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E8" w:rsidRDefault="00297D14">
      <w:r>
        <w:t>Outline</w:t>
      </w:r>
    </w:p>
    <w:p w:rsidR="00297D14" w:rsidRDefault="00297D14" w:rsidP="00297D14">
      <w:pPr>
        <w:pStyle w:val="ListParagraph"/>
        <w:numPr>
          <w:ilvl w:val="0"/>
          <w:numId w:val="1"/>
        </w:numPr>
      </w:pPr>
      <w:r>
        <w:t>Models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r>
        <w:t xml:space="preserve">GLM with Fourier terms 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proofErr w:type="spellStart"/>
      <w:r>
        <w:t>SuperLearner</w:t>
      </w:r>
      <w:proofErr w:type="spellEnd"/>
    </w:p>
    <w:p w:rsidR="00297D14" w:rsidRDefault="00297D14" w:rsidP="00297D14">
      <w:pPr>
        <w:pStyle w:val="ListParagraph"/>
        <w:numPr>
          <w:ilvl w:val="2"/>
          <w:numId w:val="1"/>
        </w:numPr>
      </w:pPr>
      <w:hyperlink r:id="rId5" w:history="1">
        <w:r w:rsidRPr="00AF1B64">
          <w:rPr>
            <w:rStyle w:val="Hyperlink"/>
          </w:rPr>
          <w:t>https://cran.r-project.org/web/packages/SuperLearner/vignettes/Guide-to-SuperLearner.html</w:t>
        </w:r>
      </w:hyperlink>
    </w:p>
    <w:p w:rsidR="000B2B31" w:rsidRDefault="000B2B31" w:rsidP="000B2B31">
      <w:pPr>
        <w:pStyle w:val="ListParagraph"/>
        <w:numPr>
          <w:ilvl w:val="3"/>
          <w:numId w:val="1"/>
        </w:numPr>
      </w:pPr>
      <w:r>
        <w:t xml:space="preserve">Mean, </w:t>
      </w:r>
      <w:proofErr w:type="spellStart"/>
      <w:r>
        <w:t>glm</w:t>
      </w:r>
      <w:proofErr w:type="spellEnd"/>
      <w:r>
        <w:t xml:space="preserve">, </w:t>
      </w:r>
      <w:proofErr w:type="spellStart"/>
      <w:r>
        <w:t>glmnet</w:t>
      </w:r>
      <w:proofErr w:type="spellEnd"/>
      <w:r>
        <w:t xml:space="preserve"> (lasso / elastic), ranger (Random forest), neural net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r>
        <w:t>Variables</w:t>
      </w:r>
    </w:p>
    <w:p w:rsidR="00297D14" w:rsidRDefault="00297D14" w:rsidP="00297D14">
      <w:pPr>
        <w:pStyle w:val="ListParagraph"/>
        <w:numPr>
          <w:ilvl w:val="2"/>
          <w:numId w:val="1"/>
        </w:numPr>
      </w:pPr>
      <w:r>
        <w:t xml:space="preserve">Time (transformed etc.), viral activity, temperature </w:t>
      </w:r>
    </w:p>
    <w:p w:rsidR="00297D14" w:rsidRDefault="00297D14" w:rsidP="00297D14">
      <w:pPr>
        <w:pStyle w:val="ListParagraph"/>
        <w:numPr>
          <w:ilvl w:val="2"/>
          <w:numId w:val="1"/>
        </w:numPr>
      </w:pPr>
      <w:r>
        <w:t>Lagged indicators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r>
        <w:t>Model fitting strategy</w:t>
      </w:r>
    </w:p>
    <w:p w:rsidR="00297D14" w:rsidRDefault="00297D14" w:rsidP="00297D14">
      <w:pPr>
        <w:pStyle w:val="ListParagraph"/>
        <w:numPr>
          <w:ilvl w:val="2"/>
          <w:numId w:val="1"/>
        </w:numPr>
      </w:pPr>
      <w:r>
        <w:t>Cross-validation, X seasons, leave one out, fit model to X-1, test in excluded season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r>
        <w:t>Performance</w:t>
      </w:r>
    </w:p>
    <w:p w:rsidR="00297D14" w:rsidRDefault="00297D14" w:rsidP="00297D14">
      <w:pPr>
        <w:pStyle w:val="ListParagraph"/>
        <w:numPr>
          <w:ilvl w:val="2"/>
          <w:numId w:val="1"/>
        </w:numPr>
      </w:pPr>
      <w:r>
        <w:t>RSME</w:t>
      </w:r>
    </w:p>
    <w:p w:rsidR="00297D14" w:rsidRDefault="00297D14" w:rsidP="00297D14">
      <w:pPr>
        <w:pStyle w:val="ListParagraph"/>
        <w:numPr>
          <w:ilvl w:val="2"/>
          <w:numId w:val="1"/>
        </w:numPr>
      </w:pPr>
      <w:r>
        <w:t>Peak week</w:t>
      </w:r>
    </w:p>
    <w:p w:rsidR="00297D14" w:rsidRDefault="00297D14" w:rsidP="00297D14">
      <w:pPr>
        <w:pStyle w:val="ListParagraph"/>
        <w:numPr>
          <w:ilvl w:val="2"/>
          <w:numId w:val="1"/>
        </w:numPr>
      </w:pPr>
      <w:r>
        <w:t>Cumulative cases</w:t>
      </w:r>
    </w:p>
    <w:p w:rsidR="00297D14" w:rsidRDefault="00297D14" w:rsidP="00297D14">
      <w:pPr>
        <w:pStyle w:val="ListParagraph"/>
        <w:numPr>
          <w:ilvl w:val="0"/>
          <w:numId w:val="1"/>
        </w:numPr>
      </w:pPr>
      <w:r>
        <w:t>Training Data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r>
        <w:t>2013+ Public Data</w:t>
      </w:r>
      <w:r w:rsidR="00635C48">
        <w:t>; 2012-2017; 6 seasons</w:t>
      </w:r>
    </w:p>
    <w:p w:rsidR="00635C48" w:rsidRDefault="00635C48" w:rsidP="00635C48">
      <w:pPr>
        <w:pStyle w:val="ListParagraph"/>
        <w:numPr>
          <w:ilvl w:val="2"/>
          <w:numId w:val="1"/>
        </w:numPr>
      </w:pPr>
      <w:r>
        <w:t>National; Region; State</w:t>
      </w:r>
    </w:p>
    <w:p w:rsidR="00297D14" w:rsidRDefault="00297D14" w:rsidP="00297D14">
      <w:pPr>
        <w:pStyle w:val="ListParagraph"/>
        <w:numPr>
          <w:ilvl w:val="0"/>
          <w:numId w:val="1"/>
        </w:numPr>
      </w:pPr>
      <w:r>
        <w:t>Test Data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r>
        <w:t>RSV/NH dataset</w:t>
      </w:r>
      <w:r w:rsidR="00635C48">
        <w:t xml:space="preserve"> (2012 - 2017); 6 seasons</w:t>
      </w:r>
      <w:r>
        <w:t xml:space="preserve"> </w:t>
      </w:r>
    </w:p>
    <w:p w:rsidR="00635C48" w:rsidRDefault="00635C48" w:rsidP="00635C48">
      <w:pPr>
        <w:pStyle w:val="ListParagraph"/>
        <w:numPr>
          <w:ilvl w:val="2"/>
          <w:numId w:val="1"/>
        </w:numPr>
      </w:pPr>
      <w:r>
        <w:t>National; Region (HHS/Census)</w:t>
      </w:r>
    </w:p>
    <w:p w:rsidR="00297D14" w:rsidRDefault="00297D14" w:rsidP="00297D14">
      <w:pPr>
        <w:pStyle w:val="ListParagraph"/>
        <w:numPr>
          <w:ilvl w:val="1"/>
          <w:numId w:val="1"/>
        </w:numPr>
      </w:pPr>
      <w:proofErr w:type="spellStart"/>
      <w:r>
        <w:t>Va</w:t>
      </w:r>
      <w:proofErr w:type="spellEnd"/>
      <w:r>
        <w:t xml:space="preserve"> data?</w:t>
      </w:r>
    </w:p>
    <w:p w:rsidR="000B2B31" w:rsidRDefault="000B2B31" w:rsidP="000B2B31">
      <w:pPr>
        <w:pStyle w:val="ListParagraph"/>
        <w:numPr>
          <w:ilvl w:val="0"/>
          <w:numId w:val="1"/>
        </w:numPr>
      </w:pPr>
      <w:r>
        <w:t>Report</w:t>
      </w:r>
    </w:p>
    <w:p w:rsidR="000B2B31" w:rsidRDefault="000B2B31" w:rsidP="000B2B31">
      <w:pPr>
        <w:pStyle w:val="ListParagraph"/>
        <w:numPr>
          <w:ilvl w:val="1"/>
          <w:numId w:val="1"/>
        </w:numPr>
      </w:pPr>
      <w:r>
        <w:t>Model building strategy</w:t>
      </w:r>
    </w:p>
    <w:p w:rsidR="000B2B31" w:rsidRDefault="000B2B31" w:rsidP="000B2B31">
      <w:pPr>
        <w:pStyle w:val="ListParagraph"/>
        <w:numPr>
          <w:ilvl w:val="1"/>
          <w:numId w:val="1"/>
        </w:numPr>
      </w:pPr>
      <w:r>
        <w:t>Performance</w:t>
      </w:r>
    </w:p>
    <w:p w:rsidR="000B2B31" w:rsidRDefault="000B2B31" w:rsidP="000B2B31">
      <w:pPr>
        <w:pStyle w:val="ListParagraph"/>
        <w:numPr>
          <w:ilvl w:val="1"/>
          <w:numId w:val="1"/>
        </w:numPr>
      </w:pPr>
      <w:r>
        <w:t xml:space="preserve">Estimates of attributable </w:t>
      </w:r>
      <w:bookmarkStart w:id="0" w:name="_GoBack"/>
      <w:bookmarkEnd w:id="0"/>
      <w:r>
        <w:t>risk</w:t>
      </w:r>
    </w:p>
    <w:sectPr w:rsidR="000B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26017"/>
    <w:multiLevelType w:val="hybridMultilevel"/>
    <w:tmpl w:val="C5DC2278"/>
    <w:lvl w:ilvl="0" w:tplc="2DBC0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4"/>
    <w:rsid w:val="000B2B31"/>
    <w:rsid w:val="001A5D33"/>
    <w:rsid w:val="00297D14"/>
    <w:rsid w:val="00635C48"/>
    <w:rsid w:val="00880CAE"/>
    <w:rsid w:val="00893C8E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4A8E"/>
  <w15:chartTrackingRefBased/>
  <w15:docId w15:val="{4C45D1C7-EBDF-4E0D-822A-1CCA037B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SuperLearner/vignettes/Guide-to-SuperLear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McConeghy, Kevin</dc:creator>
  <cp:keywords/>
  <dc:description/>
  <cp:lastModifiedBy>McConeghy, Kevin</cp:lastModifiedBy>
  <cp:revision>4</cp:revision>
  <dcterms:created xsi:type="dcterms:W3CDTF">2020-10-23T18:52:00Z</dcterms:created>
  <dcterms:modified xsi:type="dcterms:W3CDTF">2020-10-23T19:55:00Z</dcterms:modified>
</cp:coreProperties>
</file>