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416EF" w14:textId="77777777" w:rsidR="00D436DC" w:rsidRPr="00D436DC" w:rsidRDefault="00D436DC" w:rsidP="00D436DC">
      <w:pPr>
        <w:shd w:val="clear" w:color="auto" w:fill="FAFBFC"/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36DC">
        <w:rPr>
          <w:rFonts w:ascii="Times New Roman" w:eastAsia="Times New Roman" w:hAnsi="Times New Roman" w:cs="Times New Roman"/>
          <w:b/>
          <w:bCs/>
          <w:sz w:val="36"/>
          <w:szCs w:val="36"/>
        </w:rPr>
        <w:t>PROJECT SPECIFICATION</w:t>
      </w:r>
    </w:p>
    <w:p w14:paraId="6490B7B9" w14:textId="77777777" w:rsidR="00D436DC" w:rsidRPr="00D436DC" w:rsidRDefault="00D436DC" w:rsidP="00D436DC">
      <w:pPr>
        <w:shd w:val="clear" w:color="auto" w:fill="FAFBFC"/>
        <w:spacing w:after="225"/>
        <w:jc w:val="center"/>
        <w:outlineLvl w:val="3"/>
        <w:rPr>
          <w:rFonts w:ascii="Open Sans" w:eastAsia="Times New Roman" w:hAnsi="Open Sans" w:cs="Times New Roman"/>
          <w:b/>
          <w:bCs/>
          <w:color w:val="303030"/>
          <w:sz w:val="27"/>
          <w:szCs w:val="27"/>
        </w:rPr>
      </w:pPr>
      <w:r w:rsidRPr="00D436DC">
        <w:rPr>
          <w:rFonts w:ascii="Open Sans" w:eastAsia="Times New Roman" w:hAnsi="Open Sans" w:cs="Times New Roman"/>
          <w:b/>
          <w:bCs/>
          <w:color w:val="303030"/>
          <w:sz w:val="27"/>
          <w:szCs w:val="27"/>
        </w:rPr>
        <w:t>Music SQL Database</w:t>
      </w:r>
    </w:p>
    <w:p w14:paraId="36782AB8" w14:textId="77777777" w:rsidR="00D436DC" w:rsidRPr="00D436DC" w:rsidRDefault="00D436DC" w:rsidP="00B303C9">
      <w:pPr>
        <w:spacing w:after="80"/>
        <w:rPr>
          <w:rFonts w:ascii="Open Sans" w:eastAsia="Times New Roman" w:hAnsi="Open Sans" w:cs="Times New Roman"/>
          <w:b/>
          <w:color w:val="58646D"/>
          <w:sz w:val="23"/>
          <w:szCs w:val="21"/>
          <w:u w:val="single"/>
          <w:shd w:val="clear" w:color="auto" w:fill="FAFBFC"/>
        </w:rPr>
      </w:pPr>
      <w:r w:rsidRPr="00D436DC">
        <w:rPr>
          <w:rFonts w:ascii="Open Sans" w:eastAsia="Times New Roman" w:hAnsi="Open Sans" w:cs="Times New Roman"/>
          <w:b/>
          <w:color w:val="58646D"/>
          <w:sz w:val="23"/>
          <w:szCs w:val="21"/>
          <w:u w:val="single"/>
          <w:shd w:val="clear" w:color="auto" w:fill="FAFBFC"/>
        </w:rPr>
        <w:t>SQL Qu</w:t>
      </w:r>
      <w:bookmarkStart w:id="0" w:name="_GoBack"/>
      <w:bookmarkEnd w:id="0"/>
      <w:r w:rsidRPr="00D436DC">
        <w:rPr>
          <w:rFonts w:ascii="Open Sans" w:eastAsia="Times New Roman" w:hAnsi="Open Sans" w:cs="Times New Roman"/>
          <w:b/>
          <w:color w:val="58646D"/>
          <w:sz w:val="23"/>
          <w:szCs w:val="21"/>
          <w:u w:val="single"/>
          <w:shd w:val="clear" w:color="auto" w:fill="FAFBFC"/>
        </w:rPr>
        <w:t>eries</w:t>
      </w:r>
    </w:p>
    <w:tbl>
      <w:tblPr>
        <w:tblW w:w="10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7800"/>
      </w:tblGrid>
      <w:tr w:rsidR="00D436DC" w:rsidRPr="00D436DC" w14:paraId="239FD4B5" w14:textId="77777777" w:rsidTr="00D436DC">
        <w:trPr>
          <w:tblHeader/>
        </w:trPr>
        <w:tc>
          <w:tcPr>
            <w:tcW w:w="3000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B0B9FFF" w14:textId="77777777" w:rsidR="00D436DC" w:rsidRPr="00D436DC" w:rsidRDefault="00D436DC" w:rsidP="00D436DC">
            <w:pPr>
              <w:snapToGrid w:val="0"/>
              <w:spacing w:before="173" w:after="173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D436DC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7800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805DA98" w14:textId="77777777" w:rsidR="00D436DC" w:rsidRPr="00D436DC" w:rsidRDefault="00D436DC" w:rsidP="00D436DC">
            <w:pPr>
              <w:snapToGrid w:val="0"/>
              <w:spacing w:before="173" w:after="173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D436DC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D436DC" w:rsidRPr="00D436DC" w14:paraId="571BF75A" w14:textId="77777777" w:rsidTr="00D436DC">
        <w:tc>
          <w:tcPr>
            <w:tcW w:w="300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FF547" w14:textId="77777777" w:rsidR="00D436DC" w:rsidRPr="00D436DC" w:rsidRDefault="00D436DC" w:rsidP="00D436DC">
            <w:pPr>
              <w:snapToGrid w:val="0"/>
              <w:spacing w:after="225"/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</w:pPr>
            <w:r w:rsidRPr="00D436DC"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  <w:t>The student can write error-free SQL queries.</w:t>
            </w:r>
          </w:p>
        </w:tc>
        <w:tc>
          <w:tcPr>
            <w:tcW w:w="780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17040" w14:textId="77777777" w:rsidR="00D436DC" w:rsidRPr="00D436DC" w:rsidRDefault="00D436DC" w:rsidP="00242D37">
            <w:pPr>
              <w:snapToGrid w:val="0"/>
              <w:spacing w:after="0"/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</w:pPr>
            <w:r w:rsidRPr="00D436DC"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  <w:t>All SQL queries run without errors and produce the intended results.</w:t>
            </w:r>
          </w:p>
        </w:tc>
      </w:tr>
      <w:tr w:rsidR="00D436DC" w:rsidRPr="00D436DC" w14:paraId="7A06FAF1" w14:textId="77777777" w:rsidTr="00D436DC">
        <w:tc>
          <w:tcPr>
            <w:tcW w:w="300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D290F" w14:textId="77777777" w:rsidR="00D436DC" w:rsidRPr="00D436DC" w:rsidRDefault="00D436DC" w:rsidP="00D436DC">
            <w:pPr>
              <w:snapToGrid w:val="0"/>
              <w:spacing w:after="225"/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</w:pPr>
            <w:r w:rsidRPr="00D436DC"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  <w:t>The student can use joins correctly in SQL queries.</w:t>
            </w:r>
          </w:p>
        </w:tc>
        <w:tc>
          <w:tcPr>
            <w:tcW w:w="780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D1DD6" w14:textId="77777777" w:rsidR="00D436DC" w:rsidRPr="00D436DC" w:rsidRDefault="00D436DC" w:rsidP="00D436DC">
            <w:pPr>
              <w:snapToGrid w:val="0"/>
              <w:spacing w:after="225"/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</w:pPr>
            <w:r w:rsidRPr="00D436DC"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  <w:t>Each SQL query needs to include one or more explicit join. The JOIN or JOINs should be necessary to the query. If a question does not require a JOIN please change the question to be one that does.</w:t>
            </w:r>
          </w:p>
          <w:p w14:paraId="307E581C" w14:textId="77777777" w:rsidR="00D436DC" w:rsidRPr="00D436DC" w:rsidRDefault="00D436DC" w:rsidP="00242D37">
            <w:pPr>
              <w:snapToGrid w:val="0"/>
              <w:spacing w:after="225"/>
              <w:ind w:left="720"/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</w:pPr>
            <w:r w:rsidRPr="00D436DC"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  <w:t>Example:</w:t>
            </w:r>
            <w:r w:rsidRPr="00D436DC"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  <w:br/>
              <w:t>SELECT *</w:t>
            </w:r>
            <w:r w:rsidRPr="00D436DC"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  <w:br/>
              <w:t>FROM Album</w:t>
            </w:r>
            <w:r w:rsidRPr="00D436DC"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  <w:br/>
              <w:t xml:space="preserve">JOIN Track on </w:t>
            </w:r>
            <w:proofErr w:type="spellStart"/>
            <w:r w:rsidRPr="00D436DC"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  <w:t>Track.AlbumID</w:t>
            </w:r>
            <w:proofErr w:type="spellEnd"/>
            <w:r w:rsidRPr="00D436DC"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  <w:t xml:space="preserve"> = </w:t>
            </w:r>
            <w:proofErr w:type="spellStart"/>
            <w:r w:rsidRPr="00D436DC"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  <w:t>Album.AlbumID</w:t>
            </w:r>
            <w:proofErr w:type="spellEnd"/>
          </w:p>
        </w:tc>
      </w:tr>
      <w:tr w:rsidR="00D436DC" w:rsidRPr="00D436DC" w14:paraId="16DC9F13" w14:textId="77777777" w:rsidTr="00D436DC">
        <w:tc>
          <w:tcPr>
            <w:tcW w:w="300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5E868" w14:textId="77777777" w:rsidR="00D436DC" w:rsidRPr="00D436DC" w:rsidRDefault="00D436DC" w:rsidP="00D436DC">
            <w:pPr>
              <w:snapToGrid w:val="0"/>
              <w:spacing w:after="225"/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</w:pPr>
            <w:r w:rsidRPr="00D436DC"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  <w:t>The student can use aggregations correctly in SQL queries.</w:t>
            </w:r>
          </w:p>
        </w:tc>
        <w:tc>
          <w:tcPr>
            <w:tcW w:w="780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1DD89" w14:textId="77777777" w:rsidR="00D436DC" w:rsidRPr="00D436DC" w:rsidRDefault="00D436DC" w:rsidP="00D436DC">
            <w:pPr>
              <w:snapToGrid w:val="0"/>
              <w:spacing w:after="225"/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</w:pPr>
            <w:r w:rsidRPr="00D436DC">
              <w:rPr>
                <w:rFonts w:ascii="Open Sans" w:eastAsia="Times New Roman" w:hAnsi="Open Sans" w:cs="Times New Roman"/>
                <w:color w:val="5B9BD5" w:themeColor="accent5"/>
                <w:sz w:val="21"/>
                <w:szCs w:val="21"/>
              </w:rPr>
              <w:t>Each SQL query needs to include one or more aggregation. This could be a </w:t>
            </w:r>
            <w:r w:rsidRPr="001311E9">
              <w:rPr>
                <w:rFonts w:ascii="Open Sans" w:eastAsia="Times New Roman" w:hAnsi="Open Sans" w:cs="Times New Roman"/>
                <w:b/>
                <w:bCs/>
                <w:color w:val="5B9BD5" w:themeColor="accent5"/>
                <w:sz w:val="21"/>
                <w:szCs w:val="21"/>
              </w:rPr>
              <w:t>COUNT</w:t>
            </w:r>
            <w:r w:rsidRPr="00D436DC">
              <w:rPr>
                <w:rFonts w:ascii="Open Sans" w:eastAsia="Times New Roman" w:hAnsi="Open Sans" w:cs="Times New Roman"/>
                <w:color w:val="5B9BD5" w:themeColor="accent5"/>
                <w:sz w:val="21"/>
                <w:szCs w:val="21"/>
              </w:rPr>
              <w:t>, </w:t>
            </w:r>
            <w:r w:rsidRPr="001311E9">
              <w:rPr>
                <w:rFonts w:ascii="Open Sans" w:eastAsia="Times New Roman" w:hAnsi="Open Sans" w:cs="Times New Roman"/>
                <w:b/>
                <w:bCs/>
                <w:color w:val="5B9BD5" w:themeColor="accent5"/>
                <w:sz w:val="21"/>
                <w:szCs w:val="21"/>
              </w:rPr>
              <w:t>AVG</w:t>
            </w:r>
            <w:r w:rsidRPr="00D436DC">
              <w:rPr>
                <w:rFonts w:ascii="Open Sans" w:eastAsia="Times New Roman" w:hAnsi="Open Sans" w:cs="Times New Roman"/>
                <w:color w:val="5B9BD5" w:themeColor="accent5"/>
                <w:sz w:val="21"/>
                <w:szCs w:val="21"/>
              </w:rPr>
              <w:t>, </w:t>
            </w:r>
            <w:r w:rsidRPr="001311E9">
              <w:rPr>
                <w:rFonts w:ascii="Open Sans" w:eastAsia="Times New Roman" w:hAnsi="Open Sans" w:cs="Times New Roman"/>
                <w:b/>
                <w:bCs/>
                <w:color w:val="5B9BD5" w:themeColor="accent5"/>
                <w:sz w:val="21"/>
                <w:szCs w:val="21"/>
              </w:rPr>
              <w:t>SUM</w:t>
            </w:r>
            <w:r w:rsidRPr="00D436DC">
              <w:rPr>
                <w:rFonts w:ascii="Open Sans" w:eastAsia="Times New Roman" w:hAnsi="Open Sans" w:cs="Times New Roman"/>
                <w:color w:val="5B9BD5" w:themeColor="accent5"/>
                <w:sz w:val="21"/>
                <w:szCs w:val="21"/>
              </w:rPr>
              <w:t>, or other aggregation.</w:t>
            </w:r>
          </w:p>
        </w:tc>
      </w:tr>
      <w:tr w:rsidR="00D436DC" w:rsidRPr="00D436DC" w14:paraId="2072316C" w14:textId="77777777" w:rsidTr="00D436DC">
        <w:tc>
          <w:tcPr>
            <w:tcW w:w="300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F4843" w14:textId="77777777" w:rsidR="00D436DC" w:rsidRPr="00D436DC" w:rsidRDefault="00D436DC" w:rsidP="00D436DC">
            <w:pPr>
              <w:snapToGrid w:val="0"/>
              <w:spacing w:after="225"/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</w:pPr>
            <w:r w:rsidRPr="00D436DC"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  <w:t>Student can answer multiple questions by using SQL</w:t>
            </w:r>
          </w:p>
        </w:tc>
        <w:tc>
          <w:tcPr>
            <w:tcW w:w="780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13FA32" w14:textId="77777777" w:rsidR="00D436DC" w:rsidRPr="00D436DC" w:rsidRDefault="00D436DC" w:rsidP="00D436DC">
            <w:pPr>
              <w:snapToGrid w:val="0"/>
              <w:spacing w:after="225"/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</w:pPr>
            <w:r w:rsidRPr="00D436DC"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  <w:t>The student has used at least 4 unique SQL queries in their submission.</w:t>
            </w:r>
          </w:p>
        </w:tc>
      </w:tr>
    </w:tbl>
    <w:p w14:paraId="4365175B" w14:textId="77777777" w:rsidR="00D436DC" w:rsidRPr="00D436DC" w:rsidRDefault="00D436DC" w:rsidP="00D436DC">
      <w:pPr>
        <w:shd w:val="clear" w:color="auto" w:fill="FAFBFC"/>
        <w:spacing w:after="225"/>
        <w:rPr>
          <w:rFonts w:ascii="Open Sans" w:eastAsia="Times New Roman" w:hAnsi="Open Sans" w:cs="Times New Roman"/>
          <w:b/>
          <w:color w:val="58646D"/>
          <w:sz w:val="23"/>
          <w:szCs w:val="21"/>
          <w:u w:val="single"/>
        </w:rPr>
      </w:pPr>
      <w:r w:rsidRPr="00D436DC">
        <w:rPr>
          <w:rFonts w:ascii="Open Sans" w:eastAsia="Times New Roman" w:hAnsi="Open Sans" w:cs="Times New Roman"/>
          <w:b/>
          <w:color w:val="58646D"/>
          <w:sz w:val="23"/>
          <w:szCs w:val="21"/>
          <w:u w:val="single"/>
        </w:rPr>
        <w:t>Presentation</w:t>
      </w:r>
    </w:p>
    <w:tbl>
      <w:tblPr>
        <w:tblW w:w="10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7800"/>
      </w:tblGrid>
      <w:tr w:rsidR="00D436DC" w:rsidRPr="00D436DC" w14:paraId="33145C25" w14:textId="77777777" w:rsidTr="00D436DC">
        <w:trPr>
          <w:tblHeader/>
        </w:trPr>
        <w:tc>
          <w:tcPr>
            <w:tcW w:w="3000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83DD401" w14:textId="77777777" w:rsidR="00D436DC" w:rsidRPr="00D436DC" w:rsidRDefault="00D436DC" w:rsidP="00D436DC">
            <w:pPr>
              <w:spacing w:before="173" w:after="173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D436DC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7800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6FAEAF4" w14:textId="77777777" w:rsidR="00D436DC" w:rsidRPr="00D436DC" w:rsidRDefault="00D436DC" w:rsidP="00242D37">
            <w:pPr>
              <w:spacing w:before="120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D436DC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D436DC" w:rsidRPr="00D436DC" w14:paraId="28B825CD" w14:textId="77777777" w:rsidTr="00D436DC">
        <w:tc>
          <w:tcPr>
            <w:tcW w:w="300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FD88D" w14:textId="77777777" w:rsidR="00D436DC" w:rsidRPr="00D436DC" w:rsidRDefault="00D436DC" w:rsidP="00D436D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D436DC">
              <w:rPr>
                <w:rFonts w:ascii="Times New Roman" w:eastAsia="Times New Roman" w:hAnsi="Times New Roman" w:cs="Times New Roman"/>
              </w:rPr>
              <w:t>The student’s slides are organized well and are easy to read and understand.</w:t>
            </w:r>
          </w:p>
        </w:tc>
        <w:tc>
          <w:tcPr>
            <w:tcW w:w="780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35C48" w14:textId="77777777" w:rsidR="00D436DC" w:rsidRPr="00D436DC" w:rsidRDefault="00D436DC" w:rsidP="00D436D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D436DC">
              <w:rPr>
                <w:rFonts w:ascii="Times New Roman" w:eastAsia="Times New Roman" w:hAnsi="Times New Roman" w:cs="Times New Roman"/>
              </w:rPr>
              <w:t>Each slide should have an appropriate title and the visualization descriptions should be free of significant factual, spelling and grammar mistakes.</w:t>
            </w:r>
          </w:p>
        </w:tc>
      </w:tr>
      <w:tr w:rsidR="00D436DC" w:rsidRPr="00D436DC" w14:paraId="2DBDC25E" w14:textId="77777777" w:rsidTr="00D436DC">
        <w:tc>
          <w:tcPr>
            <w:tcW w:w="300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EF5D3" w14:textId="77777777" w:rsidR="00D436DC" w:rsidRPr="00D436DC" w:rsidRDefault="00D436DC" w:rsidP="00D436D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D436DC">
              <w:rPr>
                <w:rFonts w:ascii="Times New Roman" w:eastAsia="Times New Roman" w:hAnsi="Times New Roman" w:cs="Times New Roman"/>
              </w:rPr>
              <w:t>The student can create data visualizations that provide useful information.</w:t>
            </w:r>
          </w:p>
        </w:tc>
        <w:tc>
          <w:tcPr>
            <w:tcW w:w="780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97D03" w14:textId="77777777" w:rsidR="00D436DC" w:rsidRPr="00D436DC" w:rsidRDefault="00D436DC" w:rsidP="00D436D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D436DC">
              <w:rPr>
                <w:rFonts w:ascii="Times New Roman" w:eastAsia="Times New Roman" w:hAnsi="Times New Roman" w:cs="Times New Roman"/>
              </w:rPr>
              <w:t>All visualizations should make logical sense and provide accurate information about the indicated area.</w:t>
            </w:r>
          </w:p>
        </w:tc>
      </w:tr>
      <w:tr w:rsidR="00D436DC" w:rsidRPr="00D436DC" w14:paraId="4262F69A" w14:textId="77777777" w:rsidTr="00D436DC">
        <w:tc>
          <w:tcPr>
            <w:tcW w:w="300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667BD" w14:textId="77777777" w:rsidR="00D436DC" w:rsidRPr="00D436DC" w:rsidRDefault="00D436DC" w:rsidP="00D436D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D436DC">
              <w:rPr>
                <w:rFonts w:ascii="Times New Roman" w:eastAsia="Times New Roman" w:hAnsi="Times New Roman" w:cs="Times New Roman"/>
              </w:rPr>
              <w:t>The student can format data visualizations clearly and make good use of labeling.</w:t>
            </w:r>
          </w:p>
        </w:tc>
        <w:tc>
          <w:tcPr>
            <w:tcW w:w="780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6A476" w14:textId="77777777" w:rsidR="00D436DC" w:rsidRPr="00D436DC" w:rsidRDefault="00D436DC" w:rsidP="00D436DC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D436DC">
              <w:rPr>
                <w:rFonts w:ascii="Times New Roman" w:eastAsia="Times New Roman" w:hAnsi="Times New Roman" w:cs="Times New Roman"/>
              </w:rPr>
              <w:t>All visualizations include a title and axis labels, have a legend where applicable, and are easily understood.</w:t>
            </w:r>
          </w:p>
          <w:p w14:paraId="1DF024CD" w14:textId="442AD305" w:rsidR="00D436DC" w:rsidRPr="00D436DC" w:rsidRDefault="00D436DC" w:rsidP="00D436DC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D436DC">
              <w:rPr>
                <w:rFonts w:ascii="Times New Roman" w:eastAsia="Times New Roman" w:hAnsi="Times New Roman" w:cs="Times New Roman"/>
              </w:rPr>
              <w:t>Every visualization should have</w:t>
            </w:r>
            <w:r>
              <w:rPr>
                <w:rFonts w:ascii="Times New Roman" w:eastAsia="Times New Roman" w:hAnsi="Times New Roman" w:cs="Times New Roman"/>
              </w:rPr>
              <w:t>:</w:t>
            </w:r>
          </w:p>
          <w:p w14:paraId="20C08F76" w14:textId="77777777" w:rsidR="00D436DC" w:rsidRPr="00D436DC" w:rsidRDefault="00D436DC" w:rsidP="00D436DC">
            <w:pPr>
              <w:numPr>
                <w:ilvl w:val="0"/>
                <w:numId w:val="1"/>
              </w:numPr>
              <w:snapToGrid w:val="0"/>
              <w:spacing w:after="0"/>
              <w:ind w:left="274"/>
              <w:rPr>
                <w:rFonts w:ascii="Times New Roman" w:eastAsia="Times New Roman" w:hAnsi="Times New Roman" w:cs="Times New Roman"/>
              </w:rPr>
            </w:pPr>
            <w:r w:rsidRPr="00D436DC">
              <w:rPr>
                <w:rFonts w:ascii="Times New Roman" w:eastAsia="Times New Roman" w:hAnsi="Times New Roman" w:cs="Times New Roman"/>
              </w:rPr>
              <w:t>chart title</w:t>
            </w:r>
          </w:p>
          <w:p w14:paraId="164C642E" w14:textId="77777777" w:rsidR="00D436DC" w:rsidRPr="00D436DC" w:rsidRDefault="00D436DC" w:rsidP="00D436DC">
            <w:pPr>
              <w:numPr>
                <w:ilvl w:val="0"/>
                <w:numId w:val="1"/>
              </w:numPr>
              <w:snapToGrid w:val="0"/>
              <w:spacing w:after="0"/>
              <w:ind w:left="274"/>
              <w:rPr>
                <w:rFonts w:ascii="Times New Roman" w:eastAsia="Times New Roman" w:hAnsi="Times New Roman" w:cs="Times New Roman"/>
              </w:rPr>
            </w:pPr>
            <w:r w:rsidRPr="00D436DC">
              <w:rPr>
                <w:rFonts w:ascii="Times New Roman" w:eastAsia="Times New Roman" w:hAnsi="Times New Roman" w:cs="Times New Roman"/>
              </w:rPr>
              <w:t>x axis title</w:t>
            </w:r>
          </w:p>
          <w:p w14:paraId="0BAC090A" w14:textId="77777777" w:rsidR="00D436DC" w:rsidRPr="00D436DC" w:rsidRDefault="00D436DC" w:rsidP="00D436DC">
            <w:pPr>
              <w:numPr>
                <w:ilvl w:val="0"/>
                <w:numId w:val="1"/>
              </w:numPr>
              <w:snapToGrid w:val="0"/>
              <w:spacing w:after="0"/>
              <w:ind w:left="274"/>
              <w:rPr>
                <w:rFonts w:ascii="Times New Roman" w:eastAsia="Times New Roman" w:hAnsi="Times New Roman" w:cs="Times New Roman"/>
              </w:rPr>
            </w:pPr>
            <w:r w:rsidRPr="00D436DC">
              <w:rPr>
                <w:rFonts w:ascii="Times New Roman" w:eastAsia="Times New Roman" w:hAnsi="Times New Roman" w:cs="Times New Roman"/>
              </w:rPr>
              <w:t>x axis labels</w:t>
            </w:r>
          </w:p>
          <w:p w14:paraId="61E36D51" w14:textId="77777777" w:rsidR="00D436DC" w:rsidRPr="00D436DC" w:rsidRDefault="00D436DC" w:rsidP="00D436DC">
            <w:pPr>
              <w:numPr>
                <w:ilvl w:val="0"/>
                <w:numId w:val="1"/>
              </w:numPr>
              <w:snapToGrid w:val="0"/>
              <w:spacing w:after="0"/>
              <w:ind w:left="274"/>
              <w:rPr>
                <w:rFonts w:ascii="Times New Roman" w:eastAsia="Times New Roman" w:hAnsi="Times New Roman" w:cs="Times New Roman"/>
              </w:rPr>
            </w:pPr>
            <w:r w:rsidRPr="00D436DC">
              <w:rPr>
                <w:rFonts w:ascii="Times New Roman" w:eastAsia="Times New Roman" w:hAnsi="Times New Roman" w:cs="Times New Roman"/>
              </w:rPr>
              <w:t>y axis title</w:t>
            </w:r>
          </w:p>
          <w:p w14:paraId="6CE5AE77" w14:textId="77777777" w:rsidR="00D436DC" w:rsidRPr="00D436DC" w:rsidRDefault="00D436DC" w:rsidP="00D436DC">
            <w:pPr>
              <w:numPr>
                <w:ilvl w:val="0"/>
                <w:numId w:val="1"/>
              </w:numPr>
              <w:snapToGrid w:val="0"/>
              <w:spacing w:after="0"/>
              <w:ind w:left="274"/>
              <w:rPr>
                <w:rFonts w:ascii="Times New Roman" w:eastAsia="Times New Roman" w:hAnsi="Times New Roman" w:cs="Times New Roman"/>
              </w:rPr>
            </w:pPr>
            <w:r w:rsidRPr="00D436DC">
              <w:rPr>
                <w:rFonts w:ascii="Times New Roman" w:eastAsia="Times New Roman" w:hAnsi="Times New Roman" w:cs="Times New Roman"/>
              </w:rPr>
              <w:t>y axis labels</w:t>
            </w:r>
          </w:p>
        </w:tc>
      </w:tr>
    </w:tbl>
    <w:p w14:paraId="699B5705" w14:textId="77777777" w:rsidR="00D436DC" w:rsidRPr="00D436DC" w:rsidRDefault="00D436DC" w:rsidP="00D436DC">
      <w:pPr>
        <w:shd w:val="clear" w:color="auto" w:fill="FAFBFC"/>
        <w:spacing w:after="225"/>
        <w:rPr>
          <w:rFonts w:ascii="Open Sans" w:eastAsia="Times New Roman" w:hAnsi="Open Sans" w:cs="Times New Roman"/>
          <w:b/>
          <w:color w:val="58646D"/>
          <w:sz w:val="23"/>
          <w:szCs w:val="21"/>
          <w:u w:val="single"/>
        </w:rPr>
      </w:pPr>
      <w:r w:rsidRPr="00D436DC">
        <w:rPr>
          <w:rFonts w:ascii="Open Sans" w:eastAsia="Times New Roman" w:hAnsi="Open Sans" w:cs="Times New Roman"/>
          <w:b/>
          <w:color w:val="58646D"/>
          <w:sz w:val="23"/>
          <w:szCs w:val="21"/>
          <w:u w:val="single"/>
        </w:rPr>
        <w:lastRenderedPageBreak/>
        <w:t>Submission Phase</w:t>
      </w:r>
    </w:p>
    <w:tbl>
      <w:tblPr>
        <w:tblW w:w="10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7800"/>
      </w:tblGrid>
      <w:tr w:rsidR="00D436DC" w:rsidRPr="00D436DC" w14:paraId="0ACCBCF2" w14:textId="77777777" w:rsidTr="00D436DC">
        <w:trPr>
          <w:tblHeader/>
        </w:trPr>
        <w:tc>
          <w:tcPr>
            <w:tcW w:w="3000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665C4C" w14:textId="77777777" w:rsidR="00D436DC" w:rsidRPr="00D436DC" w:rsidRDefault="00D436DC" w:rsidP="00D436DC">
            <w:pPr>
              <w:spacing w:before="173" w:after="173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D436DC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7800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CEF7E49" w14:textId="77777777" w:rsidR="00D436DC" w:rsidRPr="00D436DC" w:rsidRDefault="00D436DC" w:rsidP="00D436DC">
            <w:pPr>
              <w:spacing w:before="173" w:after="173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D436DC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D436DC" w:rsidRPr="00D436DC" w14:paraId="2FB329FA" w14:textId="77777777" w:rsidTr="00D436DC">
        <w:tc>
          <w:tcPr>
            <w:tcW w:w="300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93E4B" w14:textId="77777777" w:rsidR="00D436DC" w:rsidRPr="00D436DC" w:rsidRDefault="00D436DC" w:rsidP="00D436D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D436DC">
              <w:rPr>
                <w:rFonts w:ascii="Times New Roman" w:eastAsia="Times New Roman" w:hAnsi="Times New Roman" w:cs="Times New Roman"/>
              </w:rPr>
              <w:t>The student has uploaded all files necessary for review.</w:t>
            </w:r>
          </w:p>
        </w:tc>
        <w:tc>
          <w:tcPr>
            <w:tcW w:w="780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7ADCC" w14:textId="77777777" w:rsidR="00D436DC" w:rsidRPr="00D436DC" w:rsidRDefault="00D436DC" w:rsidP="00D436D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D436DC">
              <w:rPr>
                <w:rFonts w:ascii="Times New Roman" w:eastAsia="Times New Roman" w:hAnsi="Times New Roman" w:cs="Times New Roman"/>
              </w:rPr>
              <w:t>A PDF report has been uploaded and a .txt file with the queries has been uploaded in a single zipped folder file</w:t>
            </w:r>
          </w:p>
        </w:tc>
      </w:tr>
    </w:tbl>
    <w:p w14:paraId="35C26DA5" w14:textId="77777777" w:rsidR="00D436DC" w:rsidRPr="00D436DC" w:rsidRDefault="00D436DC" w:rsidP="00D436DC">
      <w:pPr>
        <w:pStyle w:val="Heading3"/>
        <w:shd w:val="clear" w:color="auto" w:fill="FAFBFC"/>
        <w:spacing w:before="602"/>
        <w:rPr>
          <w:sz w:val="28"/>
        </w:rPr>
      </w:pPr>
      <w:r w:rsidRPr="00D436DC">
        <w:rPr>
          <w:sz w:val="28"/>
        </w:rPr>
        <w:t>Suggestions to Make Your Project Stand Out!</w:t>
      </w:r>
    </w:p>
    <w:p w14:paraId="7EF512C7" w14:textId="77777777" w:rsidR="00D436DC" w:rsidRDefault="00D436DC" w:rsidP="00D436DC">
      <w:pPr>
        <w:pStyle w:val="NormalWeb"/>
        <w:spacing w:before="0" w:beforeAutospacing="0" w:after="225" w:afterAutospacing="0"/>
        <w:rPr>
          <w:sz w:val="21"/>
          <w:szCs w:val="21"/>
        </w:rPr>
      </w:pPr>
      <w:r>
        <w:rPr>
          <w:sz w:val="21"/>
          <w:szCs w:val="21"/>
        </w:rPr>
        <w:t>To make you project standout, consider the following:</w:t>
      </w:r>
    </w:p>
    <w:p w14:paraId="1ADE5335" w14:textId="77777777" w:rsidR="00D436DC" w:rsidRDefault="00D436DC" w:rsidP="00D436DC">
      <w:pPr>
        <w:numPr>
          <w:ilvl w:val="0"/>
          <w:numId w:val="2"/>
        </w:numPr>
        <w:spacing w:before="100" w:beforeAutospacing="1" w:after="100" w:afterAutospacing="1"/>
        <w:rPr>
          <w:sz w:val="21"/>
          <w:szCs w:val="21"/>
        </w:rPr>
      </w:pPr>
      <w:r>
        <w:rPr>
          <w:sz w:val="21"/>
          <w:szCs w:val="21"/>
        </w:rPr>
        <w:t>Look for interesting patterns and insights in the data rather than simply providing summary statistics.</w:t>
      </w:r>
    </w:p>
    <w:p w14:paraId="5E2AD5EB" w14:textId="77777777" w:rsidR="00D436DC" w:rsidRDefault="00D436DC" w:rsidP="00D436DC">
      <w:pPr>
        <w:numPr>
          <w:ilvl w:val="0"/>
          <w:numId w:val="2"/>
        </w:numPr>
        <w:spacing w:before="100" w:beforeAutospacing="1" w:after="100" w:afterAutospacing="1"/>
        <w:rPr>
          <w:sz w:val="21"/>
          <w:szCs w:val="21"/>
        </w:rPr>
      </w:pPr>
      <w:r>
        <w:rPr>
          <w:sz w:val="21"/>
          <w:szCs w:val="21"/>
        </w:rPr>
        <w:t>Use other advanced SQL functions, such as the </w:t>
      </w:r>
      <w:r>
        <w:rPr>
          <w:rStyle w:val="Strong"/>
          <w:sz w:val="21"/>
          <w:szCs w:val="21"/>
        </w:rPr>
        <w:t>case</w:t>
      </w:r>
      <w:r>
        <w:rPr>
          <w:sz w:val="21"/>
          <w:szCs w:val="21"/>
        </w:rPr>
        <w:t> function.</w:t>
      </w:r>
    </w:p>
    <w:p w14:paraId="2C5D8505" w14:textId="77777777" w:rsidR="00D436DC" w:rsidRDefault="00D436DC" w:rsidP="00D436DC">
      <w:pPr>
        <w:numPr>
          <w:ilvl w:val="0"/>
          <w:numId w:val="2"/>
        </w:numPr>
        <w:spacing w:before="100" w:beforeAutospacing="1" w:after="100" w:afterAutospacing="1"/>
        <w:rPr>
          <w:sz w:val="21"/>
          <w:szCs w:val="21"/>
        </w:rPr>
      </w:pPr>
      <w:r>
        <w:rPr>
          <w:sz w:val="21"/>
          <w:szCs w:val="21"/>
        </w:rPr>
        <w:t>Make good use of color, size, and shape in your visualizations.</w:t>
      </w:r>
    </w:p>
    <w:p w14:paraId="1AC4D2D5" w14:textId="77777777" w:rsidR="00D436DC" w:rsidRDefault="00D436DC" w:rsidP="00D436DC">
      <w:pPr>
        <w:numPr>
          <w:ilvl w:val="0"/>
          <w:numId w:val="2"/>
        </w:numPr>
        <w:spacing w:before="100" w:beforeAutospacing="1" w:after="100" w:afterAutospacing="1"/>
        <w:rPr>
          <w:sz w:val="21"/>
          <w:szCs w:val="21"/>
        </w:rPr>
      </w:pPr>
      <w:r>
        <w:rPr>
          <w:sz w:val="21"/>
          <w:szCs w:val="21"/>
        </w:rPr>
        <w:t>Use the slide title and/or chart description on each slide to state the key insight of the visualization.</w:t>
      </w:r>
    </w:p>
    <w:p w14:paraId="15121013" w14:textId="77777777" w:rsidR="0000428D" w:rsidRDefault="00B303C9"/>
    <w:sectPr w:rsidR="0000428D" w:rsidSect="00C31F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Cambria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274C9"/>
    <w:multiLevelType w:val="multilevel"/>
    <w:tmpl w:val="09F09694"/>
    <w:lvl w:ilvl="0">
      <w:start w:val="1"/>
      <w:numFmt w:val="bullet"/>
      <w:lvlText w:val=""/>
      <w:lvlJc w:val="left"/>
      <w:pPr>
        <w:tabs>
          <w:tab w:val="num" w:pos="892"/>
        </w:tabs>
        <w:ind w:left="89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12"/>
        </w:tabs>
        <w:ind w:left="161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32"/>
        </w:tabs>
        <w:ind w:left="233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52"/>
        </w:tabs>
        <w:ind w:left="305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72"/>
        </w:tabs>
        <w:ind w:left="377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92"/>
        </w:tabs>
        <w:ind w:left="449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12"/>
        </w:tabs>
        <w:ind w:left="521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32"/>
        </w:tabs>
        <w:ind w:left="593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52"/>
        </w:tabs>
        <w:ind w:left="665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AF02D8"/>
    <w:multiLevelType w:val="multilevel"/>
    <w:tmpl w:val="7498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93"/>
    <w:rsid w:val="001311E9"/>
    <w:rsid w:val="00242D37"/>
    <w:rsid w:val="00575301"/>
    <w:rsid w:val="005E1B9F"/>
    <w:rsid w:val="007A7419"/>
    <w:rsid w:val="00A34FFD"/>
    <w:rsid w:val="00B303C9"/>
    <w:rsid w:val="00C31F93"/>
    <w:rsid w:val="00D436DC"/>
    <w:rsid w:val="00F8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22221"/>
  <w14:defaultImageDpi w14:val="32767"/>
  <w15:chartTrackingRefBased/>
  <w15:docId w15:val="{67361BCC-8DB6-2442-BE88-12A2F0C60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36D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6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36D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436D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g-scope">
    <w:name w:val="ng-scope"/>
    <w:basedOn w:val="DefaultParagraphFont"/>
    <w:rsid w:val="00D436DC"/>
  </w:style>
  <w:style w:type="character" w:styleId="Strong">
    <w:name w:val="Strong"/>
    <w:basedOn w:val="DefaultParagraphFont"/>
    <w:uiPriority w:val="22"/>
    <w:qFormat/>
    <w:rsid w:val="00D436D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6D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4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1050">
          <w:marLeft w:val="0"/>
          <w:marRight w:val="0"/>
          <w:marTop w:val="3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Curtis</dc:creator>
  <cp:keywords/>
  <dc:description/>
  <cp:lastModifiedBy>Kelly Curtis</cp:lastModifiedBy>
  <cp:revision>5</cp:revision>
  <dcterms:created xsi:type="dcterms:W3CDTF">2018-09-28T16:40:00Z</dcterms:created>
  <dcterms:modified xsi:type="dcterms:W3CDTF">2019-05-06T03:41:00Z</dcterms:modified>
</cp:coreProperties>
</file>