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79" w:rsidRDefault="00967860">
      <w:r>
        <w:t>GET 433</w:t>
      </w:r>
      <w:bookmarkStart w:id="0" w:name="_GoBack"/>
      <w:bookmarkEnd w:id="0"/>
    </w:p>
    <w:p w:rsidR="00967860" w:rsidRDefault="00967860">
      <w:r>
        <w:t>Final Exam</w:t>
      </w:r>
    </w:p>
    <w:p w:rsidR="00967860" w:rsidRDefault="009B4CCC">
      <w:r>
        <w:t>Spring 2016</w:t>
      </w:r>
    </w:p>
    <w:p w:rsidR="00967860" w:rsidRPr="00992B25" w:rsidRDefault="00967860">
      <w:pPr>
        <w:rPr>
          <w:b/>
          <w:i/>
        </w:rPr>
      </w:pPr>
      <w:r w:rsidRPr="00992B25">
        <w:rPr>
          <w:b/>
          <w:i/>
        </w:rPr>
        <w:t>1. For each of the following, determine the number of bytes reserved in the WORKING-STORAGE SECTION:</w:t>
      </w:r>
    </w:p>
    <w:p w:rsidR="00967860" w:rsidRDefault="00967860">
      <w:r>
        <w:tab/>
      </w:r>
      <w:proofErr w:type="gramStart"/>
      <w:r>
        <w:t>a.  PIC</w:t>
      </w:r>
      <w:proofErr w:type="gramEnd"/>
      <w:r>
        <w:t xml:space="preserve"> X(13) VALUE SPACES.</w:t>
      </w:r>
      <w:r>
        <w:tab/>
      </w:r>
      <w:r>
        <w:tab/>
      </w:r>
      <w:r>
        <w:tab/>
      </w:r>
      <w:r>
        <w:tab/>
      </w:r>
      <w:r w:rsidR="003855A3">
        <w:t>13</w:t>
      </w:r>
    </w:p>
    <w:p w:rsidR="00967860" w:rsidRDefault="00967860">
      <w:r>
        <w:tab/>
      </w:r>
      <w:proofErr w:type="gramStart"/>
      <w:r>
        <w:t>b.  PIC</w:t>
      </w:r>
      <w:proofErr w:type="gramEnd"/>
      <w:r>
        <w:t xml:space="preserve"> S9(9)  VALUE 0.</w:t>
      </w:r>
      <w:r>
        <w:tab/>
      </w:r>
      <w:r>
        <w:tab/>
      </w:r>
      <w:r>
        <w:tab/>
      </w:r>
      <w:r>
        <w:tab/>
      </w:r>
      <w:r>
        <w:tab/>
      </w:r>
      <w:r w:rsidR="003855A3">
        <w:t>9</w:t>
      </w:r>
    </w:p>
    <w:p w:rsidR="00967860" w:rsidRDefault="00967860">
      <w:r>
        <w:tab/>
      </w:r>
      <w:proofErr w:type="gramStart"/>
      <w:r>
        <w:t>c.  PIC</w:t>
      </w:r>
      <w:proofErr w:type="gramEnd"/>
      <w:r>
        <w:t xml:space="preserve"> 9(4) COMP.</w:t>
      </w:r>
      <w:r>
        <w:tab/>
      </w:r>
      <w:r>
        <w:tab/>
      </w:r>
      <w:r>
        <w:tab/>
      </w:r>
      <w:r>
        <w:tab/>
      </w:r>
      <w:r>
        <w:tab/>
      </w:r>
      <w:r w:rsidR="003855A3">
        <w:t>32</w:t>
      </w:r>
    </w:p>
    <w:p w:rsidR="00967860" w:rsidRDefault="00967860">
      <w:r>
        <w:tab/>
      </w:r>
      <w:proofErr w:type="gramStart"/>
      <w:r>
        <w:t>d.  PIC</w:t>
      </w:r>
      <w:proofErr w:type="gramEnd"/>
      <w:r>
        <w:t xml:space="preserve"> 9(7)  COMP-3.</w:t>
      </w:r>
      <w:r>
        <w:tab/>
      </w:r>
      <w:r>
        <w:tab/>
      </w:r>
      <w:r>
        <w:tab/>
      </w:r>
      <w:r>
        <w:tab/>
      </w:r>
      <w:r>
        <w:tab/>
      </w:r>
      <w:r w:rsidR="003855A3">
        <w:t>4</w:t>
      </w:r>
    </w:p>
    <w:p w:rsidR="00967860" w:rsidRDefault="00967860">
      <w:r>
        <w:tab/>
      </w:r>
      <w:proofErr w:type="gramStart"/>
      <w:r>
        <w:t>e.  01</w:t>
      </w:r>
      <w:proofErr w:type="gramEnd"/>
      <w:r>
        <w:t xml:space="preserve">  FILLER.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55A3">
        <w:t>19</w:t>
      </w:r>
    </w:p>
    <w:p w:rsidR="00967860" w:rsidRDefault="00967860">
      <w:r>
        <w:tab/>
      </w:r>
      <w:r>
        <w:tab/>
      </w:r>
      <w:proofErr w:type="gramStart"/>
      <w:r>
        <w:t>05  FLDA</w:t>
      </w:r>
      <w:proofErr w:type="gramEnd"/>
      <w:r>
        <w:tab/>
      </w:r>
      <w:r>
        <w:tab/>
        <w:t>PIC X(3).</w:t>
      </w:r>
    </w:p>
    <w:p w:rsidR="00967860" w:rsidRDefault="00967860">
      <w:r>
        <w:tab/>
      </w:r>
      <w:r>
        <w:tab/>
      </w:r>
      <w:proofErr w:type="gramStart"/>
      <w:r>
        <w:t>05  FLDB</w:t>
      </w:r>
      <w:proofErr w:type="gramEnd"/>
      <w:r>
        <w:tab/>
      </w:r>
      <w:r>
        <w:tab/>
        <w:t>PIC X(16).</w:t>
      </w:r>
    </w:p>
    <w:p w:rsidR="00967860" w:rsidRDefault="00967860"/>
    <w:p w:rsidR="00992B25" w:rsidRPr="00992B25" w:rsidRDefault="00967860">
      <w:pPr>
        <w:rPr>
          <w:b/>
          <w:i/>
        </w:rPr>
      </w:pPr>
      <w:r w:rsidRPr="00992B25">
        <w:rPr>
          <w:b/>
          <w:i/>
        </w:rPr>
        <w:t xml:space="preserve">2.  </w:t>
      </w:r>
      <w:r w:rsidR="0086130D" w:rsidRPr="00992B25">
        <w:rPr>
          <w:b/>
          <w:i/>
        </w:rPr>
        <w:t>What is a CICS Map and how is it used to communicate information to a terminal (3270 device)?</w:t>
      </w:r>
    </w:p>
    <w:p w:rsidR="00992B25" w:rsidRDefault="00992B25" w:rsidP="00992B25">
      <w:r w:rsidRPr="008D73EA">
        <w:t>The CICS map it is a screen that contain fields to receive data from the users and display the result of the processing</w:t>
      </w:r>
      <w:r>
        <w:t>. The t</w:t>
      </w:r>
      <w:r>
        <w:t>erminal control provides the interface between CICS and the operating system’s t</w:t>
      </w:r>
      <w:r>
        <w:t>elecommunication access method, while the b</w:t>
      </w:r>
      <w:r>
        <w:t>asic mapping support (BMS) provides the interface between application programs and terminal control.</w:t>
      </w:r>
    </w:p>
    <w:p w:rsidR="00967860" w:rsidRPr="00992B25" w:rsidRDefault="00967860">
      <w:pPr>
        <w:rPr>
          <w:b/>
          <w:i/>
        </w:rPr>
      </w:pPr>
      <w:r w:rsidRPr="00992B25">
        <w:rPr>
          <w:b/>
          <w:i/>
        </w:rPr>
        <w:t>3.  What are the advantages and disadvantages of using a VSAM</w:t>
      </w:r>
      <w:r w:rsidR="00992B25" w:rsidRPr="00992B25">
        <w:rPr>
          <w:b/>
          <w:i/>
        </w:rPr>
        <w:t xml:space="preserve"> </w:t>
      </w:r>
      <w:r w:rsidRPr="00992B25">
        <w:rPr>
          <w:b/>
          <w:i/>
        </w:rPr>
        <w:t>indexed file as input into a VSAM program?</w:t>
      </w:r>
    </w:p>
    <w:p w:rsidR="00992B25" w:rsidRDefault="00992B25">
      <w:r>
        <w:t>There is no fragmentation when using VSAM files and the d</w:t>
      </w:r>
      <w:r w:rsidRPr="00992B25">
        <w:t xml:space="preserve">ata can be accessed faster </w:t>
      </w:r>
      <w:r>
        <w:t>due to VSAM dataset organization, but V</w:t>
      </w:r>
      <w:r w:rsidRPr="00992B25">
        <w:t xml:space="preserve">SAM </w:t>
      </w:r>
      <w:r>
        <w:t>files</w:t>
      </w:r>
      <w:r w:rsidRPr="00992B25">
        <w:t xml:space="preserve"> require more storage</w:t>
      </w:r>
      <w:r>
        <w:t xml:space="preserve"> b</w:t>
      </w:r>
      <w:r w:rsidRPr="00992B25">
        <w:t>ecause VSAM datasets carry control informat</w:t>
      </w:r>
      <w:r>
        <w:t>ion in them</w:t>
      </w:r>
    </w:p>
    <w:p w:rsidR="00967860" w:rsidRPr="00992B25" w:rsidRDefault="00967860">
      <w:pPr>
        <w:rPr>
          <w:b/>
          <w:i/>
        </w:rPr>
      </w:pPr>
      <w:r w:rsidRPr="00992B25">
        <w:rPr>
          <w:b/>
          <w:i/>
        </w:rPr>
        <w:t>4.  Why would you use an index or subscript in a COBOL program? Which would you prefer and why?</w:t>
      </w:r>
    </w:p>
    <w:p w:rsidR="00992B25" w:rsidRDefault="00992B25">
      <w:r>
        <w:t>The index and subscript are used to access the elements in a table. I prefer the subscript because it is easier to debug.</w:t>
      </w:r>
    </w:p>
    <w:p w:rsidR="00967860" w:rsidRPr="00992B25" w:rsidRDefault="00967860">
      <w:pPr>
        <w:rPr>
          <w:b/>
          <w:i/>
        </w:rPr>
      </w:pPr>
      <w:r w:rsidRPr="00992B25">
        <w:rPr>
          <w:b/>
          <w:i/>
        </w:rPr>
        <w:t>5.  Describe what a PERFORM statement does in COBOL and how you could regulate the number of iterations.</w:t>
      </w:r>
    </w:p>
    <w:p w:rsidR="00992B25" w:rsidRDefault="00992B25">
      <w:r w:rsidRPr="00992B25">
        <w:lastRenderedPageBreak/>
        <w:t>The PERFORM command transfers control to one or more statements and returns control to the next executable statement</w:t>
      </w:r>
      <w:r>
        <w:t>, it is possible regulate the number of iterations using the perform until</w:t>
      </w:r>
    </w:p>
    <w:p w:rsidR="00967860" w:rsidRPr="00992B25" w:rsidRDefault="009B4CCC">
      <w:pPr>
        <w:rPr>
          <w:b/>
          <w:i/>
        </w:rPr>
      </w:pPr>
      <w:r w:rsidRPr="00992B25">
        <w:rPr>
          <w:b/>
          <w:i/>
        </w:rPr>
        <w:t>6. Before you can execute a COBOL program with embedded DB2 SQL, you must go through a three step process. Name and describe the three steps.</w:t>
      </w:r>
    </w:p>
    <w:p w:rsidR="00992B25" w:rsidRDefault="00992B25">
      <w:r>
        <w:t xml:space="preserve">Precompile:  </w:t>
      </w:r>
      <w:r w:rsidRPr="00992B25">
        <w:t xml:space="preserve">The DB2 </w:t>
      </w:r>
      <w:proofErr w:type="spellStart"/>
      <w:r w:rsidRPr="00992B25">
        <w:t>precompiler</w:t>
      </w:r>
      <w:proofErr w:type="spellEnd"/>
      <w:r w:rsidRPr="00992B25">
        <w:t xml:space="preserve"> prepares SQL statements</w:t>
      </w:r>
      <w:r>
        <w:t xml:space="preserve"> and </w:t>
      </w:r>
      <w:r w:rsidRPr="00992B25">
        <w:t>prevent compiler errors</w:t>
      </w:r>
      <w:r>
        <w:t xml:space="preserve">. </w:t>
      </w:r>
      <w:r w:rsidRPr="00992B25">
        <w:t xml:space="preserve">The output from the </w:t>
      </w:r>
      <w:proofErr w:type="spellStart"/>
      <w:r w:rsidRPr="00992B25">
        <w:t>precompiler</w:t>
      </w:r>
      <w:proofErr w:type="spellEnd"/>
      <w:r w:rsidRPr="00992B25">
        <w:t xml:space="preserve"> is a database request module (DBRM)</w:t>
      </w:r>
      <w:r>
        <w:t>,</w:t>
      </w:r>
      <w:r w:rsidRPr="00992B25">
        <w:t xml:space="preserve"> a data s</w:t>
      </w:r>
      <w:r>
        <w:t>et that contains SQL statements</w:t>
      </w:r>
      <w:r w:rsidRPr="00992B25">
        <w:t xml:space="preserve">. The purpose </w:t>
      </w:r>
      <w:r>
        <w:t>of a DBRM is to communicate the</w:t>
      </w:r>
      <w:r w:rsidRPr="00992B25">
        <w:t xml:space="preserve"> SQL requests to DB2 during the bind process.</w:t>
      </w:r>
    </w:p>
    <w:p w:rsidR="00992B25" w:rsidRDefault="00992B25" w:rsidP="00992B25">
      <w:r>
        <w:t>Bind: BIND does three things:  c</w:t>
      </w:r>
      <w:r>
        <w:t>hecks your syntax for errors</w:t>
      </w:r>
      <w:r>
        <w:t>; c</w:t>
      </w:r>
      <w:r>
        <w:t>hecks authorization</w:t>
      </w:r>
      <w:r>
        <w:t xml:space="preserve"> and </w:t>
      </w:r>
      <w:r>
        <w:t xml:space="preserve">determines the access paths for </w:t>
      </w:r>
      <w:r>
        <w:t>the</w:t>
      </w:r>
      <w:r>
        <w:t xml:space="preserve"> statements.</w:t>
      </w:r>
    </w:p>
    <w:p w:rsidR="00992B25" w:rsidRDefault="00992B25">
      <w:r w:rsidRPr="00992B25">
        <w:t>Compile, link-edit</w:t>
      </w:r>
      <w:r>
        <w:t xml:space="preserve">:  the link-edit procedure </w:t>
      </w:r>
      <w:r w:rsidRPr="00992B25">
        <w:t>build</w:t>
      </w:r>
      <w:r>
        <w:t>s</w:t>
      </w:r>
      <w:r w:rsidRPr="00992B25">
        <w:t xml:space="preserve"> an executable load module that satisfies the requirements of </w:t>
      </w:r>
      <w:r>
        <w:t>the</w:t>
      </w:r>
      <w:r w:rsidRPr="00992B25">
        <w:t xml:space="preserve"> environment</w:t>
      </w:r>
    </w:p>
    <w:p w:rsidR="00967860" w:rsidRPr="00992B25" w:rsidRDefault="00967860">
      <w:pPr>
        <w:rPr>
          <w:b/>
          <w:i/>
        </w:rPr>
      </w:pPr>
      <w:r w:rsidRPr="00992B25">
        <w:rPr>
          <w:b/>
          <w:i/>
        </w:rPr>
        <w:t xml:space="preserve">7. </w:t>
      </w:r>
      <w:r w:rsidR="00295265" w:rsidRPr="00992B25">
        <w:rPr>
          <w:b/>
          <w:i/>
        </w:rPr>
        <w:t>When testing a CICS program, describe what the NEWC command does. Also, for what is the CEDF function used?</w:t>
      </w:r>
    </w:p>
    <w:p w:rsidR="00992B25" w:rsidRDefault="00992B25">
      <w:r>
        <w:t>The NEWC loads a new copy of a program into the CICS region. The CEDF is used to debug COBOL programs.</w:t>
      </w:r>
    </w:p>
    <w:p w:rsidR="000A3ABE" w:rsidRPr="00992B25" w:rsidRDefault="000A3ABE">
      <w:pPr>
        <w:rPr>
          <w:b/>
          <w:i/>
        </w:rPr>
      </w:pPr>
      <w:r w:rsidRPr="00992B25">
        <w:rPr>
          <w:b/>
          <w:i/>
        </w:rPr>
        <w:t xml:space="preserve">8.  Write the JCL needed to output a new file from a COBOL program in the </w:t>
      </w:r>
      <w:proofErr w:type="spellStart"/>
      <w:r w:rsidRPr="00992B25">
        <w:rPr>
          <w:b/>
          <w:i/>
        </w:rPr>
        <w:t>zOS</w:t>
      </w:r>
      <w:proofErr w:type="spellEnd"/>
      <w:r w:rsidRPr="00992B25">
        <w:rPr>
          <w:b/>
          <w:i/>
        </w:rPr>
        <w:t xml:space="preserve"> operating system (SUS00nn.GET433.LABX.OUTPUT).</w:t>
      </w:r>
    </w:p>
    <w:p w:rsidR="00992B25" w:rsidRDefault="00992B25" w:rsidP="00992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OFILE    </w:t>
      </w:r>
      <w:r>
        <w:rPr>
          <w:rFonts w:ascii="Courier New" w:hAnsi="Courier New" w:cs="Courier New"/>
          <w:color w:val="800000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DSN</w:t>
      </w:r>
      <w:r>
        <w:rPr>
          <w:rFonts w:ascii="Courier New" w:hAnsi="Courier New" w:cs="Courier New"/>
          <w:color w:val="000000"/>
          <w:sz w:val="20"/>
          <w:szCs w:val="20"/>
        </w:rPr>
        <w:t>=SUS0041.GET433.L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.OUTPUT,</w:t>
      </w:r>
    </w:p>
    <w:p w:rsidR="00992B25" w:rsidRDefault="00992B25" w:rsidP="00992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DISP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NEW,CATLG,DELETE),</w:t>
      </w:r>
    </w:p>
    <w:p w:rsidR="00992B25" w:rsidRDefault="00992B25" w:rsidP="00992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DCB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BLKSIZE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0000FF"/>
          <w:sz w:val="20"/>
          <w:szCs w:val="20"/>
        </w:rPr>
        <w:t>LRECL</w:t>
      </w:r>
      <w:r>
        <w:rPr>
          <w:rFonts w:ascii="Courier New" w:hAnsi="Courier New" w:cs="Courier New"/>
          <w:color w:val="000000"/>
          <w:sz w:val="20"/>
          <w:szCs w:val="20"/>
        </w:rPr>
        <w:t>=80,</w:t>
      </w:r>
      <w:r>
        <w:rPr>
          <w:rFonts w:ascii="Courier New" w:hAnsi="Courier New" w:cs="Courier New"/>
          <w:color w:val="0000FF"/>
          <w:sz w:val="20"/>
          <w:szCs w:val="20"/>
        </w:rPr>
        <w:t>RECFM</w:t>
      </w:r>
      <w:r>
        <w:rPr>
          <w:rFonts w:ascii="Courier New" w:hAnsi="Courier New" w:cs="Courier New"/>
          <w:color w:val="000000"/>
          <w:sz w:val="20"/>
          <w:szCs w:val="20"/>
        </w:rPr>
        <w:t>=FB),</w:t>
      </w:r>
    </w:p>
    <w:p w:rsidR="00992B25" w:rsidRDefault="00992B25" w:rsidP="00992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SPACE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CYL,(1,1),RLSE),</w:t>
      </w:r>
    </w:p>
    <w:p w:rsidR="00992B25" w:rsidRDefault="00992B25" w:rsidP="00992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sz w:val="20"/>
          <w:szCs w:val="20"/>
        </w:rPr>
        <w:t>=SYSDA</w:t>
      </w:r>
    </w:p>
    <w:p w:rsidR="00992B25" w:rsidRDefault="00992B25" w:rsidP="00992B25">
      <w:r w:rsidRPr="00992B25">
        <w:rPr>
          <w:rFonts w:ascii="Courier New" w:hAnsi="Courier New" w:cs="Courier New"/>
          <w:color w:val="000000"/>
          <w:sz w:val="20"/>
          <w:szCs w:val="20"/>
        </w:rPr>
        <w:t>/*</w:t>
      </w:r>
    </w:p>
    <w:p w:rsidR="00550C8C" w:rsidRPr="00992B25" w:rsidRDefault="000A3ABE">
      <w:pPr>
        <w:rPr>
          <w:b/>
          <w:i/>
        </w:rPr>
      </w:pPr>
      <w:r w:rsidRPr="00992B25">
        <w:rPr>
          <w:b/>
          <w:i/>
        </w:rPr>
        <w:t>9.</w:t>
      </w:r>
      <w:r w:rsidR="00550C8C" w:rsidRPr="00992B25">
        <w:rPr>
          <w:b/>
          <w:i/>
        </w:rPr>
        <w:t xml:space="preserve">  What type of COBOL statement might result in a program </w:t>
      </w:r>
      <w:proofErr w:type="gramStart"/>
      <w:r w:rsidR="00550C8C" w:rsidRPr="00992B25">
        <w:rPr>
          <w:b/>
          <w:i/>
        </w:rPr>
        <w:t>abend</w:t>
      </w:r>
      <w:proofErr w:type="gramEnd"/>
      <w:r w:rsidR="00550C8C" w:rsidRPr="00992B25">
        <w:rPr>
          <w:b/>
          <w:i/>
        </w:rPr>
        <w:t xml:space="preserve"> - data exception or SOC7?</w:t>
      </w:r>
    </w:p>
    <w:p w:rsidR="00951370" w:rsidRDefault="00951370">
      <w:r>
        <w:t>The MOVE statement, when the</w:t>
      </w:r>
      <w:r w:rsidRPr="00951370">
        <w:t xml:space="preserve"> receiving field is COMP-3</w:t>
      </w:r>
    </w:p>
    <w:p w:rsidR="00550C8C" w:rsidRPr="00992B25" w:rsidRDefault="00550C8C">
      <w:pPr>
        <w:rPr>
          <w:b/>
          <w:i/>
        </w:rPr>
      </w:pPr>
      <w:r w:rsidRPr="00992B25">
        <w:rPr>
          <w:b/>
          <w:i/>
        </w:rPr>
        <w:t>10. What is a return code (VSAM) or a RESPONSE?</w:t>
      </w:r>
    </w:p>
    <w:p w:rsidR="00992B25" w:rsidRDefault="00992B25">
      <w:r w:rsidRPr="00992B25">
        <w:t>VSAM sets the return codes in register 15</w:t>
      </w:r>
      <w:r>
        <w:t xml:space="preserve">, the </w:t>
      </w:r>
      <w:r w:rsidRPr="00992B25">
        <w:t>return code</w:t>
      </w:r>
      <w:r>
        <w:t>s</w:t>
      </w:r>
      <w:r w:rsidRPr="00992B25">
        <w:t xml:space="preserve"> </w:t>
      </w:r>
      <w:r>
        <w:t>indicate if the request</w:t>
      </w:r>
      <w:r w:rsidRPr="00992B25">
        <w:t xml:space="preserve"> worked or not.</w:t>
      </w:r>
    </w:p>
    <w:p w:rsidR="00550C8C" w:rsidRPr="00992B25" w:rsidRDefault="00550C8C">
      <w:pPr>
        <w:rPr>
          <w:b/>
          <w:i/>
        </w:rPr>
      </w:pPr>
      <w:r w:rsidRPr="00992B25">
        <w:rPr>
          <w:b/>
          <w:i/>
        </w:rPr>
        <w:t>11. Describe what the SEARCH ALL verb does in COBOL.</w:t>
      </w:r>
    </w:p>
    <w:p w:rsidR="00816111" w:rsidRDefault="00816111">
      <w:r>
        <w:t xml:space="preserve">The search all it is used to find an element on a table, it is similar to a binary search and the </w:t>
      </w:r>
      <w:r w:rsidR="00992B25">
        <w:t>table elements</w:t>
      </w:r>
      <w:r>
        <w:t xml:space="preserve"> </w:t>
      </w:r>
      <w:r w:rsidR="00992B25">
        <w:t>should be sorted.</w:t>
      </w:r>
    </w:p>
    <w:p w:rsidR="00550C8C" w:rsidRPr="00992B25" w:rsidRDefault="00550C8C">
      <w:pPr>
        <w:rPr>
          <w:b/>
          <w:i/>
        </w:rPr>
      </w:pPr>
      <w:r w:rsidRPr="00992B25">
        <w:rPr>
          <w:b/>
          <w:i/>
        </w:rPr>
        <w:t>1</w:t>
      </w:r>
      <w:r w:rsidR="00A06A18" w:rsidRPr="00992B25">
        <w:rPr>
          <w:b/>
          <w:i/>
        </w:rPr>
        <w:t>2</w:t>
      </w:r>
      <w:r w:rsidR="00210D25" w:rsidRPr="00992B25">
        <w:rPr>
          <w:b/>
          <w:i/>
        </w:rPr>
        <w:t>.  What does the COBOL / DB2</w:t>
      </w:r>
      <w:r w:rsidRPr="00992B25">
        <w:rPr>
          <w:b/>
          <w:i/>
        </w:rPr>
        <w:t xml:space="preserve"> fetch command do?</w:t>
      </w:r>
    </w:p>
    <w:p w:rsidR="00992B25" w:rsidRDefault="00992B25">
      <w:r w:rsidRPr="00992B25">
        <w:t>The FETCH statement positions a cursor on a row of its result table. It can return zero, one, or multiple rows and assigns the values of the rows to variables if there is a target specification.</w:t>
      </w:r>
    </w:p>
    <w:p w:rsidR="00550C8C" w:rsidRPr="00992B25" w:rsidRDefault="00A06A18">
      <w:pPr>
        <w:rPr>
          <w:b/>
          <w:i/>
        </w:rPr>
      </w:pPr>
      <w:r w:rsidRPr="00992B25">
        <w:rPr>
          <w:b/>
          <w:i/>
        </w:rPr>
        <w:lastRenderedPageBreak/>
        <w:t>13</w:t>
      </w:r>
      <w:r w:rsidR="00550C8C" w:rsidRPr="00992B25">
        <w:rPr>
          <w:b/>
          <w:i/>
        </w:rPr>
        <w:t>.  How does a COBOL program know when it has come to the end of a DB2 table?</w:t>
      </w:r>
    </w:p>
    <w:p w:rsidR="00992B25" w:rsidRDefault="00992B25">
      <w:r>
        <w:t xml:space="preserve">Through the </w:t>
      </w:r>
      <w:r w:rsidRPr="00992B25">
        <w:t>SQL Return Codes</w:t>
      </w:r>
    </w:p>
    <w:p w:rsidR="00F147E2" w:rsidRPr="00992B25" w:rsidRDefault="00A06A18">
      <w:pPr>
        <w:rPr>
          <w:b/>
          <w:i/>
        </w:rPr>
      </w:pPr>
      <w:r w:rsidRPr="00992B25">
        <w:rPr>
          <w:b/>
          <w:i/>
        </w:rPr>
        <w:t>14</w:t>
      </w:r>
      <w:r w:rsidR="00F147E2" w:rsidRPr="00992B25">
        <w:rPr>
          <w:b/>
          <w:i/>
        </w:rPr>
        <w:t>.  What are the advantages and disadvantages of using a relational database (DB2) with COBOL programs?</w:t>
      </w:r>
    </w:p>
    <w:p w:rsidR="00967860" w:rsidRPr="00992B25" w:rsidRDefault="00992B25">
      <w:pPr>
        <w:rPr>
          <w:b/>
        </w:rPr>
      </w:pPr>
      <w:r>
        <w:t xml:space="preserve">The db2 provides database integrity, consistency, and backup and recovery of the data, but requires </w:t>
      </w:r>
      <w:r>
        <w:t>proper design and administration of the databases, and development of the applications</w:t>
      </w:r>
    </w:p>
    <w:sectPr w:rsidR="00967860" w:rsidRPr="00992B25" w:rsidSect="0013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F00D2"/>
    <w:multiLevelType w:val="singleLevel"/>
    <w:tmpl w:val="B692B42A"/>
    <w:lvl w:ilvl="0">
      <w:start w:val="1"/>
      <w:numFmt w:val="bullet"/>
      <w:pStyle w:val="Figur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E3516E"/>
    <w:multiLevelType w:val="singleLevel"/>
    <w:tmpl w:val="5874C79A"/>
    <w:lvl w:ilvl="0">
      <w:start w:val="1"/>
      <w:numFmt w:val="bullet"/>
      <w:pStyle w:val="Figur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7860"/>
    <w:rsid w:val="000A3ABE"/>
    <w:rsid w:val="00136F79"/>
    <w:rsid w:val="00210D25"/>
    <w:rsid w:val="00295265"/>
    <w:rsid w:val="003855A3"/>
    <w:rsid w:val="005057DF"/>
    <w:rsid w:val="00550C8C"/>
    <w:rsid w:val="005A0843"/>
    <w:rsid w:val="007162AA"/>
    <w:rsid w:val="00816111"/>
    <w:rsid w:val="0086130D"/>
    <w:rsid w:val="00896EA2"/>
    <w:rsid w:val="00951370"/>
    <w:rsid w:val="00967860"/>
    <w:rsid w:val="00992B25"/>
    <w:rsid w:val="009B4CCC"/>
    <w:rsid w:val="00A06A18"/>
    <w:rsid w:val="00B671CB"/>
    <w:rsid w:val="00BB11A7"/>
    <w:rsid w:val="00C118C5"/>
    <w:rsid w:val="00C61990"/>
    <w:rsid w:val="00E75421"/>
    <w:rsid w:val="00F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BD7B291-BE0A-4E6F-9372-DA4F9971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bullet">
    <w:name w:val="Figure bullet"/>
    <w:basedOn w:val="Normal"/>
    <w:rsid w:val="00992B25"/>
    <w:pPr>
      <w:numPr>
        <w:numId w:val="1"/>
      </w:numPr>
      <w:tabs>
        <w:tab w:val="left" w:pos="2160"/>
        <w:tab w:val="left" w:pos="4320"/>
      </w:tabs>
      <w:suppressAutoHyphens/>
      <w:spacing w:after="120" w:line="240" w:lineRule="auto"/>
      <w:ind w:left="547" w:right="360" w:hanging="547"/>
    </w:pPr>
    <w:rPr>
      <w:rFonts w:ascii="Times New Roman" w:eastAsia="Times New Roman" w:hAnsi="Times New Roman" w:cs="Times New Roman"/>
      <w:spacing w:val="-2"/>
      <w:sz w:val="40"/>
      <w:szCs w:val="20"/>
    </w:rPr>
  </w:style>
  <w:style w:type="paragraph" w:customStyle="1" w:styleId="Figurebullet1">
    <w:name w:val="Figure bullet 1"/>
    <w:basedOn w:val="Figurebullet"/>
    <w:rsid w:val="00992B25"/>
    <w:pPr>
      <w:numPr>
        <w:numId w:val="2"/>
      </w:num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717</Words>
  <Characters>3236</Characters>
  <Application>Microsoft Office Word</Application>
  <DocSecurity>0</DocSecurity>
  <Lines>80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Kelly Marcia De Oliveira</cp:lastModifiedBy>
  <cp:revision>1</cp:revision>
  <dcterms:created xsi:type="dcterms:W3CDTF">2016-05-04T12:11:00Z</dcterms:created>
  <dcterms:modified xsi:type="dcterms:W3CDTF">2016-05-11T05:13:00Z</dcterms:modified>
</cp:coreProperties>
</file>