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133288" w:rsidRPr="00133288" w:rsidTr="00133288">
        <w:tc>
          <w:tcPr>
            <w:tcW w:w="9900" w:type="dxa"/>
            <w:vAlign w:val="center"/>
          </w:tcPr>
          <w:p w:rsidR="00133288" w:rsidRPr="00133288" w:rsidRDefault="00133288" w:rsidP="005E76CA">
            <w:pPr>
              <w:pStyle w:val="Title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133288">
              <w:rPr>
                <w:rFonts w:asciiTheme="majorHAnsi" w:hAnsiTheme="majorHAnsi"/>
                <w:sz w:val="24"/>
                <w:szCs w:val="24"/>
                <w:u w:val="single"/>
              </w:rPr>
              <w:t xml:space="preserve">SHRI RAMDEOBABA COLLEGE OF ENGINEERING AND </w:t>
            </w:r>
            <w:proofErr w:type="gramStart"/>
            <w:r w:rsidRPr="00133288">
              <w:rPr>
                <w:rFonts w:asciiTheme="majorHAnsi" w:hAnsiTheme="majorHAnsi"/>
                <w:sz w:val="24"/>
                <w:szCs w:val="24"/>
                <w:u w:val="single"/>
              </w:rPr>
              <w:t>MANAGEMENT ,NAGPUR</w:t>
            </w:r>
            <w:proofErr w:type="gramEnd"/>
            <w:r w:rsidRPr="00133288">
              <w:rPr>
                <w:rFonts w:asciiTheme="majorHAnsi" w:hAnsiTheme="majorHAnsi"/>
                <w:sz w:val="24"/>
                <w:szCs w:val="24"/>
                <w:u w:val="single"/>
              </w:rPr>
              <w:t>-440013</w:t>
            </w:r>
          </w:p>
          <w:p w:rsidR="00133288" w:rsidRPr="00133288" w:rsidRDefault="00133288" w:rsidP="00133288">
            <w:pPr>
              <w:pStyle w:val="Title"/>
              <w:rPr>
                <w:rFonts w:asciiTheme="majorHAnsi" w:hAnsiTheme="majorHAnsi"/>
                <w:sz w:val="24"/>
                <w:szCs w:val="24"/>
                <w:u w:val="single"/>
              </w:rPr>
            </w:pPr>
            <w:proofErr w:type="gramStart"/>
            <w:r w:rsidRPr="00133288">
              <w:rPr>
                <w:rFonts w:asciiTheme="majorHAnsi" w:hAnsiTheme="majorHAnsi"/>
                <w:sz w:val="24"/>
                <w:szCs w:val="24"/>
                <w:u w:val="single"/>
              </w:rPr>
              <w:t>IV  SEMESTER</w:t>
            </w:r>
            <w:proofErr w:type="gramEnd"/>
            <w:r w:rsidRPr="00133288">
              <w:rPr>
                <w:rFonts w:asciiTheme="majorHAnsi" w:hAnsiTheme="majorHAnsi"/>
                <w:sz w:val="24"/>
                <w:szCs w:val="24"/>
                <w:u w:val="single"/>
              </w:rPr>
              <w:t xml:space="preserve"> B.E. </w:t>
            </w:r>
          </w:p>
          <w:p w:rsidR="00133288" w:rsidRPr="00133288" w:rsidRDefault="00133288" w:rsidP="00133288">
            <w:pPr>
              <w:pStyle w:val="Title"/>
              <w:rPr>
                <w:rFonts w:asciiTheme="majorHAnsi" w:hAnsiTheme="majorHAnsi"/>
                <w:sz w:val="24"/>
                <w:szCs w:val="24"/>
              </w:rPr>
            </w:pPr>
            <w:r w:rsidRPr="00133288">
              <w:rPr>
                <w:rFonts w:asciiTheme="majorHAnsi" w:hAnsiTheme="majorHAnsi"/>
                <w:sz w:val="24"/>
                <w:szCs w:val="24"/>
              </w:rPr>
              <w:t>SUBJECT: Object Oriented Programming</w:t>
            </w:r>
          </w:p>
          <w:p w:rsidR="00133288" w:rsidRPr="00133288" w:rsidRDefault="00133288" w:rsidP="00133288">
            <w:pPr>
              <w:pStyle w:val="Title"/>
              <w:rPr>
                <w:rFonts w:asciiTheme="majorHAnsi" w:hAnsiTheme="majorHAnsi"/>
                <w:sz w:val="24"/>
                <w:szCs w:val="24"/>
                <w:u w:val="single"/>
              </w:rPr>
            </w:pPr>
            <w:proofErr w:type="gramStart"/>
            <w:r w:rsidRPr="00133288">
              <w:rPr>
                <w:rFonts w:asciiTheme="majorHAnsi" w:hAnsiTheme="majorHAnsi"/>
                <w:sz w:val="24"/>
                <w:szCs w:val="24"/>
                <w:u w:val="single"/>
              </w:rPr>
              <w:t>Assignment No.</w:t>
            </w:r>
            <w:proofErr w:type="gramEnd"/>
            <w:r w:rsidRPr="00133288">
              <w:rPr>
                <w:rFonts w:asciiTheme="majorHAnsi" w:hAnsiTheme="majorHAnsi"/>
                <w:sz w:val="24"/>
                <w:szCs w:val="24"/>
                <w:u w:val="single"/>
              </w:rPr>
              <w:t xml:space="preserve">  1</w:t>
            </w:r>
          </w:p>
          <w:p w:rsidR="00133288" w:rsidRPr="00133288" w:rsidRDefault="00133288" w:rsidP="00133288">
            <w:pPr>
              <w:pStyle w:val="Title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133288">
              <w:rPr>
                <w:rFonts w:asciiTheme="majorHAnsi" w:hAnsiTheme="majorHAnsi"/>
                <w:sz w:val="24"/>
                <w:szCs w:val="24"/>
              </w:rPr>
              <w:t>(Date of Submission on or before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01/02/2020</w:t>
            </w:r>
            <w:r w:rsidRPr="00133288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133288" w:rsidRPr="00133288" w:rsidRDefault="00133288" w:rsidP="005E76CA">
            <w:pPr>
              <w:pStyle w:val="Title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33288" w:rsidRPr="00133288" w:rsidRDefault="00133288" w:rsidP="00133288">
      <w:pPr>
        <w:jc w:val="right"/>
        <w:rPr>
          <w:rFonts w:asciiTheme="majorHAnsi" w:hAnsiTheme="majorHAnsi"/>
          <w:sz w:val="24"/>
          <w:szCs w:val="24"/>
        </w:rPr>
      </w:pPr>
      <w:r w:rsidRPr="00133288">
        <w:rPr>
          <w:rFonts w:asciiTheme="majorHAnsi" w:hAnsiTheme="majorHAnsi"/>
          <w:sz w:val="24"/>
          <w:szCs w:val="24"/>
        </w:rPr>
        <w:t>Date: 24/01/2020</w:t>
      </w:r>
    </w:p>
    <w:p w:rsidR="00160A85" w:rsidRPr="00133288" w:rsidRDefault="00160A85" w:rsidP="000E4F4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133288">
        <w:rPr>
          <w:rFonts w:asciiTheme="majorHAnsi" w:hAnsiTheme="majorHAnsi"/>
          <w:sz w:val="24"/>
          <w:szCs w:val="24"/>
        </w:rPr>
        <w:t>Write a program in java that reads a file having 20 random numbers. Check which numbers are odd and which numbers are even. Display the numbers on console in groups of even and odd numbers.</w:t>
      </w:r>
    </w:p>
    <w:p w:rsidR="00160A85" w:rsidRPr="00133288" w:rsidRDefault="00160A85" w:rsidP="000E4F4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133288">
        <w:rPr>
          <w:rFonts w:asciiTheme="majorHAnsi" w:hAnsiTheme="majorHAnsi"/>
          <w:sz w:val="24"/>
          <w:szCs w:val="24"/>
        </w:rPr>
        <w:t xml:space="preserve">Write a program in java that reads a file having </w:t>
      </w:r>
      <w:proofErr w:type="spellStart"/>
      <w:r w:rsidRPr="00133288">
        <w:rPr>
          <w:rFonts w:asciiTheme="majorHAnsi" w:hAnsiTheme="majorHAnsi"/>
          <w:sz w:val="24"/>
          <w:szCs w:val="24"/>
        </w:rPr>
        <w:t>empid</w:t>
      </w:r>
      <w:proofErr w:type="spellEnd"/>
      <w:r w:rsidRPr="00133288">
        <w:rPr>
          <w:rFonts w:asciiTheme="majorHAnsi" w:hAnsiTheme="majorHAnsi"/>
          <w:sz w:val="24"/>
          <w:szCs w:val="24"/>
        </w:rPr>
        <w:t>, name and month of joining. Group the employees as per their month of joining and calculate how many employees joined the company in which month. Display the data on screen.</w:t>
      </w:r>
    </w:p>
    <w:p w:rsidR="00160A85" w:rsidRPr="00133288" w:rsidRDefault="00160A85" w:rsidP="000E4F4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133288">
        <w:rPr>
          <w:rFonts w:asciiTheme="majorHAnsi" w:hAnsiTheme="majorHAnsi"/>
          <w:sz w:val="24"/>
          <w:szCs w:val="24"/>
        </w:rPr>
        <w:t>Write a java program that accepts vehicle name and vehicle registration number (</w:t>
      </w:r>
      <w:proofErr w:type="spellStart"/>
      <w:r w:rsidRPr="00133288">
        <w:rPr>
          <w:rFonts w:asciiTheme="majorHAnsi" w:hAnsiTheme="majorHAnsi"/>
          <w:sz w:val="24"/>
          <w:szCs w:val="24"/>
        </w:rPr>
        <w:t>ex MH</w:t>
      </w:r>
      <w:proofErr w:type="spellEnd"/>
      <w:r w:rsidRPr="00133288">
        <w:rPr>
          <w:rFonts w:asciiTheme="majorHAnsi" w:hAnsiTheme="majorHAnsi"/>
          <w:sz w:val="24"/>
          <w:szCs w:val="24"/>
        </w:rPr>
        <w:t xml:space="preserve">-31 AZ-8207) and display the details on screen. Throw user defined exception: </w:t>
      </w:r>
    </w:p>
    <w:p w:rsidR="00160A85" w:rsidRPr="00133288" w:rsidRDefault="00F5362E" w:rsidP="000E4F43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no valid state is found(Valid states are MH, MP, AP, DL, GJ)</w:t>
      </w:r>
    </w:p>
    <w:p w:rsidR="00160A85" w:rsidRPr="00133288" w:rsidRDefault="00160A85" w:rsidP="000E4F43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133288">
        <w:rPr>
          <w:rFonts w:asciiTheme="majorHAnsi" w:hAnsiTheme="majorHAnsi"/>
          <w:sz w:val="24"/>
          <w:szCs w:val="24"/>
        </w:rPr>
        <w:t>If registration number is not in the standard format (CC-99 CC-9999, C stands for character and 9 stands for number)</w:t>
      </w:r>
    </w:p>
    <w:p w:rsidR="00160A85" w:rsidRPr="00133288" w:rsidRDefault="00160A85" w:rsidP="000E4F4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133288">
        <w:rPr>
          <w:rFonts w:asciiTheme="majorHAnsi" w:hAnsiTheme="majorHAnsi"/>
          <w:sz w:val="24"/>
          <w:szCs w:val="24"/>
        </w:rPr>
        <w:t>Write a program that accepts customer name and units of electri</w:t>
      </w:r>
      <w:bookmarkStart w:id="0" w:name="_GoBack"/>
      <w:bookmarkEnd w:id="0"/>
      <w:r w:rsidRPr="00133288">
        <w:rPr>
          <w:rFonts w:asciiTheme="majorHAnsi" w:hAnsiTheme="majorHAnsi"/>
          <w:sz w:val="24"/>
          <w:szCs w:val="24"/>
        </w:rPr>
        <w:t>city consumed. Use a counter to generate Bill No. the following are the conditions are given for bill calculation.</w:t>
      </w:r>
    </w:p>
    <w:p w:rsidR="00160A85" w:rsidRPr="00133288" w:rsidRDefault="00160A85" w:rsidP="000E4F43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133288">
        <w:rPr>
          <w:rFonts w:asciiTheme="majorHAnsi" w:hAnsiTheme="majorHAnsi"/>
          <w:sz w:val="24"/>
          <w:szCs w:val="24"/>
        </w:rPr>
        <w:t>For first 100 units bill is 500</w:t>
      </w:r>
    </w:p>
    <w:p w:rsidR="00160A85" w:rsidRPr="00133288" w:rsidRDefault="00160A85" w:rsidP="000E4F43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133288">
        <w:rPr>
          <w:rFonts w:asciiTheme="majorHAnsi" w:hAnsiTheme="majorHAnsi"/>
          <w:sz w:val="24"/>
          <w:szCs w:val="24"/>
        </w:rPr>
        <w:t>For next 500 units per unit charge is 2.36</w:t>
      </w:r>
    </w:p>
    <w:p w:rsidR="00160A85" w:rsidRPr="00133288" w:rsidRDefault="00160A85" w:rsidP="000E4F43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133288">
        <w:rPr>
          <w:rFonts w:asciiTheme="majorHAnsi" w:hAnsiTheme="majorHAnsi"/>
          <w:sz w:val="24"/>
          <w:szCs w:val="24"/>
        </w:rPr>
        <w:t>For next 2000 units per unit charge is 3.5</w:t>
      </w:r>
    </w:p>
    <w:p w:rsidR="00160A85" w:rsidRPr="00133288" w:rsidRDefault="00160A85" w:rsidP="000E4F43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133288">
        <w:rPr>
          <w:rFonts w:asciiTheme="majorHAnsi" w:hAnsiTheme="majorHAnsi"/>
          <w:sz w:val="24"/>
          <w:szCs w:val="24"/>
        </w:rPr>
        <w:t>For units above 2000 per unit charge is 5.09</w:t>
      </w:r>
    </w:p>
    <w:p w:rsidR="00C04CF8" w:rsidRPr="00133288" w:rsidRDefault="00160A85" w:rsidP="000E4F4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133288">
        <w:rPr>
          <w:rFonts w:asciiTheme="majorHAnsi" w:hAnsiTheme="majorHAnsi" w:cs="Times New Roman"/>
          <w:sz w:val="24"/>
          <w:szCs w:val="24"/>
        </w:rPr>
        <w:t>Create</w:t>
      </w:r>
      <w:r w:rsidRPr="00133288">
        <w:rPr>
          <w:rFonts w:asciiTheme="majorHAnsi" w:hAnsiTheme="majorHAnsi" w:cs="Times New Roman"/>
          <w:sz w:val="24"/>
          <w:szCs w:val="24"/>
        </w:rPr>
        <w:tab/>
      </w:r>
      <w:r w:rsidRPr="00133288">
        <w:rPr>
          <w:rFonts w:asciiTheme="majorHAnsi" w:hAnsiTheme="majorHAnsi" w:cs="Times New Roman"/>
          <w:w w:val="72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a  </w:t>
      </w:r>
      <w:r w:rsidRPr="00133288">
        <w:rPr>
          <w:rFonts w:asciiTheme="majorHAnsi" w:hAnsiTheme="majorHAnsi" w:cs="Times New Roman"/>
          <w:spacing w:val="10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class  </w:t>
      </w:r>
      <w:r w:rsidRPr="00133288">
        <w:rPr>
          <w:rFonts w:asciiTheme="majorHAnsi" w:hAnsiTheme="majorHAnsi" w:cs="Times New Roman"/>
          <w:spacing w:val="47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student   </w:t>
      </w:r>
      <w:r w:rsidRPr="00133288">
        <w:rPr>
          <w:rFonts w:asciiTheme="majorHAnsi" w:hAnsiTheme="majorHAnsi" w:cs="Times New Roman"/>
          <w:spacing w:val="3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with  </w:t>
      </w:r>
      <w:r w:rsidRPr="00133288">
        <w:rPr>
          <w:rFonts w:asciiTheme="majorHAnsi" w:hAnsiTheme="majorHAnsi" w:cs="Times New Roman"/>
          <w:spacing w:val="31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data  </w:t>
      </w:r>
      <w:r w:rsidRPr="00133288">
        <w:rPr>
          <w:rFonts w:asciiTheme="majorHAnsi" w:hAnsiTheme="majorHAnsi" w:cs="Times New Roman"/>
          <w:spacing w:val="32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members   </w:t>
      </w:r>
      <w:r w:rsidRPr="00133288">
        <w:rPr>
          <w:rFonts w:asciiTheme="majorHAnsi" w:hAnsiTheme="majorHAnsi" w:cs="Times New Roman"/>
          <w:spacing w:val="22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as  </w:t>
      </w:r>
      <w:r w:rsidRPr="00133288">
        <w:rPr>
          <w:rFonts w:asciiTheme="majorHAnsi" w:hAnsiTheme="majorHAnsi" w:cs="Times New Roman"/>
          <w:spacing w:val="15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name    and  </w:t>
      </w:r>
      <w:r w:rsidRPr="00133288">
        <w:rPr>
          <w:rFonts w:asciiTheme="majorHAnsi" w:hAnsiTheme="majorHAnsi" w:cs="Times New Roman"/>
          <w:spacing w:val="23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roll.  </w:t>
      </w:r>
      <w:r w:rsidRPr="00133288">
        <w:rPr>
          <w:rFonts w:asciiTheme="majorHAnsi" w:hAnsiTheme="majorHAnsi" w:cs="Times New Roman"/>
          <w:spacing w:val="37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Create  </w:t>
      </w:r>
      <w:r w:rsidRPr="00133288">
        <w:rPr>
          <w:rFonts w:asciiTheme="majorHAnsi" w:hAnsiTheme="majorHAnsi" w:cs="Times New Roman"/>
          <w:spacing w:val="53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>an interface</w:t>
      </w:r>
      <w:r w:rsidRPr="00133288">
        <w:rPr>
          <w:rFonts w:asciiTheme="majorHAnsi" w:hAnsiTheme="majorHAnsi" w:cs="Times New Roman"/>
          <w:spacing w:val="11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>test</w:t>
      </w:r>
      <w:r w:rsidRPr="00133288">
        <w:rPr>
          <w:rFonts w:asciiTheme="majorHAnsi" w:hAnsiTheme="majorHAnsi" w:cs="Times New Roman"/>
          <w:spacing w:val="45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>with</w:t>
      </w:r>
      <w:r w:rsidRPr="00133288">
        <w:rPr>
          <w:rFonts w:asciiTheme="majorHAnsi" w:hAnsiTheme="majorHAnsi" w:cs="Times New Roman"/>
          <w:spacing w:val="49"/>
          <w:sz w:val="24"/>
          <w:szCs w:val="24"/>
        </w:rPr>
        <w:t xml:space="preserve"> </w:t>
      </w:r>
      <w:proofErr w:type="gramStart"/>
      <w:r w:rsidRPr="00133288">
        <w:rPr>
          <w:rFonts w:asciiTheme="majorHAnsi" w:hAnsiTheme="majorHAnsi" w:cs="Times New Roman"/>
          <w:sz w:val="24"/>
          <w:szCs w:val="24"/>
        </w:rPr>
        <w:t xml:space="preserve">methods </w:t>
      </w:r>
      <w:r w:rsidRPr="00133288">
        <w:rPr>
          <w:rFonts w:asciiTheme="majorHAnsi" w:hAnsiTheme="majorHAnsi" w:cs="Times New Roman"/>
          <w:spacing w:val="12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133288">
        <w:rPr>
          <w:rFonts w:asciiTheme="majorHAnsi" w:hAnsiTheme="majorHAnsi" w:cs="Times New Roman"/>
          <w:spacing w:val="54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>get</w:t>
      </w:r>
      <w:r w:rsidRPr="00133288">
        <w:rPr>
          <w:rFonts w:asciiTheme="majorHAnsi" w:hAnsiTheme="majorHAnsi" w:cs="Times New Roman"/>
          <w:spacing w:val="24"/>
          <w:sz w:val="24"/>
          <w:szCs w:val="24"/>
        </w:rPr>
        <w:t xml:space="preserve"> </w:t>
      </w:r>
      <w:proofErr w:type="spellStart"/>
      <w:r w:rsidRPr="00133288">
        <w:rPr>
          <w:rFonts w:asciiTheme="majorHAnsi" w:hAnsiTheme="majorHAnsi" w:cs="Times New Roman"/>
          <w:sz w:val="24"/>
          <w:szCs w:val="24"/>
        </w:rPr>
        <w:t>TestlMarks</w:t>
      </w:r>
      <w:proofErr w:type="spellEnd"/>
      <w:r w:rsidRPr="00133288">
        <w:rPr>
          <w:rFonts w:asciiTheme="majorHAnsi" w:hAnsiTheme="majorHAnsi" w:cs="Times New Roman"/>
          <w:sz w:val="24"/>
          <w:szCs w:val="24"/>
        </w:rPr>
        <w:t>(</w:t>
      </w:r>
      <w:proofErr w:type="spellStart"/>
      <w:r w:rsidRPr="00133288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133288">
        <w:rPr>
          <w:rFonts w:asciiTheme="majorHAnsi" w:hAnsiTheme="majorHAnsi" w:cs="Times New Roman"/>
          <w:sz w:val="24"/>
          <w:szCs w:val="24"/>
        </w:rPr>
        <w:t xml:space="preserve">)  </w:t>
      </w:r>
      <w:r w:rsidRPr="00133288">
        <w:rPr>
          <w:rFonts w:asciiTheme="majorHAnsi" w:hAnsiTheme="majorHAnsi" w:cs="Times New Roman"/>
          <w:spacing w:val="26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>and</w:t>
      </w:r>
      <w:r w:rsidRPr="00133288">
        <w:rPr>
          <w:rFonts w:asciiTheme="majorHAnsi" w:hAnsiTheme="majorHAnsi" w:cs="Times New Roman"/>
          <w:spacing w:val="47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void </w:t>
      </w:r>
      <w:r w:rsidRPr="00133288">
        <w:rPr>
          <w:rFonts w:asciiTheme="majorHAnsi" w:hAnsiTheme="majorHAnsi" w:cs="Times New Roman"/>
          <w:spacing w:val="4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>get</w:t>
      </w:r>
      <w:r w:rsidRPr="00133288">
        <w:rPr>
          <w:rFonts w:asciiTheme="majorHAnsi" w:hAnsiTheme="majorHAnsi" w:cs="Times New Roman"/>
          <w:spacing w:val="34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>Test2Marks(</w:t>
      </w:r>
      <w:proofErr w:type="spellStart"/>
      <w:r w:rsidRPr="00133288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133288">
        <w:rPr>
          <w:rFonts w:asciiTheme="majorHAnsi" w:hAnsiTheme="majorHAnsi" w:cs="Times New Roman"/>
          <w:sz w:val="24"/>
          <w:szCs w:val="24"/>
        </w:rPr>
        <w:t xml:space="preserve">). </w:t>
      </w:r>
      <w:proofErr w:type="gramStart"/>
      <w:r w:rsidRPr="00133288">
        <w:rPr>
          <w:rFonts w:asciiTheme="majorHAnsi" w:hAnsiTheme="majorHAnsi" w:cs="Times New Roman"/>
          <w:sz w:val="24"/>
          <w:szCs w:val="24"/>
        </w:rPr>
        <w:t xml:space="preserve">Create </w:t>
      </w:r>
      <w:r w:rsidR="002F39DE" w:rsidRPr="00133288">
        <w:rPr>
          <w:rFonts w:asciiTheme="majorHAnsi" w:hAnsiTheme="majorHAnsi" w:cs="Times New Roman"/>
          <w:sz w:val="24"/>
          <w:szCs w:val="24"/>
        </w:rPr>
        <w:t xml:space="preserve"> a</w:t>
      </w:r>
      <w:r w:rsidRPr="00133288">
        <w:rPr>
          <w:rFonts w:asciiTheme="majorHAnsi" w:hAnsiTheme="majorHAnsi" w:cs="Times New Roman"/>
          <w:sz w:val="24"/>
          <w:szCs w:val="24"/>
        </w:rPr>
        <w:t>nother</w:t>
      </w:r>
      <w:proofErr w:type="gramEnd"/>
      <w:r w:rsidRPr="00133288">
        <w:rPr>
          <w:rFonts w:asciiTheme="majorHAnsi" w:hAnsiTheme="majorHAnsi" w:cs="Times New Roman"/>
          <w:sz w:val="24"/>
          <w:szCs w:val="24"/>
        </w:rPr>
        <w:t xml:space="preserve">  </w:t>
      </w:r>
      <w:r w:rsidRPr="00133288">
        <w:rPr>
          <w:rFonts w:asciiTheme="majorHAnsi" w:hAnsiTheme="majorHAnsi" w:cs="Times New Roman"/>
          <w:spacing w:val="4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interface </w:t>
      </w:r>
      <w:r w:rsidRPr="00133288">
        <w:rPr>
          <w:rFonts w:asciiTheme="majorHAnsi" w:hAnsiTheme="majorHAnsi" w:cs="Times New Roman"/>
          <w:spacing w:val="40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Assignment  </w:t>
      </w:r>
      <w:r w:rsidRPr="00133288">
        <w:rPr>
          <w:rFonts w:asciiTheme="majorHAnsi" w:hAnsiTheme="majorHAnsi" w:cs="Times New Roman"/>
          <w:spacing w:val="28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with </w:t>
      </w:r>
      <w:r w:rsidRPr="00133288">
        <w:rPr>
          <w:rFonts w:asciiTheme="majorHAnsi" w:hAnsiTheme="majorHAnsi" w:cs="Times New Roman"/>
          <w:spacing w:val="18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void </w:t>
      </w:r>
      <w:r w:rsidRPr="00133288">
        <w:rPr>
          <w:rFonts w:asciiTheme="majorHAnsi" w:hAnsiTheme="majorHAnsi" w:cs="Times New Roman"/>
          <w:spacing w:val="28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get </w:t>
      </w:r>
      <w:r w:rsidRPr="00133288">
        <w:rPr>
          <w:rFonts w:asciiTheme="majorHAnsi" w:hAnsiTheme="majorHAnsi" w:cs="Times New Roman"/>
          <w:spacing w:val="3"/>
          <w:sz w:val="24"/>
          <w:szCs w:val="24"/>
        </w:rPr>
        <w:t xml:space="preserve"> </w:t>
      </w:r>
      <w:proofErr w:type="spellStart"/>
      <w:r w:rsidRPr="00133288">
        <w:rPr>
          <w:rFonts w:asciiTheme="majorHAnsi" w:hAnsiTheme="majorHAnsi" w:cs="Times New Roman"/>
          <w:sz w:val="24"/>
          <w:szCs w:val="24"/>
        </w:rPr>
        <w:t>AssignmentlMarks</w:t>
      </w:r>
      <w:proofErr w:type="spellEnd"/>
      <w:r w:rsidRPr="00133288">
        <w:rPr>
          <w:rFonts w:asciiTheme="majorHAnsi" w:hAnsiTheme="majorHAnsi" w:cs="Times New Roman"/>
          <w:sz w:val="24"/>
          <w:szCs w:val="24"/>
        </w:rPr>
        <w:t>(</w:t>
      </w:r>
      <w:proofErr w:type="spellStart"/>
      <w:r w:rsidRPr="00133288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133288">
        <w:rPr>
          <w:rFonts w:asciiTheme="majorHAnsi" w:hAnsiTheme="majorHAnsi" w:cs="Times New Roman"/>
          <w:sz w:val="24"/>
          <w:szCs w:val="24"/>
        </w:rPr>
        <w:t xml:space="preserve">)     </w:t>
      </w:r>
      <w:r w:rsidRPr="00133288">
        <w:rPr>
          <w:rFonts w:asciiTheme="majorHAnsi" w:hAnsiTheme="majorHAnsi" w:cs="Times New Roman"/>
          <w:spacing w:val="17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and void  </w:t>
      </w:r>
      <w:r w:rsidRPr="00133288">
        <w:rPr>
          <w:rFonts w:asciiTheme="majorHAnsi" w:hAnsiTheme="majorHAnsi" w:cs="Times New Roman"/>
          <w:spacing w:val="30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get </w:t>
      </w:r>
      <w:r w:rsidRPr="00133288">
        <w:rPr>
          <w:rFonts w:asciiTheme="majorHAnsi" w:hAnsiTheme="majorHAnsi" w:cs="Times New Roman"/>
          <w:spacing w:val="51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>Assignment2Marks(</w:t>
      </w:r>
      <w:proofErr w:type="spellStart"/>
      <w:r w:rsidRPr="00133288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133288">
        <w:rPr>
          <w:rFonts w:asciiTheme="majorHAnsi" w:hAnsiTheme="majorHAnsi" w:cs="Times New Roman"/>
          <w:sz w:val="24"/>
          <w:szCs w:val="24"/>
        </w:rPr>
        <w:t xml:space="preserve">).     </w:t>
      </w:r>
      <w:r w:rsidRPr="00133288">
        <w:rPr>
          <w:rFonts w:asciiTheme="majorHAnsi" w:hAnsiTheme="majorHAnsi" w:cs="Times New Roman"/>
          <w:spacing w:val="22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Create  </w:t>
      </w:r>
      <w:r w:rsidRPr="00133288">
        <w:rPr>
          <w:rFonts w:asciiTheme="majorHAnsi" w:hAnsiTheme="majorHAnsi" w:cs="Times New Roman"/>
          <w:spacing w:val="43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a </w:t>
      </w:r>
      <w:r w:rsidRPr="00133288">
        <w:rPr>
          <w:rFonts w:asciiTheme="majorHAnsi" w:hAnsiTheme="majorHAnsi" w:cs="Times New Roman"/>
          <w:spacing w:val="46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Class  </w:t>
      </w:r>
      <w:r w:rsidRPr="00133288">
        <w:rPr>
          <w:rFonts w:asciiTheme="majorHAnsi" w:hAnsiTheme="majorHAnsi" w:cs="Times New Roman"/>
          <w:spacing w:val="40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internal  </w:t>
      </w:r>
      <w:r w:rsidRPr="00133288">
        <w:rPr>
          <w:rFonts w:asciiTheme="majorHAnsi" w:hAnsiTheme="majorHAnsi" w:cs="Times New Roman"/>
          <w:spacing w:val="50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which  </w:t>
      </w:r>
      <w:r w:rsidRPr="00133288">
        <w:rPr>
          <w:rFonts w:asciiTheme="majorHAnsi" w:hAnsiTheme="majorHAnsi" w:cs="Times New Roman"/>
          <w:spacing w:val="42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is </w:t>
      </w:r>
      <w:r w:rsidRPr="00133288">
        <w:rPr>
          <w:rFonts w:asciiTheme="majorHAnsi" w:hAnsiTheme="majorHAnsi" w:cs="Times New Roman"/>
          <w:spacing w:val="54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derived from </w:t>
      </w:r>
      <w:r w:rsidRPr="00133288">
        <w:rPr>
          <w:rFonts w:asciiTheme="majorHAnsi" w:hAnsiTheme="majorHAnsi" w:cs="Times New Roman"/>
          <w:spacing w:val="35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class </w:t>
      </w:r>
      <w:r w:rsidRPr="00133288">
        <w:rPr>
          <w:rFonts w:asciiTheme="majorHAnsi" w:hAnsiTheme="majorHAnsi" w:cs="Times New Roman"/>
          <w:spacing w:val="35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student </w:t>
      </w:r>
      <w:r w:rsidRPr="00133288">
        <w:rPr>
          <w:rFonts w:asciiTheme="majorHAnsi" w:hAnsiTheme="majorHAnsi" w:cs="Times New Roman"/>
          <w:spacing w:val="51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and </w:t>
      </w:r>
      <w:r w:rsidRPr="00133288">
        <w:rPr>
          <w:rFonts w:asciiTheme="majorHAnsi" w:hAnsiTheme="majorHAnsi" w:cs="Times New Roman"/>
          <w:spacing w:val="21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implements  </w:t>
      </w:r>
      <w:r w:rsidRPr="00133288">
        <w:rPr>
          <w:rFonts w:asciiTheme="majorHAnsi" w:hAnsiTheme="majorHAnsi" w:cs="Times New Roman"/>
          <w:spacing w:val="24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test </w:t>
      </w:r>
      <w:r w:rsidRPr="00133288">
        <w:rPr>
          <w:rFonts w:asciiTheme="majorHAnsi" w:hAnsiTheme="majorHAnsi" w:cs="Times New Roman"/>
          <w:spacing w:val="19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and </w:t>
      </w:r>
      <w:r w:rsidRPr="00133288">
        <w:rPr>
          <w:rFonts w:asciiTheme="majorHAnsi" w:hAnsiTheme="majorHAnsi" w:cs="Times New Roman"/>
          <w:spacing w:val="21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assignment,  </w:t>
      </w:r>
      <w:r w:rsidRPr="00133288">
        <w:rPr>
          <w:rFonts w:asciiTheme="majorHAnsi" w:hAnsiTheme="majorHAnsi" w:cs="Times New Roman"/>
          <w:spacing w:val="34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write </w:t>
      </w:r>
      <w:r w:rsidRPr="00133288">
        <w:rPr>
          <w:rFonts w:asciiTheme="majorHAnsi" w:hAnsiTheme="majorHAnsi" w:cs="Times New Roman"/>
          <w:spacing w:val="29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proper </w:t>
      </w:r>
      <w:r w:rsidRPr="00133288">
        <w:rPr>
          <w:rFonts w:asciiTheme="majorHAnsi" w:hAnsiTheme="majorHAnsi" w:cs="Times New Roman"/>
          <w:spacing w:val="44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display() to  </w:t>
      </w:r>
      <w:r w:rsidRPr="00133288">
        <w:rPr>
          <w:rFonts w:asciiTheme="majorHAnsi" w:hAnsiTheme="majorHAnsi" w:cs="Times New Roman"/>
          <w:spacing w:val="3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display  </w:t>
      </w:r>
      <w:r w:rsidRPr="00133288">
        <w:rPr>
          <w:rFonts w:asciiTheme="majorHAnsi" w:hAnsiTheme="majorHAnsi" w:cs="Times New Roman"/>
          <w:spacing w:val="39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test  </w:t>
      </w:r>
      <w:r w:rsidRPr="00133288">
        <w:rPr>
          <w:rFonts w:asciiTheme="majorHAnsi" w:hAnsiTheme="majorHAnsi" w:cs="Times New Roman"/>
          <w:spacing w:val="21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and  </w:t>
      </w:r>
      <w:r w:rsidRPr="00133288">
        <w:rPr>
          <w:rFonts w:asciiTheme="majorHAnsi" w:hAnsiTheme="majorHAnsi" w:cs="Times New Roman"/>
          <w:spacing w:val="14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internal  </w:t>
      </w:r>
      <w:r w:rsidRPr="00133288">
        <w:rPr>
          <w:rFonts w:asciiTheme="majorHAnsi" w:hAnsiTheme="majorHAnsi" w:cs="Times New Roman"/>
          <w:spacing w:val="35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marks  </w:t>
      </w:r>
      <w:r w:rsidRPr="00133288">
        <w:rPr>
          <w:rFonts w:asciiTheme="majorHAnsi" w:hAnsiTheme="majorHAnsi" w:cs="Times New Roman"/>
          <w:spacing w:val="32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along  </w:t>
      </w:r>
      <w:r w:rsidRPr="00133288">
        <w:rPr>
          <w:rFonts w:asciiTheme="majorHAnsi" w:hAnsiTheme="majorHAnsi" w:cs="Times New Roman"/>
          <w:spacing w:val="18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with  </w:t>
      </w:r>
      <w:r w:rsidRPr="00133288">
        <w:rPr>
          <w:rFonts w:asciiTheme="majorHAnsi" w:hAnsiTheme="majorHAnsi" w:cs="Times New Roman"/>
          <w:spacing w:val="16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total  </w:t>
      </w:r>
      <w:r w:rsidRPr="00133288">
        <w:rPr>
          <w:rFonts w:asciiTheme="majorHAnsi" w:hAnsiTheme="majorHAnsi" w:cs="Times New Roman"/>
          <w:spacing w:val="31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internal  </w:t>
      </w:r>
      <w:r w:rsidRPr="00133288">
        <w:rPr>
          <w:rFonts w:asciiTheme="majorHAnsi" w:hAnsiTheme="majorHAnsi" w:cs="Times New Roman"/>
          <w:spacing w:val="45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marks.  </w:t>
      </w:r>
      <w:r w:rsidRPr="00133288">
        <w:rPr>
          <w:rFonts w:asciiTheme="majorHAnsi" w:hAnsiTheme="majorHAnsi" w:cs="Times New Roman"/>
          <w:spacing w:val="34"/>
          <w:sz w:val="24"/>
          <w:szCs w:val="24"/>
        </w:rPr>
        <w:t xml:space="preserve"> </w:t>
      </w:r>
      <w:r w:rsidR="000E4F43" w:rsidRPr="00133288">
        <w:rPr>
          <w:rFonts w:asciiTheme="majorHAnsi" w:hAnsiTheme="majorHAnsi" w:cs="Times New Roman"/>
          <w:sz w:val="24"/>
          <w:szCs w:val="24"/>
        </w:rPr>
        <w:t xml:space="preserve">Create object </w:t>
      </w:r>
      <w:r w:rsidRPr="00133288">
        <w:rPr>
          <w:rFonts w:asciiTheme="majorHAnsi" w:hAnsiTheme="majorHAnsi" w:cs="Times New Roman"/>
          <w:sz w:val="24"/>
          <w:szCs w:val="24"/>
        </w:rPr>
        <w:t xml:space="preserve">of  </w:t>
      </w:r>
      <w:r w:rsidRPr="00133288">
        <w:rPr>
          <w:rFonts w:asciiTheme="majorHAnsi" w:hAnsiTheme="majorHAnsi" w:cs="Times New Roman"/>
          <w:spacing w:val="24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class  </w:t>
      </w:r>
      <w:r w:rsidRPr="00133288">
        <w:rPr>
          <w:rFonts w:asciiTheme="majorHAnsi" w:hAnsiTheme="majorHAnsi" w:cs="Times New Roman"/>
          <w:spacing w:val="52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internal   </w:t>
      </w:r>
      <w:r w:rsidRPr="00133288">
        <w:rPr>
          <w:rFonts w:asciiTheme="majorHAnsi" w:hAnsiTheme="majorHAnsi" w:cs="Times New Roman"/>
          <w:spacing w:val="14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and  </w:t>
      </w:r>
      <w:r w:rsidRPr="00133288">
        <w:rPr>
          <w:rFonts w:asciiTheme="majorHAnsi" w:hAnsiTheme="majorHAnsi" w:cs="Times New Roman"/>
          <w:spacing w:val="23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use  </w:t>
      </w:r>
      <w:r w:rsidRPr="00133288">
        <w:rPr>
          <w:rFonts w:asciiTheme="majorHAnsi" w:hAnsiTheme="majorHAnsi" w:cs="Times New Roman"/>
          <w:spacing w:val="38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 xml:space="preserve">all  </w:t>
      </w:r>
      <w:r w:rsidRPr="00133288">
        <w:rPr>
          <w:rFonts w:asciiTheme="majorHAnsi" w:hAnsiTheme="majorHAnsi" w:cs="Times New Roman"/>
          <w:spacing w:val="22"/>
          <w:sz w:val="24"/>
          <w:szCs w:val="24"/>
        </w:rPr>
        <w:t xml:space="preserve"> </w:t>
      </w:r>
      <w:r w:rsidRPr="00133288">
        <w:rPr>
          <w:rFonts w:asciiTheme="majorHAnsi" w:hAnsiTheme="majorHAnsi" w:cs="Times New Roman"/>
          <w:sz w:val="24"/>
          <w:szCs w:val="24"/>
        </w:rPr>
        <w:t>methods</w:t>
      </w:r>
    </w:p>
    <w:sectPr w:rsidR="00C04CF8" w:rsidRPr="00133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D560B"/>
    <w:multiLevelType w:val="hybridMultilevel"/>
    <w:tmpl w:val="8F0AE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85"/>
    <w:rsid w:val="000E4F43"/>
    <w:rsid w:val="00133288"/>
    <w:rsid w:val="00160A85"/>
    <w:rsid w:val="002F39DE"/>
    <w:rsid w:val="00422BE4"/>
    <w:rsid w:val="00570169"/>
    <w:rsid w:val="00F5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85"/>
    <w:pPr>
      <w:ind w:left="720"/>
      <w:contextualSpacing/>
    </w:pPr>
    <w:rPr>
      <w:rFonts w:ascii="Times New Roman" w:hAnsi="Times New Roman"/>
      <w:lang w:val="en-US"/>
    </w:rPr>
  </w:style>
  <w:style w:type="paragraph" w:styleId="Title">
    <w:name w:val="Title"/>
    <w:basedOn w:val="Normal"/>
    <w:link w:val="TitleChar"/>
    <w:qFormat/>
    <w:rsid w:val="0013328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133288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85"/>
    <w:pPr>
      <w:ind w:left="720"/>
      <w:contextualSpacing/>
    </w:pPr>
    <w:rPr>
      <w:rFonts w:ascii="Times New Roman" w:hAnsi="Times New Roman"/>
      <w:lang w:val="en-US"/>
    </w:rPr>
  </w:style>
  <w:style w:type="paragraph" w:styleId="Title">
    <w:name w:val="Title"/>
    <w:basedOn w:val="Normal"/>
    <w:link w:val="TitleChar"/>
    <w:qFormat/>
    <w:rsid w:val="0013328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133288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Kanak</cp:lastModifiedBy>
  <cp:revision>4</cp:revision>
  <dcterms:created xsi:type="dcterms:W3CDTF">2020-01-24T06:55:00Z</dcterms:created>
  <dcterms:modified xsi:type="dcterms:W3CDTF">2020-01-24T07:09:00Z</dcterms:modified>
</cp:coreProperties>
</file>