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72664" w14:textId="77777777" w:rsidR="006F591E" w:rsidRPr="006F591E" w:rsidRDefault="006F591E" w:rsidP="006F591E">
      <w:pPr>
        <w:rPr>
          <w:rFonts w:ascii="Arial" w:hAnsi="Arial" w:cs="Arial"/>
          <w:b/>
          <w:bCs/>
        </w:rPr>
      </w:pPr>
      <w:r w:rsidRPr="006F591E">
        <w:rPr>
          <w:rFonts w:ascii="Arial" w:hAnsi="Arial" w:cs="Arial"/>
          <w:b/>
          <w:bCs/>
        </w:rPr>
        <w:t>OJT Profiling System</w:t>
      </w:r>
    </w:p>
    <w:p w14:paraId="1CE886CC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t>User Manual</w:t>
      </w:r>
    </w:p>
    <w:p w14:paraId="1F8809FE" w14:textId="5CF9329C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t>Version 1.0</w:t>
      </w:r>
      <w:r w:rsidRPr="006F591E">
        <w:rPr>
          <w:rFonts w:ascii="Arial" w:hAnsi="Arial" w:cs="Arial"/>
        </w:rPr>
        <w:br/>
        <w:t>Date: </w:t>
      </w:r>
      <w:r w:rsidR="004E1A0A">
        <w:rPr>
          <w:rFonts w:ascii="Arial" w:hAnsi="Arial" w:cs="Arial"/>
        </w:rPr>
        <w:t>May</w:t>
      </w:r>
      <w:r w:rsidR="00D77F15">
        <w:rPr>
          <w:rFonts w:ascii="Arial" w:hAnsi="Arial" w:cs="Arial"/>
        </w:rPr>
        <w:t xml:space="preserve"> 2025</w:t>
      </w:r>
      <w:r w:rsidR="004E1A0A">
        <w:rPr>
          <w:rFonts w:ascii="Arial" w:hAnsi="Arial" w:cs="Arial"/>
        </w:rPr>
        <w:br/>
        <w:t>Collaboration of BSIT 2D and 2B</w:t>
      </w:r>
    </w:p>
    <w:p w14:paraId="40F40C7F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pict w14:anchorId="298A0465">
          <v:rect id="_x0000_i1220" style="width:0;height:.75pt" o:hralign="center" o:hrstd="t" o:hrnoshade="t" o:hr="t" fillcolor="#f8faff" stroked="f"/>
        </w:pict>
      </w:r>
    </w:p>
    <w:p w14:paraId="6D9038F4" w14:textId="77777777" w:rsidR="006F591E" w:rsidRPr="006F591E" w:rsidRDefault="006F591E" w:rsidP="006F591E">
      <w:pPr>
        <w:rPr>
          <w:rFonts w:ascii="Arial" w:hAnsi="Arial" w:cs="Arial"/>
          <w:b/>
          <w:bCs/>
        </w:rPr>
      </w:pPr>
      <w:r w:rsidRPr="006F591E">
        <w:rPr>
          <w:rFonts w:ascii="Arial" w:hAnsi="Arial" w:cs="Arial"/>
          <w:b/>
          <w:bCs/>
        </w:rPr>
        <w:t>1. Introduction</w:t>
      </w:r>
    </w:p>
    <w:p w14:paraId="50E5DA28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t>1.1 System Overview</w:t>
      </w:r>
    </w:p>
    <w:p w14:paraId="1CEF1191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t>The OJT Profiling System is a web-based platform designed to:</w:t>
      </w:r>
    </w:p>
    <w:p w14:paraId="1A81A3C5" w14:textId="77777777" w:rsidR="006F591E" w:rsidRPr="006F591E" w:rsidRDefault="006F591E" w:rsidP="006F591E">
      <w:pPr>
        <w:numPr>
          <w:ilvl w:val="0"/>
          <w:numId w:val="10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Track and manage student On-the-Job Training (OJT) records</w:t>
      </w:r>
    </w:p>
    <w:p w14:paraId="7A7489F7" w14:textId="77777777" w:rsidR="006F591E" w:rsidRPr="006F591E" w:rsidRDefault="006F591E" w:rsidP="006F591E">
      <w:pPr>
        <w:numPr>
          <w:ilvl w:val="0"/>
          <w:numId w:val="10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Facilitate communication between trainees, coordinators, and administrators</w:t>
      </w:r>
    </w:p>
    <w:p w14:paraId="63DDBAEB" w14:textId="77777777" w:rsidR="006F591E" w:rsidRPr="006F591E" w:rsidRDefault="006F591E" w:rsidP="006F591E">
      <w:pPr>
        <w:numPr>
          <w:ilvl w:val="0"/>
          <w:numId w:val="10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Generate reports for monitoring and evaluation</w:t>
      </w:r>
    </w:p>
    <w:p w14:paraId="4C58C2AE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t>1.2 Who Should Use This Manual</w:t>
      </w:r>
    </w:p>
    <w:p w14:paraId="043169FA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t>This manual is for:</w:t>
      </w:r>
    </w:p>
    <w:p w14:paraId="76BB4A59" w14:textId="77777777" w:rsidR="006F591E" w:rsidRPr="006F591E" w:rsidRDefault="006F591E" w:rsidP="006F591E">
      <w:pPr>
        <w:numPr>
          <w:ilvl w:val="0"/>
          <w:numId w:val="11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Trainees: Students undergoing OJT</w:t>
      </w:r>
    </w:p>
    <w:p w14:paraId="0A2030D2" w14:textId="77777777" w:rsidR="006F591E" w:rsidRPr="006F591E" w:rsidRDefault="006F591E" w:rsidP="006F591E">
      <w:pPr>
        <w:numPr>
          <w:ilvl w:val="0"/>
          <w:numId w:val="11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Coordinators: Faculty members overseeing OJT programs</w:t>
      </w:r>
    </w:p>
    <w:p w14:paraId="0FFD9EC4" w14:textId="43B85532" w:rsidR="006F591E" w:rsidRPr="006F591E" w:rsidRDefault="006F591E" w:rsidP="006F591E">
      <w:pPr>
        <w:numPr>
          <w:ilvl w:val="0"/>
          <w:numId w:val="11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Administrators: System manager</w:t>
      </w:r>
    </w:p>
    <w:p w14:paraId="0FC07AB5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t>1.3 Technical Requirements</w:t>
      </w:r>
    </w:p>
    <w:p w14:paraId="66301964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t>To use the system, you need:</w:t>
      </w:r>
    </w:p>
    <w:p w14:paraId="5E4AEE8A" w14:textId="77777777" w:rsidR="006F591E" w:rsidRPr="006F591E" w:rsidRDefault="006F591E" w:rsidP="006F591E">
      <w:pPr>
        <w:numPr>
          <w:ilvl w:val="0"/>
          <w:numId w:val="12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A computer or mobile device</w:t>
      </w:r>
    </w:p>
    <w:p w14:paraId="7BADFC78" w14:textId="77777777" w:rsidR="006F591E" w:rsidRPr="006F591E" w:rsidRDefault="006F591E" w:rsidP="006F591E">
      <w:pPr>
        <w:numPr>
          <w:ilvl w:val="0"/>
          <w:numId w:val="12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Internet connection</w:t>
      </w:r>
    </w:p>
    <w:p w14:paraId="5CBB8DB7" w14:textId="77777777" w:rsidR="006F591E" w:rsidRPr="006F591E" w:rsidRDefault="006F591E" w:rsidP="006F591E">
      <w:pPr>
        <w:numPr>
          <w:ilvl w:val="0"/>
          <w:numId w:val="12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Web browser (Google Chrome or Mozilla Firefox recommended)</w:t>
      </w:r>
    </w:p>
    <w:p w14:paraId="223884B7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pict w14:anchorId="2ED75CD3">
          <v:rect id="_x0000_i1221" style="width:0;height:.75pt" o:hralign="center" o:hrstd="t" o:hrnoshade="t" o:hr="t" fillcolor="#f8faff" stroked="f"/>
        </w:pict>
      </w:r>
    </w:p>
    <w:p w14:paraId="6D483526" w14:textId="77777777" w:rsidR="006F591E" w:rsidRPr="006F591E" w:rsidRDefault="006F591E" w:rsidP="006F591E">
      <w:pPr>
        <w:rPr>
          <w:rFonts w:ascii="Arial" w:hAnsi="Arial" w:cs="Arial"/>
          <w:b/>
          <w:bCs/>
        </w:rPr>
      </w:pPr>
      <w:r w:rsidRPr="006F591E">
        <w:rPr>
          <w:rFonts w:ascii="Arial" w:hAnsi="Arial" w:cs="Arial"/>
          <w:b/>
          <w:bCs/>
        </w:rPr>
        <w:t>2. Getting Started</w:t>
      </w:r>
    </w:p>
    <w:p w14:paraId="062BD663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t>2.1 How to Access the System</w:t>
      </w:r>
    </w:p>
    <w:p w14:paraId="5ACC56E0" w14:textId="77777777" w:rsidR="006F591E" w:rsidRPr="006F591E" w:rsidRDefault="006F591E" w:rsidP="006F591E">
      <w:pPr>
        <w:numPr>
          <w:ilvl w:val="0"/>
          <w:numId w:val="13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Open your web browser</w:t>
      </w:r>
    </w:p>
    <w:p w14:paraId="6C2DB114" w14:textId="428C4819" w:rsidR="006F591E" w:rsidRPr="006F591E" w:rsidRDefault="006F591E" w:rsidP="006F591E">
      <w:pPr>
        <w:numPr>
          <w:ilvl w:val="0"/>
          <w:numId w:val="13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Enter the system URL: [Insert URL]</w:t>
      </w:r>
    </w:p>
    <w:p w14:paraId="2FEF4713" w14:textId="35850B42" w:rsidR="006F591E" w:rsidRPr="006F591E" w:rsidRDefault="006F591E" w:rsidP="006F591E">
      <w:pPr>
        <w:numPr>
          <w:ilvl w:val="1"/>
          <w:numId w:val="13"/>
        </w:numPr>
        <w:rPr>
          <w:rFonts w:ascii="Arial" w:hAnsi="Arial" w:cs="Arial"/>
        </w:rPr>
      </w:pPr>
      <w:r w:rsidRPr="006F591E">
        <w:rPr>
          <w:rFonts w:ascii="Arial" w:hAnsi="Arial" w:cs="Arial"/>
          <w:i/>
          <w:iCs/>
        </w:rPr>
        <w:t>Alternative:</w:t>
      </w:r>
      <w:r w:rsidRPr="006F591E">
        <w:rPr>
          <w:rFonts w:ascii="Arial" w:hAnsi="Arial" w:cs="Arial"/>
        </w:rPr>
        <w:t> Scan the QR code below</w:t>
      </w:r>
      <w:r w:rsidR="00D77F15">
        <w:rPr>
          <w:rFonts w:ascii="Arial" w:hAnsi="Arial" w:cs="Arial"/>
        </w:rPr>
        <w:t xml:space="preserve">! </w:t>
      </w:r>
      <w:r w:rsidRPr="006F591E">
        <w:rPr>
          <w:rFonts w:ascii="Arial" w:hAnsi="Arial" w:cs="Arial"/>
        </w:rPr>
        <w:t>[QR Code Image]</w:t>
      </w:r>
      <w:r w:rsidR="00D77F15">
        <w:rPr>
          <w:rFonts w:ascii="Arial" w:hAnsi="Arial" w:cs="Arial"/>
        </w:rPr>
        <w:t xml:space="preserve"> (example lang if gagawa tayo for easy access</w:t>
      </w:r>
      <w:r w:rsidR="00C20F6E">
        <w:rPr>
          <w:rFonts w:ascii="Arial" w:hAnsi="Arial" w:cs="Arial"/>
        </w:rPr>
        <w:t xml:space="preserve"> sana)</w:t>
      </w:r>
    </w:p>
    <w:p w14:paraId="098672A8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t>2.2 Login Instructions</w:t>
      </w:r>
    </w:p>
    <w:p w14:paraId="05E946D7" w14:textId="77777777" w:rsidR="006F591E" w:rsidRPr="006F591E" w:rsidRDefault="006F591E" w:rsidP="006F591E">
      <w:pPr>
        <w:numPr>
          <w:ilvl w:val="0"/>
          <w:numId w:val="14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On the login page:</w:t>
      </w:r>
    </w:p>
    <w:p w14:paraId="614F553C" w14:textId="484846A0" w:rsidR="006F591E" w:rsidRPr="006F591E" w:rsidRDefault="006F591E" w:rsidP="006F591E">
      <w:pPr>
        <w:numPr>
          <w:ilvl w:val="1"/>
          <w:numId w:val="14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lastRenderedPageBreak/>
        <w:t>Enter your </w:t>
      </w:r>
      <w:r w:rsidR="00C20F6E">
        <w:rPr>
          <w:rFonts w:ascii="Arial" w:hAnsi="Arial" w:cs="Arial"/>
        </w:rPr>
        <w:t>PLP Gmail account.</w:t>
      </w:r>
    </w:p>
    <w:p w14:paraId="3B85C24D" w14:textId="77777777" w:rsidR="006F591E" w:rsidRPr="006F591E" w:rsidRDefault="006F591E" w:rsidP="006F591E">
      <w:pPr>
        <w:numPr>
          <w:ilvl w:val="1"/>
          <w:numId w:val="14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Enter your Password</w:t>
      </w:r>
    </w:p>
    <w:p w14:paraId="4D3B37C0" w14:textId="77777777" w:rsidR="006F591E" w:rsidRPr="006F591E" w:rsidRDefault="006F591E" w:rsidP="006F591E">
      <w:pPr>
        <w:numPr>
          <w:ilvl w:val="0"/>
          <w:numId w:val="14"/>
        </w:numPr>
        <w:rPr>
          <w:rFonts w:ascii="Arial" w:hAnsi="Arial" w:cs="Arial"/>
        </w:rPr>
      </w:pPr>
      <w:r w:rsidRPr="006F591E">
        <w:rPr>
          <w:rFonts w:ascii="Arial" w:hAnsi="Arial" w:cs="Arial"/>
        </w:rPr>
        <w:t>Click "Login"</w:t>
      </w:r>
    </w:p>
    <w:p w14:paraId="73D698F0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  <w:i/>
          <w:iCs/>
        </w:rPr>
        <w:t>Note:</w:t>
      </w:r>
      <w:r w:rsidRPr="006F591E">
        <w:rPr>
          <w:rFonts w:ascii="Arial" w:hAnsi="Arial" w:cs="Arial"/>
        </w:rPr>
        <w:t> Initial passwords are provided by your administrator.</w:t>
      </w:r>
    </w:p>
    <w:p w14:paraId="0AB62760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pict w14:anchorId="1710E518">
          <v:rect id="_x0000_i1222" style="width:0;height:.75pt" o:hralign="center" o:hrstd="t" o:hrnoshade="t" o:hr="t" fillcolor="#f8faff" stroked="f"/>
        </w:pict>
      </w:r>
    </w:p>
    <w:p w14:paraId="2BCD76E5" w14:textId="77777777" w:rsidR="007A2A3F" w:rsidRPr="007A2A3F" w:rsidRDefault="007A2A3F" w:rsidP="007A2A3F">
      <w:pPr>
        <w:rPr>
          <w:rFonts w:ascii="Arial" w:hAnsi="Arial" w:cs="Arial"/>
          <w:b/>
          <w:bCs/>
        </w:rPr>
      </w:pPr>
      <w:r w:rsidRPr="007A2A3F">
        <w:rPr>
          <w:rFonts w:ascii="Arial" w:hAnsi="Arial" w:cs="Arial"/>
          <w:b/>
          <w:bCs/>
        </w:rPr>
        <w:t>3. User Guides</w:t>
      </w:r>
    </w:p>
    <w:p w14:paraId="0456F361" w14:textId="77777777" w:rsidR="007A2A3F" w:rsidRPr="007A2A3F" w:rsidRDefault="007A2A3F" w:rsidP="007A2A3F">
      <w:pPr>
        <w:rPr>
          <w:rFonts w:ascii="Arial" w:hAnsi="Arial" w:cs="Arial"/>
          <w:b/>
          <w:bCs/>
        </w:rPr>
      </w:pPr>
      <w:r w:rsidRPr="007A2A3F">
        <w:rPr>
          <w:rFonts w:ascii="Arial" w:hAnsi="Arial" w:cs="Arial"/>
          <w:b/>
          <w:bCs/>
        </w:rPr>
        <w:t>3.1 Trainee Guide</w:t>
      </w:r>
    </w:p>
    <w:p w14:paraId="16C38EF5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>Profile &amp; Worklog</w:t>
      </w:r>
    </w:p>
    <w:p w14:paraId="675001C0" w14:textId="77777777" w:rsidR="007A2A3F" w:rsidRPr="007A2A3F" w:rsidRDefault="007A2A3F" w:rsidP="007A2A3F">
      <w:pPr>
        <w:numPr>
          <w:ilvl w:val="0"/>
          <w:numId w:val="35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View your OJT status and completion percentage on the dashboard.</w:t>
      </w:r>
    </w:p>
    <w:p w14:paraId="03601E29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>Submit Requirements</w:t>
      </w:r>
    </w:p>
    <w:p w14:paraId="1971C498" w14:textId="77777777" w:rsidR="007A2A3F" w:rsidRPr="007A2A3F" w:rsidRDefault="007A2A3F" w:rsidP="007A2A3F">
      <w:pPr>
        <w:numPr>
          <w:ilvl w:val="0"/>
          <w:numId w:val="36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Go to Submission Updates.</w:t>
      </w:r>
    </w:p>
    <w:p w14:paraId="3C8FA973" w14:textId="77777777" w:rsidR="007A2A3F" w:rsidRPr="007A2A3F" w:rsidRDefault="007A2A3F" w:rsidP="007A2A3F">
      <w:pPr>
        <w:numPr>
          <w:ilvl w:val="0"/>
          <w:numId w:val="36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Upload documents (PDF/JPEG).</w:t>
      </w:r>
    </w:p>
    <w:p w14:paraId="6E647D63" w14:textId="77777777" w:rsidR="007A2A3F" w:rsidRPr="007A2A3F" w:rsidRDefault="007A2A3F" w:rsidP="007A2A3F">
      <w:pPr>
        <w:numPr>
          <w:ilvl w:val="0"/>
          <w:numId w:val="36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Track status:</w:t>
      </w:r>
    </w:p>
    <w:p w14:paraId="202B2C4A" w14:textId="77777777" w:rsidR="007A2A3F" w:rsidRPr="007A2A3F" w:rsidRDefault="007A2A3F" w:rsidP="007A2A3F">
      <w:pPr>
        <w:numPr>
          <w:ilvl w:val="1"/>
          <w:numId w:val="36"/>
        </w:numPr>
        <w:rPr>
          <w:rFonts w:ascii="Arial" w:hAnsi="Arial" w:cs="Arial"/>
        </w:rPr>
      </w:pPr>
      <w:r w:rsidRPr="007A2A3F">
        <w:rPr>
          <w:rFonts w:ascii="Segoe UI Emoji" w:hAnsi="Segoe UI Emoji" w:cs="Segoe UI Emoji"/>
        </w:rPr>
        <w:t>✅</w:t>
      </w:r>
      <w:r w:rsidRPr="007A2A3F">
        <w:rPr>
          <w:rFonts w:ascii="Arial" w:hAnsi="Arial" w:cs="Arial"/>
        </w:rPr>
        <w:t> Approved</w:t>
      </w:r>
    </w:p>
    <w:p w14:paraId="334EC6F6" w14:textId="77777777" w:rsidR="007A2A3F" w:rsidRPr="007A2A3F" w:rsidRDefault="007A2A3F" w:rsidP="007A2A3F">
      <w:pPr>
        <w:numPr>
          <w:ilvl w:val="1"/>
          <w:numId w:val="36"/>
        </w:numPr>
        <w:rPr>
          <w:rFonts w:ascii="Arial" w:hAnsi="Arial" w:cs="Arial"/>
        </w:rPr>
      </w:pPr>
      <w:r w:rsidRPr="007A2A3F">
        <w:rPr>
          <w:rFonts w:ascii="Segoe UI Emoji" w:hAnsi="Segoe UI Emoji" w:cs="Segoe UI Emoji"/>
        </w:rPr>
        <w:t>❌</w:t>
      </w:r>
      <w:r w:rsidRPr="007A2A3F">
        <w:rPr>
          <w:rFonts w:ascii="Arial" w:hAnsi="Arial" w:cs="Arial"/>
        </w:rPr>
        <w:t> Rejected (with comments)</w:t>
      </w:r>
    </w:p>
    <w:p w14:paraId="7033880E" w14:textId="77777777" w:rsidR="007A2A3F" w:rsidRPr="007A2A3F" w:rsidRDefault="007A2A3F" w:rsidP="007A2A3F">
      <w:pPr>
        <w:numPr>
          <w:ilvl w:val="1"/>
          <w:numId w:val="36"/>
        </w:numPr>
        <w:rPr>
          <w:rFonts w:ascii="Arial" w:hAnsi="Arial" w:cs="Arial"/>
        </w:rPr>
      </w:pPr>
      <w:r w:rsidRPr="007A2A3F">
        <w:rPr>
          <w:rFonts w:ascii="Segoe UI Emoji" w:hAnsi="Segoe UI Emoji" w:cs="Segoe UI Emoji"/>
        </w:rPr>
        <w:t>⏳</w:t>
      </w:r>
      <w:r w:rsidRPr="007A2A3F">
        <w:rPr>
          <w:rFonts w:ascii="Arial" w:hAnsi="Arial" w:cs="Arial"/>
        </w:rPr>
        <w:t> Pending</w:t>
      </w:r>
    </w:p>
    <w:p w14:paraId="03F7863D" w14:textId="74F1A01E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 xml:space="preserve">Daily </w:t>
      </w:r>
      <w:r w:rsidR="00E27581">
        <w:rPr>
          <w:rFonts w:ascii="Arial" w:hAnsi="Arial" w:cs="Arial"/>
        </w:rPr>
        <w:t>Activity</w:t>
      </w:r>
    </w:p>
    <w:p w14:paraId="49E57D18" w14:textId="4A5C57E9" w:rsidR="007A2A3F" w:rsidRPr="007A2A3F" w:rsidRDefault="007A2A3F" w:rsidP="007A2A3F">
      <w:pPr>
        <w:numPr>
          <w:ilvl w:val="0"/>
          <w:numId w:val="37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 xml:space="preserve">Log tasks under "Daily </w:t>
      </w:r>
      <w:r w:rsidR="005E66B9">
        <w:rPr>
          <w:rFonts w:ascii="Arial" w:hAnsi="Arial" w:cs="Arial"/>
        </w:rPr>
        <w:t>Task”</w:t>
      </w:r>
    </w:p>
    <w:p w14:paraId="03FCDEA2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>Records &amp; Notifications</w:t>
      </w:r>
    </w:p>
    <w:p w14:paraId="16F5A952" w14:textId="77777777" w:rsidR="007A2A3F" w:rsidRPr="007A2A3F" w:rsidRDefault="007A2A3F" w:rsidP="007A2A3F">
      <w:pPr>
        <w:numPr>
          <w:ilvl w:val="0"/>
          <w:numId w:val="38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Export attendance (PDF/XLSX).</w:t>
      </w:r>
    </w:p>
    <w:p w14:paraId="696D78AB" w14:textId="77777777" w:rsidR="007A2A3F" w:rsidRPr="007A2A3F" w:rsidRDefault="007A2A3F" w:rsidP="007A2A3F">
      <w:pPr>
        <w:numPr>
          <w:ilvl w:val="0"/>
          <w:numId w:val="38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Check real-time notifications for updates.</w:t>
      </w:r>
    </w:p>
    <w:p w14:paraId="27BB15B5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pict w14:anchorId="11CCEDBD">
          <v:rect id="_x0000_i1255" style="width:0;height:.75pt" o:hralign="center" o:hrstd="t" o:hrnoshade="t" o:hr="t" fillcolor="#f8faff" stroked="f"/>
        </w:pict>
      </w:r>
    </w:p>
    <w:p w14:paraId="4F3C9592" w14:textId="77777777" w:rsidR="007A2A3F" w:rsidRPr="007A2A3F" w:rsidRDefault="007A2A3F" w:rsidP="007A2A3F">
      <w:pPr>
        <w:rPr>
          <w:rFonts w:ascii="Arial" w:hAnsi="Arial" w:cs="Arial"/>
          <w:b/>
          <w:bCs/>
        </w:rPr>
      </w:pPr>
      <w:r w:rsidRPr="007A2A3F">
        <w:rPr>
          <w:rFonts w:ascii="Arial" w:hAnsi="Arial" w:cs="Arial"/>
          <w:b/>
          <w:bCs/>
        </w:rPr>
        <w:t>3.2 Coordinator Guide</w:t>
      </w:r>
    </w:p>
    <w:p w14:paraId="6242F38E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>Dashboard</w:t>
      </w:r>
    </w:p>
    <w:p w14:paraId="3D866F8B" w14:textId="77777777" w:rsidR="007A2A3F" w:rsidRPr="007A2A3F" w:rsidRDefault="007A2A3F" w:rsidP="007A2A3F">
      <w:pPr>
        <w:numPr>
          <w:ilvl w:val="0"/>
          <w:numId w:val="39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Monitor:</w:t>
      </w:r>
    </w:p>
    <w:p w14:paraId="697202FB" w14:textId="77777777" w:rsidR="007A2A3F" w:rsidRPr="007A2A3F" w:rsidRDefault="007A2A3F" w:rsidP="007A2A3F">
      <w:pPr>
        <w:numPr>
          <w:ilvl w:val="1"/>
          <w:numId w:val="39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Total trainees</w:t>
      </w:r>
    </w:p>
    <w:p w14:paraId="55E94F11" w14:textId="77777777" w:rsidR="007A2A3F" w:rsidRPr="007A2A3F" w:rsidRDefault="007A2A3F" w:rsidP="007A2A3F">
      <w:pPr>
        <w:numPr>
          <w:ilvl w:val="1"/>
          <w:numId w:val="39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Corporate partners</w:t>
      </w:r>
    </w:p>
    <w:p w14:paraId="728B30FD" w14:textId="77777777" w:rsidR="007A2A3F" w:rsidRPr="007A2A3F" w:rsidRDefault="007A2A3F" w:rsidP="007A2A3F">
      <w:pPr>
        <w:numPr>
          <w:ilvl w:val="1"/>
          <w:numId w:val="39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Pending actions</w:t>
      </w:r>
    </w:p>
    <w:p w14:paraId="60E356BD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>Communication</w:t>
      </w:r>
    </w:p>
    <w:p w14:paraId="0C83822E" w14:textId="77777777" w:rsidR="007A2A3F" w:rsidRPr="007A2A3F" w:rsidRDefault="007A2A3F" w:rsidP="007A2A3F">
      <w:pPr>
        <w:numPr>
          <w:ilvl w:val="0"/>
          <w:numId w:val="40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Approve/reject trainee submissions.</w:t>
      </w:r>
    </w:p>
    <w:p w14:paraId="2C25D94E" w14:textId="77777777" w:rsidR="007A2A3F" w:rsidRPr="007A2A3F" w:rsidRDefault="007A2A3F" w:rsidP="007A2A3F">
      <w:pPr>
        <w:numPr>
          <w:ilvl w:val="0"/>
          <w:numId w:val="40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lastRenderedPageBreak/>
        <w:t>Post announcements.</w:t>
      </w:r>
    </w:p>
    <w:p w14:paraId="430E60D3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>Trainee Management</w:t>
      </w:r>
    </w:p>
    <w:p w14:paraId="19A5502D" w14:textId="77777777" w:rsidR="007A2A3F" w:rsidRPr="007A2A3F" w:rsidRDefault="007A2A3F" w:rsidP="007A2A3F">
      <w:pPr>
        <w:numPr>
          <w:ilvl w:val="0"/>
          <w:numId w:val="41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Masterlist: Export trainee data (PDF/XLSX).</w:t>
      </w:r>
    </w:p>
    <w:p w14:paraId="760199CC" w14:textId="77777777" w:rsidR="007A2A3F" w:rsidRPr="007A2A3F" w:rsidRDefault="007A2A3F" w:rsidP="007A2A3F">
      <w:pPr>
        <w:numPr>
          <w:ilvl w:val="0"/>
          <w:numId w:val="41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Track deployments by corporate partner.</w:t>
      </w:r>
    </w:p>
    <w:p w14:paraId="367623F1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>Corporate Partners</w:t>
      </w:r>
    </w:p>
    <w:p w14:paraId="6D4D9FB4" w14:textId="77777777" w:rsidR="007A2A3F" w:rsidRPr="007A2A3F" w:rsidRDefault="007A2A3F" w:rsidP="007A2A3F">
      <w:pPr>
        <w:numPr>
          <w:ilvl w:val="0"/>
          <w:numId w:val="42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Edit company profiles and contacts.</w:t>
      </w:r>
    </w:p>
    <w:p w14:paraId="55F49D59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pict w14:anchorId="7DC92C78">
          <v:rect id="_x0000_i1256" style="width:0;height:.75pt" o:hralign="center" o:hrstd="t" o:hrnoshade="t" o:hr="t" fillcolor="#f8faff" stroked="f"/>
        </w:pict>
      </w:r>
    </w:p>
    <w:p w14:paraId="24453AF9" w14:textId="77777777" w:rsidR="007A2A3F" w:rsidRPr="007A2A3F" w:rsidRDefault="007A2A3F" w:rsidP="007A2A3F">
      <w:pPr>
        <w:rPr>
          <w:rFonts w:ascii="Arial" w:hAnsi="Arial" w:cs="Arial"/>
          <w:b/>
          <w:bCs/>
        </w:rPr>
      </w:pPr>
      <w:r w:rsidRPr="007A2A3F">
        <w:rPr>
          <w:rFonts w:ascii="Arial" w:hAnsi="Arial" w:cs="Arial"/>
          <w:b/>
          <w:bCs/>
        </w:rPr>
        <w:t>3.3 Admin Guide</w:t>
      </w:r>
    </w:p>
    <w:p w14:paraId="0EF41B8E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>User Management</w:t>
      </w:r>
    </w:p>
    <w:p w14:paraId="45D1D9CC" w14:textId="02AB4C7D" w:rsidR="007A2A3F" w:rsidRPr="007A2A3F" w:rsidRDefault="007A2A3F" w:rsidP="00E27581">
      <w:pPr>
        <w:numPr>
          <w:ilvl w:val="0"/>
          <w:numId w:val="43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 xml:space="preserve">Add </w:t>
      </w:r>
      <w:r w:rsidR="00620373">
        <w:rPr>
          <w:rFonts w:ascii="Arial" w:hAnsi="Arial" w:cs="Arial"/>
        </w:rPr>
        <w:t>trainees</w:t>
      </w:r>
      <w:r w:rsidR="00E27581">
        <w:rPr>
          <w:rFonts w:ascii="Arial" w:hAnsi="Arial" w:cs="Arial"/>
        </w:rPr>
        <w:t xml:space="preserve">, </w:t>
      </w:r>
      <w:r w:rsidRPr="007A2A3F">
        <w:rPr>
          <w:rFonts w:ascii="Arial" w:hAnsi="Arial" w:cs="Arial"/>
        </w:rPr>
        <w:t>coordinators and assign sections.</w:t>
      </w:r>
    </w:p>
    <w:p w14:paraId="1E9D3E54" w14:textId="31A4F4B3" w:rsidR="007A2A3F" w:rsidRPr="007A2A3F" w:rsidRDefault="00BE31CD" w:rsidP="007A2A3F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Manually or bulk u</w:t>
      </w:r>
      <w:r w:rsidR="007A2A3F" w:rsidRPr="007A2A3F">
        <w:rPr>
          <w:rFonts w:ascii="Arial" w:hAnsi="Arial" w:cs="Arial"/>
        </w:rPr>
        <w:t>pload trainees via CSV/Excel.</w:t>
      </w:r>
    </w:p>
    <w:p w14:paraId="116CE07B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>Corporate Partners</w:t>
      </w:r>
    </w:p>
    <w:p w14:paraId="18EC787F" w14:textId="77777777" w:rsidR="007A2A3F" w:rsidRPr="007A2A3F" w:rsidRDefault="007A2A3F" w:rsidP="007A2A3F">
      <w:pPr>
        <w:numPr>
          <w:ilvl w:val="0"/>
          <w:numId w:val="44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Manage MOAs and partner details.</w:t>
      </w:r>
    </w:p>
    <w:p w14:paraId="42D76140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>System Settings</w:t>
      </w:r>
    </w:p>
    <w:p w14:paraId="5BBAA82B" w14:textId="77777777" w:rsidR="007A2A3F" w:rsidRPr="007A2A3F" w:rsidRDefault="007A2A3F" w:rsidP="007A2A3F">
      <w:pPr>
        <w:numPr>
          <w:ilvl w:val="0"/>
          <w:numId w:val="45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Configure:</w:t>
      </w:r>
    </w:p>
    <w:p w14:paraId="22D2643F" w14:textId="77777777" w:rsidR="007A2A3F" w:rsidRPr="007A2A3F" w:rsidRDefault="007A2A3F" w:rsidP="007A2A3F">
      <w:pPr>
        <w:numPr>
          <w:ilvl w:val="1"/>
          <w:numId w:val="45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Required documents</w:t>
      </w:r>
    </w:p>
    <w:p w14:paraId="053CDA09" w14:textId="77777777" w:rsidR="007A2A3F" w:rsidRPr="007A2A3F" w:rsidRDefault="007A2A3F" w:rsidP="007A2A3F">
      <w:pPr>
        <w:numPr>
          <w:ilvl w:val="1"/>
          <w:numId w:val="45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Deadlines</w:t>
      </w:r>
    </w:p>
    <w:p w14:paraId="0A853A67" w14:textId="77777777" w:rsidR="007A2A3F" w:rsidRPr="007A2A3F" w:rsidRDefault="007A2A3F" w:rsidP="007A2A3F">
      <w:pPr>
        <w:rPr>
          <w:rFonts w:ascii="Arial" w:hAnsi="Arial" w:cs="Arial"/>
        </w:rPr>
      </w:pPr>
      <w:r w:rsidRPr="007A2A3F">
        <w:rPr>
          <w:rFonts w:ascii="Arial" w:hAnsi="Arial" w:cs="Arial"/>
        </w:rPr>
        <w:t>Master Controls</w:t>
      </w:r>
    </w:p>
    <w:p w14:paraId="341E3E8F" w14:textId="77777777" w:rsidR="007A2A3F" w:rsidRPr="007A2A3F" w:rsidRDefault="007A2A3F" w:rsidP="007A2A3F">
      <w:pPr>
        <w:numPr>
          <w:ilvl w:val="0"/>
          <w:numId w:val="46"/>
        </w:numPr>
        <w:rPr>
          <w:rFonts w:ascii="Arial" w:hAnsi="Arial" w:cs="Arial"/>
        </w:rPr>
      </w:pPr>
      <w:r w:rsidRPr="007A2A3F">
        <w:rPr>
          <w:rFonts w:ascii="Arial" w:hAnsi="Arial" w:cs="Arial"/>
        </w:rPr>
        <w:t>Backup data and archive records.</w:t>
      </w:r>
    </w:p>
    <w:p w14:paraId="0752D62F" w14:textId="77777777" w:rsidR="007A2A3F" w:rsidRPr="007A2A3F" w:rsidRDefault="007A2A3F" w:rsidP="007A2A3F">
      <w:pPr>
        <w:rPr>
          <w:rFonts w:ascii="Arial" w:hAnsi="Arial" w:cs="Arial"/>
          <w:b/>
          <w:bCs/>
        </w:rPr>
      </w:pPr>
      <w:r w:rsidRPr="007A2A3F">
        <w:rPr>
          <w:rFonts w:ascii="Arial" w:hAnsi="Arial" w:cs="Arial"/>
          <w:b/>
          <w:bCs/>
        </w:rPr>
        <w:pict w14:anchorId="29BBFC5E">
          <v:rect id="_x0000_i1257" style="width:0;height:.75pt" o:hralign="center" o:hrstd="t" o:hrnoshade="t" o:hr="t" fillcolor="#f8faff" stroked="f"/>
        </w:pict>
      </w:r>
    </w:p>
    <w:p w14:paraId="0FEF8193" w14:textId="77777777" w:rsidR="007A2A3F" w:rsidRPr="007A2A3F" w:rsidRDefault="007A2A3F" w:rsidP="007A2A3F">
      <w:pPr>
        <w:rPr>
          <w:rFonts w:ascii="Arial" w:hAnsi="Arial" w:cs="Arial"/>
          <w:b/>
          <w:bCs/>
        </w:rPr>
      </w:pPr>
      <w:r w:rsidRPr="007A2A3F">
        <w:rPr>
          <w:rFonts w:ascii="Arial" w:hAnsi="Arial" w:cs="Arial"/>
          <w:b/>
          <w:bCs/>
        </w:rPr>
        <w:t>4. Troubleshooting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5019"/>
      </w:tblGrid>
      <w:tr w:rsidR="007A2A3F" w:rsidRPr="007A2A3F" w14:paraId="6058CFF0" w14:textId="77777777" w:rsidTr="007A2A3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4A963A" w14:textId="77777777" w:rsidR="007A2A3F" w:rsidRPr="007A2A3F" w:rsidRDefault="007A2A3F" w:rsidP="007A2A3F">
            <w:pPr>
              <w:rPr>
                <w:rFonts w:ascii="Arial" w:hAnsi="Arial" w:cs="Arial"/>
                <w:b/>
                <w:bCs/>
              </w:rPr>
            </w:pPr>
            <w:r w:rsidRPr="007A2A3F">
              <w:rPr>
                <w:rFonts w:ascii="Arial" w:hAnsi="Arial" w:cs="Arial"/>
                <w:b/>
                <w:bCs/>
              </w:rPr>
              <w:t>Issue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22742" w14:textId="77777777" w:rsidR="007A2A3F" w:rsidRPr="007A2A3F" w:rsidRDefault="007A2A3F" w:rsidP="007A2A3F">
            <w:pPr>
              <w:rPr>
                <w:rFonts w:ascii="Arial" w:hAnsi="Arial" w:cs="Arial"/>
                <w:b/>
                <w:bCs/>
              </w:rPr>
            </w:pPr>
            <w:r w:rsidRPr="007A2A3F">
              <w:rPr>
                <w:rFonts w:ascii="Arial" w:hAnsi="Arial" w:cs="Arial"/>
                <w:b/>
                <w:bCs/>
              </w:rPr>
              <w:t>Solution</w:t>
            </w:r>
          </w:p>
        </w:tc>
      </w:tr>
      <w:tr w:rsidR="007A2A3F" w:rsidRPr="007A2A3F" w14:paraId="17180C5E" w14:textId="77777777" w:rsidTr="007A2A3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2E1689" w14:textId="77777777" w:rsidR="007A2A3F" w:rsidRPr="007A2A3F" w:rsidRDefault="007A2A3F" w:rsidP="007A2A3F">
            <w:pPr>
              <w:rPr>
                <w:rFonts w:ascii="Arial" w:hAnsi="Arial" w:cs="Arial"/>
                <w:b/>
                <w:bCs/>
              </w:rPr>
            </w:pPr>
            <w:r w:rsidRPr="007A2A3F">
              <w:rPr>
                <w:rFonts w:ascii="Arial" w:hAnsi="Arial" w:cs="Arial"/>
                <w:b/>
                <w:bCs/>
              </w:rPr>
              <w:t>Login 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35245" w14:textId="77777777" w:rsidR="007A2A3F" w:rsidRPr="007A2A3F" w:rsidRDefault="007A2A3F" w:rsidP="007A2A3F">
            <w:pPr>
              <w:rPr>
                <w:rFonts w:ascii="Arial" w:hAnsi="Arial" w:cs="Arial"/>
                <w:b/>
                <w:bCs/>
              </w:rPr>
            </w:pPr>
            <w:r w:rsidRPr="007A2A3F">
              <w:rPr>
                <w:rFonts w:ascii="Arial" w:hAnsi="Arial" w:cs="Arial"/>
                <w:b/>
                <w:bCs/>
              </w:rPr>
              <w:t>Verify credentials → Contact admin</w:t>
            </w:r>
          </w:p>
        </w:tc>
      </w:tr>
      <w:tr w:rsidR="007A2A3F" w:rsidRPr="007A2A3F" w14:paraId="33576161" w14:textId="77777777" w:rsidTr="007A2A3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9F29D3" w14:textId="77777777" w:rsidR="007A2A3F" w:rsidRPr="007A2A3F" w:rsidRDefault="007A2A3F" w:rsidP="007A2A3F">
            <w:pPr>
              <w:rPr>
                <w:rFonts w:ascii="Arial" w:hAnsi="Arial" w:cs="Arial"/>
                <w:b/>
                <w:bCs/>
              </w:rPr>
            </w:pPr>
            <w:r w:rsidRPr="007A2A3F">
              <w:rPr>
                <w:rFonts w:ascii="Arial" w:hAnsi="Arial" w:cs="Arial"/>
                <w:b/>
                <w:bCs/>
              </w:rPr>
              <w:t>Page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4358E" w14:textId="77777777" w:rsidR="007A2A3F" w:rsidRPr="007A2A3F" w:rsidRDefault="007A2A3F" w:rsidP="007A2A3F">
            <w:pPr>
              <w:rPr>
                <w:rFonts w:ascii="Arial" w:hAnsi="Arial" w:cs="Arial"/>
                <w:b/>
                <w:bCs/>
              </w:rPr>
            </w:pPr>
            <w:r w:rsidRPr="007A2A3F">
              <w:rPr>
                <w:rFonts w:ascii="Arial" w:hAnsi="Arial" w:cs="Arial"/>
                <w:b/>
                <w:bCs/>
              </w:rPr>
              <w:t>Refresh browser or switch to Chrome/Firefox</w:t>
            </w:r>
          </w:p>
        </w:tc>
      </w:tr>
      <w:tr w:rsidR="007A2A3F" w:rsidRPr="007A2A3F" w14:paraId="2971ECE4" w14:textId="77777777" w:rsidTr="007A2A3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3F8315" w14:textId="77777777" w:rsidR="007A2A3F" w:rsidRPr="007A2A3F" w:rsidRDefault="007A2A3F" w:rsidP="007A2A3F">
            <w:pPr>
              <w:rPr>
                <w:rFonts w:ascii="Arial" w:hAnsi="Arial" w:cs="Arial"/>
                <w:b/>
                <w:bCs/>
              </w:rPr>
            </w:pPr>
            <w:r w:rsidRPr="007A2A3F">
              <w:rPr>
                <w:rFonts w:ascii="Arial" w:hAnsi="Arial" w:cs="Arial"/>
                <w:b/>
                <w:bCs/>
              </w:rPr>
              <w:t>Form issues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482FD" w14:textId="77777777" w:rsidR="007A2A3F" w:rsidRPr="007A2A3F" w:rsidRDefault="007A2A3F" w:rsidP="007A2A3F">
            <w:pPr>
              <w:rPr>
                <w:rFonts w:ascii="Arial" w:hAnsi="Arial" w:cs="Arial"/>
                <w:b/>
                <w:bCs/>
              </w:rPr>
            </w:pPr>
            <w:r w:rsidRPr="007A2A3F">
              <w:rPr>
                <w:rFonts w:ascii="Arial" w:hAnsi="Arial" w:cs="Arial"/>
                <w:b/>
                <w:bCs/>
              </w:rPr>
              <w:t>Check required fields → Resubmit</w:t>
            </w:r>
          </w:p>
        </w:tc>
      </w:tr>
    </w:tbl>
    <w:p w14:paraId="1299BD86" w14:textId="77777777" w:rsidR="007A2A3F" w:rsidRPr="007A2A3F" w:rsidRDefault="007A2A3F" w:rsidP="007A2A3F">
      <w:pPr>
        <w:rPr>
          <w:rFonts w:ascii="Arial" w:hAnsi="Arial" w:cs="Arial"/>
          <w:b/>
          <w:bCs/>
        </w:rPr>
      </w:pPr>
      <w:r w:rsidRPr="007A2A3F">
        <w:rPr>
          <w:rFonts w:ascii="Arial" w:hAnsi="Arial" w:cs="Arial"/>
          <w:b/>
          <w:bCs/>
        </w:rPr>
        <w:t>Support: </w:t>
      </w:r>
      <w:r w:rsidRPr="007A2A3F">
        <w:rPr>
          <w:rFonts w:ascii="Segoe UI Emoji" w:hAnsi="Segoe UI Emoji" w:cs="Segoe UI Emoji"/>
          <w:b/>
          <w:bCs/>
        </w:rPr>
        <w:t>📧</w:t>
      </w:r>
      <w:r w:rsidRPr="007A2A3F">
        <w:rPr>
          <w:rFonts w:ascii="Arial" w:hAnsi="Arial" w:cs="Arial"/>
          <w:b/>
          <w:bCs/>
        </w:rPr>
        <w:t xml:space="preserve"> [Email] | </w:t>
      </w:r>
      <w:r w:rsidRPr="007A2A3F">
        <w:rPr>
          <w:rFonts w:ascii="Segoe UI Emoji" w:hAnsi="Segoe UI Emoji" w:cs="Segoe UI Emoji"/>
          <w:b/>
          <w:bCs/>
        </w:rPr>
        <w:t>📞</w:t>
      </w:r>
      <w:r w:rsidRPr="007A2A3F">
        <w:rPr>
          <w:rFonts w:ascii="Arial" w:hAnsi="Arial" w:cs="Arial"/>
          <w:b/>
          <w:bCs/>
        </w:rPr>
        <w:t xml:space="preserve"> [Phone]</w:t>
      </w:r>
    </w:p>
    <w:p w14:paraId="1349B084" w14:textId="77777777" w:rsidR="006F591E" w:rsidRPr="006F591E" w:rsidRDefault="006F591E" w:rsidP="006F591E">
      <w:pPr>
        <w:rPr>
          <w:rFonts w:ascii="Arial" w:hAnsi="Arial" w:cs="Arial"/>
        </w:rPr>
      </w:pPr>
      <w:r w:rsidRPr="006F591E">
        <w:rPr>
          <w:rFonts w:ascii="Arial" w:hAnsi="Arial" w:cs="Arial"/>
        </w:rPr>
        <w:pict w14:anchorId="4CFE48EE">
          <v:rect id="_x0000_i1224" style="width:0;height:.75pt" o:hralign="center" o:hrstd="t" o:hrnoshade="t" o:hr="t" fillcolor="#f8faff" stroked="f"/>
        </w:pict>
      </w:r>
    </w:p>
    <w:p w14:paraId="0F6867E9" w14:textId="5D1B9970" w:rsidR="004F5333" w:rsidRPr="00877DDA" w:rsidRDefault="003A4A9D" w:rsidP="006F591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POSSIBLE CONTENT OF OUR MANUAL</w:t>
      </w:r>
      <w:r>
        <w:rPr>
          <w:rFonts w:ascii="Arial" w:hAnsi="Arial" w:cs="Arial"/>
          <w:b/>
          <w:bCs/>
        </w:rPr>
        <w:br/>
      </w:r>
      <w:r w:rsidR="00652AFA">
        <w:rPr>
          <w:rFonts w:ascii="Arial" w:hAnsi="Arial" w:cs="Arial"/>
          <w:b/>
          <w:bCs/>
        </w:rPr>
        <w:br/>
        <w:t>DAMI PA KULANG HERE AND NEED PA MADOUBLE CHECK</w:t>
      </w:r>
      <w:r w:rsidR="00E32D64">
        <w:rPr>
          <w:rFonts w:ascii="Arial" w:hAnsi="Arial" w:cs="Arial"/>
          <w:b/>
          <w:bCs/>
        </w:rPr>
        <w:t xml:space="preserve"> DAHIL MARAMI PA MAGIGING CHANGES SA PROCESS NG SYSTEM NATIN. FOR SURE MAIIBA AND MADADAGDAGAN PA TO. BASTA SINIMULAN KO LANG PARA MAY EARLY GUIDE US</w:t>
      </w:r>
      <w:r w:rsidR="00D6163F">
        <w:rPr>
          <w:rFonts w:ascii="Arial" w:hAnsi="Arial" w:cs="Arial"/>
          <w:b/>
          <w:bCs/>
        </w:rPr>
        <w:t xml:space="preserve"> KAPAG GUMAWA NA TALAGA TAYO NG MANUAL NATIN.</w:t>
      </w:r>
    </w:p>
    <w:sectPr w:rsidR="004F5333" w:rsidRPr="00877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03E0"/>
    <w:multiLevelType w:val="multilevel"/>
    <w:tmpl w:val="C72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604D"/>
    <w:multiLevelType w:val="multilevel"/>
    <w:tmpl w:val="8CD8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24EB"/>
    <w:multiLevelType w:val="multilevel"/>
    <w:tmpl w:val="EA0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D4308"/>
    <w:multiLevelType w:val="multilevel"/>
    <w:tmpl w:val="A89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A4C53"/>
    <w:multiLevelType w:val="multilevel"/>
    <w:tmpl w:val="A0A2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83C1A"/>
    <w:multiLevelType w:val="multilevel"/>
    <w:tmpl w:val="CDB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44501"/>
    <w:multiLevelType w:val="multilevel"/>
    <w:tmpl w:val="FEEA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745A4"/>
    <w:multiLevelType w:val="multilevel"/>
    <w:tmpl w:val="A9AE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181FA0"/>
    <w:multiLevelType w:val="multilevel"/>
    <w:tmpl w:val="D5C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34721"/>
    <w:multiLevelType w:val="multilevel"/>
    <w:tmpl w:val="15B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D1048"/>
    <w:multiLevelType w:val="multilevel"/>
    <w:tmpl w:val="847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538DD"/>
    <w:multiLevelType w:val="multilevel"/>
    <w:tmpl w:val="6D52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E12270"/>
    <w:multiLevelType w:val="multilevel"/>
    <w:tmpl w:val="A12E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281E5B"/>
    <w:multiLevelType w:val="multilevel"/>
    <w:tmpl w:val="A0DE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123A61"/>
    <w:multiLevelType w:val="multilevel"/>
    <w:tmpl w:val="B0FE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13FE3"/>
    <w:multiLevelType w:val="multilevel"/>
    <w:tmpl w:val="2DC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D3E84"/>
    <w:multiLevelType w:val="multilevel"/>
    <w:tmpl w:val="2A6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B6595"/>
    <w:multiLevelType w:val="multilevel"/>
    <w:tmpl w:val="BF5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153F5"/>
    <w:multiLevelType w:val="multilevel"/>
    <w:tmpl w:val="42CA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58147B"/>
    <w:multiLevelType w:val="multilevel"/>
    <w:tmpl w:val="C5A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545D5F"/>
    <w:multiLevelType w:val="multilevel"/>
    <w:tmpl w:val="AC04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33DC9"/>
    <w:multiLevelType w:val="multilevel"/>
    <w:tmpl w:val="EE1A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677D68"/>
    <w:multiLevelType w:val="multilevel"/>
    <w:tmpl w:val="AF72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E70EC0"/>
    <w:multiLevelType w:val="multilevel"/>
    <w:tmpl w:val="0740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C3FE7"/>
    <w:multiLevelType w:val="multilevel"/>
    <w:tmpl w:val="8364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D6B73"/>
    <w:multiLevelType w:val="multilevel"/>
    <w:tmpl w:val="CC90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E06037"/>
    <w:multiLevelType w:val="multilevel"/>
    <w:tmpl w:val="BE3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E682F"/>
    <w:multiLevelType w:val="multilevel"/>
    <w:tmpl w:val="3B4C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275491"/>
    <w:multiLevelType w:val="multilevel"/>
    <w:tmpl w:val="EC6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C419C4"/>
    <w:multiLevelType w:val="multilevel"/>
    <w:tmpl w:val="4226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690CE9"/>
    <w:multiLevelType w:val="multilevel"/>
    <w:tmpl w:val="F32A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527F7"/>
    <w:multiLevelType w:val="multilevel"/>
    <w:tmpl w:val="F3FC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105353"/>
    <w:multiLevelType w:val="multilevel"/>
    <w:tmpl w:val="AEA2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5C31EB"/>
    <w:multiLevelType w:val="multilevel"/>
    <w:tmpl w:val="5DB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8421DC"/>
    <w:multiLevelType w:val="multilevel"/>
    <w:tmpl w:val="59BE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434298"/>
    <w:multiLevelType w:val="multilevel"/>
    <w:tmpl w:val="1C96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D921A4"/>
    <w:multiLevelType w:val="multilevel"/>
    <w:tmpl w:val="7564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021F35"/>
    <w:multiLevelType w:val="multilevel"/>
    <w:tmpl w:val="D42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E6334"/>
    <w:multiLevelType w:val="multilevel"/>
    <w:tmpl w:val="2BC2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FF27FF"/>
    <w:multiLevelType w:val="multilevel"/>
    <w:tmpl w:val="3264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906F95"/>
    <w:multiLevelType w:val="multilevel"/>
    <w:tmpl w:val="C8922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0A55C6"/>
    <w:multiLevelType w:val="multilevel"/>
    <w:tmpl w:val="911E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414641"/>
    <w:multiLevelType w:val="multilevel"/>
    <w:tmpl w:val="F406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546951"/>
    <w:multiLevelType w:val="multilevel"/>
    <w:tmpl w:val="2FEE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6634D5"/>
    <w:multiLevelType w:val="multilevel"/>
    <w:tmpl w:val="282C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8D42CB"/>
    <w:multiLevelType w:val="multilevel"/>
    <w:tmpl w:val="5BBA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176926">
    <w:abstractNumId w:val="1"/>
  </w:num>
  <w:num w:numId="2" w16cid:durableId="1538932852">
    <w:abstractNumId w:val="41"/>
  </w:num>
  <w:num w:numId="3" w16cid:durableId="1032270184">
    <w:abstractNumId w:val="40"/>
  </w:num>
  <w:num w:numId="4" w16cid:durableId="1494486108">
    <w:abstractNumId w:val="17"/>
  </w:num>
  <w:num w:numId="5" w16cid:durableId="105348405">
    <w:abstractNumId w:val="33"/>
  </w:num>
  <w:num w:numId="6" w16cid:durableId="510340865">
    <w:abstractNumId w:val="13"/>
  </w:num>
  <w:num w:numId="7" w16cid:durableId="1300266051">
    <w:abstractNumId w:val="38"/>
  </w:num>
  <w:num w:numId="8" w16cid:durableId="516892827">
    <w:abstractNumId w:val="36"/>
  </w:num>
  <w:num w:numId="9" w16cid:durableId="1116171374">
    <w:abstractNumId w:val="42"/>
  </w:num>
  <w:num w:numId="10" w16cid:durableId="487138886">
    <w:abstractNumId w:val="14"/>
  </w:num>
  <w:num w:numId="11" w16cid:durableId="1923832666">
    <w:abstractNumId w:val="44"/>
  </w:num>
  <w:num w:numId="12" w16cid:durableId="1391268953">
    <w:abstractNumId w:val="35"/>
  </w:num>
  <w:num w:numId="13" w16cid:durableId="1592471450">
    <w:abstractNumId w:val="27"/>
  </w:num>
  <w:num w:numId="14" w16cid:durableId="1305623640">
    <w:abstractNumId w:val="39"/>
  </w:num>
  <w:num w:numId="15" w16cid:durableId="802119751">
    <w:abstractNumId w:val="25"/>
  </w:num>
  <w:num w:numId="16" w16cid:durableId="847791665">
    <w:abstractNumId w:val="23"/>
  </w:num>
  <w:num w:numId="17" w16cid:durableId="166604954">
    <w:abstractNumId w:val="43"/>
  </w:num>
  <w:num w:numId="18" w16cid:durableId="144666526">
    <w:abstractNumId w:val="18"/>
  </w:num>
  <w:num w:numId="19" w16cid:durableId="976691536">
    <w:abstractNumId w:val="31"/>
  </w:num>
  <w:num w:numId="20" w16cid:durableId="770007507">
    <w:abstractNumId w:val="12"/>
  </w:num>
  <w:num w:numId="21" w16cid:durableId="682979475">
    <w:abstractNumId w:val="34"/>
  </w:num>
  <w:num w:numId="22" w16cid:durableId="303001384">
    <w:abstractNumId w:val="7"/>
  </w:num>
  <w:num w:numId="23" w16cid:durableId="1489130925">
    <w:abstractNumId w:val="20"/>
  </w:num>
  <w:num w:numId="24" w16cid:durableId="872306295">
    <w:abstractNumId w:val="6"/>
  </w:num>
  <w:num w:numId="25" w16cid:durableId="1837724543">
    <w:abstractNumId w:val="26"/>
  </w:num>
  <w:num w:numId="26" w16cid:durableId="990135848">
    <w:abstractNumId w:val="22"/>
  </w:num>
  <w:num w:numId="27" w16cid:durableId="904947449">
    <w:abstractNumId w:val="16"/>
  </w:num>
  <w:num w:numId="28" w16cid:durableId="1825269672">
    <w:abstractNumId w:val="19"/>
  </w:num>
  <w:num w:numId="29" w16cid:durableId="1898854433">
    <w:abstractNumId w:val="37"/>
  </w:num>
  <w:num w:numId="30" w16cid:durableId="1190799524">
    <w:abstractNumId w:val="5"/>
  </w:num>
  <w:num w:numId="31" w16cid:durableId="686448779">
    <w:abstractNumId w:val="24"/>
  </w:num>
  <w:num w:numId="32" w16cid:durableId="378405137">
    <w:abstractNumId w:val="0"/>
  </w:num>
  <w:num w:numId="33" w16cid:durableId="1947618542">
    <w:abstractNumId w:val="4"/>
  </w:num>
  <w:num w:numId="34" w16cid:durableId="589199949">
    <w:abstractNumId w:val="3"/>
  </w:num>
  <w:num w:numId="35" w16cid:durableId="1986398109">
    <w:abstractNumId w:val="10"/>
  </w:num>
  <w:num w:numId="36" w16cid:durableId="31615540">
    <w:abstractNumId w:val="29"/>
  </w:num>
  <w:num w:numId="37" w16cid:durableId="661202891">
    <w:abstractNumId w:val="15"/>
  </w:num>
  <w:num w:numId="38" w16cid:durableId="1106847053">
    <w:abstractNumId w:val="32"/>
  </w:num>
  <w:num w:numId="39" w16cid:durableId="446971468">
    <w:abstractNumId w:val="21"/>
  </w:num>
  <w:num w:numId="40" w16cid:durableId="297691957">
    <w:abstractNumId w:val="11"/>
  </w:num>
  <w:num w:numId="41" w16cid:durableId="68887043">
    <w:abstractNumId w:val="8"/>
  </w:num>
  <w:num w:numId="42" w16cid:durableId="897978871">
    <w:abstractNumId w:val="45"/>
  </w:num>
  <w:num w:numId="43" w16cid:durableId="434132352">
    <w:abstractNumId w:val="30"/>
  </w:num>
  <w:num w:numId="44" w16cid:durableId="1691756753">
    <w:abstractNumId w:val="28"/>
  </w:num>
  <w:num w:numId="45" w16cid:durableId="1399129601">
    <w:abstractNumId w:val="9"/>
  </w:num>
  <w:num w:numId="46" w16cid:durableId="733353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93"/>
    <w:rsid w:val="000A024B"/>
    <w:rsid w:val="000D23AA"/>
    <w:rsid w:val="00167C6E"/>
    <w:rsid w:val="001862A3"/>
    <w:rsid w:val="003A4A9D"/>
    <w:rsid w:val="004428F5"/>
    <w:rsid w:val="004E1A0A"/>
    <w:rsid w:val="004F2A33"/>
    <w:rsid w:val="004F5333"/>
    <w:rsid w:val="00590715"/>
    <w:rsid w:val="005E66B9"/>
    <w:rsid w:val="00620373"/>
    <w:rsid w:val="00652AFA"/>
    <w:rsid w:val="00675C1D"/>
    <w:rsid w:val="006F591E"/>
    <w:rsid w:val="00721165"/>
    <w:rsid w:val="007A2A3F"/>
    <w:rsid w:val="00834FC2"/>
    <w:rsid w:val="00877DDA"/>
    <w:rsid w:val="00917150"/>
    <w:rsid w:val="009B046C"/>
    <w:rsid w:val="00AF0956"/>
    <w:rsid w:val="00B47EB2"/>
    <w:rsid w:val="00B6069A"/>
    <w:rsid w:val="00BC579E"/>
    <w:rsid w:val="00BE31CD"/>
    <w:rsid w:val="00C20F6E"/>
    <w:rsid w:val="00CE375B"/>
    <w:rsid w:val="00CF324A"/>
    <w:rsid w:val="00D6163F"/>
    <w:rsid w:val="00D77F15"/>
    <w:rsid w:val="00DA47BB"/>
    <w:rsid w:val="00E10A42"/>
    <w:rsid w:val="00E27581"/>
    <w:rsid w:val="00E32D64"/>
    <w:rsid w:val="00F37E93"/>
    <w:rsid w:val="00F5180B"/>
    <w:rsid w:val="00F6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A60B"/>
  <w15:chartTrackingRefBased/>
  <w15:docId w15:val="{EADBD9F4-3885-4778-B41F-80BBE16B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 Mabingnay</dc:creator>
  <cp:keywords/>
  <dc:description/>
  <cp:lastModifiedBy>Maverick Mabingnay</cp:lastModifiedBy>
  <cp:revision>36</cp:revision>
  <dcterms:created xsi:type="dcterms:W3CDTF">2025-05-11T15:59:00Z</dcterms:created>
  <dcterms:modified xsi:type="dcterms:W3CDTF">2025-05-11T16:53:00Z</dcterms:modified>
</cp:coreProperties>
</file>