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4EC52" w14:textId="0A96B9AC" w:rsidR="00582A20" w:rsidRDefault="00902053" w:rsidP="00902053">
      <w:pPr>
        <w:pStyle w:val="Nagwek1"/>
        <w:jc w:val="center"/>
      </w:pPr>
      <w:r>
        <w:t>Sprawozdanie nt. działania programu zaliczeniowego</w:t>
      </w:r>
    </w:p>
    <w:p w14:paraId="4B16B029" w14:textId="204598E7" w:rsidR="00902053" w:rsidRDefault="00902053" w:rsidP="00902053">
      <w:pPr>
        <w:jc w:val="center"/>
      </w:pPr>
      <w:r>
        <w:t>T: Zarządzanie numerem 112</w:t>
      </w:r>
    </w:p>
    <w:p w14:paraId="22372D78" w14:textId="77777777" w:rsidR="00902053" w:rsidRDefault="00902053" w:rsidP="00902053">
      <w:pPr>
        <w:jc w:val="center"/>
      </w:pPr>
    </w:p>
    <w:p w14:paraId="6945129C" w14:textId="6CBE8AC7" w:rsidR="00902053" w:rsidRDefault="00902053" w:rsidP="00902053">
      <w:pPr>
        <w:pStyle w:val="Akapitzlist"/>
        <w:numPr>
          <w:ilvl w:val="0"/>
          <w:numId w:val="2"/>
        </w:numPr>
      </w:pPr>
      <w:r>
        <w:t>Uruchamiam program</w:t>
      </w:r>
    </w:p>
    <w:p w14:paraId="564E355E" w14:textId="4D3725E1" w:rsidR="00902053" w:rsidRDefault="00902053" w:rsidP="00902053">
      <w:pPr>
        <w:pStyle w:val="Akapitzlist"/>
        <w:numPr>
          <w:ilvl w:val="0"/>
          <w:numId w:val="2"/>
        </w:numPr>
      </w:pPr>
      <w:r>
        <w:t>Jest losowany czas między 5 a 10 sekund, który trzeba zaczekać przed otrzymaniem zgłoszenia</w:t>
      </w:r>
    </w:p>
    <w:p w14:paraId="5744AD05" w14:textId="5CDBB24E" w:rsidR="00902053" w:rsidRDefault="00902053" w:rsidP="00902053">
      <w:pPr>
        <w:pStyle w:val="Akapitzlist"/>
        <w:numPr>
          <w:ilvl w:val="0"/>
          <w:numId w:val="2"/>
        </w:numPr>
      </w:pPr>
      <w:r>
        <w:t>Zgłoszenie rozpoczyna się od wiadomości o dzwoniącym telefonie</w:t>
      </w:r>
    </w:p>
    <w:p w14:paraId="0D9283D5" w14:textId="6B19191E" w:rsidR="00902053" w:rsidRDefault="00902053" w:rsidP="00902053">
      <w:pPr>
        <w:pStyle w:val="Akapitzlist"/>
        <w:numPr>
          <w:ilvl w:val="0"/>
          <w:numId w:val="2"/>
        </w:numPr>
      </w:pPr>
      <w:r>
        <w:t>Aby kontynuować należy wpisać Odbieram (jeżeli wpiszę Rozłączam program wypisze Rozłączono i wylosuje kolejne zgłoszenie. Jeśli wpisze coś zupełnie innego, program się wyłączy)</w:t>
      </w:r>
    </w:p>
    <w:p w14:paraId="3055A53B" w14:textId="5BD87933" w:rsidR="00902053" w:rsidRDefault="00902053" w:rsidP="00902053">
      <w:pPr>
        <w:jc w:val="center"/>
      </w:pPr>
      <w:r w:rsidRPr="00902053">
        <w:drawing>
          <wp:inline distT="0" distB="0" distL="0" distR="0" wp14:anchorId="1AAE6F06" wp14:editId="7B72EFAD">
            <wp:extent cx="5760720" cy="3239135"/>
            <wp:effectExtent l="0" t="0" r="0" b="0"/>
            <wp:docPr id="167481965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1965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815D" w14:textId="1B584BE2" w:rsidR="00902053" w:rsidRDefault="00902053" w:rsidP="00902053">
      <w:pPr>
        <w:pStyle w:val="Akapitzlist"/>
        <w:numPr>
          <w:ilvl w:val="0"/>
          <w:numId w:val="2"/>
        </w:numPr>
      </w:pPr>
      <w:r>
        <w:t>Gdy wpisze Odbieram, wyświetli się dialog między operatorem czyli mną, a zgłaszającym czyli programem. Co ważne tekst, aby był realistyczniejszy jest wypisywany po literce w odstępie 100 milisekund dzięki autorskiej klasie i metodzie.</w:t>
      </w:r>
    </w:p>
    <w:p w14:paraId="15591776" w14:textId="2300D686" w:rsidR="00902053" w:rsidRDefault="00902053" w:rsidP="00902053">
      <w:pPr>
        <w:pStyle w:val="Akapitzlist"/>
        <w:numPr>
          <w:ilvl w:val="0"/>
          <w:numId w:val="2"/>
        </w:numPr>
      </w:pPr>
      <w:r>
        <w:t>Po dowiedzeniu się co się dzieje, wyświetlają się opcję, o której można zapytać zgłaszającego. Należy wpisać 1 lub 2.</w:t>
      </w:r>
    </w:p>
    <w:p w14:paraId="0544E167" w14:textId="5027C5CF" w:rsidR="00902053" w:rsidRDefault="00902053" w:rsidP="00902053">
      <w:pPr>
        <w:ind w:left="360"/>
      </w:pPr>
      <w:r w:rsidRPr="00902053">
        <w:lastRenderedPageBreak/>
        <w:drawing>
          <wp:inline distT="0" distB="0" distL="0" distR="0" wp14:anchorId="20DC7A28" wp14:editId="11856E14">
            <wp:extent cx="5760720" cy="3239135"/>
            <wp:effectExtent l="0" t="0" r="0" b="0"/>
            <wp:docPr id="169067155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7155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7065" w14:textId="7EC8ECA2" w:rsidR="00902053" w:rsidRDefault="00902053" w:rsidP="00902053">
      <w:pPr>
        <w:pStyle w:val="Akapitzlist"/>
        <w:numPr>
          <w:ilvl w:val="0"/>
          <w:numId w:val="2"/>
        </w:numPr>
      </w:pPr>
      <w:r>
        <w:t>Wybrałem opcję 1-ą, dlatego operator zapytał o lokalizacje. Program mu odpowiedział.</w:t>
      </w:r>
    </w:p>
    <w:p w14:paraId="06646185" w14:textId="06E6555C" w:rsidR="00BC5BCD" w:rsidRDefault="00BC5BCD" w:rsidP="00BC5BCD">
      <w:pPr>
        <w:pStyle w:val="Akapitzlist"/>
        <w:numPr>
          <w:ilvl w:val="0"/>
          <w:numId w:val="2"/>
        </w:numPr>
      </w:pPr>
      <w:r>
        <w:t>Program sprawdza jakie pytanie zostało już zadane i nie proponuje pytania o to ponownie</w:t>
      </w:r>
    </w:p>
    <w:p w14:paraId="53C678CE" w14:textId="36DC6B25" w:rsidR="00902053" w:rsidRDefault="00902053" w:rsidP="00902053">
      <w:pPr>
        <w:ind w:left="360"/>
      </w:pPr>
      <w:r w:rsidRPr="00902053">
        <w:drawing>
          <wp:inline distT="0" distB="0" distL="0" distR="0" wp14:anchorId="41074328" wp14:editId="1033F0F7">
            <wp:extent cx="5760720" cy="3239135"/>
            <wp:effectExtent l="0" t="0" r="0" b="0"/>
            <wp:docPr id="147038470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8470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C57F" w14:textId="77AB041E" w:rsidR="00BC5BCD" w:rsidRDefault="00BC5BCD" w:rsidP="00BC5BCD">
      <w:pPr>
        <w:pStyle w:val="Akapitzlist"/>
        <w:numPr>
          <w:ilvl w:val="0"/>
          <w:numId w:val="2"/>
        </w:numPr>
      </w:pPr>
      <w:r>
        <w:t xml:space="preserve">Gdy zapytamy o wszystko co jest możliwe czyli lokalizacje i dane personalne, zgłaszający otrzyma wiadomość, że dana służba jest wysyłana. Następnie jest </w:t>
      </w:r>
      <w:proofErr w:type="spellStart"/>
      <w:r>
        <w:t>cooldown</w:t>
      </w:r>
      <w:proofErr w:type="spellEnd"/>
      <w:r>
        <w:t xml:space="preserve"> 10 sekund aby program następnie rozpoczął się od nowa.</w:t>
      </w:r>
    </w:p>
    <w:p w14:paraId="3C941D5D" w14:textId="40DB7B35" w:rsidR="00BC5BCD" w:rsidRDefault="00BC5BCD" w:rsidP="00BC5BCD">
      <w:pPr>
        <w:ind w:left="360"/>
      </w:pPr>
      <w:r w:rsidRPr="00BC5BCD">
        <w:lastRenderedPageBreak/>
        <w:drawing>
          <wp:inline distT="0" distB="0" distL="0" distR="0" wp14:anchorId="3F126EC7" wp14:editId="4D0F1D44">
            <wp:extent cx="5760720" cy="3239135"/>
            <wp:effectExtent l="0" t="0" r="0" b="0"/>
            <wp:docPr id="19542647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647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420C" w14:textId="758AE37C" w:rsidR="00BC5BCD" w:rsidRDefault="00BC5BCD" w:rsidP="00BC5BCD">
      <w:pPr>
        <w:pStyle w:val="Akapitzlist"/>
        <w:numPr>
          <w:ilvl w:val="0"/>
          <w:numId w:val="2"/>
        </w:numPr>
      </w:pPr>
      <w:r>
        <w:t xml:space="preserve">Zgłoszenia znajdują się w tablicy wielowymiarowej o nazwie </w:t>
      </w:r>
      <w:proofErr w:type="spellStart"/>
      <w:r>
        <w:t>reports</w:t>
      </w:r>
      <w:proofErr w:type="spellEnd"/>
      <w:r>
        <w:t>. Zgłoszeń jest 20 i są w 6 rodzajach służb. Ponadto jest 15 imion i nazwisk oraz 18 możliwych lokalizacji. A więc powtarzalność jest rzadka.</w:t>
      </w:r>
    </w:p>
    <w:sectPr w:rsidR="00BC5B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091EAF"/>
    <w:multiLevelType w:val="hybridMultilevel"/>
    <w:tmpl w:val="21EA815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370851"/>
    <w:multiLevelType w:val="hybridMultilevel"/>
    <w:tmpl w:val="1CE834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605155">
    <w:abstractNumId w:val="0"/>
  </w:num>
  <w:num w:numId="2" w16cid:durableId="1358754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053"/>
    <w:rsid w:val="00582A20"/>
    <w:rsid w:val="005A411E"/>
    <w:rsid w:val="008A47B1"/>
    <w:rsid w:val="008B0588"/>
    <w:rsid w:val="00902053"/>
    <w:rsid w:val="00BC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517DE"/>
  <w15:chartTrackingRefBased/>
  <w15:docId w15:val="{A88CAE56-5A5D-4AA6-ACD6-5DF469968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020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020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020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020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020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020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020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020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020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020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020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020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0205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0205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0205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0205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0205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0205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9020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020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020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020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9020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0205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90205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0205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020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0205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9020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198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Święcki Kacper</dc:creator>
  <cp:keywords/>
  <dc:description/>
  <cp:lastModifiedBy>Święcki Kacper</cp:lastModifiedBy>
  <cp:revision>1</cp:revision>
  <dcterms:created xsi:type="dcterms:W3CDTF">2024-12-15T16:23:00Z</dcterms:created>
  <dcterms:modified xsi:type="dcterms:W3CDTF">2024-12-15T16:40:00Z</dcterms:modified>
</cp:coreProperties>
</file>