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6952" w14:textId="77777777" w:rsidR="00221259" w:rsidRDefault="00DA34C6">
      <w:pPr>
        <w:pStyle w:val="a4"/>
      </w:pPr>
      <w:r>
        <w:t>Лабораторная работа 4</w:t>
      </w:r>
    </w:p>
    <w:p w14:paraId="43354183" w14:textId="77777777" w:rsidR="00221259" w:rsidRDefault="00DA34C6">
      <w:pPr>
        <w:pStyle w:val="Author"/>
      </w:pPr>
      <w:r>
        <w:t>Меньшов Константин Эдуардович, НФИбд-02-19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01446436"/>
        <w:docPartObj>
          <w:docPartGallery w:val="Table of Contents"/>
          <w:docPartUnique/>
        </w:docPartObj>
      </w:sdtPr>
      <w:sdtEndPr/>
      <w:sdtContent>
        <w:p w14:paraId="6D1F0672" w14:textId="77777777" w:rsidR="00221259" w:rsidRDefault="00DA34C6">
          <w:pPr>
            <w:pStyle w:val="ae"/>
          </w:pPr>
          <w:r>
            <w:t>Содержание</w:t>
          </w:r>
        </w:p>
        <w:p w14:paraId="5A4724AB" w14:textId="6885FE34" w:rsidR="00C34861" w:rsidRDefault="00DA34C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0985978" w:history="1">
            <w:r w:rsidR="00C34861" w:rsidRPr="000C74BA">
              <w:rPr>
                <w:rStyle w:val="ad"/>
                <w:noProof/>
              </w:rPr>
              <w:t>Цель работы</w:t>
            </w:r>
            <w:r w:rsidR="00C34861">
              <w:rPr>
                <w:noProof/>
                <w:webHidden/>
              </w:rPr>
              <w:tab/>
            </w:r>
            <w:r w:rsidR="00C34861">
              <w:rPr>
                <w:noProof/>
                <w:webHidden/>
              </w:rPr>
              <w:fldChar w:fldCharType="begin"/>
            </w:r>
            <w:r w:rsidR="00C34861">
              <w:rPr>
                <w:noProof/>
                <w:webHidden/>
              </w:rPr>
              <w:instrText xml:space="preserve"> PAGEREF _Toc100985978 \h </w:instrText>
            </w:r>
            <w:r w:rsidR="00C34861">
              <w:rPr>
                <w:noProof/>
                <w:webHidden/>
              </w:rPr>
            </w:r>
            <w:r w:rsidR="00C34861">
              <w:rPr>
                <w:noProof/>
                <w:webHidden/>
              </w:rPr>
              <w:fldChar w:fldCharType="separate"/>
            </w:r>
            <w:r w:rsidR="00C34861">
              <w:rPr>
                <w:noProof/>
                <w:webHidden/>
              </w:rPr>
              <w:t>1</w:t>
            </w:r>
            <w:r w:rsidR="00C34861">
              <w:rPr>
                <w:noProof/>
                <w:webHidden/>
              </w:rPr>
              <w:fldChar w:fldCharType="end"/>
            </w:r>
          </w:hyperlink>
        </w:p>
        <w:p w14:paraId="7656ABA1" w14:textId="48357EC0" w:rsidR="00C34861" w:rsidRDefault="00C348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979" w:history="1">
            <w:r w:rsidRPr="000C74B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34D3" w14:textId="5A18958F" w:rsidR="00C34861" w:rsidRDefault="00C348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980" w:history="1">
            <w:r w:rsidRPr="000C74BA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6DDF" w14:textId="1DB00573" w:rsidR="00C34861" w:rsidRDefault="00C348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981" w:history="1">
            <w:r w:rsidRPr="000C74B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0184" w14:textId="68771FB1" w:rsidR="00C34861" w:rsidRDefault="00C348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982" w:history="1">
            <w:r w:rsidRPr="000C74B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0861" w14:textId="6BAB0F7C" w:rsidR="00C34861" w:rsidRDefault="00C348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5983" w:history="1">
            <w:r w:rsidRPr="000C74B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72DD" w14:textId="77777777" w:rsidR="00221259" w:rsidRDefault="00DA34C6">
          <w:r>
            <w:fldChar w:fldCharType="end"/>
          </w:r>
        </w:p>
      </w:sdtContent>
    </w:sdt>
    <w:p w14:paraId="395A6B6B" w14:textId="77777777" w:rsidR="00221259" w:rsidRDefault="00DA34C6">
      <w:pPr>
        <w:pStyle w:val="FirstParagraph"/>
      </w:pPr>
      <w:r>
        <w:t>РОССИЙСКИЙ УНИВЕРСИТЕТ ДРУЖБЫ НАРОДОВ</w:t>
      </w:r>
    </w:p>
    <w:p w14:paraId="5CD7A742" w14:textId="77777777" w:rsidR="00221259" w:rsidRDefault="00DA34C6">
      <w:pPr>
        <w:pStyle w:val="a0"/>
      </w:pPr>
      <w:r>
        <w:t>Факультет физико-математических и естественных наук</w:t>
      </w:r>
      <w:r>
        <w:br/>
      </w:r>
    </w:p>
    <w:p w14:paraId="58388271" w14:textId="77777777" w:rsidR="00221259" w:rsidRDefault="00DA34C6">
      <w:pPr>
        <w:pStyle w:val="a0"/>
      </w:pPr>
      <w:r>
        <w:t>Кафедра прикладной информатики и теории вероятностей</w:t>
      </w:r>
    </w:p>
    <w:p w14:paraId="0AF0FF5F" w14:textId="77777777" w:rsidR="00221259" w:rsidRDefault="00DA34C6">
      <w:pPr>
        <w:pStyle w:val="a0"/>
      </w:pPr>
      <w:r>
        <w:t xml:space="preserve">ОТЧЕТ ПО ЛАБОРАТОРНОЙ РАБОТЕ №4 </w:t>
      </w:r>
    </w:p>
    <w:p w14:paraId="5A819C94" w14:textId="77777777" w:rsidR="00221259" w:rsidRDefault="00DA34C6">
      <w:pPr>
        <w:pStyle w:val="a0"/>
      </w:pPr>
      <w:r>
        <w:t>дисциплина: Математическое моделирование</w:t>
      </w:r>
    </w:p>
    <w:p w14:paraId="3960B507" w14:textId="77777777" w:rsidR="00221259" w:rsidRDefault="00DA34C6">
      <w:pPr>
        <w:pStyle w:val="a0"/>
      </w:pPr>
      <w:r>
        <w:t>Преподователь: Кулябов Дмитрий Сергеевич</w:t>
      </w:r>
    </w:p>
    <w:p w14:paraId="4E0DB086" w14:textId="77777777" w:rsidR="00221259" w:rsidRDefault="00DA34C6">
      <w:pPr>
        <w:pStyle w:val="a0"/>
      </w:pPr>
      <w:r>
        <w:t>Студент: Меньшов Константин Эдуардович</w:t>
      </w:r>
    </w:p>
    <w:p w14:paraId="7E39DC7E" w14:textId="77777777" w:rsidR="00221259" w:rsidRDefault="00DA34C6">
      <w:pPr>
        <w:pStyle w:val="a0"/>
      </w:pPr>
      <w:r>
        <w:t xml:space="preserve">Группа: НФИбд-02-19  </w:t>
      </w:r>
    </w:p>
    <w:p w14:paraId="0CCCC97C" w14:textId="77777777" w:rsidR="00221259" w:rsidRDefault="00DA34C6">
      <w:pPr>
        <w:pStyle w:val="a0"/>
      </w:pPr>
      <w:r>
        <w:t>МОСКВА</w:t>
      </w:r>
    </w:p>
    <w:p w14:paraId="275A4954" w14:textId="77777777" w:rsidR="00221259" w:rsidRDefault="00DA34C6">
      <w:pPr>
        <w:pStyle w:val="a0"/>
      </w:pPr>
      <w:r>
        <w:t>2022 г.</w:t>
      </w:r>
    </w:p>
    <w:p w14:paraId="4DBBE698" w14:textId="77777777" w:rsidR="00221259" w:rsidRDefault="00DA34C6">
      <w:pPr>
        <w:pStyle w:val="1"/>
      </w:pPr>
      <w:bookmarkStart w:id="0" w:name="цель-работы"/>
      <w:bookmarkStart w:id="1" w:name="_Toc100985978"/>
      <w:r>
        <w:t>Цель работы</w:t>
      </w:r>
      <w:bookmarkEnd w:id="1"/>
    </w:p>
    <w:p w14:paraId="3C8A2F35" w14:textId="77777777" w:rsidR="00221259" w:rsidRDefault="00DA34C6">
      <w:pPr>
        <w:pStyle w:val="FirstParagraph"/>
      </w:pPr>
      <w:r>
        <w:t>Построение модели гармонических колебаний - фазового портрета гармонического осциллятора</w:t>
      </w:r>
    </w:p>
    <w:p w14:paraId="1C41E3DD" w14:textId="77777777" w:rsidR="00221259" w:rsidRDefault="00DA34C6">
      <w:pPr>
        <w:pStyle w:val="1"/>
      </w:pPr>
      <w:bookmarkStart w:id="2" w:name="теоретическое-введение"/>
      <w:bookmarkStart w:id="3" w:name="_Toc100985979"/>
      <w:bookmarkEnd w:id="0"/>
      <w:r>
        <w:t>Теоретическое введение</w:t>
      </w:r>
      <w:bookmarkEnd w:id="3"/>
    </w:p>
    <w:p w14:paraId="26CF666F" w14:textId="77777777" w:rsidR="00221259" w:rsidRDefault="00DA34C6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</w:t>
      </w:r>
      <w:r>
        <w:t xml:space="preserve">угих науках при определенных предположениях можно описать одним и тем же дифференциальным </w:t>
      </w:r>
      <w:r>
        <w:lastRenderedPageBreak/>
        <w:t>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 w14:paraId="7D997F4C" w14:textId="77777777" w:rsidR="00221259" w:rsidRDefault="00DA34C6">
      <w:pPr>
        <w:pStyle w:val="a0"/>
      </w:pPr>
      <w:r>
        <w:t xml:space="preserve">Уравнение свободных колебаний </w:t>
      </w:r>
      <w:r>
        <w:t>гармонического осциллятора имеет следующий вид:</w:t>
      </w:r>
    </w:p>
    <w:p w14:paraId="04B571B0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30F691F5" wp14:editId="7E4A20EB">
            <wp:extent cx="1713539" cy="407253"/>
            <wp:effectExtent l="0" t="0" r="0" b="0"/>
            <wp:docPr id="1" name="Picture" descr="photo1. ур-е свободных колебаний гармонического осциллятора" title="уравнениее свободных колебаний гармонического осцилля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39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70FC8" w14:textId="77777777" w:rsidR="00221259" w:rsidRDefault="00DA34C6">
      <w:pPr>
        <w:pStyle w:val="ImageCaption"/>
      </w:pPr>
      <w:r>
        <w:t>photo1. ур-е свободных колебаний гармонического осциллятора</w:t>
      </w:r>
    </w:p>
    <w:p w14:paraId="388530E4" w14:textId="77777777" w:rsidR="00221259" w:rsidRDefault="00DA34C6">
      <w:pPr>
        <w:pStyle w:val="a0"/>
      </w:pPr>
      <w:r>
        <w:t xml:space="preserve">где x – переменная, описывающая состояние системы (смещение грузика, заряд конденсатора и т.д.), гамма – параметр, характеризующий потери энергии </w:t>
      </w:r>
      <w:r>
        <w:t>(трение в механической системе, сопротивление в контуре), омега0 – собственная частота колебаний, t – время.</w:t>
      </w:r>
    </w:p>
    <w:p w14:paraId="68B16E5F" w14:textId="77777777" w:rsidR="00221259" w:rsidRDefault="00DA34C6">
      <w:pPr>
        <w:pStyle w:val="a0"/>
      </w:pPr>
      <w:r>
        <w:t>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 w14:paraId="79E420A7" w14:textId="77777777" w:rsidR="00221259" w:rsidRDefault="00DA34C6">
      <w:pPr>
        <w:pStyle w:val="1"/>
      </w:pPr>
      <w:bookmarkStart w:id="4" w:name="условия-задачи"/>
      <w:bookmarkStart w:id="5" w:name="_Toc100985980"/>
      <w:bookmarkEnd w:id="2"/>
      <w:r>
        <w:t>Условия задачи</w:t>
      </w:r>
      <w:bookmarkEnd w:id="5"/>
    </w:p>
    <w:p w14:paraId="3FC5A752" w14:textId="77777777" w:rsidR="00221259" w:rsidRDefault="00DA34C6">
      <w:pPr>
        <w:pStyle w:val="FirstParagraph"/>
      </w:pPr>
      <w:r>
        <w:t>Вариант 43</w:t>
      </w:r>
    </w:p>
    <w:p w14:paraId="1CB0C9FC" w14:textId="77777777" w:rsidR="00221259" w:rsidRDefault="00DA34C6">
      <w:pPr>
        <w:pStyle w:val="a0"/>
      </w:pP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4541902E" w14:textId="77777777" w:rsidR="00221259" w:rsidRDefault="00DA34C6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w:r>
        <w:rPr>
          <w:noProof/>
        </w:rPr>
        <w:drawing>
          <wp:inline distT="0" distB="0" distL="0" distR="0" wp14:anchorId="7CDDCB0F" wp14:editId="63C3E9AB">
            <wp:extent cx="975872" cy="215152"/>
            <wp:effectExtent l="0" t="0" r="0" b="0"/>
            <wp:docPr id="2" name="Picture" descr="photo2. случай 1" title="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72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5010F" w14:textId="77777777" w:rsidR="00221259" w:rsidRDefault="00DA34C6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w:r>
        <w:rPr>
          <w:noProof/>
        </w:rPr>
        <w:drawing>
          <wp:inline distT="0" distB="0" distL="0" distR="0" wp14:anchorId="6DE842A0" wp14:editId="0250D77C">
            <wp:extent cx="1121868" cy="284309"/>
            <wp:effectExtent l="0" t="0" r="0" b="0"/>
            <wp:docPr id="3" name="Picture" descr="photo3. случай 2" title="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6A02D" w14:textId="77777777" w:rsidR="00221259" w:rsidRDefault="00DA34C6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w:r>
        <w:rPr>
          <w:noProof/>
        </w:rPr>
        <w:drawing>
          <wp:inline distT="0" distB="0" distL="0" distR="0" wp14:anchorId="72675E20" wp14:editId="0292E6AB">
            <wp:extent cx="1851852" cy="245889"/>
            <wp:effectExtent l="0" t="0" r="0" b="0"/>
            <wp:docPr id="4" name="Picture" descr="photo4. случай 3" title="случай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B9E69" w14:textId="77777777" w:rsidR="00221259" w:rsidRDefault="00DA34C6">
      <w:pPr>
        <w:pStyle w:val="FirstParagraph"/>
      </w:pPr>
      <w:r>
        <w:t>На интервале t принадлежащему [0; 60] (шаг 0.05) с начальными условиями x0 = 2, y0 = -1</w:t>
      </w:r>
    </w:p>
    <w:p w14:paraId="0E79079A" w14:textId="77777777" w:rsidR="00221259" w:rsidRDefault="00DA34C6">
      <w:pPr>
        <w:pStyle w:val="1"/>
      </w:pPr>
      <w:bookmarkStart w:id="6" w:name="выполнение-лабораторной-работы"/>
      <w:bookmarkStart w:id="7" w:name="_Toc100985981"/>
      <w:bookmarkEnd w:id="4"/>
      <w:r>
        <w:t>Выполне</w:t>
      </w:r>
      <w:r>
        <w:t>ние лабораторной работы</w:t>
      </w:r>
      <w:bookmarkEnd w:id="7"/>
    </w:p>
    <w:p w14:paraId="5425502C" w14:textId="77777777" w:rsidR="00221259" w:rsidRDefault="00DA34C6">
      <w:pPr>
        <w:pStyle w:val="FirstParagraph"/>
      </w:pPr>
      <w:r>
        <w:rPr>
          <w:b/>
          <w:bCs/>
          <w:i/>
          <w:iCs/>
        </w:rPr>
        <w:t>1 Колебания гармонического осциллятора без затуханий и без действий внешней силы</w:t>
      </w:r>
    </w:p>
    <w:p w14:paraId="36818EC9" w14:textId="77777777" w:rsidR="00221259" w:rsidRDefault="00DA34C6">
      <w:pPr>
        <w:pStyle w:val="a0"/>
      </w:pPr>
      <w:r>
        <w:t>Уравнение гармонического осциллятора без затуханий и без действий внешней силы:</w:t>
      </w:r>
    </w:p>
    <w:p w14:paraId="234F96F4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58A7EE09" wp14:editId="3D63A6CA">
            <wp:extent cx="975872" cy="215152"/>
            <wp:effectExtent l="0" t="0" r="0" b="0"/>
            <wp:docPr id="5" name="Picture" descr="photo5. Уравнение гармонического осциллятора без затуханий и без действий внешней силы в варианте" title="Уравнение гармонического осциллятора без затуханий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72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ED1A0" w14:textId="77777777" w:rsidR="00221259" w:rsidRDefault="00DA34C6">
      <w:pPr>
        <w:pStyle w:val="ImageCaption"/>
      </w:pPr>
      <w:r>
        <w:t>photo5. Уравнение гармонического осциллятора без затуханий и без дейс</w:t>
      </w:r>
      <w:r>
        <w:t>твий внешней силы в варианте</w:t>
      </w:r>
    </w:p>
    <w:p w14:paraId="339CCFCD" w14:textId="77777777" w:rsidR="00221259" w:rsidRDefault="00DA34C6">
      <w:pPr>
        <w:pStyle w:val="a0"/>
      </w:pPr>
      <w:r>
        <w:lastRenderedPageBreak/>
        <w:t>Чтобы построить фазовый портрет гармонического осциллятора, я написал следующий код:</w:t>
      </w:r>
    </w:p>
    <w:p w14:paraId="21DCBBCC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330263DB" wp14:editId="7DBDA58B">
            <wp:extent cx="4241586" cy="2581835"/>
            <wp:effectExtent l="0" t="0" r="0" b="0"/>
            <wp:docPr id="6" name="Picture" descr="photo6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25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D5029" w14:textId="77777777" w:rsidR="00221259" w:rsidRDefault="00DA34C6">
      <w:pPr>
        <w:pStyle w:val="ImageCaption"/>
      </w:pPr>
      <w:r>
        <w:t>photo6. код для фазового портрета гармонического осциллятора в варианте</w:t>
      </w:r>
    </w:p>
    <w:p w14:paraId="7B990092" w14:textId="77777777" w:rsidR="00221259" w:rsidRDefault="00DA34C6">
      <w:pPr>
        <w:pStyle w:val="a0"/>
      </w:pPr>
      <w:r>
        <w:t>и получил фазовый портрет:</w:t>
      </w:r>
    </w:p>
    <w:p w14:paraId="37B7CC6A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6F84AF4B" wp14:editId="5045BC5E">
            <wp:extent cx="5334000" cy="2594210"/>
            <wp:effectExtent l="0" t="0" r="0" b="0"/>
            <wp:docPr id="7" name="Picture" descr="photo7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9BD3A" w14:textId="77777777" w:rsidR="00221259" w:rsidRDefault="00DA34C6">
      <w:pPr>
        <w:pStyle w:val="ImageCaption"/>
      </w:pPr>
      <w:r>
        <w:t>photo7. фазовый портрет гармонического осциллятора в варианте</w:t>
      </w:r>
    </w:p>
    <w:p w14:paraId="594D0ED2" w14:textId="77777777" w:rsidR="00221259" w:rsidRDefault="00DA34C6">
      <w:pPr>
        <w:pStyle w:val="a0"/>
      </w:pPr>
      <w:r>
        <w:rPr>
          <w:b/>
          <w:bCs/>
          <w:i/>
          <w:iCs/>
        </w:rPr>
        <w:t>2 Колебания гармонического осциллятора c затуханием и без действий внешней силы</w:t>
      </w:r>
    </w:p>
    <w:p w14:paraId="7C3E6354" w14:textId="77777777" w:rsidR="00221259" w:rsidRDefault="00DA34C6">
      <w:pPr>
        <w:pStyle w:val="a0"/>
      </w:pPr>
      <w:r>
        <w:t>Уравнение гар</w:t>
      </w:r>
      <w:r>
        <w:t>монического осциллятора с затуханием и без действий внешней силы:</w:t>
      </w:r>
    </w:p>
    <w:p w14:paraId="007593F1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1E584030" wp14:editId="3AA32357">
            <wp:extent cx="1121868" cy="284309"/>
            <wp:effectExtent l="0" t="0" r="0" b="0"/>
            <wp:docPr id="8" name="Picture" descr="photo8. Уравнение гармонического осциллятора с затуханием и без действий внешней силы в варианте" title="Уравнение гармонического осциллятора с затуханием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932EF" w14:textId="77777777" w:rsidR="00221259" w:rsidRDefault="00DA34C6">
      <w:pPr>
        <w:pStyle w:val="ImageCaption"/>
      </w:pPr>
      <w:r>
        <w:t>photo8. Уравнение гармонического осциллятора с затуханием и без действий внешней силы в варианте</w:t>
      </w:r>
    </w:p>
    <w:p w14:paraId="10E3BF03" w14:textId="77777777" w:rsidR="00221259" w:rsidRDefault="00DA34C6">
      <w:pPr>
        <w:pStyle w:val="a0"/>
      </w:pPr>
      <w:r>
        <w:lastRenderedPageBreak/>
        <w:t>Чтобы построить фазовый портрет гармонического осциллятора, я написал следующий код:</w:t>
      </w:r>
    </w:p>
    <w:p w14:paraId="0C23A046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1F8F9966" wp14:editId="62FC9AE5">
            <wp:extent cx="4349163" cy="2558783"/>
            <wp:effectExtent l="0" t="0" r="0" b="0"/>
            <wp:docPr id="9" name="Picture" descr="photo9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25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84A29" w14:textId="77777777" w:rsidR="00221259" w:rsidRDefault="00DA34C6">
      <w:pPr>
        <w:pStyle w:val="ImageCaption"/>
      </w:pPr>
      <w:r>
        <w:t>phot</w:t>
      </w:r>
      <w:r>
        <w:t>o9. код для фазового портрета гармонического осциллятора в варианте</w:t>
      </w:r>
    </w:p>
    <w:p w14:paraId="17D1F198" w14:textId="77777777" w:rsidR="00221259" w:rsidRDefault="00DA34C6">
      <w:pPr>
        <w:pStyle w:val="a0"/>
      </w:pPr>
      <w:r>
        <w:t>и получил фазовый портрет:</w:t>
      </w:r>
    </w:p>
    <w:p w14:paraId="6C2E20DE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0FCF2FEA" wp14:editId="1A6DECFE">
            <wp:extent cx="5334000" cy="2587344"/>
            <wp:effectExtent l="0" t="0" r="0" b="0"/>
            <wp:docPr id="10" name="Picture" descr="photo10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_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FDDE2" w14:textId="77777777" w:rsidR="00221259" w:rsidRDefault="00DA34C6">
      <w:pPr>
        <w:pStyle w:val="ImageCaption"/>
      </w:pPr>
      <w:r>
        <w:t>photo10. фазовый портрет гармонического осциллятора в варианте</w:t>
      </w:r>
    </w:p>
    <w:p w14:paraId="35DFFD0C" w14:textId="77777777" w:rsidR="00221259" w:rsidRDefault="00DA34C6">
      <w:pPr>
        <w:pStyle w:val="a0"/>
      </w:pPr>
      <w:r>
        <w:rPr>
          <w:b/>
          <w:bCs/>
          <w:i/>
          <w:iCs/>
        </w:rPr>
        <w:t>3 Колебания гармонического осциллятора c затуханием и под действием внешней силы</w:t>
      </w:r>
    </w:p>
    <w:p w14:paraId="6CFB75F2" w14:textId="77777777" w:rsidR="00221259" w:rsidRDefault="00DA34C6">
      <w:pPr>
        <w:pStyle w:val="a0"/>
      </w:pPr>
      <w:r>
        <w:t>Уравнение гармо</w:t>
      </w:r>
      <w:r>
        <w:t>нического осциллятора c затуханием и под действием внешней силы:</w:t>
      </w:r>
    </w:p>
    <w:p w14:paraId="05E8B4C9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06297C9B" wp14:editId="009DFFDC">
            <wp:extent cx="1851852" cy="245889"/>
            <wp:effectExtent l="0" t="0" r="0" b="0"/>
            <wp:docPr id="11" name="Picture" descr="photo11. Уравнение гармонического осциллятора c затуханием и под действием внешней силы в варианте" title="Уравнение гармонического осциллятора c затуханием и под действием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C3DD6" w14:textId="77777777" w:rsidR="00221259" w:rsidRDefault="00DA34C6">
      <w:pPr>
        <w:pStyle w:val="ImageCaption"/>
      </w:pPr>
      <w:r>
        <w:t>photo11. Уравнение гармонического осциллятора c затуханием и под действием внешней силы в варианте</w:t>
      </w:r>
    </w:p>
    <w:p w14:paraId="128D2B23" w14:textId="77777777" w:rsidR="00221259" w:rsidRDefault="00DA34C6">
      <w:pPr>
        <w:pStyle w:val="a0"/>
      </w:pPr>
      <w:r>
        <w:lastRenderedPageBreak/>
        <w:t>Чтобы построить фазовый портрет гармонического осциллятора, я написал следующий код:</w:t>
      </w:r>
    </w:p>
    <w:p w14:paraId="4CBCA2E0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486D3B37" wp14:editId="218591D6">
            <wp:extent cx="4702628" cy="2666359"/>
            <wp:effectExtent l="0" t="0" r="0" b="0"/>
            <wp:docPr id="12" name="Picture" descr="photo12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137F3" w14:textId="77777777" w:rsidR="00221259" w:rsidRDefault="00DA34C6">
      <w:pPr>
        <w:pStyle w:val="ImageCaption"/>
      </w:pPr>
      <w:r>
        <w:t>photo12. код для фазового портрета гармонического осциллятора в варианте</w:t>
      </w:r>
    </w:p>
    <w:p w14:paraId="3E8C578B" w14:textId="77777777" w:rsidR="00221259" w:rsidRDefault="00DA34C6">
      <w:pPr>
        <w:pStyle w:val="a0"/>
      </w:pPr>
      <w:r>
        <w:t>и получил фазовый портрет:</w:t>
      </w:r>
    </w:p>
    <w:p w14:paraId="2907497D" w14:textId="77777777" w:rsidR="00221259" w:rsidRDefault="00DA34C6">
      <w:pPr>
        <w:pStyle w:val="CaptionedFigure"/>
      </w:pPr>
      <w:r>
        <w:rPr>
          <w:noProof/>
        </w:rPr>
        <w:drawing>
          <wp:inline distT="0" distB="0" distL="0" distR="0" wp14:anchorId="1C38906B" wp14:editId="41090BE6">
            <wp:extent cx="5334000" cy="2303252"/>
            <wp:effectExtent l="0" t="0" r="0" b="0"/>
            <wp:docPr id="13" name="Picture" descr="photo13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_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AF9A8" w14:textId="77777777" w:rsidR="00221259" w:rsidRDefault="00DA34C6">
      <w:pPr>
        <w:pStyle w:val="ImageCaption"/>
      </w:pPr>
      <w:r>
        <w:t>photo13. фазовый портрет гармонического осциллятора в варианте</w:t>
      </w:r>
    </w:p>
    <w:p w14:paraId="2F68732E" w14:textId="77777777" w:rsidR="00221259" w:rsidRDefault="00DA34C6">
      <w:pPr>
        <w:pStyle w:val="1"/>
      </w:pPr>
      <w:bookmarkStart w:id="8" w:name="выводы"/>
      <w:bookmarkStart w:id="9" w:name="_Toc100985982"/>
      <w:bookmarkEnd w:id="6"/>
      <w:r>
        <w:t>Выво</w:t>
      </w:r>
      <w:r>
        <w:t>ды</w:t>
      </w:r>
      <w:bookmarkEnd w:id="9"/>
    </w:p>
    <w:p w14:paraId="55177AAF" w14:textId="77777777" w:rsidR="00221259" w:rsidRDefault="00DA34C6">
      <w:pPr>
        <w:pStyle w:val="FirstParagraph"/>
      </w:pPr>
      <w:r>
        <w:t>После завершения данной лабораторной работы - я научился выполнять построение модели гармонических колебаний: фазового портрета гармонического осциллятора без затуханий и без действий внешней силы, фазового портрета гармонического осциллятора c затухани</w:t>
      </w:r>
      <w:r>
        <w:t>ем и без действий внешней силы, фазового портрета гармонического осциллятора c затуханием и под действием внешней силы в OpenModelica.</w:t>
      </w:r>
    </w:p>
    <w:p w14:paraId="00CA76A7" w14:textId="77777777" w:rsidR="00221259" w:rsidRDefault="00DA34C6">
      <w:pPr>
        <w:pStyle w:val="1"/>
      </w:pPr>
      <w:bookmarkStart w:id="10" w:name="список-литературы"/>
      <w:bookmarkStart w:id="11" w:name="_Toc100985983"/>
      <w:bookmarkEnd w:id="8"/>
      <w:r>
        <w:lastRenderedPageBreak/>
        <w:t>Список литературы</w:t>
      </w:r>
      <w:bookmarkEnd w:id="11"/>
    </w:p>
    <w:p w14:paraId="7236876F" w14:textId="77777777" w:rsidR="00221259" w:rsidRDefault="00DA34C6">
      <w:pPr>
        <w:pStyle w:val="Compact"/>
        <w:numPr>
          <w:ilvl w:val="0"/>
          <w:numId w:val="3"/>
        </w:numPr>
      </w:pPr>
      <w:r>
        <w:t>Кулябов, Д.С. - Модель гармонических колебаний https://esystem.rudn.ru/pluginfile.php/1343889/mod_resou</w:t>
      </w:r>
      <w:r>
        <w:t>rce/content/2/Лабораторная%20работа%20№%203.pdf</w:t>
      </w:r>
      <w:bookmarkEnd w:id="10"/>
    </w:p>
    <w:sectPr w:rsidR="002212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C4C9" w14:textId="77777777" w:rsidR="00DA34C6" w:rsidRDefault="00DA34C6">
      <w:pPr>
        <w:spacing w:after="0"/>
      </w:pPr>
      <w:r>
        <w:separator/>
      </w:r>
    </w:p>
  </w:endnote>
  <w:endnote w:type="continuationSeparator" w:id="0">
    <w:p w14:paraId="2448CE0F" w14:textId="77777777" w:rsidR="00DA34C6" w:rsidRDefault="00DA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0C3C" w14:textId="77777777" w:rsidR="00DA34C6" w:rsidRDefault="00DA34C6">
      <w:r>
        <w:separator/>
      </w:r>
    </w:p>
  </w:footnote>
  <w:footnote w:type="continuationSeparator" w:id="0">
    <w:p w14:paraId="39967C51" w14:textId="77777777" w:rsidR="00DA34C6" w:rsidRDefault="00DA3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54AF0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EAEAF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49810496">
    <w:abstractNumId w:val="1"/>
  </w:num>
  <w:num w:numId="2" w16cid:durableId="748501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253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259"/>
    <w:rsid w:val="004E29B3"/>
    <w:rsid w:val="00590D07"/>
    <w:rsid w:val="00784D58"/>
    <w:rsid w:val="008D6863"/>
    <w:rsid w:val="00B86B75"/>
    <w:rsid w:val="00BC48D5"/>
    <w:rsid w:val="00C34861"/>
    <w:rsid w:val="00C36279"/>
    <w:rsid w:val="00DA34C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878F"/>
  <w15:docId w15:val="{FC5E7A24-F1F5-428A-A61B-C80376E8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348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Меньшов Константин Эдуардович, НФИбд-02-19</dc:creator>
  <cp:keywords/>
  <cp:lastModifiedBy>Серенко Данил Сергеевич</cp:lastModifiedBy>
  <cp:revision>3</cp:revision>
  <cp:lastPrinted>2022-04-16T04:19:00Z</cp:lastPrinted>
  <dcterms:created xsi:type="dcterms:W3CDTF">2022-04-16T04:19:00Z</dcterms:created>
  <dcterms:modified xsi:type="dcterms:W3CDTF">2022-04-16T04:19:00Z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