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2937"/>
          <w:sz w:val="52"/>
          <w:szCs w:val="52"/>
        </w:rPr>
        <w:t xml:space="preserve">Vibe Coding Process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4B5563"/>
          <w:sz w:val="26"/>
          <w:szCs w:val="26"/>
        </w:rPr>
        <w:t xml:space="preserve">Simple App with Excellent Onboarding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Figma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— UI design, App Store screenshots &amp; App Store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Mixpanel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—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Claude Code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— Vibe Coding (AI-assisted development)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Next.js + TypeScript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— Website &amp;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Vercel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— Hosting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GitHub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— Version control + easier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Expo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— Cross-platform build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RevenueCat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— Subscription analytics &amp; pricing testing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1: Inspiration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20+ apps in your niche that have a great aesthetic look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Screenshot every page in each onboarding flow and place them in a line in Figma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Pick out all elements you like, then redesign for the theme and aesthetic you want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2: Onboarding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Spend significant time perfecting onboarding — especially for apps with a paywall. Focus 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Invoke emotion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strongest incentives and benefits (how it will improve their life)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scientific evidence — charts, graphs, and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that the approach is proven to work + highlight other app/client success stories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3: Data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text document to feed to AI: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an explanation + JSON schema showing what the data looks like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Include information about each attribute/field you will have in your data model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4: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with the core functionality of the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Drop screenshots into AI for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Reiterate — have AI fix and correct the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MVP: Build, then optimize</w:t>
      </w:r>
    </w:p>
    <w:p>
      <w:pPr>
        <w:spacing w:before="600"/>
      </w:pPr>
    </w:p>
    <w:p>
      <w:pPr>
        <w:pBdr>
          <w:top w:val="single" w:color="E5E7EB" w:sz="4" w:space="8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Use this framework for every new app build.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E5E7EB" w:sz="4" w:space="4"/>
      </w:pBdr>
      <w:spacing w:after="120" w:before="32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2026-05-04T22:38:46.979Z</dcterms:created>
  <dcterms:modified xsi:type="dcterms:W3CDTF">2026-05-04T22:38:46.979Z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