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6986" w14:textId="77777777" w:rsidR="00A80449" w:rsidRPr="00A80449" w:rsidRDefault="00A80449" w:rsidP="00A80449">
      <w:pPr>
        <w:textAlignment w:val="baseline"/>
        <w:rPr>
          <w:rFonts w:ascii="Segoe UI" w:eastAsia="Times New Roman" w:hAnsi="Segoe UI" w:cs="Segoe UI"/>
          <w:b/>
          <w:bCs/>
          <w:color w:val="000000"/>
          <w:sz w:val="18"/>
          <w:szCs w:val="18"/>
        </w:rPr>
      </w:pPr>
      <w:r w:rsidRPr="00A80449">
        <w:rPr>
          <w:rFonts w:ascii="Times New Roman" w:eastAsia="Times New Roman" w:hAnsi="Times New Roman" w:cs="Times New Roman"/>
          <w:b/>
          <w:bCs/>
          <w:color w:val="000000"/>
          <w:sz w:val="36"/>
          <w:szCs w:val="36"/>
        </w:rPr>
        <w:t>Methods </w:t>
      </w:r>
    </w:p>
    <w:p w14:paraId="039DFFA1" w14:textId="77777777" w:rsidR="00A80449" w:rsidRPr="00A80449" w:rsidRDefault="00A80449" w:rsidP="00A80449">
      <w:pPr>
        <w:ind w:firstLine="720"/>
        <w:textAlignment w:val="baseline"/>
        <w:rPr>
          <w:rFonts w:ascii="Segoe UI" w:eastAsia="Times New Roman" w:hAnsi="Segoe UI" w:cs="Segoe UI"/>
          <w:sz w:val="18"/>
          <w:szCs w:val="18"/>
        </w:rPr>
      </w:pPr>
      <w:r w:rsidRPr="00A80449">
        <w:rPr>
          <w:rFonts w:ascii="Times New Roman" w:eastAsia="Times New Roman" w:hAnsi="Times New Roman" w:cs="Times New Roman"/>
        </w:rPr>
        <w:t xml:space="preserve">We collected data between March 30 and April XX, </w:t>
      </w:r>
      <w:proofErr w:type="gramStart"/>
      <w:r w:rsidRPr="00A80449">
        <w:rPr>
          <w:rFonts w:ascii="Times New Roman" w:eastAsia="Times New Roman" w:hAnsi="Times New Roman" w:cs="Times New Roman"/>
        </w:rPr>
        <w:t>2024</w:t>
      </w:r>
      <w:proofErr w:type="gramEnd"/>
      <w:r w:rsidRPr="00A80449">
        <w:rPr>
          <w:rFonts w:ascii="Times New Roman" w:eastAsia="Times New Roman" w:hAnsi="Times New Roman" w:cs="Times New Roman"/>
        </w:rPr>
        <w:t xml:space="preserve"> by deploying 20 </w:t>
      </w:r>
      <w:proofErr w:type="spellStart"/>
      <w:r w:rsidRPr="00A80449">
        <w:rPr>
          <w:rFonts w:ascii="Times New Roman" w:eastAsia="Times New Roman" w:hAnsi="Times New Roman" w:cs="Times New Roman"/>
        </w:rPr>
        <w:t>AudioMoth</w:t>
      </w:r>
      <w:r w:rsidRPr="00A80449">
        <w:rPr>
          <w:rFonts w:ascii="Times New Roman" w:eastAsia="Times New Roman" w:hAnsi="Times New Roman" w:cs="Times New Roman"/>
          <w:sz w:val="19"/>
          <w:szCs w:val="19"/>
          <w:vertAlign w:val="superscript"/>
        </w:rPr>
        <w:t>TM</w:t>
      </w:r>
      <w:proofErr w:type="spellEnd"/>
      <w:r w:rsidRPr="00A80449">
        <w:rPr>
          <w:rFonts w:ascii="Times New Roman" w:eastAsia="Times New Roman" w:hAnsi="Times New Roman" w:cs="Times New Roman"/>
        </w:rPr>
        <w:t xml:space="preserve"> acoustic recorders throughout St. Lawrence County, New York (Figure 1). All locations were fully within the path of totality for the April 8, </w:t>
      </w:r>
      <w:proofErr w:type="gramStart"/>
      <w:r w:rsidRPr="00A80449">
        <w:rPr>
          <w:rFonts w:ascii="Times New Roman" w:eastAsia="Times New Roman" w:hAnsi="Times New Roman" w:cs="Times New Roman"/>
        </w:rPr>
        <w:t>2024</w:t>
      </w:r>
      <w:proofErr w:type="gramEnd"/>
      <w:r w:rsidRPr="00A80449">
        <w:rPr>
          <w:rFonts w:ascii="Times New Roman" w:eastAsia="Times New Roman" w:hAnsi="Times New Roman" w:cs="Times New Roman"/>
        </w:rPr>
        <w:t xml:space="preserve"> total solar eclipse. The partial eclipse began at 14:11:38, totality began at 15:23:52, maximum eclipse was at 15:25:29, totality ended at 15:27:05 and the partial eclipse ended at 16:35:38 (all times local, times from https://www.timeanddate.com/eclipse/in/@5111484?iso=20240408) for a total eclipse duration of 2 hours 24 minutes with totality lasting 3 minutes and 13 seconds.  </w:t>
      </w:r>
    </w:p>
    <w:p w14:paraId="5F647953" w14:textId="77777777" w:rsidR="00A80449" w:rsidRPr="00A80449" w:rsidRDefault="00A80449" w:rsidP="00A80449">
      <w:pPr>
        <w:ind w:firstLine="720"/>
        <w:textAlignment w:val="baseline"/>
        <w:rPr>
          <w:rFonts w:ascii="Segoe UI" w:eastAsia="Times New Roman" w:hAnsi="Segoe UI" w:cs="Segoe UI"/>
          <w:sz w:val="18"/>
          <w:szCs w:val="18"/>
        </w:rPr>
      </w:pPr>
      <w:r w:rsidRPr="00A80449">
        <w:rPr>
          <w:rFonts w:ascii="Times New Roman" w:eastAsia="Times New Roman" w:hAnsi="Times New Roman" w:cs="Times New Roman"/>
        </w:rPr>
        <w:t>We used ArcGIS Pro (version XXXX, ESRI Incorporated, Redlands, California) to identify areas of forest-wetland interface or forested wetland occurring on public or University-owned land. Our intention was to place the recorders at locations where they could capture the sounds of both forest birds and pond-breeding amphibians (as well as other biotic sounds including any active insects or bats). Due to our northern location within the path of the eclipse in North America, the onset of spring was just beginning. Red-winged blackbirds (</w:t>
      </w:r>
      <w:r w:rsidRPr="00A80449">
        <w:rPr>
          <w:rFonts w:ascii="Times New Roman" w:eastAsia="Times New Roman" w:hAnsi="Times New Roman" w:cs="Times New Roman"/>
          <w:i/>
          <w:iCs/>
        </w:rPr>
        <w:t>Agelaius phoeniceus</w:t>
      </w:r>
      <w:r w:rsidRPr="00A80449">
        <w:rPr>
          <w:rFonts w:ascii="Times New Roman" w:eastAsia="Times New Roman" w:hAnsi="Times New Roman" w:cs="Times New Roman"/>
          <w:b/>
          <w:bCs/>
          <w:i/>
          <w:iCs/>
        </w:rPr>
        <w:t xml:space="preserve">) </w:t>
      </w:r>
      <w:r w:rsidRPr="00A80449">
        <w:rPr>
          <w:rFonts w:ascii="Times New Roman" w:eastAsia="Times New Roman" w:hAnsi="Times New Roman" w:cs="Times New Roman"/>
        </w:rPr>
        <w:t>had returned to the area and were establishing breeding territories and both wood frogs (</w:t>
      </w:r>
      <w:proofErr w:type="spellStart"/>
      <w:r w:rsidRPr="00A80449">
        <w:rPr>
          <w:rFonts w:ascii="Times New Roman" w:eastAsia="Times New Roman" w:hAnsi="Times New Roman" w:cs="Times New Roman"/>
          <w:i/>
          <w:iCs/>
        </w:rPr>
        <w:t>Lithobates</w:t>
      </w:r>
      <w:proofErr w:type="spellEnd"/>
      <w:r w:rsidRPr="00A80449">
        <w:rPr>
          <w:rFonts w:ascii="Times New Roman" w:eastAsia="Times New Roman" w:hAnsi="Times New Roman" w:cs="Times New Roman"/>
          <w:i/>
          <w:iCs/>
        </w:rPr>
        <w:t xml:space="preserve"> </w:t>
      </w:r>
      <w:proofErr w:type="spellStart"/>
      <w:r w:rsidRPr="00A80449">
        <w:rPr>
          <w:rFonts w:ascii="Times New Roman" w:eastAsia="Times New Roman" w:hAnsi="Times New Roman" w:cs="Times New Roman"/>
          <w:i/>
          <w:iCs/>
        </w:rPr>
        <w:t>sylvaticus</w:t>
      </w:r>
      <w:proofErr w:type="spellEnd"/>
      <w:r w:rsidRPr="00A80449">
        <w:rPr>
          <w:rFonts w:ascii="Times New Roman" w:eastAsia="Times New Roman" w:hAnsi="Times New Roman" w:cs="Times New Roman"/>
        </w:rPr>
        <w:t>) and spring peepers (</w:t>
      </w:r>
      <w:proofErr w:type="spellStart"/>
      <w:r w:rsidRPr="00A80449">
        <w:rPr>
          <w:rFonts w:ascii="Times New Roman" w:eastAsia="Times New Roman" w:hAnsi="Times New Roman" w:cs="Times New Roman"/>
          <w:i/>
          <w:iCs/>
        </w:rPr>
        <w:t>Pseudacris</w:t>
      </w:r>
      <w:proofErr w:type="spellEnd"/>
      <w:r w:rsidRPr="00A80449">
        <w:rPr>
          <w:rFonts w:ascii="Times New Roman" w:eastAsia="Times New Roman" w:hAnsi="Times New Roman" w:cs="Times New Roman"/>
          <w:i/>
          <w:iCs/>
        </w:rPr>
        <w:t xml:space="preserve"> crucifer</w:t>
      </w:r>
      <w:r w:rsidRPr="00A80449">
        <w:rPr>
          <w:rFonts w:ascii="Times New Roman" w:eastAsia="Times New Roman" w:hAnsi="Times New Roman" w:cs="Times New Roman"/>
        </w:rPr>
        <w:t>) had begun to chorus at least 5 days prior to deployment of the recorders. To reduce the time required to deploy units, we located the devices near but out of view of hiking trails and within 20 miles of the St. Lawrence University campus (44.58931027483651º N, -75.1613716006626 º W). </w:t>
      </w:r>
    </w:p>
    <w:p w14:paraId="2C8F3F54" w14:textId="77777777" w:rsidR="00A80449" w:rsidRPr="00A80449" w:rsidRDefault="00A80449" w:rsidP="00A80449">
      <w:pPr>
        <w:textAlignment w:val="baseline"/>
        <w:rPr>
          <w:rFonts w:ascii="Segoe UI" w:eastAsia="Times New Roman" w:hAnsi="Segoe UI" w:cs="Segoe UI"/>
          <w:sz w:val="18"/>
          <w:szCs w:val="18"/>
        </w:rPr>
      </w:pPr>
      <w:r w:rsidRPr="00A80449">
        <w:rPr>
          <w:rFonts w:ascii="Times New Roman" w:eastAsia="Times New Roman" w:hAnsi="Times New Roman" w:cs="Times New Roman"/>
        </w:rPr>
        <w:t>[Figure 1 near here] </w:t>
      </w:r>
    </w:p>
    <w:p w14:paraId="0E7D5767" w14:textId="77777777" w:rsidR="00A80449" w:rsidRPr="00A80449" w:rsidRDefault="00A80449" w:rsidP="00A80449">
      <w:pPr>
        <w:ind w:firstLine="720"/>
        <w:textAlignment w:val="baseline"/>
        <w:rPr>
          <w:rFonts w:ascii="Segoe UI" w:eastAsia="Times New Roman" w:hAnsi="Segoe UI" w:cs="Segoe UI"/>
          <w:sz w:val="18"/>
          <w:szCs w:val="18"/>
        </w:rPr>
      </w:pPr>
      <w:r w:rsidRPr="00A80449">
        <w:rPr>
          <w:rFonts w:ascii="Times New Roman" w:eastAsia="Times New Roman" w:hAnsi="Times New Roman" w:cs="Times New Roman"/>
        </w:rPr>
        <w:t xml:space="preserve">Each </w:t>
      </w:r>
      <w:proofErr w:type="spellStart"/>
      <w:r w:rsidRPr="00A80449">
        <w:rPr>
          <w:rFonts w:ascii="Times New Roman" w:eastAsia="Times New Roman" w:hAnsi="Times New Roman" w:cs="Times New Roman"/>
        </w:rPr>
        <w:t>AudioMoth</w:t>
      </w:r>
      <w:proofErr w:type="spellEnd"/>
      <w:r w:rsidRPr="00A80449">
        <w:rPr>
          <w:rFonts w:ascii="Times New Roman" w:eastAsia="Times New Roman" w:hAnsi="Times New Roman" w:cs="Times New Roman"/>
        </w:rPr>
        <w:t xml:space="preserve"> was configured to record within four temporal windows on each day of the deployment. The first window was from 05:45 – 07:15 (approximately 30 minutes before to 45 minutes after sunrise), the second from 14:00 to 16:50 (capturing the full period of time each day corresponding to the eclipse on April 8</w:t>
      </w:r>
      <w:proofErr w:type="gramStart"/>
      <w:r w:rsidRPr="00A80449">
        <w:rPr>
          <w:rFonts w:ascii="Times New Roman" w:eastAsia="Times New Roman" w:hAnsi="Times New Roman" w:cs="Times New Roman"/>
        </w:rPr>
        <w:t>),  third</w:t>
      </w:r>
      <w:proofErr w:type="gramEnd"/>
      <w:r w:rsidRPr="00A80449">
        <w:rPr>
          <w:rFonts w:ascii="Times New Roman" w:eastAsia="Times New Roman" w:hAnsi="Times New Roman" w:cs="Times New Roman"/>
        </w:rPr>
        <w:t xml:space="preserve"> from 19:00 to 20:00 (approximately 30 minutes before and after sunset) and the last from 23:00 to 23:30 (to sample nocturnal sounds). Within each time window, each </w:t>
      </w:r>
      <w:proofErr w:type="spellStart"/>
      <w:r w:rsidRPr="00A80449">
        <w:rPr>
          <w:rFonts w:ascii="Times New Roman" w:eastAsia="Times New Roman" w:hAnsi="Times New Roman" w:cs="Times New Roman"/>
        </w:rPr>
        <w:t>AudioMoth</w:t>
      </w:r>
      <w:proofErr w:type="spellEnd"/>
      <w:r w:rsidRPr="00A80449">
        <w:rPr>
          <w:rFonts w:ascii="Times New Roman" w:eastAsia="Times New Roman" w:hAnsi="Times New Roman" w:cs="Times New Roman"/>
        </w:rPr>
        <w:t xml:space="preserve"> recorded in a repeated cycle with 55 seconds of recording and 5 seconds to write data for every minute of the recording window (Table 1). Sample rate measures the density of recordings per unit time and therefore the range of frequencies that can be recorded. High sample rates record a higher range of frequencies but take up more space on the microSD card. We selected a sample rate of 96 kHz to capture sound frequencies up to about 48 kHz, which allowed us to capture common bird and amphibian songs and calls as well as at least some insects and bat echolocation sounds. Gain is a measure of the degree to which the microphone amplifies the sound as it is recorded. Higher gain enables detection of quieter sounds but can also result in clipping and distortion. After collecting pilot recordings near wetlands where wood frogs were </w:t>
      </w:r>
      <w:proofErr w:type="gramStart"/>
      <w:r w:rsidRPr="00A80449">
        <w:rPr>
          <w:rFonts w:ascii="Times New Roman" w:eastAsia="Times New Roman" w:hAnsi="Times New Roman" w:cs="Times New Roman"/>
        </w:rPr>
        <w:t>calling</w:t>
      </w:r>
      <w:proofErr w:type="gramEnd"/>
      <w:r w:rsidRPr="00A80449">
        <w:rPr>
          <w:rFonts w:ascii="Times New Roman" w:eastAsia="Times New Roman" w:hAnsi="Times New Roman" w:cs="Times New Roman"/>
        </w:rPr>
        <w:t xml:space="preserve"> we determined that a gain setting of 4 would help increase our detection of animal sounds. </w:t>
      </w:r>
    </w:p>
    <w:p w14:paraId="798ED4BE" w14:textId="77777777" w:rsidR="00A80449" w:rsidRPr="00A80449" w:rsidRDefault="00A80449" w:rsidP="00A80449">
      <w:pPr>
        <w:textAlignment w:val="baseline"/>
        <w:rPr>
          <w:rFonts w:ascii="Segoe UI" w:eastAsia="Times New Roman" w:hAnsi="Segoe UI" w:cs="Segoe UI"/>
          <w:sz w:val="18"/>
          <w:szCs w:val="18"/>
        </w:rPr>
      </w:pPr>
      <w:r w:rsidRPr="00A80449">
        <w:rPr>
          <w:rFonts w:ascii="Times New Roman" w:eastAsia="Times New Roman" w:hAnsi="Times New Roman" w:cs="Times New Roman"/>
        </w:rPr>
        <w:t> </w:t>
      </w:r>
    </w:p>
    <w:p w14:paraId="7784846A" w14:textId="77777777" w:rsidR="00A80449" w:rsidRPr="00A80449" w:rsidRDefault="00A80449" w:rsidP="00A80449">
      <w:pPr>
        <w:textAlignment w:val="baseline"/>
        <w:rPr>
          <w:rFonts w:ascii="Segoe UI" w:eastAsia="Times New Roman" w:hAnsi="Segoe UI" w:cs="Segoe UI"/>
          <w:i/>
          <w:iCs/>
          <w:color w:val="0E2841"/>
          <w:sz w:val="18"/>
          <w:szCs w:val="18"/>
        </w:rPr>
      </w:pPr>
      <w:r w:rsidRPr="00A80449">
        <w:rPr>
          <w:rFonts w:ascii="Times New Roman" w:eastAsia="Times New Roman" w:hAnsi="Times New Roman" w:cs="Times New Roman"/>
          <w:color w:val="0E2841"/>
        </w:rPr>
        <w:t xml:space="preserve">Table </w:t>
      </w:r>
      <w:r w:rsidRPr="00A80449">
        <w:rPr>
          <w:rFonts w:ascii="Times New Roman" w:eastAsia="Times New Roman" w:hAnsi="Times New Roman" w:cs="Times New Roman"/>
          <w:color w:val="0E2841"/>
          <w:shd w:val="clear" w:color="auto" w:fill="E1E3E6"/>
        </w:rPr>
        <w:t>1</w:t>
      </w:r>
      <w:r w:rsidRPr="00A80449">
        <w:rPr>
          <w:rFonts w:ascii="Times New Roman" w:eastAsia="Times New Roman" w:hAnsi="Times New Roman" w:cs="Times New Roman"/>
          <w:color w:val="0E2841"/>
        </w:rPr>
        <w:t xml:space="preserve">. </w:t>
      </w:r>
      <w:proofErr w:type="spellStart"/>
      <w:r w:rsidRPr="00A80449">
        <w:rPr>
          <w:rFonts w:ascii="Times New Roman" w:eastAsia="Times New Roman" w:hAnsi="Times New Roman" w:cs="Times New Roman"/>
          <w:color w:val="0E2841"/>
        </w:rPr>
        <w:t>AudioMoth</w:t>
      </w:r>
      <w:proofErr w:type="spellEnd"/>
      <w:r w:rsidRPr="00A80449">
        <w:rPr>
          <w:rFonts w:ascii="Times New Roman" w:eastAsia="Times New Roman" w:hAnsi="Times New Roman" w:cs="Times New Roman"/>
          <w:color w:val="0E2841"/>
        </w:rPr>
        <w:t xml:space="preserve"> deployment parameters.</w:t>
      </w:r>
      <w:r w:rsidRPr="00A80449">
        <w:rPr>
          <w:rFonts w:ascii="Times New Roman" w:eastAsia="Times New Roman" w:hAnsi="Times New Roman" w:cs="Times New Roman"/>
          <w:i/>
          <w:iCs/>
          <w:color w:val="0E2841"/>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3870"/>
      </w:tblGrid>
      <w:tr w:rsidR="00A80449" w:rsidRPr="00A80449" w14:paraId="474E5AF6" w14:textId="77777777" w:rsidTr="00A80449">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D8DF67"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b/>
                <w:bCs/>
              </w:rPr>
              <w:t>Parameter</w:t>
            </w:r>
            <w:r w:rsidRPr="00A80449">
              <w:rPr>
                <w:rFonts w:ascii="Times New Roman" w:eastAsia="Times New Roman" w:hAnsi="Times New Roman" w:cs="Times New Roman"/>
              </w:rPr>
              <w:t> </w:t>
            </w:r>
          </w:p>
        </w:tc>
        <w:tc>
          <w:tcPr>
            <w:tcW w:w="38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7FF46DC"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b/>
                <w:bCs/>
              </w:rPr>
              <w:t>Setting</w:t>
            </w:r>
            <w:r w:rsidRPr="00A80449">
              <w:rPr>
                <w:rFonts w:ascii="Times New Roman" w:eastAsia="Times New Roman" w:hAnsi="Times New Roman" w:cs="Times New Roman"/>
              </w:rPr>
              <w:t> </w:t>
            </w:r>
          </w:p>
        </w:tc>
      </w:tr>
      <w:tr w:rsidR="00A80449" w:rsidRPr="00A80449" w14:paraId="3B738C03" w14:textId="77777777" w:rsidTr="00A80449">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24045E92"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Sample rate (kHz)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56ACBA4A"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96 </w:t>
            </w:r>
          </w:p>
        </w:tc>
      </w:tr>
      <w:tr w:rsidR="00A80449" w:rsidRPr="00A80449" w14:paraId="41012A5B" w14:textId="77777777" w:rsidTr="00A80449">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5ACF34D7"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Gain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5A2B0F92"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 xml:space="preserve">Relatively high (4 on </w:t>
            </w:r>
            <w:proofErr w:type="gramStart"/>
            <w:r w:rsidRPr="00A80449">
              <w:rPr>
                <w:rFonts w:ascii="Times New Roman" w:eastAsia="Times New Roman" w:hAnsi="Times New Roman" w:cs="Times New Roman"/>
              </w:rPr>
              <w:t>5 point</w:t>
            </w:r>
            <w:proofErr w:type="gramEnd"/>
            <w:r w:rsidRPr="00A80449">
              <w:rPr>
                <w:rFonts w:ascii="Times New Roman" w:eastAsia="Times New Roman" w:hAnsi="Times New Roman" w:cs="Times New Roman"/>
              </w:rPr>
              <w:t xml:space="preserve"> scale) </w:t>
            </w:r>
          </w:p>
        </w:tc>
      </w:tr>
      <w:tr w:rsidR="00A80449" w:rsidRPr="00A80449" w14:paraId="487B2F77" w14:textId="77777777" w:rsidTr="00A80449">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64C2C87D"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Sleep duration (seconds)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1F923EAD"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5 </w:t>
            </w:r>
          </w:p>
        </w:tc>
      </w:tr>
      <w:tr w:rsidR="00A80449" w:rsidRPr="00A80449" w14:paraId="034D0BF6" w14:textId="77777777" w:rsidTr="00A80449">
        <w:trPr>
          <w:trHeight w:val="300"/>
        </w:trPr>
        <w:tc>
          <w:tcPr>
            <w:tcW w:w="3315" w:type="dxa"/>
            <w:tcBorders>
              <w:top w:val="single" w:sz="6" w:space="0" w:color="auto"/>
              <w:left w:val="single" w:sz="6" w:space="0" w:color="auto"/>
              <w:bottom w:val="single" w:sz="6" w:space="0" w:color="auto"/>
              <w:right w:val="single" w:sz="6" w:space="0" w:color="auto"/>
            </w:tcBorders>
            <w:shd w:val="clear" w:color="auto" w:fill="auto"/>
            <w:hideMark/>
          </w:tcPr>
          <w:p w14:paraId="38D8C00C"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Recording duration (seconds)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6E4C61B3" w14:textId="77777777" w:rsidR="00A80449" w:rsidRPr="00A80449" w:rsidRDefault="00A80449" w:rsidP="00A80449">
            <w:pPr>
              <w:textAlignment w:val="baseline"/>
              <w:rPr>
                <w:rFonts w:ascii="Times New Roman" w:eastAsia="Times New Roman" w:hAnsi="Times New Roman" w:cs="Times New Roman"/>
              </w:rPr>
            </w:pPr>
            <w:r w:rsidRPr="00A80449">
              <w:rPr>
                <w:rFonts w:ascii="Times New Roman" w:eastAsia="Times New Roman" w:hAnsi="Times New Roman" w:cs="Times New Roman"/>
              </w:rPr>
              <w:t>55 </w:t>
            </w:r>
          </w:p>
        </w:tc>
      </w:tr>
    </w:tbl>
    <w:p w14:paraId="3DD0A07A" w14:textId="77777777" w:rsidR="00A80449" w:rsidRPr="00A80449" w:rsidRDefault="00A80449" w:rsidP="00A80449">
      <w:pPr>
        <w:textAlignment w:val="baseline"/>
        <w:rPr>
          <w:rFonts w:ascii="Segoe UI" w:eastAsia="Times New Roman" w:hAnsi="Segoe UI" w:cs="Segoe UI"/>
          <w:sz w:val="18"/>
          <w:szCs w:val="18"/>
        </w:rPr>
      </w:pPr>
      <w:r w:rsidRPr="00A80449">
        <w:rPr>
          <w:rFonts w:ascii="Times New Roman" w:eastAsia="Times New Roman" w:hAnsi="Times New Roman" w:cs="Times New Roman"/>
        </w:rPr>
        <w:t> </w:t>
      </w:r>
    </w:p>
    <w:p w14:paraId="07A94670" w14:textId="77777777" w:rsidR="00A80449" w:rsidRPr="00A80449" w:rsidRDefault="00A80449" w:rsidP="00A80449">
      <w:pPr>
        <w:textAlignment w:val="baseline"/>
        <w:rPr>
          <w:rFonts w:ascii="Segoe UI" w:eastAsia="Times New Roman" w:hAnsi="Segoe UI" w:cs="Segoe UI"/>
          <w:sz w:val="18"/>
          <w:szCs w:val="18"/>
        </w:rPr>
      </w:pPr>
      <w:r w:rsidRPr="00A80449">
        <w:rPr>
          <w:rFonts w:ascii="Times New Roman" w:eastAsia="Times New Roman" w:hAnsi="Times New Roman" w:cs="Times New Roman"/>
          <w:u w:val="single"/>
        </w:rPr>
        <w:t>Data Analysis</w:t>
      </w:r>
      <w:r w:rsidRPr="00A80449">
        <w:rPr>
          <w:rFonts w:ascii="Times New Roman" w:eastAsia="Times New Roman" w:hAnsi="Times New Roman" w:cs="Times New Roman"/>
        </w:rPr>
        <w:t> </w:t>
      </w:r>
    </w:p>
    <w:p w14:paraId="03FFE034" w14:textId="77777777" w:rsidR="00A80449" w:rsidRPr="00A80449" w:rsidRDefault="00A80449" w:rsidP="00A80449">
      <w:pPr>
        <w:ind w:firstLine="720"/>
        <w:textAlignment w:val="baseline"/>
        <w:rPr>
          <w:rFonts w:ascii="Segoe UI" w:eastAsia="Times New Roman" w:hAnsi="Segoe UI" w:cs="Segoe UI"/>
          <w:sz w:val="18"/>
          <w:szCs w:val="18"/>
        </w:rPr>
      </w:pPr>
      <w:r w:rsidRPr="00A80449">
        <w:rPr>
          <w:rFonts w:ascii="Times New Roman" w:eastAsia="Times New Roman" w:hAnsi="Times New Roman" w:cs="Times New Roman"/>
        </w:rPr>
        <w:lastRenderedPageBreak/>
        <w:t xml:space="preserve">To evaluate our acoustic </w:t>
      </w:r>
      <w:proofErr w:type="gramStart"/>
      <w:r w:rsidRPr="00A80449">
        <w:rPr>
          <w:rFonts w:ascii="Times New Roman" w:eastAsia="Times New Roman" w:hAnsi="Times New Roman" w:cs="Times New Roman"/>
        </w:rPr>
        <w:t>data</w:t>
      </w:r>
      <w:proofErr w:type="gramEnd"/>
      <w:r w:rsidRPr="00A80449">
        <w:rPr>
          <w:rFonts w:ascii="Times New Roman" w:eastAsia="Times New Roman" w:hAnsi="Times New Roman" w:cs="Times New Roman"/>
        </w:rPr>
        <w:t xml:space="preserve"> we took a number of steps. First, we XXX. Then we YYY. To obtain a measure of </w:t>
      </w:r>
      <w:proofErr w:type="spellStart"/>
      <w:r w:rsidRPr="00A80449">
        <w:rPr>
          <w:rFonts w:ascii="Times New Roman" w:eastAsia="Times New Roman" w:hAnsi="Times New Roman" w:cs="Times New Roman"/>
        </w:rPr>
        <w:t>biophony</w:t>
      </w:r>
      <w:proofErr w:type="spellEnd"/>
      <w:r w:rsidRPr="00A80449">
        <w:rPr>
          <w:rFonts w:ascii="Times New Roman" w:eastAsia="Times New Roman" w:hAnsi="Times New Roman" w:cs="Times New Roman"/>
        </w:rPr>
        <w:t xml:space="preserve"> we combined ABC. To obtain a measure of anthrophony we combined XYZ.  </w:t>
      </w:r>
    </w:p>
    <w:p w14:paraId="4DD14CD9" w14:textId="77777777" w:rsidR="00443508" w:rsidRDefault="00443508"/>
    <w:sectPr w:rsidR="00443508" w:rsidSect="0090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49"/>
    <w:rsid w:val="00406342"/>
    <w:rsid w:val="00443508"/>
    <w:rsid w:val="008F2BF9"/>
    <w:rsid w:val="0090415F"/>
    <w:rsid w:val="00A8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8554C"/>
  <w15:chartTrackingRefBased/>
  <w15:docId w15:val="{B07AD13E-28F9-C140-8184-60E0D600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4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4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4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4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449"/>
    <w:rPr>
      <w:rFonts w:eastAsiaTheme="majorEastAsia" w:cstheme="majorBidi"/>
      <w:color w:val="272727" w:themeColor="text1" w:themeTint="D8"/>
    </w:rPr>
  </w:style>
  <w:style w:type="paragraph" w:styleId="Title">
    <w:name w:val="Title"/>
    <w:basedOn w:val="Normal"/>
    <w:next w:val="Normal"/>
    <w:link w:val="TitleChar"/>
    <w:uiPriority w:val="10"/>
    <w:qFormat/>
    <w:rsid w:val="00A804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4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4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449"/>
    <w:rPr>
      <w:i/>
      <w:iCs/>
      <w:color w:val="404040" w:themeColor="text1" w:themeTint="BF"/>
    </w:rPr>
  </w:style>
  <w:style w:type="paragraph" w:styleId="ListParagraph">
    <w:name w:val="List Paragraph"/>
    <w:basedOn w:val="Normal"/>
    <w:uiPriority w:val="34"/>
    <w:qFormat/>
    <w:rsid w:val="00A80449"/>
    <w:pPr>
      <w:ind w:left="720"/>
      <w:contextualSpacing/>
    </w:pPr>
  </w:style>
  <w:style w:type="character" w:styleId="IntenseEmphasis">
    <w:name w:val="Intense Emphasis"/>
    <w:basedOn w:val="DefaultParagraphFont"/>
    <w:uiPriority w:val="21"/>
    <w:qFormat/>
    <w:rsid w:val="00A80449"/>
    <w:rPr>
      <w:i/>
      <w:iCs/>
      <w:color w:val="0F4761" w:themeColor="accent1" w:themeShade="BF"/>
    </w:rPr>
  </w:style>
  <w:style w:type="paragraph" w:styleId="IntenseQuote">
    <w:name w:val="Intense Quote"/>
    <w:basedOn w:val="Normal"/>
    <w:next w:val="Normal"/>
    <w:link w:val="IntenseQuoteChar"/>
    <w:uiPriority w:val="30"/>
    <w:qFormat/>
    <w:rsid w:val="00A80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449"/>
    <w:rPr>
      <w:i/>
      <w:iCs/>
      <w:color w:val="0F4761" w:themeColor="accent1" w:themeShade="BF"/>
    </w:rPr>
  </w:style>
  <w:style w:type="character" w:styleId="IntenseReference">
    <w:name w:val="Intense Reference"/>
    <w:basedOn w:val="DefaultParagraphFont"/>
    <w:uiPriority w:val="32"/>
    <w:qFormat/>
    <w:rsid w:val="00A80449"/>
    <w:rPr>
      <w:b/>
      <w:bCs/>
      <w:smallCaps/>
      <w:color w:val="0F4761" w:themeColor="accent1" w:themeShade="BF"/>
      <w:spacing w:val="5"/>
    </w:rPr>
  </w:style>
  <w:style w:type="paragraph" w:customStyle="1" w:styleId="paragraph">
    <w:name w:val="paragraph"/>
    <w:basedOn w:val="Normal"/>
    <w:rsid w:val="00A8044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80449"/>
  </w:style>
  <w:style w:type="character" w:customStyle="1" w:styleId="eop">
    <w:name w:val="eop"/>
    <w:basedOn w:val="DefaultParagraphFont"/>
    <w:rsid w:val="00A80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90253">
      <w:bodyDiv w:val="1"/>
      <w:marLeft w:val="0"/>
      <w:marRight w:val="0"/>
      <w:marTop w:val="0"/>
      <w:marBottom w:val="0"/>
      <w:divBdr>
        <w:top w:val="none" w:sz="0" w:space="0" w:color="auto"/>
        <w:left w:val="none" w:sz="0" w:space="0" w:color="auto"/>
        <w:bottom w:val="none" w:sz="0" w:space="0" w:color="auto"/>
        <w:right w:val="none" w:sz="0" w:space="0" w:color="auto"/>
      </w:divBdr>
      <w:divsChild>
        <w:div w:id="1832988117">
          <w:marLeft w:val="0"/>
          <w:marRight w:val="0"/>
          <w:marTop w:val="0"/>
          <w:marBottom w:val="0"/>
          <w:divBdr>
            <w:top w:val="none" w:sz="0" w:space="0" w:color="auto"/>
            <w:left w:val="none" w:sz="0" w:space="0" w:color="auto"/>
            <w:bottom w:val="none" w:sz="0" w:space="0" w:color="auto"/>
            <w:right w:val="none" w:sz="0" w:space="0" w:color="auto"/>
          </w:divBdr>
        </w:div>
        <w:div w:id="1720671111">
          <w:marLeft w:val="0"/>
          <w:marRight w:val="0"/>
          <w:marTop w:val="0"/>
          <w:marBottom w:val="0"/>
          <w:divBdr>
            <w:top w:val="none" w:sz="0" w:space="0" w:color="auto"/>
            <w:left w:val="none" w:sz="0" w:space="0" w:color="auto"/>
            <w:bottom w:val="none" w:sz="0" w:space="0" w:color="auto"/>
            <w:right w:val="none" w:sz="0" w:space="0" w:color="auto"/>
          </w:divBdr>
        </w:div>
        <w:div w:id="1752851195">
          <w:marLeft w:val="0"/>
          <w:marRight w:val="0"/>
          <w:marTop w:val="0"/>
          <w:marBottom w:val="0"/>
          <w:divBdr>
            <w:top w:val="none" w:sz="0" w:space="0" w:color="auto"/>
            <w:left w:val="none" w:sz="0" w:space="0" w:color="auto"/>
            <w:bottom w:val="none" w:sz="0" w:space="0" w:color="auto"/>
            <w:right w:val="none" w:sz="0" w:space="0" w:color="auto"/>
          </w:divBdr>
        </w:div>
        <w:div w:id="1797287889">
          <w:marLeft w:val="0"/>
          <w:marRight w:val="0"/>
          <w:marTop w:val="0"/>
          <w:marBottom w:val="0"/>
          <w:divBdr>
            <w:top w:val="none" w:sz="0" w:space="0" w:color="auto"/>
            <w:left w:val="none" w:sz="0" w:space="0" w:color="auto"/>
            <w:bottom w:val="none" w:sz="0" w:space="0" w:color="auto"/>
            <w:right w:val="none" w:sz="0" w:space="0" w:color="auto"/>
          </w:divBdr>
        </w:div>
        <w:div w:id="1507551578">
          <w:marLeft w:val="0"/>
          <w:marRight w:val="0"/>
          <w:marTop w:val="0"/>
          <w:marBottom w:val="0"/>
          <w:divBdr>
            <w:top w:val="none" w:sz="0" w:space="0" w:color="auto"/>
            <w:left w:val="none" w:sz="0" w:space="0" w:color="auto"/>
            <w:bottom w:val="none" w:sz="0" w:space="0" w:color="auto"/>
            <w:right w:val="none" w:sz="0" w:space="0" w:color="auto"/>
          </w:divBdr>
        </w:div>
        <w:div w:id="926574373">
          <w:marLeft w:val="0"/>
          <w:marRight w:val="0"/>
          <w:marTop w:val="0"/>
          <w:marBottom w:val="0"/>
          <w:divBdr>
            <w:top w:val="none" w:sz="0" w:space="0" w:color="auto"/>
            <w:left w:val="none" w:sz="0" w:space="0" w:color="auto"/>
            <w:bottom w:val="none" w:sz="0" w:space="0" w:color="auto"/>
            <w:right w:val="none" w:sz="0" w:space="0" w:color="auto"/>
          </w:divBdr>
        </w:div>
        <w:div w:id="215312067">
          <w:marLeft w:val="0"/>
          <w:marRight w:val="0"/>
          <w:marTop w:val="0"/>
          <w:marBottom w:val="0"/>
          <w:divBdr>
            <w:top w:val="none" w:sz="0" w:space="0" w:color="auto"/>
            <w:left w:val="none" w:sz="0" w:space="0" w:color="auto"/>
            <w:bottom w:val="none" w:sz="0" w:space="0" w:color="auto"/>
            <w:right w:val="none" w:sz="0" w:space="0" w:color="auto"/>
          </w:divBdr>
        </w:div>
        <w:div w:id="1875314140">
          <w:marLeft w:val="0"/>
          <w:marRight w:val="0"/>
          <w:marTop w:val="0"/>
          <w:marBottom w:val="0"/>
          <w:divBdr>
            <w:top w:val="none" w:sz="0" w:space="0" w:color="auto"/>
            <w:left w:val="none" w:sz="0" w:space="0" w:color="auto"/>
            <w:bottom w:val="none" w:sz="0" w:space="0" w:color="auto"/>
            <w:right w:val="none" w:sz="0" w:space="0" w:color="auto"/>
          </w:divBdr>
          <w:divsChild>
            <w:div w:id="1591507516">
              <w:marLeft w:val="-75"/>
              <w:marRight w:val="0"/>
              <w:marTop w:val="30"/>
              <w:marBottom w:val="30"/>
              <w:divBdr>
                <w:top w:val="none" w:sz="0" w:space="0" w:color="auto"/>
                <w:left w:val="none" w:sz="0" w:space="0" w:color="auto"/>
                <w:bottom w:val="none" w:sz="0" w:space="0" w:color="auto"/>
                <w:right w:val="none" w:sz="0" w:space="0" w:color="auto"/>
              </w:divBdr>
              <w:divsChild>
                <w:div w:id="739212649">
                  <w:marLeft w:val="0"/>
                  <w:marRight w:val="0"/>
                  <w:marTop w:val="0"/>
                  <w:marBottom w:val="0"/>
                  <w:divBdr>
                    <w:top w:val="none" w:sz="0" w:space="0" w:color="auto"/>
                    <w:left w:val="none" w:sz="0" w:space="0" w:color="auto"/>
                    <w:bottom w:val="none" w:sz="0" w:space="0" w:color="auto"/>
                    <w:right w:val="none" w:sz="0" w:space="0" w:color="auto"/>
                  </w:divBdr>
                  <w:divsChild>
                    <w:div w:id="1742286832">
                      <w:marLeft w:val="0"/>
                      <w:marRight w:val="0"/>
                      <w:marTop w:val="0"/>
                      <w:marBottom w:val="0"/>
                      <w:divBdr>
                        <w:top w:val="none" w:sz="0" w:space="0" w:color="auto"/>
                        <w:left w:val="none" w:sz="0" w:space="0" w:color="auto"/>
                        <w:bottom w:val="none" w:sz="0" w:space="0" w:color="auto"/>
                        <w:right w:val="none" w:sz="0" w:space="0" w:color="auto"/>
                      </w:divBdr>
                    </w:div>
                  </w:divsChild>
                </w:div>
                <w:div w:id="1834181751">
                  <w:marLeft w:val="0"/>
                  <w:marRight w:val="0"/>
                  <w:marTop w:val="0"/>
                  <w:marBottom w:val="0"/>
                  <w:divBdr>
                    <w:top w:val="none" w:sz="0" w:space="0" w:color="auto"/>
                    <w:left w:val="none" w:sz="0" w:space="0" w:color="auto"/>
                    <w:bottom w:val="none" w:sz="0" w:space="0" w:color="auto"/>
                    <w:right w:val="none" w:sz="0" w:space="0" w:color="auto"/>
                  </w:divBdr>
                  <w:divsChild>
                    <w:div w:id="1333996159">
                      <w:marLeft w:val="0"/>
                      <w:marRight w:val="0"/>
                      <w:marTop w:val="0"/>
                      <w:marBottom w:val="0"/>
                      <w:divBdr>
                        <w:top w:val="none" w:sz="0" w:space="0" w:color="auto"/>
                        <w:left w:val="none" w:sz="0" w:space="0" w:color="auto"/>
                        <w:bottom w:val="none" w:sz="0" w:space="0" w:color="auto"/>
                        <w:right w:val="none" w:sz="0" w:space="0" w:color="auto"/>
                      </w:divBdr>
                    </w:div>
                  </w:divsChild>
                </w:div>
                <w:div w:id="1706251193">
                  <w:marLeft w:val="0"/>
                  <w:marRight w:val="0"/>
                  <w:marTop w:val="0"/>
                  <w:marBottom w:val="0"/>
                  <w:divBdr>
                    <w:top w:val="none" w:sz="0" w:space="0" w:color="auto"/>
                    <w:left w:val="none" w:sz="0" w:space="0" w:color="auto"/>
                    <w:bottom w:val="none" w:sz="0" w:space="0" w:color="auto"/>
                    <w:right w:val="none" w:sz="0" w:space="0" w:color="auto"/>
                  </w:divBdr>
                  <w:divsChild>
                    <w:div w:id="1208908935">
                      <w:marLeft w:val="0"/>
                      <w:marRight w:val="0"/>
                      <w:marTop w:val="0"/>
                      <w:marBottom w:val="0"/>
                      <w:divBdr>
                        <w:top w:val="none" w:sz="0" w:space="0" w:color="auto"/>
                        <w:left w:val="none" w:sz="0" w:space="0" w:color="auto"/>
                        <w:bottom w:val="none" w:sz="0" w:space="0" w:color="auto"/>
                        <w:right w:val="none" w:sz="0" w:space="0" w:color="auto"/>
                      </w:divBdr>
                    </w:div>
                  </w:divsChild>
                </w:div>
                <w:div w:id="1686515827">
                  <w:marLeft w:val="0"/>
                  <w:marRight w:val="0"/>
                  <w:marTop w:val="0"/>
                  <w:marBottom w:val="0"/>
                  <w:divBdr>
                    <w:top w:val="none" w:sz="0" w:space="0" w:color="auto"/>
                    <w:left w:val="none" w:sz="0" w:space="0" w:color="auto"/>
                    <w:bottom w:val="none" w:sz="0" w:space="0" w:color="auto"/>
                    <w:right w:val="none" w:sz="0" w:space="0" w:color="auto"/>
                  </w:divBdr>
                  <w:divsChild>
                    <w:div w:id="17587186">
                      <w:marLeft w:val="0"/>
                      <w:marRight w:val="0"/>
                      <w:marTop w:val="0"/>
                      <w:marBottom w:val="0"/>
                      <w:divBdr>
                        <w:top w:val="none" w:sz="0" w:space="0" w:color="auto"/>
                        <w:left w:val="none" w:sz="0" w:space="0" w:color="auto"/>
                        <w:bottom w:val="none" w:sz="0" w:space="0" w:color="auto"/>
                        <w:right w:val="none" w:sz="0" w:space="0" w:color="auto"/>
                      </w:divBdr>
                    </w:div>
                  </w:divsChild>
                </w:div>
                <w:div w:id="1209799089">
                  <w:marLeft w:val="0"/>
                  <w:marRight w:val="0"/>
                  <w:marTop w:val="0"/>
                  <w:marBottom w:val="0"/>
                  <w:divBdr>
                    <w:top w:val="none" w:sz="0" w:space="0" w:color="auto"/>
                    <w:left w:val="none" w:sz="0" w:space="0" w:color="auto"/>
                    <w:bottom w:val="none" w:sz="0" w:space="0" w:color="auto"/>
                    <w:right w:val="none" w:sz="0" w:space="0" w:color="auto"/>
                  </w:divBdr>
                  <w:divsChild>
                    <w:div w:id="1350059935">
                      <w:marLeft w:val="0"/>
                      <w:marRight w:val="0"/>
                      <w:marTop w:val="0"/>
                      <w:marBottom w:val="0"/>
                      <w:divBdr>
                        <w:top w:val="none" w:sz="0" w:space="0" w:color="auto"/>
                        <w:left w:val="none" w:sz="0" w:space="0" w:color="auto"/>
                        <w:bottom w:val="none" w:sz="0" w:space="0" w:color="auto"/>
                        <w:right w:val="none" w:sz="0" w:space="0" w:color="auto"/>
                      </w:divBdr>
                    </w:div>
                  </w:divsChild>
                </w:div>
                <w:div w:id="240023707">
                  <w:marLeft w:val="0"/>
                  <w:marRight w:val="0"/>
                  <w:marTop w:val="0"/>
                  <w:marBottom w:val="0"/>
                  <w:divBdr>
                    <w:top w:val="none" w:sz="0" w:space="0" w:color="auto"/>
                    <w:left w:val="none" w:sz="0" w:space="0" w:color="auto"/>
                    <w:bottom w:val="none" w:sz="0" w:space="0" w:color="auto"/>
                    <w:right w:val="none" w:sz="0" w:space="0" w:color="auto"/>
                  </w:divBdr>
                  <w:divsChild>
                    <w:div w:id="1275361372">
                      <w:marLeft w:val="0"/>
                      <w:marRight w:val="0"/>
                      <w:marTop w:val="0"/>
                      <w:marBottom w:val="0"/>
                      <w:divBdr>
                        <w:top w:val="none" w:sz="0" w:space="0" w:color="auto"/>
                        <w:left w:val="none" w:sz="0" w:space="0" w:color="auto"/>
                        <w:bottom w:val="none" w:sz="0" w:space="0" w:color="auto"/>
                        <w:right w:val="none" w:sz="0" w:space="0" w:color="auto"/>
                      </w:divBdr>
                    </w:div>
                  </w:divsChild>
                </w:div>
                <w:div w:id="1120105917">
                  <w:marLeft w:val="0"/>
                  <w:marRight w:val="0"/>
                  <w:marTop w:val="0"/>
                  <w:marBottom w:val="0"/>
                  <w:divBdr>
                    <w:top w:val="none" w:sz="0" w:space="0" w:color="auto"/>
                    <w:left w:val="none" w:sz="0" w:space="0" w:color="auto"/>
                    <w:bottom w:val="none" w:sz="0" w:space="0" w:color="auto"/>
                    <w:right w:val="none" w:sz="0" w:space="0" w:color="auto"/>
                  </w:divBdr>
                  <w:divsChild>
                    <w:div w:id="105471248">
                      <w:marLeft w:val="0"/>
                      <w:marRight w:val="0"/>
                      <w:marTop w:val="0"/>
                      <w:marBottom w:val="0"/>
                      <w:divBdr>
                        <w:top w:val="none" w:sz="0" w:space="0" w:color="auto"/>
                        <w:left w:val="none" w:sz="0" w:space="0" w:color="auto"/>
                        <w:bottom w:val="none" w:sz="0" w:space="0" w:color="auto"/>
                        <w:right w:val="none" w:sz="0" w:space="0" w:color="auto"/>
                      </w:divBdr>
                    </w:div>
                  </w:divsChild>
                </w:div>
                <w:div w:id="991444824">
                  <w:marLeft w:val="0"/>
                  <w:marRight w:val="0"/>
                  <w:marTop w:val="0"/>
                  <w:marBottom w:val="0"/>
                  <w:divBdr>
                    <w:top w:val="none" w:sz="0" w:space="0" w:color="auto"/>
                    <w:left w:val="none" w:sz="0" w:space="0" w:color="auto"/>
                    <w:bottom w:val="none" w:sz="0" w:space="0" w:color="auto"/>
                    <w:right w:val="none" w:sz="0" w:space="0" w:color="auto"/>
                  </w:divBdr>
                  <w:divsChild>
                    <w:div w:id="227691510">
                      <w:marLeft w:val="0"/>
                      <w:marRight w:val="0"/>
                      <w:marTop w:val="0"/>
                      <w:marBottom w:val="0"/>
                      <w:divBdr>
                        <w:top w:val="none" w:sz="0" w:space="0" w:color="auto"/>
                        <w:left w:val="none" w:sz="0" w:space="0" w:color="auto"/>
                        <w:bottom w:val="none" w:sz="0" w:space="0" w:color="auto"/>
                        <w:right w:val="none" w:sz="0" w:space="0" w:color="auto"/>
                      </w:divBdr>
                    </w:div>
                  </w:divsChild>
                </w:div>
                <w:div w:id="1022054788">
                  <w:marLeft w:val="0"/>
                  <w:marRight w:val="0"/>
                  <w:marTop w:val="0"/>
                  <w:marBottom w:val="0"/>
                  <w:divBdr>
                    <w:top w:val="none" w:sz="0" w:space="0" w:color="auto"/>
                    <w:left w:val="none" w:sz="0" w:space="0" w:color="auto"/>
                    <w:bottom w:val="none" w:sz="0" w:space="0" w:color="auto"/>
                    <w:right w:val="none" w:sz="0" w:space="0" w:color="auto"/>
                  </w:divBdr>
                  <w:divsChild>
                    <w:div w:id="637345522">
                      <w:marLeft w:val="0"/>
                      <w:marRight w:val="0"/>
                      <w:marTop w:val="0"/>
                      <w:marBottom w:val="0"/>
                      <w:divBdr>
                        <w:top w:val="none" w:sz="0" w:space="0" w:color="auto"/>
                        <w:left w:val="none" w:sz="0" w:space="0" w:color="auto"/>
                        <w:bottom w:val="none" w:sz="0" w:space="0" w:color="auto"/>
                        <w:right w:val="none" w:sz="0" w:space="0" w:color="auto"/>
                      </w:divBdr>
                    </w:div>
                  </w:divsChild>
                </w:div>
                <w:div w:id="1618442052">
                  <w:marLeft w:val="0"/>
                  <w:marRight w:val="0"/>
                  <w:marTop w:val="0"/>
                  <w:marBottom w:val="0"/>
                  <w:divBdr>
                    <w:top w:val="none" w:sz="0" w:space="0" w:color="auto"/>
                    <w:left w:val="none" w:sz="0" w:space="0" w:color="auto"/>
                    <w:bottom w:val="none" w:sz="0" w:space="0" w:color="auto"/>
                    <w:right w:val="none" w:sz="0" w:space="0" w:color="auto"/>
                  </w:divBdr>
                  <w:divsChild>
                    <w:div w:id="13354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5240">
          <w:marLeft w:val="0"/>
          <w:marRight w:val="0"/>
          <w:marTop w:val="0"/>
          <w:marBottom w:val="0"/>
          <w:divBdr>
            <w:top w:val="none" w:sz="0" w:space="0" w:color="auto"/>
            <w:left w:val="none" w:sz="0" w:space="0" w:color="auto"/>
            <w:bottom w:val="none" w:sz="0" w:space="0" w:color="auto"/>
            <w:right w:val="none" w:sz="0" w:space="0" w:color="auto"/>
          </w:divBdr>
        </w:div>
        <w:div w:id="231619156">
          <w:marLeft w:val="0"/>
          <w:marRight w:val="0"/>
          <w:marTop w:val="0"/>
          <w:marBottom w:val="0"/>
          <w:divBdr>
            <w:top w:val="none" w:sz="0" w:space="0" w:color="auto"/>
            <w:left w:val="none" w:sz="0" w:space="0" w:color="auto"/>
            <w:bottom w:val="none" w:sz="0" w:space="0" w:color="auto"/>
            <w:right w:val="none" w:sz="0" w:space="0" w:color="auto"/>
          </w:divBdr>
        </w:div>
        <w:div w:id="98169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Higham</dc:creator>
  <cp:keywords/>
  <dc:description/>
  <cp:lastModifiedBy>Matt Higham</cp:lastModifiedBy>
  <cp:revision>1</cp:revision>
  <dcterms:created xsi:type="dcterms:W3CDTF">2024-08-29T17:15:00Z</dcterms:created>
  <dcterms:modified xsi:type="dcterms:W3CDTF">2024-08-29T17:15:00Z</dcterms:modified>
</cp:coreProperties>
</file>