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03F8BBE" w:rsidR="00C67C64" w:rsidRDefault="004F71D1" w:rsidP="008D2604">
      <w:bookmarkStart w:id="0" w:name="_Toc228777017"/>
      <w:r w:rsidRPr="004F71D1">
        <w:t>V.M.</w:t>
      </w:r>
      <w:r w:rsidR="00000000">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5432672"/>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5432673"/>
      <w:r>
        <w:lastRenderedPageBreak/>
        <w:t>CONTENTS</w:t>
      </w:r>
      <w:bookmarkEnd w:id="5"/>
      <w:bookmarkEnd w:id="6"/>
    </w:p>
    <w:p w14:paraId="240ECAB4" w14:textId="6BC5021F" w:rsidR="003A1BBB"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5432672" w:history="1">
        <w:r w:rsidR="003A1BBB" w:rsidRPr="00FB6E88">
          <w:rPr>
            <w:rStyle w:val="Hyperlink"/>
            <w:noProof/>
          </w:rPr>
          <w:t>Foreword</w:t>
        </w:r>
        <w:r w:rsidR="003A1BBB">
          <w:rPr>
            <w:noProof/>
            <w:webHidden/>
          </w:rPr>
          <w:tab/>
        </w:r>
        <w:r w:rsidR="003A1BBB">
          <w:rPr>
            <w:noProof/>
            <w:webHidden/>
          </w:rPr>
          <w:fldChar w:fldCharType="begin"/>
        </w:r>
        <w:r w:rsidR="003A1BBB">
          <w:rPr>
            <w:noProof/>
            <w:webHidden/>
          </w:rPr>
          <w:instrText xml:space="preserve"> PAGEREF _Toc235432672 \h </w:instrText>
        </w:r>
        <w:r w:rsidR="003A1BBB">
          <w:rPr>
            <w:noProof/>
            <w:webHidden/>
          </w:rPr>
        </w:r>
        <w:r w:rsidR="003A1BBB">
          <w:rPr>
            <w:noProof/>
            <w:webHidden/>
          </w:rPr>
          <w:fldChar w:fldCharType="separate"/>
        </w:r>
        <w:r w:rsidR="003A1BBB">
          <w:rPr>
            <w:noProof/>
            <w:webHidden/>
          </w:rPr>
          <w:t>2</w:t>
        </w:r>
        <w:r w:rsidR="003A1BBB">
          <w:rPr>
            <w:noProof/>
            <w:webHidden/>
          </w:rPr>
          <w:fldChar w:fldCharType="end"/>
        </w:r>
      </w:hyperlink>
    </w:p>
    <w:p w14:paraId="6683171B" w14:textId="1DBDE383"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673" w:history="1">
        <w:r w:rsidRPr="00FB6E88">
          <w:rPr>
            <w:rStyle w:val="Hyperlink"/>
            <w:noProof/>
          </w:rPr>
          <w:t>CONTENTS</w:t>
        </w:r>
        <w:r>
          <w:rPr>
            <w:noProof/>
            <w:webHidden/>
          </w:rPr>
          <w:tab/>
        </w:r>
        <w:r>
          <w:rPr>
            <w:noProof/>
            <w:webHidden/>
          </w:rPr>
          <w:fldChar w:fldCharType="begin"/>
        </w:r>
        <w:r>
          <w:rPr>
            <w:noProof/>
            <w:webHidden/>
          </w:rPr>
          <w:instrText xml:space="preserve"> PAGEREF _Toc235432673 \h </w:instrText>
        </w:r>
        <w:r>
          <w:rPr>
            <w:noProof/>
            <w:webHidden/>
          </w:rPr>
        </w:r>
        <w:r>
          <w:rPr>
            <w:noProof/>
            <w:webHidden/>
          </w:rPr>
          <w:fldChar w:fldCharType="separate"/>
        </w:r>
        <w:r>
          <w:rPr>
            <w:noProof/>
            <w:webHidden/>
          </w:rPr>
          <w:t>3</w:t>
        </w:r>
        <w:r>
          <w:rPr>
            <w:noProof/>
            <w:webHidden/>
          </w:rPr>
          <w:fldChar w:fldCharType="end"/>
        </w:r>
      </w:hyperlink>
    </w:p>
    <w:p w14:paraId="4E1A5E18" w14:textId="2EB504D3"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674" w:history="1">
        <w:r w:rsidRPr="00FB6E88">
          <w:rPr>
            <w:rStyle w:val="Hyperlink"/>
            <w:noProof/>
          </w:rPr>
          <w:t>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_Toc235432674 \h </w:instrText>
        </w:r>
        <w:r>
          <w:rPr>
            <w:noProof/>
            <w:webHidden/>
          </w:rPr>
        </w:r>
        <w:r>
          <w:rPr>
            <w:noProof/>
            <w:webHidden/>
          </w:rPr>
          <w:fldChar w:fldCharType="separate"/>
        </w:r>
        <w:r>
          <w:rPr>
            <w:noProof/>
            <w:webHidden/>
          </w:rPr>
          <w:t>8</w:t>
        </w:r>
        <w:r>
          <w:rPr>
            <w:noProof/>
            <w:webHidden/>
          </w:rPr>
          <w:fldChar w:fldCharType="end"/>
        </w:r>
      </w:hyperlink>
    </w:p>
    <w:p w14:paraId="64989F26" w14:textId="5FDAF31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75" w:history="1">
        <w:r w:rsidRPr="00FB6E88">
          <w:rPr>
            <w:rStyle w:val="Hyperlink"/>
            <w:noProof/>
          </w:rPr>
          <w:t>1.1</w:t>
        </w:r>
        <w:r>
          <w:rPr>
            <w:rFonts w:asciiTheme="minorHAnsi" w:hAnsiTheme="minorHAnsi" w:cstheme="minorBidi"/>
            <w:caps w:val="0"/>
            <w:noProof/>
            <w:kern w:val="2"/>
            <w:szCs w:val="24"/>
            <w:lang w:val="de-CH" w:eastAsia="de-CH"/>
            <w14:ligatures w14:val="standardContextual"/>
          </w:rPr>
          <w:tab/>
        </w:r>
        <w:r w:rsidRPr="00FB6E88">
          <w:rPr>
            <w:rStyle w:val="Hyperlink"/>
            <w:noProof/>
          </w:rPr>
          <w:t>Background of the CRP</w:t>
        </w:r>
        <w:r>
          <w:rPr>
            <w:noProof/>
            <w:webHidden/>
          </w:rPr>
          <w:tab/>
        </w:r>
        <w:r>
          <w:rPr>
            <w:noProof/>
            <w:webHidden/>
          </w:rPr>
          <w:fldChar w:fldCharType="begin"/>
        </w:r>
        <w:r>
          <w:rPr>
            <w:noProof/>
            <w:webHidden/>
          </w:rPr>
          <w:instrText xml:space="preserve"> PAGEREF _Toc235432675 \h </w:instrText>
        </w:r>
        <w:r>
          <w:rPr>
            <w:noProof/>
            <w:webHidden/>
          </w:rPr>
        </w:r>
        <w:r>
          <w:rPr>
            <w:noProof/>
            <w:webHidden/>
          </w:rPr>
          <w:fldChar w:fldCharType="separate"/>
        </w:r>
        <w:r>
          <w:rPr>
            <w:noProof/>
            <w:webHidden/>
          </w:rPr>
          <w:t>8</w:t>
        </w:r>
        <w:r>
          <w:rPr>
            <w:noProof/>
            <w:webHidden/>
          </w:rPr>
          <w:fldChar w:fldCharType="end"/>
        </w:r>
      </w:hyperlink>
    </w:p>
    <w:p w14:paraId="4E1E6C3D" w14:textId="6E19441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76" w:history="1">
        <w:r w:rsidRPr="00FB6E88">
          <w:rPr>
            <w:rStyle w:val="Hyperlink"/>
            <w:noProof/>
          </w:rPr>
          <w:t>1.2</w:t>
        </w:r>
        <w:r>
          <w:rPr>
            <w:rFonts w:asciiTheme="minorHAnsi" w:hAnsiTheme="minorHAnsi" w:cstheme="minorBidi"/>
            <w:caps w:val="0"/>
            <w:noProof/>
            <w:kern w:val="2"/>
            <w:szCs w:val="24"/>
            <w:lang w:val="de-CH" w:eastAsia="de-CH"/>
            <w14:ligatures w14:val="standardContextual"/>
          </w:rPr>
          <w:tab/>
        </w:r>
        <w:r w:rsidRPr="00FB6E88">
          <w:rPr>
            <w:rStyle w:val="Hyperlink"/>
            <w:noProof/>
          </w:rPr>
          <w:t xml:space="preserve">Objectives of the </w:t>
        </w:r>
        <w:r w:rsidRPr="00FB6E88">
          <w:rPr>
            <w:rStyle w:val="Hyperlink"/>
            <w:noProof/>
            <w:highlight w:val="yellow"/>
          </w:rPr>
          <w:t>CRP</w:t>
        </w:r>
        <w:r>
          <w:rPr>
            <w:noProof/>
            <w:webHidden/>
          </w:rPr>
          <w:tab/>
        </w:r>
        <w:r>
          <w:rPr>
            <w:noProof/>
            <w:webHidden/>
          </w:rPr>
          <w:fldChar w:fldCharType="begin"/>
        </w:r>
        <w:r>
          <w:rPr>
            <w:noProof/>
            <w:webHidden/>
          </w:rPr>
          <w:instrText xml:space="preserve"> PAGEREF _Toc235432676 \h </w:instrText>
        </w:r>
        <w:r>
          <w:rPr>
            <w:noProof/>
            <w:webHidden/>
          </w:rPr>
        </w:r>
        <w:r>
          <w:rPr>
            <w:noProof/>
            <w:webHidden/>
          </w:rPr>
          <w:fldChar w:fldCharType="separate"/>
        </w:r>
        <w:r>
          <w:rPr>
            <w:noProof/>
            <w:webHidden/>
          </w:rPr>
          <w:t>8</w:t>
        </w:r>
        <w:r>
          <w:rPr>
            <w:noProof/>
            <w:webHidden/>
          </w:rPr>
          <w:fldChar w:fldCharType="end"/>
        </w:r>
      </w:hyperlink>
    </w:p>
    <w:p w14:paraId="002B4E89" w14:textId="64047C7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77" w:history="1">
        <w:r w:rsidRPr="00FB6E88">
          <w:rPr>
            <w:rStyle w:val="Hyperlink"/>
            <w:noProof/>
          </w:rPr>
          <w:t>1.3</w:t>
        </w:r>
        <w:r>
          <w:rPr>
            <w:rFonts w:asciiTheme="minorHAnsi" w:hAnsiTheme="minorHAnsi" w:cstheme="minorBidi"/>
            <w:caps w:val="0"/>
            <w:noProof/>
            <w:kern w:val="2"/>
            <w:szCs w:val="24"/>
            <w:lang w:val="de-CH" w:eastAsia="de-CH"/>
            <w14:ligatures w14:val="standardContextual"/>
          </w:rPr>
          <w:tab/>
        </w:r>
        <w:r w:rsidRPr="00FB6E88">
          <w:rPr>
            <w:rStyle w:val="Hyperlink"/>
            <w:noProof/>
          </w:rPr>
          <w:t xml:space="preserve">Scope of the </w:t>
        </w:r>
        <w:r w:rsidRPr="00FB6E88">
          <w:rPr>
            <w:rStyle w:val="Hyperlink"/>
            <w:noProof/>
            <w:highlight w:val="yellow"/>
          </w:rPr>
          <w:t>CRP</w:t>
        </w:r>
        <w:r>
          <w:rPr>
            <w:noProof/>
            <w:webHidden/>
          </w:rPr>
          <w:tab/>
        </w:r>
        <w:r>
          <w:rPr>
            <w:noProof/>
            <w:webHidden/>
          </w:rPr>
          <w:fldChar w:fldCharType="begin"/>
        </w:r>
        <w:r>
          <w:rPr>
            <w:noProof/>
            <w:webHidden/>
          </w:rPr>
          <w:instrText xml:space="preserve"> PAGEREF _Toc235432677 \h </w:instrText>
        </w:r>
        <w:r>
          <w:rPr>
            <w:noProof/>
            <w:webHidden/>
          </w:rPr>
        </w:r>
        <w:r>
          <w:rPr>
            <w:noProof/>
            <w:webHidden/>
          </w:rPr>
          <w:fldChar w:fldCharType="separate"/>
        </w:r>
        <w:r>
          <w:rPr>
            <w:noProof/>
            <w:webHidden/>
          </w:rPr>
          <w:t>8</w:t>
        </w:r>
        <w:r>
          <w:rPr>
            <w:noProof/>
            <w:webHidden/>
          </w:rPr>
          <w:fldChar w:fldCharType="end"/>
        </w:r>
      </w:hyperlink>
    </w:p>
    <w:p w14:paraId="1870803D" w14:textId="09F11C02"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78" w:history="1">
        <w:r w:rsidRPr="00FB6E88">
          <w:rPr>
            <w:rStyle w:val="Hyperlink"/>
            <w:noProof/>
          </w:rPr>
          <w:t>1.4</w:t>
        </w:r>
        <w:r>
          <w:rPr>
            <w:rFonts w:asciiTheme="minorHAnsi" w:hAnsiTheme="minorHAnsi" w:cstheme="minorBidi"/>
            <w:caps w:val="0"/>
            <w:noProof/>
            <w:kern w:val="2"/>
            <w:szCs w:val="24"/>
            <w:lang w:val="de-CH" w:eastAsia="de-CH"/>
            <w14:ligatures w14:val="standardContextual"/>
          </w:rPr>
          <w:tab/>
        </w:r>
        <w:r w:rsidRPr="00FB6E88">
          <w:rPr>
            <w:rStyle w:val="Hyperlink"/>
            <w:noProof/>
          </w:rPr>
          <w:t>Structure of the Document</w:t>
        </w:r>
        <w:r>
          <w:rPr>
            <w:noProof/>
            <w:webHidden/>
          </w:rPr>
          <w:tab/>
        </w:r>
        <w:r>
          <w:rPr>
            <w:noProof/>
            <w:webHidden/>
          </w:rPr>
          <w:fldChar w:fldCharType="begin"/>
        </w:r>
        <w:r>
          <w:rPr>
            <w:noProof/>
            <w:webHidden/>
          </w:rPr>
          <w:instrText xml:space="preserve"> PAGEREF _Toc235432678 \h </w:instrText>
        </w:r>
        <w:r>
          <w:rPr>
            <w:noProof/>
            <w:webHidden/>
          </w:rPr>
        </w:r>
        <w:r>
          <w:rPr>
            <w:noProof/>
            <w:webHidden/>
          </w:rPr>
          <w:fldChar w:fldCharType="separate"/>
        </w:r>
        <w:r>
          <w:rPr>
            <w:noProof/>
            <w:webHidden/>
          </w:rPr>
          <w:t>8</w:t>
        </w:r>
        <w:r>
          <w:rPr>
            <w:noProof/>
            <w:webHidden/>
          </w:rPr>
          <w:fldChar w:fldCharType="end"/>
        </w:r>
      </w:hyperlink>
    </w:p>
    <w:p w14:paraId="2EF46CEB" w14:textId="10D6F7EB"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679" w:history="1">
        <w:r w:rsidRPr="00FB6E88">
          <w:rPr>
            <w:rStyle w:val="Hyperlink"/>
            <w:noProof/>
          </w:rPr>
          <w:t>2</w:t>
        </w:r>
        <w:r>
          <w:rPr>
            <w:rFonts w:asciiTheme="minorHAnsi" w:hAnsiTheme="minorHAnsi" w:cstheme="minorBidi"/>
            <w:caps w:val="0"/>
            <w:noProof/>
            <w:kern w:val="2"/>
            <w:szCs w:val="24"/>
            <w:lang w:val="de-CH" w:eastAsia="de-CH"/>
            <w14:ligatures w14:val="standardContextual"/>
          </w:rPr>
          <w:tab/>
        </w:r>
        <w:r w:rsidRPr="00FB6E88">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_Toc235432679 \h </w:instrText>
        </w:r>
        <w:r>
          <w:rPr>
            <w:noProof/>
            <w:webHidden/>
          </w:rPr>
        </w:r>
        <w:r>
          <w:rPr>
            <w:noProof/>
            <w:webHidden/>
          </w:rPr>
          <w:fldChar w:fldCharType="separate"/>
        </w:r>
        <w:r>
          <w:rPr>
            <w:noProof/>
            <w:webHidden/>
          </w:rPr>
          <w:t>10</w:t>
        </w:r>
        <w:r>
          <w:rPr>
            <w:noProof/>
            <w:webHidden/>
          </w:rPr>
          <w:fldChar w:fldCharType="end"/>
        </w:r>
      </w:hyperlink>
    </w:p>
    <w:p w14:paraId="72034386" w14:textId="510C60A2"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680" w:history="1">
        <w:r w:rsidRPr="00FB6E88">
          <w:rPr>
            <w:rStyle w:val="Hyperlink"/>
            <w:noProof/>
          </w:rPr>
          <w:t>3</w:t>
        </w:r>
        <w:r>
          <w:rPr>
            <w:rFonts w:asciiTheme="minorHAnsi" w:hAnsiTheme="minorHAnsi" w:cstheme="minorBidi"/>
            <w:caps w:val="0"/>
            <w:noProof/>
            <w:kern w:val="2"/>
            <w:szCs w:val="24"/>
            <w:lang w:val="de-CH" w:eastAsia="de-CH"/>
            <w14:ligatures w14:val="standardContextual"/>
          </w:rPr>
          <w:tab/>
        </w:r>
        <w:r w:rsidRPr="00FB6E88">
          <w:rPr>
            <w:rStyle w:val="Hyperlink"/>
            <w:noProof/>
          </w:rPr>
          <w:t>Description of the NACIE-UP facility</w:t>
        </w:r>
        <w:r>
          <w:rPr>
            <w:noProof/>
            <w:webHidden/>
          </w:rPr>
          <w:tab/>
        </w:r>
        <w:r>
          <w:rPr>
            <w:noProof/>
            <w:webHidden/>
          </w:rPr>
          <w:fldChar w:fldCharType="begin"/>
        </w:r>
        <w:r>
          <w:rPr>
            <w:noProof/>
            <w:webHidden/>
          </w:rPr>
          <w:instrText xml:space="preserve"> PAGEREF _Toc235432680 \h </w:instrText>
        </w:r>
        <w:r>
          <w:rPr>
            <w:noProof/>
            <w:webHidden/>
          </w:rPr>
        </w:r>
        <w:r>
          <w:rPr>
            <w:noProof/>
            <w:webHidden/>
          </w:rPr>
          <w:fldChar w:fldCharType="separate"/>
        </w:r>
        <w:r>
          <w:rPr>
            <w:noProof/>
            <w:webHidden/>
          </w:rPr>
          <w:t>12</w:t>
        </w:r>
        <w:r>
          <w:rPr>
            <w:noProof/>
            <w:webHidden/>
          </w:rPr>
          <w:fldChar w:fldCharType="end"/>
        </w:r>
      </w:hyperlink>
    </w:p>
    <w:p w14:paraId="02425B07" w14:textId="5F9F5C1C"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1" w:history="1">
        <w:r w:rsidRPr="00FB6E88">
          <w:rPr>
            <w:rStyle w:val="Hyperlink"/>
            <w:noProof/>
          </w:rPr>
          <w:t>3.1</w:t>
        </w:r>
        <w:r>
          <w:rPr>
            <w:rFonts w:asciiTheme="minorHAnsi" w:hAnsiTheme="minorHAnsi" w:cstheme="minorBidi"/>
            <w:caps w:val="0"/>
            <w:noProof/>
            <w:kern w:val="2"/>
            <w:szCs w:val="24"/>
            <w:lang w:val="de-CH" w:eastAsia="de-CH"/>
            <w14:ligatures w14:val="standardContextual"/>
          </w:rPr>
          <w:tab/>
        </w:r>
        <w:r w:rsidRPr="00FB6E88">
          <w:rPr>
            <w:rStyle w:val="Hyperlink"/>
            <w:noProof/>
          </w:rPr>
          <w:t xml:space="preserve">Basic Description of </w:t>
        </w:r>
        <w:r w:rsidRPr="00FB6E88">
          <w:rPr>
            <w:rStyle w:val="Hyperlink"/>
            <w:noProof/>
            <w:highlight w:val="yellow"/>
          </w:rPr>
          <w:t>NACIE-UP</w:t>
        </w:r>
        <w:r w:rsidRPr="00FB6E88">
          <w:rPr>
            <w:rStyle w:val="Hyperlink"/>
            <w:noProof/>
          </w:rPr>
          <w:t xml:space="preserve"> facility</w:t>
        </w:r>
        <w:r>
          <w:rPr>
            <w:noProof/>
            <w:webHidden/>
          </w:rPr>
          <w:tab/>
        </w:r>
        <w:r>
          <w:rPr>
            <w:noProof/>
            <w:webHidden/>
          </w:rPr>
          <w:fldChar w:fldCharType="begin"/>
        </w:r>
        <w:r>
          <w:rPr>
            <w:noProof/>
            <w:webHidden/>
          </w:rPr>
          <w:instrText xml:space="preserve"> PAGEREF _Toc235432681 \h </w:instrText>
        </w:r>
        <w:r>
          <w:rPr>
            <w:noProof/>
            <w:webHidden/>
          </w:rPr>
        </w:r>
        <w:r>
          <w:rPr>
            <w:noProof/>
            <w:webHidden/>
          </w:rPr>
          <w:fldChar w:fldCharType="separate"/>
        </w:r>
        <w:r>
          <w:rPr>
            <w:noProof/>
            <w:webHidden/>
          </w:rPr>
          <w:t>12</w:t>
        </w:r>
        <w:r>
          <w:rPr>
            <w:noProof/>
            <w:webHidden/>
          </w:rPr>
          <w:fldChar w:fldCharType="end"/>
        </w:r>
      </w:hyperlink>
    </w:p>
    <w:p w14:paraId="46AACC06" w14:textId="5984809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2" w:history="1">
        <w:r w:rsidRPr="00FB6E88">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Fuel bundle simulator</w:t>
        </w:r>
        <w:r>
          <w:rPr>
            <w:noProof/>
            <w:webHidden/>
          </w:rPr>
          <w:tab/>
        </w:r>
        <w:r>
          <w:rPr>
            <w:noProof/>
            <w:webHidden/>
          </w:rPr>
          <w:fldChar w:fldCharType="begin"/>
        </w:r>
        <w:r>
          <w:rPr>
            <w:noProof/>
            <w:webHidden/>
          </w:rPr>
          <w:instrText xml:space="preserve"> PAGEREF _Toc235432682 \h </w:instrText>
        </w:r>
        <w:r>
          <w:rPr>
            <w:noProof/>
            <w:webHidden/>
          </w:rPr>
        </w:r>
        <w:r>
          <w:rPr>
            <w:noProof/>
            <w:webHidden/>
          </w:rPr>
          <w:fldChar w:fldCharType="separate"/>
        </w:r>
        <w:r>
          <w:rPr>
            <w:noProof/>
            <w:webHidden/>
          </w:rPr>
          <w:t>14</w:t>
        </w:r>
        <w:r>
          <w:rPr>
            <w:noProof/>
            <w:webHidden/>
          </w:rPr>
          <w:fldChar w:fldCharType="end"/>
        </w:r>
      </w:hyperlink>
    </w:p>
    <w:p w14:paraId="2161C9AA" w14:textId="377837DD"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3" w:history="1">
        <w:r w:rsidRPr="00FB6E88">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Heat Exchanger</w:t>
        </w:r>
        <w:r>
          <w:rPr>
            <w:noProof/>
            <w:webHidden/>
          </w:rPr>
          <w:tab/>
        </w:r>
        <w:r>
          <w:rPr>
            <w:noProof/>
            <w:webHidden/>
          </w:rPr>
          <w:fldChar w:fldCharType="begin"/>
        </w:r>
        <w:r>
          <w:rPr>
            <w:noProof/>
            <w:webHidden/>
          </w:rPr>
          <w:instrText xml:space="preserve"> PAGEREF _Toc235432683 \h </w:instrText>
        </w:r>
        <w:r>
          <w:rPr>
            <w:noProof/>
            <w:webHidden/>
          </w:rPr>
        </w:r>
        <w:r>
          <w:rPr>
            <w:noProof/>
            <w:webHidden/>
          </w:rPr>
          <w:fldChar w:fldCharType="separate"/>
        </w:r>
        <w:r>
          <w:rPr>
            <w:noProof/>
            <w:webHidden/>
          </w:rPr>
          <w:t>15</w:t>
        </w:r>
        <w:r>
          <w:rPr>
            <w:noProof/>
            <w:webHidden/>
          </w:rPr>
          <w:fldChar w:fldCharType="end"/>
        </w:r>
      </w:hyperlink>
    </w:p>
    <w:p w14:paraId="3F82542D" w14:textId="22653D63"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4" w:history="1">
        <w:r w:rsidRPr="00FB6E88">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Gas injection system</w:t>
        </w:r>
        <w:r>
          <w:rPr>
            <w:noProof/>
            <w:webHidden/>
          </w:rPr>
          <w:tab/>
        </w:r>
        <w:r>
          <w:rPr>
            <w:noProof/>
            <w:webHidden/>
          </w:rPr>
          <w:fldChar w:fldCharType="begin"/>
        </w:r>
        <w:r>
          <w:rPr>
            <w:noProof/>
            <w:webHidden/>
          </w:rPr>
          <w:instrText xml:space="preserve"> PAGEREF _Toc235432684 \h </w:instrText>
        </w:r>
        <w:r>
          <w:rPr>
            <w:noProof/>
            <w:webHidden/>
          </w:rPr>
        </w:r>
        <w:r>
          <w:rPr>
            <w:noProof/>
            <w:webHidden/>
          </w:rPr>
          <w:fldChar w:fldCharType="separate"/>
        </w:r>
        <w:r>
          <w:rPr>
            <w:noProof/>
            <w:webHidden/>
          </w:rPr>
          <w:t>18</w:t>
        </w:r>
        <w:r>
          <w:rPr>
            <w:noProof/>
            <w:webHidden/>
          </w:rPr>
          <w:fldChar w:fldCharType="end"/>
        </w:r>
      </w:hyperlink>
    </w:p>
    <w:p w14:paraId="05E41EE3" w14:textId="51BD33E3"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5" w:history="1">
        <w:r w:rsidRPr="00FB6E88">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Expansion vessel</w:t>
        </w:r>
        <w:r>
          <w:rPr>
            <w:noProof/>
            <w:webHidden/>
          </w:rPr>
          <w:tab/>
        </w:r>
        <w:r>
          <w:rPr>
            <w:noProof/>
            <w:webHidden/>
          </w:rPr>
          <w:fldChar w:fldCharType="begin"/>
        </w:r>
        <w:r>
          <w:rPr>
            <w:noProof/>
            <w:webHidden/>
          </w:rPr>
          <w:instrText xml:space="preserve"> PAGEREF _Toc235432685 \h </w:instrText>
        </w:r>
        <w:r>
          <w:rPr>
            <w:noProof/>
            <w:webHidden/>
          </w:rPr>
        </w:r>
        <w:r>
          <w:rPr>
            <w:noProof/>
            <w:webHidden/>
          </w:rPr>
          <w:fldChar w:fldCharType="separate"/>
        </w:r>
        <w:r>
          <w:rPr>
            <w:noProof/>
            <w:webHidden/>
          </w:rPr>
          <w:t>19</w:t>
        </w:r>
        <w:r>
          <w:rPr>
            <w:noProof/>
            <w:webHidden/>
          </w:rPr>
          <w:fldChar w:fldCharType="end"/>
        </w:r>
      </w:hyperlink>
    </w:p>
    <w:p w14:paraId="1B81AA75" w14:textId="5BD0D5C7"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6" w:history="1">
        <w:r w:rsidRPr="00FB6E88">
          <w:rPr>
            <w:rStyle w:val="Hyperlink"/>
            <w:noProof/>
          </w:rPr>
          <w:t>3.6</w:t>
        </w:r>
        <w:r>
          <w:rPr>
            <w:rFonts w:asciiTheme="minorHAnsi" w:hAnsiTheme="minorHAnsi" w:cstheme="minorBidi"/>
            <w:caps w:val="0"/>
            <w:noProof/>
            <w:kern w:val="2"/>
            <w:szCs w:val="24"/>
            <w:lang w:val="de-CH" w:eastAsia="de-CH"/>
            <w14:ligatures w14:val="standardContextual"/>
          </w:rPr>
          <w:tab/>
        </w:r>
        <w:r w:rsidRPr="00FB6E88">
          <w:rPr>
            <w:rStyle w:val="Hyperlink"/>
            <w:noProof/>
          </w:rPr>
          <w:t>instrumentation</w:t>
        </w:r>
        <w:r>
          <w:rPr>
            <w:noProof/>
            <w:webHidden/>
          </w:rPr>
          <w:tab/>
        </w:r>
        <w:r>
          <w:rPr>
            <w:noProof/>
            <w:webHidden/>
          </w:rPr>
          <w:fldChar w:fldCharType="begin"/>
        </w:r>
        <w:r>
          <w:rPr>
            <w:noProof/>
            <w:webHidden/>
          </w:rPr>
          <w:instrText xml:space="preserve"> PAGEREF _Toc235432686 \h </w:instrText>
        </w:r>
        <w:r>
          <w:rPr>
            <w:noProof/>
            <w:webHidden/>
          </w:rPr>
        </w:r>
        <w:r>
          <w:rPr>
            <w:noProof/>
            <w:webHidden/>
          </w:rPr>
          <w:fldChar w:fldCharType="separate"/>
        </w:r>
        <w:r>
          <w:rPr>
            <w:noProof/>
            <w:webHidden/>
          </w:rPr>
          <w:t>20</w:t>
        </w:r>
        <w:r>
          <w:rPr>
            <w:noProof/>
            <w:webHidden/>
          </w:rPr>
          <w:fldChar w:fldCharType="end"/>
        </w:r>
      </w:hyperlink>
    </w:p>
    <w:p w14:paraId="587502A0" w14:textId="0268F3F4" w:rsidR="003A1BBB" w:rsidRDefault="003A1BBB">
      <w:pPr>
        <w:pStyle w:val="TOC3"/>
        <w:rPr>
          <w:rFonts w:asciiTheme="minorHAnsi" w:hAnsiTheme="minorHAnsi" w:cstheme="minorBidi"/>
          <w:noProof/>
          <w:kern w:val="2"/>
          <w:szCs w:val="24"/>
          <w:lang w:val="de-CH" w:eastAsia="de-CH"/>
          <w14:ligatures w14:val="standardContextual"/>
        </w:rPr>
      </w:pPr>
      <w:hyperlink w:anchor="_Toc235432687" w:history="1">
        <w:r w:rsidRPr="00FB6E88">
          <w:rPr>
            <w:rStyle w:val="Hyperlink"/>
            <w:noProof/>
          </w:rPr>
          <w:t>3.6.1</w:t>
        </w:r>
        <w:r>
          <w:rPr>
            <w:rFonts w:asciiTheme="minorHAnsi" w:hAnsiTheme="minorHAnsi" w:cstheme="minorBidi"/>
            <w:noProof/>
            <w:kern w:val="2"/>
            <w:szCs w:val="24"/>
            <w:lang w:val="de-CH" w:eastAsia="de-CH"/>
            <w14:ligatures w14:val="standardContextual"/>
          </w:rPr>
          <w:tab/>
        </w:r>
        <w:r w:rsidRPr="00FB6E88">
          <w:rPr>
            <w:rStyle w:val="Hyperlink"/>
            <w:noProof/>
          </w:rPr>
          <w:t>Loop instrumentation</w:t>
        </w:r>
        <w:r>
          <w:rPr>
            <w:noProof/>
            <w:webHidden/>
          </w:rPr>
          <w:tab/>
        </w:r>
        <w:r>
          <w:rPr>
            <w:noProof/>
            <w:webHidden/>
          </w:rPr>
          <w:fldChar w:fldCharType="begin"/>
        </w:r>
        <w:r>
          <w:rPr>
            <w:noProof/>
            <w:webHidden/>
          </w:rPr>
          <w:instrText xml:space="preserve"> PAGEREF _Toc235432687 \h </w:instrText>
        </w:r>
        <w:r>
          <w:rPr>
            <w:noProof/>
            <w:webHidden/>
          </w:rPr>
        </w:r>
        <w:r>
          <w:rPr>
            <w:noProof/>
            <w:webHidden/>
          </w:rPr>
          <w:fldChar w:fldCharType="separate"/>
        </w:r>
        <w:r>
          <w:rPr>
            <w:noProof/>
            <w:webHidden/>
          </w:rPr>
          <w:t>20</w:t>
        </w:r>
        <w:r>
          <w:rPr>
            <w:noProof/>
            <w:webHidden/>
          </w:rPr>
          <w:fldChar w:fldCharType="end"/>
        </w:r>
      </w:hyperlink>
    </w:p>
    <w:p w14:paraId="1BF28FD7" w14:textId="783BD6D0" w:rsidR="003A1BBB" w:rsidRDefault="003A1BBB">
      <w:pPr>
        <w:pStyle w:val="TOC3"/>
        <w:rPr>
          <w:rFonts w:asciiTheme="minorHAnsi" w:hAnsiTheme="minorHAnsi" w:cstheme="minorBidi"/>
          <w:noProof/>
          <w:kern w:val="2"/>
          <w:szCs w:val="24"/>
          <w:lang w:val="de-CH" w:eastAsia="de-CH"/>
          <w14:ligatures w14:val="standardContextual"/>
        </w:rPr>
      </w:pPr>
      <w:hyperlink w:anchor="_Toc235432688" w:history="1">
        <w:r w:rsidRPr="00FB6E88">
          <w:rPr>
            <w:rStyle w:val="Hyperlink"/>
            <w:noProof/>
          </w:rPr>
          <w:t>3.6.2</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 xml:space="preserve">FPS </w:t>
        </w:r>
        <w:r w:rsidRPr="00FB6E88">
          <w:rPr>
            <w:rStyle w:val="Hyperlink"/>
            <w:noProof/>
          </w:rPr>
          <w:t>instrumentation</w:t>
        </w:r>
        <w:r>
          <w:rPr>
            <w:noProof/>
            <w:webHidden/>
          </w:rPr>
          <w:tab/>
        </w:r>
        <w:r>
          <w:rPr>
            <w:noProof/>
            <w:webHidden/>
          </w:rPr>
          <w:fldChar w:fldCharType="begin"/>
        </w:r>
        <w:r>
          <w:rPr>
            <w:noProof/>
            <w:webHidden/>
          </w:rPr>
          <w:instrText xml:space="preserve"> PAGEREF _Toc235432688 \h </w:instrText>
        </w:r>
        <w:r>
          <w:rPr>
            <w:noProof/>
            <w:webHidden/>
          </w:rPr>
        </w:r>
        <w:r>
          <w:rPr>
            <w:noProof/>
            <w:webHidden/>
          </w:rPr>
          <w:fldChar w:fldCharType="separate"/>
        </w:r>
        <w:r>
          <w:rPr>
            <w:noProof/>
            <w:webHidden/>
          </w:rPr>
          <w:t>20</w:t>
        </w:r>
        <w:r>
          <w:rPr>
            <w:noProof/>
            <w:webHidden/>
          </w:rPr>
          <w:fldChar w:fldCharType="end"/>
        </w:r>
      </w:hyperlink>
    </w:p>
    <w:p w14:paraId="4384EB2B" w14:textId="4449502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89" w:history="1">
        <w:r w:rsidRPr="00FB6E88">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Thermal Flow Meter</w:t>
        </w:r>
        <w:r>
          <w:rPr>
            <w:noProof/>
            <w:webHidden/>
          </w:rPr>
          <w:tab/>
        </w:r>
        <w:r>
          <w:rPr>
            <w:noProof/>
            <w:webHidden/>
          </w:rPr>
          <w:fldChar w:fldCharType="begin"/>
        </w:r>
        <w:r>
          <w:rPr>
            <w:noProof/>
            <w:webHidden/>
          </w:rPr>
          <w:instrText xml:space="preserve"> PAGEREF _Toc235432689 \h </w:instrText>
        </w:r>
        <w:r>
          <w:rPr>
            <w:noProof/>
            <w:webHidden/>
          </w:rPr>
        </w:r>
        <w:r>
          <w:rPr>
            <w:noProof/>
            <w:webHidden/>
          </w:rPr>
          <w:fldChar w:fldCharType="separate"/>
        </w:r>
        <w:r>
          <w:rPr>
            <w:noProof/>
            <w:webHidden/>
          </w:rPr>
          <w:t>23</w:t>
        </w:r>
        <w:r>
          <w:rPr>
            <w:noProof/>
            <w:webHidden/>
          </w:rPr>
          <w:fldChar w:fldCharType="end"/>
        </w:r>
      </w:hyperlink>
    </w:p>
    <w:p w14:paraId="5D3EB613" w14:textId="01375345"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0" w:history="1">
        <w:r w:rsidRPr="00FB6E88">
          <w:rPr>
            <w:rStyle w:val="Hyperlink"/>
            <w:noProof/>
          </w:rPr>
          <w:t>3.8</w:t>
        </w:r>
        <w:r>
          <w:rPr>
            <w:rFonts w:asciiTheme="minorHAnsi" w:hAnsiTheme="minorHAnsi" w:cstheme="minorBidi"/>
            <w:caps w:val="0"/>
            <w:noProof/>
            <w:kern w:val="2"/>
            <w:szCs w:val="24"/>
            <w:lang w:val="de-CH" w:eastAsia="de-CH"/>
            <w14:ligatures w14:val="standardContextual"/>
          </w:rPr>
          <w:tab/>
        </w:r>
        <w:r w:rsidRPr="00FB6E88">
          <w:rPr>
            <w:rStyle w:val="Hyperlink"/>
            <w:noProof/>
          </w:rPr>
          <w:t>Loop insulation</w:t>
        </w:r>
        <w:r>
          <w:rPr>
            <w:noProof/>
            <w:webHidden/>
          </w:rPr>
          <w:tab/>
        </w:r>
        <w:r>
          <w:rPr>
            <w:noProof/>
            <w:webHidden/>
          </w:rPr>
          <w:fldChar w:fldCharType="begin"/>
        </w:r>
        <w:r>
          <w:rPr>
            <w:noProof/>
            <w:webHidden/>
          </w:rPr>
          <w:instrText xml:space="preserve"> PAGEREF _Toc235432690 \h </w:instrText>
        </w:r>
        <w:r>
          <w:rPr>
            <w:noProof/>
            <w:webHidden/>
          </w:rPr>
        </w:r>
        <w:r>
          <w:rPr>
            <w:noProof/>
            <w:webHidden/>
          </w:rPr>
          <w:fldChar w:fldCharType="separate"/>
        </w:r>
        <w:r>
          <w:rPr>
            <w:noProof/>
            <w:webHidden/>
          </w:rPr>
          <w:t>24</w:t>
        </w:r>
        <w:r>
          <w:rPr>
            <w:noProof/>
            <w:webHidden/>
          </w:rPr>
          <w:fldChar w:fldCharType="end"/>
        </w:r>
      </w:hyperlink>
    </w:p>
    <w:p w14:paraId="49DBCE7E" w14:textId="193D4174"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1" w:history="1">
        <w:r w:rsidRPr="00FB6E88">
          <w:rPr>
            <w:rStyle w:val="Hyperlink"/>
            <w:noProof/>
          </w:rPr>
          <w:t>3.9</w:t>
        </w:r>
        <w:r>
          <w:rPr>
            <w:rFonts w:asciiTheme="minorHAnsi" w:hAnsiTheme="minorHAnsi" w:cstheme="minorBidi"/>
            <w:caps w:val="0"/>
            <w:noProof/>
            <w:kern w:val="2"/>
            <w:szCs w:val="24"/>
            <w:lang w:val="de-CH" w:eastAsia="de-CH"/>
            <w14:ligatures w14:val="standardContextual"/>
          </w:rPr>
          <w:tab/>
        </w:r>
        <w:r w:rsidRPr="00FB6E88">
          <w:rPr>
            <w:rStyle w:val="Hyperlink"/>
            <w:noProof/>
          </w:rPr>
          <w:t>Data acquisition and control system</w:t>
        </w:r>
        <w:r>
          <w:rPr>
            <w:noProof/>
            <w:webHidden/>
          </w:rPr>
          <w:tab/>
        </w:r>
        <w:r>
          <w:rPr>
            <w:noProof/>
            <w:webHidden/>
          </w:rPr>
          <w:fldChar w:fldCharType="begin"/>
        </w:r>
        <w:r>
          <w:rPr>
            <w:noProof/>
            <w:webHidden/>
          </w:rPr>
          <w:instrText xml:space="preserve"> PAGEREF _Toc235432691 \h </w:instrText>
        </w:r>
        <w:r>
          <w:rPr>
            <w:noProof/>
            <w:webHidden/>
          </w:rPr>
        </w:r>
        <w:r>
          <w:rPr>
            <w:noProof/>
            <w:webHidden/>
          </w:rPr>
          <w:fldChar w:fldCharType="separate"/>
        </w:r>
        <w:r>
          <w:rPr>
            <w:noProof/>
            <w:webHidden/>
          </w:rPr>
          <w:t>24</w:t>
        </w:r>
        <w:r>
          <w:rPr>
            <w:noProof/>
            <w:webHidden/>
          </w:rPr>
          <w:fldChar w:fldCharType="end"/>
        </w:r>
      </w:hyperlink>
    </w:p>
    <w:p w14:paraId="108D9E94" w14:textId="788C834E"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692" w:history="1">
        <w:r w:rsidRPr="00FB6E88">
          <w:rPr>
            <w:rStyle w:val="Hyperlink"/>
            <w:noProof/>
          </w:rPr>
          <w:t>4</w:t>
        </w:r>
        <w:r>
          <w:rPr>
            <w:rFonts w:asciiTheme="minorHAnsi" w:hAnsiTheme="minorHAnsi" w:cstheme="minorBidi"/>
            <w:caps w:val="0"/>
            <w:noProof/>
            <w:kern w:val="2"/>
            <w:szCs w:val="24"/>
            <w:lang w:val="de-CH" w:eastAsia="de-CH"/>
            <w14:ligatures w14:val="standardContextual"/>
          </w:rPr>
          <w:tab/>
        </w:r>
        <w:r w:rsidRPr="00FB6E88">
          <w:rPr>
            <w:rStyle w:val="Hyperlink"/>
            <w:noProof/>
          </w:rPr>
          <w:t>Description of the experimental tests</w:t>
        </w:r>
        <w:r>
          <w:rPr>
            <w:noProof/>
            <w:webHidden/>
          </w:rPr>
          <w:tab/>
        </w:r>
        <w:r>
          <w:rPr>
            <w:noProof/>
            <w:webHidden/>
          </w:rPr>
          <w:fldChar w:fldCharType="begin"/>
        </w:r>
        <w:r>
          <w:rPr>
            <w:noProof/>
            <w:webHidden/>
          </w:rPr>
          <w:instrText xml:space="preserve"> PAGEREF _Toc235432692 \h </w:instrText>
        </w:r>
        <w:r>
          <w:rPr>
            <w:noProof/>
            <w:webHidden/>
          </w:rPr>
        </w:r>
        <w:r>
          <w:rPr>
            <w:noProof/>
            <w:webHidden/>
          </w:rPr>
          <w:fldChar w:fldCharType="separate"/>
        </w:r>
        <w:r>
          <w:rPr>
            <w:noProof/>
            <w:webHidden/>
          </w:rPr>
          <w:t>27</w:t>
        </w:r>
        <w:r>
          <w:rPr>
            <w:noProof/>
            <w:webHidden/>
          </w:rPr>
          <w:fldChar w:fldCharType="end"/>
        </w:r>
      </w:hyperlink>
    </w:p>
    <w:p w14:paraId="24094F56" w14:textId="3B15A3F8"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3" w:history="1">
        <w:r w:rsidRPr="00FB6E88">
          <w:rPr>
            <w:rStyle w:val="Hyperlink"/>
            <w:noProof/>
          </w:rPr>
          <w:t>4.1</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LBE</w:t>
        </w:r>
        <w:r w:rsidRPr="00FB6E88">
          <w:rPr>
            <w:rStyle w:val="Hyperlink"/>
            <w:noProof/>
          </w:rPr>
          <w:t xml:space="preserve"> and Material properties</w:t>
        </w:r>
        <w:r>
          <w:rPr>
            <w:noProof/>
            <w:webHidden/>
          </w:rPr>
          <w:tab/>
        </w:r>
        <w:r>
          <w:rPr>
            <w:noProof/>
            <w:webHidden/>
          </w:rPr>
          <w:fldChar w:fldCharType="begin"/>
        </w:r>
        <w:r>
          <w:rPr>
            <w:noProof/>
            <w:webHidden/>
          </w:rPr>
          <w:instrText xml:space="preserve"> PAGEREF _Toc235432693 \h </w:instrText>
        </w:r>
        <w:r>
          <w:rPr>
            <w:noProof/>
            <w:webHidden/>
          </w:rPr>
        </w:r>
        <w:r>
          <w:rPr>
            <w:noProof/>
            <w:webHidden/>
          </w:rPr>
          <w:fldChar w:fldCharType="separate"/>
        </w:r>
        <w:r>
          <w:rPr>
            <w:noProof/>
            <w:webHidden/>
          </w:rPr>
          <w:t>27</w:t>
        </w:r>
        <w:r>
          <w:rPr>
            <w:noProof/>
            <w:webHidden/>
          </w:rPr>
          <w:fldChar w:fldCharType="end"/>
        </w:r>
      </w:hyperlink>
    </w:p>
    <w:p w14:paraId="1435593B" w14:textId="633013D9" w:rsidR="003A1BBB" w:rsidRDefault="003A1BBB">
      <w:pPr>
        <w:pStyle w:val="TOC3"/>
        <w:rPr>
          <w:rFonts w:asciiTheme="minorHAnsi" w:hAnsiTheme="minorHAnsi" w:cstheme="minorBidi"/>
          <w:noProof/>
          <w:kern w:val="2"/>
          <w:szCs w:val="24"/>
          <w:lang w:val="de-CH" w:eastAsia="de-CH"/>
          <w14:ligatures w14:val="standardContextual"/>
        </w:rPr>
      </w:pPr>
      <w:hyperlink w:anchor="_Toc235432694" w:history="1">
        <w:r w:rsidRPr="00FB6E88">
          <w:rPr>
            <w:rStyle w:val="Hyperlink"/>
            <w:noProof/>
          </w:rPr>
          <w:t>4.1.1</w:t>
        </w:r>
        <w:r>
          <w:rPr>
            <w:rFonts w:asciiTheme="minorHAnsi" w:hAnsiTheme="minorHAnsi" w:cstheme="minorBidi"/>
            <w:noProof/>
            <w:kern w:val="2"/>
            <w:szCs w:val="24"/>
            <w:lang w:val="de-CH" w:eastAsia="de-CH"/>
            <w14:ligatures w14:val="standardContextual"/>
          </w:rPr>
          <w:tab/>
        </w:r>
        <w:r w:rsidRPr="00FB6E88">
          <w:rPr>
            <w:rStyle w:val="Hyperlink"/>
            <w:noProof/>
          </w:rPr>
          <w:t>Thermo-physical properties of LBE</w:t>
        </w:r>
        <w:r>
          <w:rPr>
            <w:noProof/>
            <w:webHidden/>
          </w:rPr>
          <w:tab/>
        </w:r>
        <w:r>
          <w:rPr>
            <w:noProof/>
            <w:webHidden/>
          </w:rPr>
          <w:fldChar w:fldCharType="begin"/>
        </w:r>
        <w:r>
          <w:rPr>
            <w:noProof/>
            <w:webHidden/>
          </w:rPr>
          <w:instrText xml:space="preserve"> PAGEREF _Toc235432694 \h </w:instrText>
        </w:r>
        <w:r>
          <w:rPr>
            <w:noProof/>
            <w:webHidden/>
          </w:rPr>
        </w:r>
        <w:r>
          <w:rPr>
            <w:noProof/>
            <w:webHidden/>
          </w:rPr>
          <w:fldChar w:fldCharType="separate"/>
        </w:r>
        <w:r>
          <w:rPr>
            <w:noProof/>
            <w:webHidden/>
          </w:rPr>
          <w:t>27</w:t>
        </w:r>
        <w:r>
          <w:rPr>
            <w:noProof/>
            <w:webHidden/>
          </w:rPr>
          <w:fldChar w:fldCharType="end"/>
        </w:r>
      </w:hyperlink>
    </w:p>
    <w:p w14:paraId="5DACEEBE" w14:textId="44F3AB48" w:rsidR="003A1BBB" w:rsidRDefault="003A1BBB">
      <w:pPr>
        <w:pStyle w:val="TOC3"/>
        <w:rPr>
          <w:rFonts w:asciiTheme="minorHAnsi" w:hAnsiTheme="minorHAnsi" w:cstheme="minorBidi"/>
          <w:noProof/>
          <w:kern w:val="2"/>
          <w:szCs w:val="24"/>
          <w:lang w:val="de-CH" w:eastAsia="de-CH"/>
          <w14:ligatures w14:val="standardContextual"/>
        </w:rPr>
      </w:pPr>
      <w:hyperlink w:anchor="_Toc235432695" w:history="1">
        <w:r w:rsidRPr="00FB6E88">
          <w:rPr>
            <w:rStyle w:val="Hyperlink"/>
            <w:noProof/>
          </w:rPr>
          <w:t>4.1.2</w:t>
        </w:r>
        <w:r>
          <w:rPr>
            <w:rFonts w:asciiTheme="minorHAnsi" w:hAnsiTheme="minorHAnsi" w:cstheme="minorBidi"/>
            <w:noProof/>
            <w:kern w:val="2"/>
            <w:szCs w:val="24"/>
            <w:lang w:val="de-CH" w:eastAsia="de-CH"/>
            <w14:ligatures w14:val="standardContextual"/>
          </w:rPr>
          <w:tab/>
        </w:r>
        <w:r w:rsidRPr="00FB6E88">
          <w:rPr>
            <w:rStyle w:val="Hyperlink"/>
            <w:noProof/>
          </w:rPr>
          <w:t>Thermo-physical properties of stainless steel</w:t>
        </w:r>
        <w:r>
          <w:rPr>
            <w:noProof/>
            <w:webHidden/>
          </w:rPr>
          <w:tab/>
        </w:r>
        <w:r>
          <w:rPr>
            <w:noProof/>
            <w:webHidden/>
          </w:rPr>
          <w:fldChar w:fldCharType="begin"/>
        </w:r>
        <w:r>
          <w:rPr>
            <w:noProof/>
            <w:webHidden/>
          </w:rPr>
          <w:instrText xml:space="preserve"> PAGEREF _Toc235432695 \h </w:instrText>
        </w:r>
        <w:r>
          <w:rPr>
            <w:noProof/>
            <w:webHidden/>
          </w:rPr>
        </w:r>
        <w:r>
          <w:rPr>
            <w:noProof/>
            <w:webHidden/>
          </w:rPr>
          <w:fldChar w:fldCharType="separate"/>
        </w:r>
        <w:r>
          <w:rPr>
            <w:noProof/>
            <w:webHidden/>
          </w:rPr>
          <w:t>27</w:t>
        </w:r>
        <w:r>
          <w:rPr>
            <w:noProof/>
            <w:webHidden/>
          </w:rPr>
          <w:fldChar w:fldCharType="end"/>
        </w:r>
      </w:hyperlink>
    </w:p>
    <w:p w14:paraId="4E4FE5B6" w14:textId="138B56CD" w:rsidR="003A1BBB" w:rsidRDefault="003A1BBB">
      <w:pPr>
        <w:pStyle w:val="TOC3"/>
        <w:rPr>
          <w:rFonts w:asciiTheme="minorHAnsi" w:hAnsiTheme="minorHAnsi" w:cstheme="minorBidi"/>
          <w:noProof/>
          <w:kern w:val="2"/>
          <w:szCs w:val="24"/>
          <w:lang w:val="de-CH" w:eastAsia="de-CH"/>
          <w14:ligatures w14:val="standardContextual"/>
        </w:rPr>
      </w:pPr>
      <w:hyperlink w:anchor="_Toc235432696" w:history="1">
        <w:r w:rsidRPr="00FB6E88">
          <w:rPr>
            <w:rStyle w:val="Hyperlink"/>
            <w:noProof/>
          </w:rPr>
          <w:t>4.1.3</w:t>
        </w:r>
        <w:r>
          <w:rPr>
            <w:rFonts w:asciiTheme="minorHAnsi" w:hAnsiTheme="minorHAnsi" w:cstheme="minorBidi"/>
            <w:noProof/>
            <w:kern w:val="2"/>
            <w:szCs w:val="24"/>
            <w:lang w:val="de-CH" w:eastAsia="de-CH"/>
            <w14:ligatures w14:val="standardContextual"/>
          </w:rPr>
          <w:tab/>
        </w:r>
        <w:r w:rsidRPr="00FB6E88">
          <w:rPr>
            <w:rStyle w:val="Hyperlink"/>
            <w:noProof/>
          </w:rPr>
          <w:t>Thermo-physical properties of pin materials</w:t>
        </w:r>
        <w:r>
          <w:rPr>
            <w:noProof/>
            <w:webHidden/>
          </w:rPr>
          <w:tab/>
        </w:r>
        <w:r>
          <w:rPr>
            <w:noProof/>
            <w:webHidden/>
          </w:rPr>
          <w:fldChar w:fldCharType="begin"/>
        </w:r>
        <w:r>
          <w:rPr>
            <w:noProof/>
            <w:webHidden/>
          </w:rPr>
          <w:instrText xml:space="preserve"> PAGEREF _Toc235432696 \h </w:instrText>
        </w:r>
        <w:r>
          <w:rPr>
            <w:noProof/>
            <w:webHidden/>
          </w:rPr>
        </w:r>
        <w:r>
          <w:rPr>
            <w:noProof/>
            <w:webHidden/>
          </w:rPr>
          <w:fldChar w:fldCharType="separate"/>
        </w:r>
        <w:r>
          <w:rPr>
            <w:noProof/>
            <w:webHidden/>
          </w:rPr>
          <w:t>28</w:t>
        </w:r>
        <w:r>
          <w:rPr>
            <w:noProof/>
            <w:webHidden/>
          </w:rPr>
          <w:fldChar w:fldCharType="end"/>
        </w:r>
      </w:hyperlink>
    </w:p>
    <w:p w14:paraId="6A2C462A" w14:textId="4F3324A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7" w:history="1">
        <w:r w:rsidRPr="00FB6E88">
          <w:rPr>
            <w:rStyle w:val="Hyperlink"/>
            <w:noProof/>
          </w:rPr>
          <w:t>4.2</w:t>
        </w:r>
        <w:r>
          <w:rPr>
            <w:rFonts w:asciiTheme="minorHAnsi" w:hAnsiTheme="minorHAnsi" w:cstheme="minorBidi"/>
            <w:caps w:val="0"/>
            <w:noProof/>
            <w:kern w:val="2"/>
            <w:szCs w:val="24"/>
            <w:lang w:val="de-CH" w:eastAsia="de-CH"/>
            <w14:ligatures w14:val="standardContextual"/>
          </w:rPr>
          <w:tab/>
        </w:r>
        <w:r w:rsidRPr="00FB6E88">
          <w:rPr>
            <w:rStyle w:val="Hyperlink"/>
            <w:noProof/>
          </w:rPr>
          <w:t>Boundary conditions</w:t>
        </w:r>
        <w:r>
          <w:rPr>
            <w:noProof/>
            <w:webHidden/>
          </w:rPr>
          <w:tab/>
        </w:r>
        <w:r>
          <w:rPr>
            <w:noProof/>
            <w:webHidden/>
          </w:rPr>
          <w:fldChar w:fldCharType="begin"/>
        </w:r>
        <w:r>
          <w:rPr>
            <w:noProof/>
            <w:webHidden/>
          </w:rPr>
          <w:instrText xml:space="preserve"> PAGEREF _Toc235432697 \h </w:instrText>
        </w:r>
        <w:r>
          <w:rPr>
            <w:noProof/>
            <w:webHidden/>
          </w:rPr>
        </w:r>
        <w:r>
          <w:rPr>
            <w:noProof/>
            <w:webHidden/>
          </w:rPr>
          <w:fldChar w:fldCharType="separate"/>
        </w:r>
        <w:r>
          <w:rPr>
            <w:noProof/>
            <w:webHidden/>
          </w:rPr>
          <w:t>29</w:t>
        </w:r>
        <w:r>
          <w:rPr>
            <w:noProof/>
            <w:webHidden/>
          </w:rPr>
          <w:fldChar w:fldCharType="end"/>
        </w:r>
      </w:hyperlink>
    </w:p>
    <w:p w14:paraId="3F8CAB4D" w14:textId="3E4901C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8" w:history="1">
        <w:r w:rsidRPr="00FB6E88">
          <w:rPr>
            <w:rStyle w:val="Hyperlink"/>
            <w:noProof/>
          </w:rPr>
          <w:t>4.3</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ADP10</w:t>
        </w:r>
        <w:r w:rsidRPr="00FB6E88">
          <w:rPr>
            <w:rStyle w:val="Hyperlink"/>
            <w:noProof/>
          </w:rPr>
          <w:t>: All pins on</w:t>
        </w:r>
        <w:r>
          <w:rPr>
            <w:noProof/>
            <w:webHidden/>
          </w:rPr>
          <w:tab/>
        </w:r>
        <w:r>
          <w:rPr>
            <w:noProof/>
            <w:webHidden/>
          </w:rPr>
          <w:fldChar w:fldCharType="begin"/>
        </w:r>
        <w:r>
          <w:rPr>
            <w:noProof/>
            <w:webHidden/>
          </w:rPr>
          <w:instrText xml:space="preserve"> PAGEREF _Toc235432698 \h </w:instrText>
        </w:r>
        <w:r>
          <w:rPr>
            <w:noProof/>
            <w:webHidden/>
          </w:rPr>
        </w:r>
        <w:r>
          <w:rPr>
            <w:noProof/>
            <w:webHidden/>
          </w:rPr>
          <w:fldChar w:fldCharType="separate"/>
        </w:r>
        <w:r>
          <w:rPr>
            <w:noProof/>
            <w:webHidden/>
          </w:rPr>
          <w:t>29</w:t>
        </w:r>
        <w:r>
          <w:rPr>
            <w:noProof/>
            <w:webHidden/>
          </w:rPr>
          <w:fldChar w:fldCharType="end"/>
        </w:r>
      </w:hyperlink>
    </w:p>
    <w:p w14:paraId="12946DFC" w14:textId="35F8DB5A"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699" w:history="1">
        <w:r w:rsidRPr="00FB6E88">
          <w:rPr>
            <w:rStyle w:val="Hyperlink"/>
            <w:noProof/>
          </w:rPr>
          <w:t>4.4</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ADP06</w:t>
        </w:r>
        <w:r w:rsidRPr="00FB6E88">
          <w:rPr>
            <w:rStyle w:val="Hyperlink"/>
            <w:noProof/>
          </w:rPr>
          <w:t>: 7 central pins on</w:t>
        </w:r>
        <w:r>
          <w:rPr>
            <w:noProof/>
            <w:webHidden/>
          </w:rPr>
          <w:tab/>
        </w:r>
        <w:r>
          <w:rPr>
            <w:noProof/>
            <w:webHidden/>
          </w:rPr>
          <w:fldChar w:fldCharType="begin"/>
        </w:r>
        <w:r>
          <w:rPr>
            <w:noProof/>
            <w:webHidden/>
          </w:rPr>
          <w:instrText xml:space="preserve"> PAGEREF _Toc235432699 \h </w:instrText>
        </w:r>
        <w:r>
          <w:rPr>
            <w:noProof/>
            <w:webHidden/>
          </w:rPr>
        </w:r>
        <w:r>
          <w:rPr>
            <w:noProof/>
            <w:webHidden/>
          </w:rPr>
          <w:fldChar w:fldCharType="separate"/>
        </w:r>
        <w:r>
          <w:rPr>
            <w:noProof/>
            <w:webHidden/>
          </w:rPr>
          <w:t>31</w:t>
        </w:r>
        <w:r>
          <w:rPr>
            <w:noProof/>
            <w:webHidden/>
          </w:rPr>
          <w:fldChar w:fldCharType="end"/>
        </w:r>
      </w:hyperlink>
    </w:p>
    <w:p w14:paraId="634C1B2F" w14:textId="5A3659B3"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0" w:history="1">
        <w:r w:rsidRPr="00FB6E88">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lang w:val="en-US"/>
          </w:rPr>
          <w:t>ADP07</w:t>
        </w:r>
        <w:r w:rsidRPr="00FB6E88">
          <w:rPr>
            <w:rStyle w:val="Hyperlink"/>
            <w:noProof/>
            <w:lang w:val="en-US"/>
          </w:rPr>
          <w:t>: pins on in Two sectors</w:t>
        </w:r>
        <w:r>
          <w:rPr>
            <w:noProof/>
            <w:webHidden/>
          </w:rPr>
          <w:tab/>
        </w:r>
        <w:r>
          <w:rPr>
            <w:noProof/>
            <w:webHidden/>
          </w:rPr>
          <w:fldChar w:fldCharType="begin"/>
        </w:r>
        <w:r>
          <w:rPr>
            <w:noProof/>
            <w:webHidden/>
          </w:rPr>
          <w:instrText xml:space="preserve"> PAGEREF _Toc235432700 \h </w:instrText>
        </w:r>
        <w:r>
          <w:rPr>
            <w:noProof/>
            <w:webHidden/>
          </w:rPr>
        </w:r>
        <w:r>
          <w:rPr>
            <w:noProof/>
            <w:webHidden/>
          </w:rPr>
          <w:fldChar w:fldCharType="separate"/>
        </w:r>
        <w:r>
          <w:rPr>
            <w:noProof/>
            <w:webHidden/>
          </w:rPr>
          <w:t>33</w:t>
        </w:r>
        <w:r>
          <w:rPr>
            <w:noProof/>
            <w:webHidden/>
          </w:rPr>
          <w:fldChar w:fldCharType="end"/>
        </w:r>
      </w:hyperlink>
    </w:p>
    <w:p w14:paraId="79BBD494" w14:textId="3B51C75A"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01" w:history="1">
        <w:r w:rsidRPr="00FB6E88">
          <w:rPr>
            <w:rStyle w:val="Hyperlink"/>
            <w:noProof/>
          </w:rPr>
          <w:t>5</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WP1</w:t>
        </w:r>
        <w:r w:rsidRPr="00FB6E88">
          <w:rPr>
            <w:rStyle w:val="Hyperlink"/>
            <w:noProof/>
          </w:rPr>
          <w:t>: System thermal hydraulics</w:t>
        </w:r>
        <w:r>
          <w:rPr>
            <w:noProof/>
            <w:webHidden/>
          </w:rPr>
          <w:tab/>
        </w:r>
        <w:r>
          <w:rPr>
            <w:noProof/>
            <w:webHidden/>
          </w:rPr>
          <w:fldChar w:fldCharType="begin"/>
        </w:r>
        <w:r>
          <w:rPr>
            <w:noProof/>
            <w:webHidden/>
          </w:rPr>
          <w:instrText xml:space="preserve"> PAGEREF _Toc235432701 \h </w:instrText>
        </w:r>
        <w:r>
          <w:rPr>
            <w:noProof/>
            <w:webHidden/>
          </w:rPr>
        </w:r>
        <w:r>
          <w:rPr>
            <w:noProof/>
            <w:webHidden/>
          </w:rPr>
          <w:fldChar w:fldCharType="separate"/>
        </w:r>
        <w:r>
          <w:rPr>
            <w:noProof/>
            <w:webHidden/>
          </w:rPr>
          <w:t>36</w:t>
        </w:r>
        <w:r>
          <w:rPr>
            <w:noProof/>
            <w:webHidden/>
          </w:rPr>
          <w:fldChar w:fldCharType="end"/>
        </w:r>
      </w:hyperlink>
    </w:p>
    <w:p w14:paraId="35D7314B" w14:textId="4588F99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2" w:history="1">
        <w:r w:rsidRPr="00FB6E88">
          <w:rPr>
            <w:rStyle w:val="Hyperlink"/>
            <w:noProof/>
          </w:rPr>
          <w:t>5.1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_Toc235432702 \h </w:instrText>
        </w:r>
        <w:r>
          <w:rPr>
            <w:noProof/>
            <w:webHidden/>
          </w:rPr>
        </w:r>
        <w:r>
          <w:rPr>
            <w:noProof/>
            <w:webHidden/>
          </w:rPr>
          <w:fldChar w:fldCharType="separate"/>
        </w:r>
        <w:r>
          <w:rPr>
            <w:noProof/>
            <w:webHidden/>
          </w:rPr>
          <w:t>36</w:t>
        </w:r>
        <w:r>
          <w:rPr>
            <w:noProof/>
            <w:webHidden/>
          </w:rPr>
          <w:fldChar w:fldCharType="end"/>
        </w:r>
      </w:hyperlink>
    </w:p>
    <w:p w14:paraId="1B8AEA15" w14:textId="63F6341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3" w:history="1">
        <w:r w:rsidRPr="00FB6E88">
          <w:rPr>
            <w:rStyle w:val="Hyperlink"/>
            <w:noProof/>
          </w:rPr>
          <w:t>5.2</w:t>
        </w:r>
        <w:r>
          <w:rPr>
            <w:rFonts w:asciiTheme="minorHAnsi" w:hAnsiTheme="minorHAnsi" w:cstheme="minorBidi"/>
            <w:caps w:val="0"/>
            <w:noProof/>
            <w:kern w:val="2"/>
            <w:szCs w:val="24"/>
            <w:lang w:val="de-CH" w:eastAsia="de-CH"/>
            <w14:ligatures w14:val="standardContextual"/>
          </w:rPr>
          <w:tab/>
        </w:r>
        <w:r w:rsidRPr="00FB6E88">
          <w:rPr>
            <w:rStyle w:val="Hyperlink"/>
            <w:noProof/>
          </w:rPr>
          <w:t>Participants</w:t>
        </w:r>
        <w:r>
          <w:rPr>
            <w:noProof/>
            <w:webHidden/>
          </w:rPr>
          <w:tab/>
        </w:r>
        <w:r>
          <w:rPr>
            <w:noProof/>
            <w:webHidden/>
          </w:rPr>
          <w:fldChar w:fldCharType="begin"/>
        </w:r>
        <w:r>
          <w:rPr>
            <w:noProof/>
            <w:webHidden/>
          </w:rPr>
          <w:instrText xml:space="preserve"> PAGEREF _Toc235432703 \h </w:instrText>
        </w:r>
        <w:r>
          <w:rPr>
            <w:noProof/>
            <w:webHidden/>
          </w:rPr>
        </w:r>
        <w:r>
          <w:rPr>
            <w:noProof/>
            <w:webHidden/>
          </w:rPr>
          <w:fldChar w:fldCharType="separate"/>
        </w:r>
        <w:r>
          <w:rPr>
            <w:noProof/>
            <w:webHidden/>
          </w:rPr>
          <w:t>36</w:t>
        </w:r>
        <w:r>
          <w:rPr>
            <w:noProof/>
            <w:webHidden/>
          </w:rPr>
          <w:fldChar w:fldCharType="end"/>
        </w:r>
      </w:hyperlink>
    </w:p>
    <w:p w14:paraId="3B42E752" w14:textId="196E064A"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4" w:history="1">
        <w:r w:rsidRPr="00FB6E88">
          <w:rPr>
            <w:rStyle w:val="Hyperlink"/>
            <w:noProof/>
          </w:rPr>
          <w:t>5.3</w:t>
        </w:r>
        <w:r>
          <w:rPr>
            <w:rFonts w:asciiTheme="minorHAnsi" w:hAnsiTheme="minorHAnsi" w:cstheme="minorBidi"/>
            <w:caps w:val="0"/>
            <w:noProof/>
            <w:kern w:val="2"/>
            <w:szCs w:val="24"/>
            <w:lang w:val="de-CH" w:eastAsia="de-CH"/>
            <w14:ligatures w14:val="standardContextual"/>
          </w:rPr>
          <w:tab/>
        </w:r>
        <w:r w:rsidRPr="00FB6E88">
          <w:rPr>
            <w:rStyle w:val="Hyperlink"/>
            <w:noProof/>
          </w:rPr>
          <w:t>Open Phase Simulations (</w:t>
        </w:r>
        <w:r w:rsidRPr="00FB6E88">
          <w:rPr>
            <w:rStyle w:val="Hyperlink"/>
            <w:noProof/>
            <w:highlight w:val="yellow"/>
          </w:rPr>
          <w:t>ADP10</w:t>
        </w:r>
        <w:r w:rsidRPr="00FB6E88">
          <w:rPr>
            <w:rStyle w:val="Hyperlink"/>
            <w:noProof/>
          </w:rPr>
          <w:t xml:space="preserve"> and </w:t>
        </w:r>
        <w:r w:rsidRPr="00FB6E88">
          <w:rPr>
            <w:rStyle w:val="Hyperlink"/>
            <w:noProof/>
            <w:highlight w:val="yellow"/>
          </w:rPr>
          <w:t>ADP06</w:t>
        </w:r>
        <w:r w:rsidRPr="00FB6E88">
          <w:rPr>
            <w:rStyle w:val="Hyperlink"/>
            <w:noProof/>
          </w:rPr>
          <w:t>)</w:t>
        </w:r>
        <w:r>
          <w:rPr>
            <w:noProof/>
            <w:webHidden/>
          </w:rPr>
          <w:tab/>
        </w:r>
        <w:r>
          <w:rPr>
            <w:noProof/>
            <w:webHidden/>
          </w:rPr>
          <w:fldChar w:fldCharType="begin"/>
        </w:r>
        <w:r>
          <w:rPr>
            <w:noProof/>
            <w:webHidden/>
          </w:rPr>
          <w:instrText xml:space="preserve"> PAGEREF _Toc235432704 \h </w:instrText>
        </w:r>
        <w:r>
          <w:rPr>
            <w:noProof/>
            <w:webHidden/>
          </w:rPr>
        </w:r>
        <w:r>
          <w:rPr>
            <w:noProof/>
            <w:webHidden/>
          </w:rPr>
          <w:fldChar w:fldCharType="separate"/>
        </w:r>
        <w:r>
          <w:rPr>
            <w:noProof/>
            <w:webHidden/>
          </w:rPr>
          <w:t>37</w:t>
        </w:r>
        <w:r>
          <w:rPr>
            <w:noProof/>
            <w:webHidden/>
          </w:rPr>
          <w:fldChar w:fldCharType="end"/>
        </w:r>
      </w:hyperlink>
    </w:p>
    <w:p w14:paraId="10B0F767" w14:textId="2601B94E" w:rsidR="003A1BBB" w:rsidRDefault="003A1BBB">
      <w:pPr>
        <w:pStyle w:val="TOC3"/>
        <w:rPr>
          <w:rFonts w:asciiTheme="minorHAnsi" w:hAnsiTheme="minorHAnsi" w:cstheme="minorBidi"/>
          <w:noProof/>
          <w:kern w:val="2"/>
          <w:szCs w:val="24"/>
          <w:lang w:val="de-CH" w:eastAsia="de-CH"/>
          <w14:ligatures w14:val="standardContextual"/>
        </w:rPr>
      </w:pPr>
      <w:hyperlink w:anchor="_Toc235432705" w:history="1">
        <w:r w:rsidRPr="00FB6E88">
          <w:rPr>
            <w:rStyle w:val="Hyperlink"/>
            <w:noProof/>
            <w:highlight w:val="yellow"/>
          </w:rPr>
          <w:t>5.3.1</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ADP10</w:t>
        </w:r>
        <w:r>
          <w:rPr>
            <w:noProof/>
            <w:webHidden/>
          </w:rPr>
          <w:tab/>
        </w:r>
        <w:r>
          <w:rPr>
            <w:noProof/>
            <w:webHidden/>
          </w:rPr>
          <w:fldChar w:fldCharType="begin"/>
        </w:r>
        <w:r>
          <w:rPr>
            <w:noProof/>
            <w:webHidden/>
          </w:rPr>
          <w:instrText xml:space="preserve"> PAGEREF _Toc235432705 \h </w:instrText>
        </w:r>
        <w:r>
          <w:rPr>
            <w:noProof/>
            <w:webHidden/>
          </w:rPr>
        </w:r>
        <w:r>
          <w:rPr>
            <w:noProof/>
            <w:webHidden/>
          </w:rPr>
          <w:fldChar w:fldCharType="separate"/>
        </w:r>
        <w:r>
          <w:rPr>
            <w:noProof/>
            <w:webHidden/>
          </w:rPr>
          <w:t>37</w:t>
        </w:r>
        <w:r>
          <w:rPr>
            <w:noProof/>
            <w:webHidden/>
          </w:rPr>
          <w:fldChar w:fldCharType="end"/>
        </w:r>
      </w:hyperlink>
    </w:p>
    <w:p w14:paraId="700FF040" w14:textId="367DEBAA" w:rsidR="003A1BBB" w:rsidRDefault="003A1BBB">
      <w:pPr>
        <w:pStyle w:val="TOC3"/>
        <w:rPr>
          <w:rFonts w:asciiTheme="minorHAnsi" w:hAnsiTheme="minorHAnsi" w:cstheme="minorBidi"/>
          <w:noProof/>
          <w:kern w:val="2"/>
          <w:szCs w:val="24"/>
          <w:lang w:val="de-CH" w:eastAsia="de-CH"/>
          <w14:ligatures w14:val="standardContextual"/>
        </w:rPr>
      </w:pPr>
      <w:hyperlink w:anchor="_Toc235432706" w:history="1">
        <w:r w:rsidRPr="00FB6E88">
          <w:rPr>
            <w:rStyle w:val="Hyperlink"/>
            <w:noProof/>
            <w:highlight w:val="yellow"/>
          </w:rPr>
          <w:t>5.3.2</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ADP06</w:t>
        </w:r>
        <w:r>
          <w:rPr>
            <w:noProof/>
            <w:webHidden/>
          </w:rPr>
          <w:tab/>
        </w:r>
        <w:r>
          <w:rPr>
            <w:noProof/>
            <w:webHidden/>
          </w:rPr>
          <w:fldChar w:fldCharType="begin"/>
        </w:r>
        <w:r>
          <w:rPr>
            <w:noProof/>
            <w:webHidden/>
          </w:rPr>
          <w:instrText xml:space="preserve"> PAGEREF _Toc235432706 \h </w:instrText>
        </w:r>
        <w:r>
          <w:rPr>
            <w:noProof/>
            <w:webHidden/>
          </w:rPr>
        </w:r>
        <w:r>
          <w:rPr>
            <w:noProof/>
            <w:webHidden/>
          </w:rPr>
          <w:fldChar w:fldCharType="separate"/>
        </w:r>
        <w:r>
          <w:rPr>
            <w:noProof/>
            <w:webHidden/>
          </w:rPr>
          <w:t>39</w:t>
        </w:r>
        <w:r>
          <w:rPr>
            <w:noProof/>
            <w:webHidden/>
          </w:rPr>
          <w:fldChar w:fldCharType="end"/>
        </w:r>
      </w:hyperlink>
    </w:p>
    <w:p w14:paraId="2E80AC2E" w14:textId="3CF7E6A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7" w:history="1">
        <w:r w:rsidRPr="00FB6E88">
          <w:rPr>
            <w:rStyle w:val="Hyperlink"/>
            <w:noProof/>
          </w:rPr>
          <w:t>5.4</w:t>
        </w:r>
        <w:r>
          <w:rPr>
            <w:rFonts w:asciiTheme="minorHAnsi" w:hAnsiTheme="minorHAnsi" w:cstheme="minorBidi"/>
            <w:caps w:val="0"/>
            <w:noProof/>
            <w:kern w:val="2"/>
            <w:szCs w:val="24"/>
            <w:lang w:val="de-CH" w:eastAsia="de-CH"/>
            <w14:ligatures w14:val="standardContextual"/>
          </w:rPr>
          <w:tab/>
        </w:r>
        <w:r w:rsidRPr="00FB6E88">
          <w:rPr>
            <w:rStyle w:val="Hyperlink"/>
            <w:noProof/>
          </w:rPr>
          <w:t>Blind Phase Simulations (</w:t>
        </w:r>
        <w:r w:rsidRPr="00FB6E88">
          <w:rPr>
            <w:rStyle w:val="Hyperlink"/>
            <w:noProof/>
            <w:highlight w:val="yellow"/>
          </w:rPr>
          <w:t>ADP07</w:t>
        </w:r>
        <w:r w:rsidRPr="00FB6E88">
          <w:rPr>
            <w:rStyle w:val="Hyperlink"/>
            <w:noProof/>
          </w:rPr>
          <w:t>)</w:t>
        </w:r>
        <w:r>
          <w:rPr>
            <w:noProof/>
            <w:webHidden/>
          </w:rPr>
          <w:tab/>
        </w:r>
        <w:r>
          <w:rPr>
            <w:noProof/>
            <w:webHidden/>
          </w:rPr>
          <w:fldChar w:fldCharType="begin"/>
        </w:r>
        <w:r>
          <w:rPr>
            <w:noProof/>
            <w:webHidden/>
          </w:rPr>
          <w:instrText xml:space="preserve"> PAGEREF _Toc235432707 \h </w:instrText>
        </w:r>
        <w:r>
          <w:rPr>
            <w:noProof/>
            <w:webHidden/>
          </w:rPr>
        </w:r>
        <w:r>
          <w:rPr>
            <w:noProof/>
            <w:webHidden/>
          </w:rPr>
          <w:fldChar w:fldCharType="separate"/>
        </w:r>
        <w:r>
          <w:rPr>
            <w:noProof/>
            <w:webHidden/>
          </w:rPr>
          <w:t>41</w:t>
        </w:r>
        <w:r>
          <w:rPr>
            <w:noProof/>
            <w:webHidden/>
          </w:rPr>
          <w:fldChar w:fldCharType="end"/>
        </w:r>
      </w:hyperlink>
    </w:p>
    <w:p w14:paraId="195A2DF7" w14:textId="2AA784A5"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8" w:history="1">
        <w:r w:rsidRPr="00FB6E88">
          <w:rPr>
            <w:rStyle w:val="Hyperlink"/>
            <w:noProof/>
          </w:rPr>
          <w:t>5.5</w:t>
        </w:r>
        <w:r>
          <w:rPr>
            <w:rFonts w:asciiTheme="minorHAnsi" w:hAnsiTheme="minorHAnsi" w:cstheme="minorBidi"/>
            <w:caps w:val="0"/>
            <w:noProof/>
            <w:kern w:val="2"/>
            <w:szCs w:val="24"/>
            <w:lang w:val="de-CH" w:eastAsia="de-CH"/>
            <w14:ligatures w14:val="standardContextual"/>
          </w:rPr>
          <w:tab/>
        </w:r>
        <w:r w:rsidRPr="00FB6E88">
          <w:rPr>
            <w:rStyle w:val="Hyperlink"/>
            <w:noProof/>
          </w:rPr>
          <w:t>DISCUSSION OF THE FORCED-TO-NATURAL CIRCULATION TRANSITION</w:t>
        </w:r>
        <w:r>
          <w:rPr>
            <w:noProof/>
            <w:webHidden/>
          </w:rPr>
          <w:tab/>
        </w:r>
        <w:r>
          <w:rPr>
            <w:noProof/>
            <w:webHidden/>
          </w:rPr>
          <w:fldChar w:fldCharType="begin"/>
        </w:r>
        <w:r>
          <w:rPr>
            <w:noProof/>
            <w:webHidden/>
          </w:rPr>
          <w:instrText xml:space="preserve"> PAGEREF _Toc235432708 \h </w:instrText>
        </w:r>
        <w:r>
          <w:rPr>
            <w:noProof/>
            <w:webHidden/>
          </w:rPr>
        </w:r>
        <w:r>
          <w:rPr>
            <w:noProof/>
            <w:webHidden/>
          </w:rPr>
          <w:fldChar w:fldCharType="separate"/>
        </w:r>
        <w:r>
          <w:rPr>
            <w:noProof/>
            <w:webHidden/>
          </w:rPr>
          <w:t>43</w:t>
        </w:r>
        <w:r>
          <w:rPr>
            <w:noProof/>
            <w:webHidden/>
          </w:rPr>
          <w:fldChar w:fldCharType="end"/>
        </w:r>
      </w:hyperlink>
    </w:p>
    <w:p w14:paraId="33A21A9F" w14:textId="3072E2C7"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09" w:history="1">
        <w:r w:rsidRPr="00FB6E88">
          <w:rPr>
            <w:rStyle w:val="Hyperlink"/>
            <w:noProof/>
          </w:rPr>
          <w:t>5.6</w:t>
        </w:r>
        <w:r>
          <w:rPr>
            <w:rFonts w:asciiTheme="minorHAnsi" w:hAnsiTheme="minorHAnsi" w:cstheme="minorBidi"/>
            <w:caps w:val="0"/>
            <w:noProof/>
            <w:kern w:val="2"/>
            <w:szCs w:val="24"/>
            <w:lang w:val="de-CH" w:eastAsia="de-CH"/>
            <w14:ligatures w14:val="standardContextual"/>
          </w:rPr>
          <w:tab/>
        </w:r>
        <w:r w:rsidRPr="00FB6E88">
          <w:rPr>
            <w:rStyle w:val="Hyperlink"/>
            <w:noProof/>
          </w:rPr>
          <w:t>CONCLUSIONS</w:t>
        </w:r>
        <w:r>
          <w:rPr>
            <w:noProof/>
            <w:webHidden/>
          </w:rPr>
          <w:tab/>
        </w:r>
        <w:r>
          <w:rPr>
            <w:noProof/>
            <w:webHidden/>
          </w:rPr>
          <w:fldChar w:fldCharType="begin"/>
        </w:r>
        <w:r>
          <w:rPr>
            <w:noProof/>
            <w:webHidden/>
          </w:rPr>
          <w:instrText xml:space="preserve"> PAGEREF _Toc235432709 \h </w:instrText>
        </w:r>
        <w:r>
          <w:rPr>
            <w:noProof/>
            <w:webHidden/>
          </w:rPr>
        </w:r>
        <w:r>
          <w:rPr>
            <w:noProof/>
            <w:webHidden/>
          </w:rPr>
          <w:fldChar w:fldCharType="separate"/>
        </w:r>
        <w:r>
          <w:rPr>
            <w:noProof/>
            <w:webHidden/>
          </w:rPr>
          <w:t>44</w:t>
        </w:r>
        <w:r>
          <w:rPr>
            <w:noProof/>
            <w:webHidden/>
          </w:rPr>
          <w:fldChar w:fldCharType="end"/>
        </w:r>
      </w:hyperlink>
    </w:p>
    <w:p w14:paraId="6CE420F2" w14:textId="49194D29"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10" w:history="1">
        <w:r w:rsidRPr="00FB6E88">
          <w:rPr>
            <w:rStyle w:val="Hyperlink"/>
            <w:noProof/>
          </w:rPr>
          <w:t>6</w:t>
        </w:r>
        <w:r>
          <w:rPr>
            <w:rFonts w:asciiTheme="minorHAnsi" w:hAnsiTheme="minorHAnsi" w:cstheme="minorBidi"/>
            <w:caps w:val="0"/>
            <w:noProof/>
            <w:kern w:val="2"/>
            <w:szCs w:val="24"/>
            <w:lang w:val="de-CH" w:eastAsia="de-CH"/>
            <w14:ligatures w14:val="standardContextual"/>
          </w:rPr>
          <w:tab/>
        </w:r>
        <w:r w:rsidRPr="00FB6E88">
          <w:rPr>
            <w:rStyle w:val="Hyperlink"/>
            <w:noProof/>
          </w:rPr>
          <w:t>WP2: Computational Fluid Dynamics (</w:t>
        </w:r>
        <w:r w:rsidRPr="00FB6E88">
          <w:rPr>
            <w:rStyle w:val="Hyperlink"/>
            <w:noProof/>
            <w:highlight w:val="yellow"/>
          </w:rPr>
          <w:t>CFD</w:t>
        </w:r>
        <w:r w:rsidRPr="00FB6E88">
          <w:rPr>
            <w:rStyle w:val="Hyperlink"/>
            <w:noProof/>
          </w:rPr>
          <w:t>)</w:t>
        </w:r>
        <w:r>
          <w:rPr>
            <w:noProof/>
            <w:webHidden/>
          </w:rPr>
          <w:tab/>
        </w:r>
        <w:r>
          <w:rPr>
            <w:noProof/>
            <w:webHidden/>
          </w:rPr>
          <w:fldChar w:fldCharType="begin"/>
        </w:r>
        <w:r>
          <w:rPr>
            <w:noProof/>
            <w:webHidden/>
          </w:rPr>
          <w:instrText xml:space="preserve"> PAGEREF _Toc235432710 \h </w:instrText>
        </w:r>
        <w:r>
          <w:rPr>
            <w:noProof/>
            <w:webHidden/>
          </w:rPr>
        </w:r>
        <w:r>
          <w:rPr>
            <w:noProof/>
            <w:webHidden/>
          </w:rPr>
          <w:fldChar w:fldCharType="separate"/>
        </w:r>
        <w:r>
          <w:rPr>
            <w:noProof/>
            <w:webHidden/>
          </w:rPr>
          <w:t>46</w:t>
        </w:r>
        <w:r>
          <w:rPr>
            <w:noProof/>
            <w:webHidden/>
          </w:rPr>
          <w:fldChar w:fldCharType="end"/>
        </w:r>
      </w:hyperlink>
    </w:p>
    <w:p w14:paraId="06D0E64B" w14:textId="4845FB4C"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11" w:history="1">
        <w:r w:rsidRPr="00FB6E88">
          <w:rPr>
            <w:rStyle w:val="Hyperlink"/>
            <w:noProof/>
          </w:rPr>
          <w:t>6.1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_Toc235432711 \h </w:instrText>
        </w:r>
        <w:r>
          <w:rPr>
            <w:noProof/>
            <w:webHidden/>
          </w:rPr>
        </w:r>
        <w:r>
          <w:rPr>
            <w:noProof/>
            <w:webHidden/>
          </w:rPr>
          <w:fldChar w:fldCharType="separate"/>
        </w:r>
        <w:r>
          <w:rPr>
            <w:noProof/>
            <w:webHidden/>
          </w:rPr>
          <w:t>46</w:t>
        </w:r>
        <w:r>
          <w:rPr>
            <w:noProof/>
            <w:webHidden/>
          </w:rPr>
          <w:fldChar w:fldCharType="end"/>
        </w:r>
      </w:hyperlink>
    </w:p>
    <w:p w14:paraId="171F80D3" w14:textId="39C84E9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12" w:history="1">
        <w:r w:rsidRPr="00FB6E88">
          <w:rPr>
            <w:rStyle w:val="Hyperlink"/>
            <w:noProof/>
          </w:rPr>
          <w:t>6.2</w:t>
        </w:r>
        <w:r>
          <w:rPr>
            <w:rFonts w:asciiTheme="minorHAnsi" w:hAnsiTheme="minorHAnsi" w:cstheme="minorBidi"/>
            <w:caps w:val="0"/>
            <w:noProof/>
            <w:kern w:val="2"/>
            <w:szCs w:val="24"/>
            <w:lang w:val="de-CH" w:eastAsia="de-CH"/>
            <w14:ligatures w14:val="standardContextual"/>
          </w:rPr>
          <w:tab/>
        </w:r>
        <w:r w:rsidRPr="00FB6E88">
          <w:rPr>
            <w:rStyle w:val="Hyperlink"/>
            <w:noProof/>
          </w:rPr>
          <w:t>Participants</w:t>
        </w:r>
        <w:r>
          <w:rPr>
            <w:noProof/>
            <w:webHidden/>
          </w:rPr>
          <w:tab/>
        </w:r>
        <w:r>
          <w:rPr>
            <w:noProof/>
            <w:webHidden/>
          </w:rPr>
          <w:fldChar w:fldCharType="begin"/>
        </w:r>
        <w:r>
          <w:rPr>
            <w:noProof/>
            <w:webHidden/>
          </w:rPr>
          <w:instrText xml:space="preserve"> PAGEREF _Toc235432712 \h </w:instrText>
        </w:r>
        <w:r>
          <w:rPr>
            <w:noProof/>
            <w:webHidden/>
          </w:rPr>
        </w:r>
        <w:r>
          <w:rPr>
            <w:noProof/>
            <w:webHidden/>
          </w:rPr>
          <w:fldChar w:fldCharType="separate"/>
        </w:r>
        <w:r>
          <w:rPr>
            <w:noProof/>
            <w:webHidden/>
          </w:rPr>
          <w:t>47</w:t>
        </w:r>
        <w:r>
          <w:rPr>
            <w:noProof/>
            <w:webHidden/>
          </w:rPr>
          <w:fldChar w:fldCharType="end"/>
        </w:r>
      </w:hyperlink>
    </w:p>
    <w:p w14:paraId="2E9DCD42" w14:textId="5CA3A9BC"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13" w:history="1">
        <w:r w:rsidRPr="00FB6E88">
          <w:rPr>
            <w:rStyle w:val="Hyperlink"/>
            <w:noProof/>
          </w:rPr>
          <w:t>6.3</w:t>
        </w:r>
        <w:r>
          <w:rPr>
            <w:rFonts w:asciiTheme="minorHAnsi" w:hAnsiTheme="minorHAnsi" w:cstheme="minorBidi"/>
            <w:caps w:val="0"/>
            <w:noProof/>
            <w:kern w:val="2"/>
            <w:szCs w:val="24"/>
            <w:lang w:val="de-CH" w:eastAsia="de-CH"/>
            <w14:ligatures w14:val="standardContextual"/>
          </w:rPr>
          <w:tab/>
        </w:r>
        <w:r w:rsidRPr="00FB6E88">
          <w:rPr>
            <w:rStyle w:val="Hyperlink"/>
            <w:noProof/>
          </w:rPr>
          <w:t>Open Phase Simulations (</w:t>
        </w:r>
        <w:r w:rsidRPr="00FB6E88">
          <w:rPr>
            <w:rStyle w:val="Hyperlink"/>
            <w:noProof/>
            <w:highlight w:val="yellow"/>
          </w:rPr>
          <w:t>ADP10</w:t>
        </w:r>
        <w:r w:rsidRPr="00FB6E88">
          <w:rPr>
            <w:rStyle w:val="Hyperlink"/>
            <w:noProof/>
          </w:rPr>
          <w:t xml:space="preserve"> and </w:t>
        </w:r>
        <w:r w:rsidRPr="00FB6E88">
          <w:rPr>
            <w:rStyle w:val="Hyperlink"/>
            <w:noProof/>
            <w:highlight w:val="yellow"/>
          </w:rPr>
          <w:t>ADP06</w:t>
        </w:r>
        <w:r w:rsidRPr="00FB6E88">
          <w:rPr>
            <w:rStyle w:val="Hyperlink"/>
            <w:noProof/>
          </w:rPr>
          <w:t>)</w:t>
        </w:r>
        <w:r>
          <w:rPr>
            <w:noProof/>
            <w:webHidden/>
          </w:rPr>
          <w:tab/>
        </w:r>
        <w:r>
          <w:rPr>
            <w:noProof/>
            <w:webHidden/>
          </w:rPr>
          <w:fldChar w:fldCharType="begin"/>
        </w:r>
        <w:r>
          <w:rPr>
            <w:noProof/>
            <w:webHidden/>
          </w:rPr>
          <w:instrText xml:space="preserve"> PAGEREF _Toc235432713 \h </w:instrText>
        </w:r>
        <w:r>
          <w:rPr>
            <w:noProof/>
            <w:webHidden/>
          </w:rPr>
        </w:r>
        <w:r>
          <w:rPr>
            <w:noProof/>
            <w:webHidden/>
          </w:rPr>
          <w:fldChar w:fldCharType="separate"/>
        </w:r>
        <w:r>
          <w:rPr>
            <w:noProof/>
            <w:webHidden/>
          </w:rPr>
          <w:t>49</w:t>
        </w:r>
        <w:r>
          <w:rPr>
            <w:noProof/>
            <w:webHidden/>
          </w:rPr>
          <w:fldChar w:fldCharType="end"/>
        </w:r>
      </w:hyperlink>
    </w:p>
    <w:p w14:paraId="76D83610" w14:textId="38E25B36" w:rsidR="003A1BBB" w:rsidRDefault="003A1BBB">
      <w:pPr>
        <w:pStyle w:val="TOC3"/>
        <w:rPr>
          <w:rFonts w:asciiTheme="minorHAnsi" w:hAnsiTheme="minorHAnsi" w:cstheme="minorBidi"/>
          <w:noProof/>
          <w:kern w:val="2"/>
          <w:szCs w:val="24"/>
          <w:lang w:val="de-CH" w:eastAsia="de-CH"/>
          <w14:ligatures w14:val="standardContextual"/>
        </w:rPr>
      </w:pPr>
      <w:hyperlink w:anchor="_Toc235432714" w:history="1">
        <w:r w:rsidRPr="00FB6E88">
          <w:rPr>
            <w:rStyle w:val="Hyperlink"/>
            <w:noProof/>
            <w:highlight w:val="yellow"/>
          </w:rPr>
          <w:t>6.3.1</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ADP10</w:t>
        </w:r>
        <w:r>
          <w:rPr>
            <w:noProof/>
            <w:webHidden/>
          </w:rPr>
          <w:tab/>
        </w:r>
        <w:r>
          <w:rPr>
            <w:noProof/>
            <w:webHidden/>
          </w:rPr>
          <w:fldChar w:fldCharType="begin"/>
        </w:r>
        <w:r>
          <w:rPr>
            <w:noProof/>
            <w:webHidden/>
          </w:rPr>
          <w:instrText xml:space="preserve"> PAGEREF _Toc235432714 \h </w:instrText>
        </w:r>
        <w:r>
          <w:rPr>
            <w:noProof/>
            <w:webHidden/>
          </w:rPr>
        </w:r>
        <w:r>
          <w:rPr>
            <w:noProof/>
            <w:webHidden/>
          </w:rPr>
          <w:fldChar w:fldCharType="separate"/>
        </w:r>
        <w:r>
          <w:rPr>
            <w:noProof/>
            <w:webHidden/>
          </w:rPr>
          <w:t>49</w:t>
        </w:r>
        <w:r>
          <w:rPr>
            <w:noProof/>
            <w:webHidden/>
          </w:rPr>
          <w:fldChar w:fldCharType="end"/>
        </w:r>
      </w:hyperlink>
    </w:p>
    <w:p w14:paraId="5F9F02E4" w14:textId="3ABB8AEA" w:rsidR="003A1BBB" w:rsidRDefault="003A1BBB">
      <w:pPr>
        <w:pStyle w:val="TOC3"/>
        <w:rPr>
          <w:rFonts w:asciiTheme="minorHAnsi" w:hAnsiTheme="minorHAnsi" w:cstheme="minorBidi"/>
          <w:noProof/>
          <w:kern w:val="2"/>
          <w:szCs w:val="24"/>
          <w:lang w:val="de-CH" w:eastAsia="de-CH"/>
          <w14:ligatures w14:val="standardContextual"/>
        </w:rPr>
      </w:pPr>
      <w:hyperlink w:anchor="_Toc235432715" w:history="1">
        <w:r w:rsidRPr="00FB6E88">
          <w:rPr>
            <w:rStyle w:val="Hyperlink"/>
            <w:noProof/>
            <w:highlight w:val="yellow"/>
          </w:rPr>
          <w:t>6.3.2</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ADP06</w:t>
        </w:r>
        <w:r>
          <w:rPr>
            <w:noProof/>
            <w:webHidden/>
          </w:rPr>
          <w:tab/>
        </w:r>
        <w:r>
          <w:rPr>
            <w:noProof/>
            <w:webHidden/>
          </w:rPr>
          <w:fldChar w:fldCharType="begin"/>
        </w:r>
        <w:r>
          <w:rPr>
            <w:noProof/>
            <w:webHidden/>
          </w:rPr>
          <w:instrText xml:space="preserve"> PAGEREF _Toc235432715 \h </w:instrText>
        </w:r>
        <w:r>
          <w:rPr>
            <w:noProof/>
            <w:webHidden/>
          </w:rPr>
        </w:r>
        <w:r>
          <w:rPr>
            <w:noProof/>
            <w:webHidden/>
          </w:rPr>
          <w:fldChar w:fldCharType="separate"/>
        </w:r>
        <w:r>
          <w:rPr>
            <w:noProof/>
            <w:webHidden/>
          </w:rPr>
          <w:t>50</w:t>
        </w:r>
        <w:r>
          <w:rPr>
            <w:noProof/>
            <w:webHidden/>
          </w:rPr>
          <w:fldChar w:fldCharType="end"/>
        </w:r>
      </w:hyperlink>
    </w:p>
    <w:p w14:paraId="723EC110" w14:textId="223E9DD0" w:rsidR="003A1BBB" w:rsidRDefault="003A1BBB">
      <w:pPr>
        <w:pStyle w:val="TOC3"/>
        <w:rPr>
          <w:rFonts w:asciiTheme="minorHAnsi" w:hAnsiTheme="minorHAnsi" w:cstheme="minorBidi"/>
          <w:noProof/>
          <w:kern w:val="2"/>
          <w:szCs w:val="24"/>
          <w:lang w:val="de-CH" w:eastAsia="de-CH"/>
          <w14:ligatures w14:val="standardContextual"/>
        </w:rPr>
      </w:pPr>
      <w:hyperlink w:anchor="_Toc235432716" w:history="1">
        <w:r w:rsidRPr="00FB6E88">
          <w:rPr>
            <w:rStyle w:val="Hyperlink"/>
            <w:noProof/>
          </w:rPr>
          <w:t>6.3.3</w:t>
        </w:r>
        <w:r>
          <w:rPr>
            <w:rFonts w:asciiTheme="minorHAnsi" w:hAnsiTheme="minorHAnsi" w:cstheme="minorBidi"/>
            <w:noProof/>
            <w:kern w:val="2"/>
            <w:szCs w:val="24"/>
            <w:lang w:val="de-CH" w:eastAsia="de-CH"/>
            <w14:ligatures w14:val="standardContextual"/>
          </w:rPr>
          <w:tab/>
        </w:r>
        <w:r w:rsidRPr="00FB6E88">
          <w:rPr>
            <w:rStyle w:val="Hyperlink"/>
            <w:noProof/>
          </w:rPr>
          <w:t>Temperature deviation</w:t>
        </w:r>
        <w:r>
          <w:rPr>
            <w:noProof/>
            <w:webHidden/>
          </w:rPr>
          <w:tab/>
        </w:r>
        <w:r>
          <w:rPr>
            <w:noProof/>
            <w:webHidden/>
          </w:rPr>
          <w:fldChar w:fldCharType="begin"/>
        </w:r>
        <w:r>
          <w:rPr>
            <w:noProof/>
            <w:webHidden/>
          </w:rPr>
          <w:instrText xml:space="preserve"> PAGEREF _Toc235432716 \h </w:instrText>
        </w:r>
        <w:r>
          <w:rPr>
            <w:noProof/>
            <w:webHidden/>
          </w:rPr>
        </w:r>
        <w:r>
          <w:rPr>
            <w:noProof/>
            <w:webHidden/>
          </w:rPr>
          <w:fldChar w:fldCharType="separate"/>
        </w:r>
        <w:r>
          <w:rPr>
            <w:noProof/>
            <w:webHidden/>
          </w:rPr>
          <w:t>51</w:t>
        </w:r>
        <w:r>
          <w:rPr>
            <w:noProof/>
            <w:webHidden/>
          </w:rPr>
          <w:fldChar w:fldCharType="end"/>
        </w:r>
      </w:hyperlink>
    </w:p>
    <w:p w14:paraId="6C8173A7" w14:textId="41C52448"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17" w:history="1">
        <w:r w:rsidRPr="00FB6E88">
          <w:rPr>
            <w:rStyle w:val="Hyperlink"/>
            <w:noProof/>
          </w:rPr>
          <w:t>6.4</w:t>
        </w:r>
        <w:r>
          <w:rPr>
            <w:rFonts w:asciiTheme="minorHAnsi" w:hAnsiTheme="minorHAnsi" w:cstheme="minorBidi"/>
            <w:caps w:val="0"/>
            <w:noProof/>
            <w:kern w:val="2"/>
            <w:szCs w:val="24"/>
            <w:lang w:val="de-CH" w:eastAsia="de-CH"/>
            <w14:ligatures w14:val="standardContextual"/>
          </w:rPr>
          <w:tab/>
        </w:r>
        <w:r w:rsidRPr="00FB6E88">
          <w:rPr>
            <w:rStyle w:val="Hyperlink"/>
            <w:noProof/>
          </w:rPr>
          <w:t>Blind Phase Simulations (</w:t>
        </w:r>
        <w:r w:rsidRPr="00FB6E88">
          <w:rPr>
            <w:rStyle w:val="Hyperlink"/>
            <w:noProof/>
            <w:highlight w:val="yellow"/>
          </w:rPr>
          <w:t>ADP07</w:t>
        </w:r>
        <w:r w:rsidRPr="00FB6E88">
          <w:rPr>
            <w:rStyle w:val="Hyperlink"/>
            <w:noProof/>
          </w:rPr>
          <w:t>)</w:t>
        </w:r>
        <w:r>
          <w:rPr>
            <w:noProof/>
            <w:webHidden/>
          </w:rPr>
          <w:tab/>
        </w:r>
        <w:r>
          <w:rPr>
            <w:noProof/>
            <w:webHidden/>
          </w:rPr>
          <w:fldChar w:fldCharType="begin"/>
        </w:r>
        <w:r>
          <w:rPr>
            <w:noProof/>
            <w:webHidden/>
          </w:rPr>
          <w:instrText xml:space="preserve"> PAGEREF _Toc235432717 \h </w:instrText>
        </w:r>
        <w:r>
          <w:rPr>
            <w:noProof/>
            <w:webHidden/>
          </w:rPr>
        </w:r>
        <w:r>
          <w:rPr>
            <w:noProof/>
            <w:webHidden/>
          </w:rPr>
          <w:fldChar w:fldCharType="separate"/>
        </w:r>
        <w:r>
          <w:rPr>
            <w:noProof/>
            <w:webHidden/>
          </w:rPr>
          <w:t>54</w:t>
        </w:r>
        <w:r>
          <w:rPr>
            <w:noProof/>
            <w:webHidden/>
          </w:rPr>
          <w:fldChar w:fldCharType="end"/>
        </w:r>
      </w:hyperlink>
    </w:p>
    <w:p w14:paraId="3D3EBCCA" w14:textId="000806EF" w:rsidR="003A1BBB" w:rsidRDefault="003A1BBB">
      <w:pPr>
        <w:pStyle w:val="TOC3"/>
        <w:rPr>
          <w:rFonts w:asciiTheme="minorHAnsi" w:hAnsiTheme="minorHAnsi" w:cstheme="minorBidi"/>
          <w:noProof/>
          <w:kern w:val="2"/>
          <w:szCs w:val="24"/>
          <w:lang w:val="de-CH" w:eastAsia="de-CH"/>
          <w14:ligatures w14:val="standardContextual"/>
        </w:rPr>
      </w:pPr>
      <w:hyperlink w:anchor="_Toc235432718" w:history="1">
        <w:r w:rsidRPr="00FB6E88">
          <w:rPr>
            <w:rStyle w:val="Hyperlink"/>
            <w:noProof/>
          </w:rPr>
          <w:t>6.4.1</w:t>
        </w:r>
        <w:r>
          <w:rPr>
            <w:rFonts w:asciiTheme="minorHAnsi" w:hAnsiTheme="minorHAnsi" w:cstheme="minorBidi"/>
            <w:noProof/>
            <w:kern w:val="2"/>
            <w:szCs w:val="24"/>
            <w:lang w:val="de-CH" w:eastAsia="de-CH"/>
            <w14:ligatures w14:val="standardContextual"/>
          </w:rPr>
          <w:tab/>
        </w:r>
        <w:r w:rsidRPr="00FB6E88">
          <w:rPr>
            <w:rStyle w:val="Hyperlink"/>
            <w:noProof/>
          </w:rPr>
          <w:t>Temperature deviation</w:t>
        </w:r>
        <w:r>
          <w:rPr>
            <w:noProof/>
            <w:webHidden/>
          </w:rPr>
          <w:tab/>
        </w:r>
        <w:r>
          <w:rPr>
            <w:noProof/>
            <w:webHidden/>
          </w:rPr>
          <w:fldChar w:fldCharType="begin"/>
        </w:r>
        <w:r>
          <w:rPr>
            <w:noProof/>
            <w:webHidden/>
          </w:rPr>
          <w:instrText xml:space="preserve"> PAGEREF _Toc235432718 \h </w:instrText>
        </w:r>
        <w:r>
          <w:rPr>
            <w:noProof/>
            <w:webHidden/>
          </w:rPr>
        </w:r>
        <w:r>
          <w:rPr>
            <w:noProof/>
            <w:webHidden/>
          </w:rPr>
          <w:fldChar w:fldCharType="separate"/>
        </w:r>
        <w:r>
          <w:rPr>
            <w:noProof/>
            <w:webHidden/>
          </w:rPr>
          <w:t>55</w:t>
        </w:r>
        <w:r>
          <w:rPr>
            <w:noProof/>
            <w:webHidden/>
          </w:rPr>
          <w:fldChar w:fldCharType="end"/>
        </w:r>
      </w:hyperlink>
    </w:p>
    <w:p w14:paraId="2ADD533F" w14:textId="1C0545E8"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19" w:history="1">
        <w:r w:rsidRPr="00FB6E88">
          <w:rPr>
            <w:rStyle w:val="Hyperlink"/>
            <w:noProof/>
          </w:rPr>
          <w:t>6.5</w:t>
        </w:r>
        <w:r>
          <w:rPr>
            <w:rFonts w:asciiTheme="minorHAnsi" w:hAnsiTheme="minorHAnsi" w:cstheme="minorBidi"/>
            <w:caps w:val="0"/>
            <w:noProof/>
            <w:kern w:val="2"/>
            <w:szCs w:val="24"/>
            <w:lang w:val="de-CH" w:eastAsia="de-CH"/>
            <w14:ligatures w14:val="standardContextual"/>
          </w:rPr>
          <w:tab/>
        </w:r>
        <w:r w:rsidRPr="00FB6E88">
          <w:rPr>
            <w:rStyle w:val="Hyperlink"/>
            <w:noProof/>
          </w:rPr>
          <w:t>Normalization of temperature deviations</w:t>
        </w:r>
        <w:r>
          <w:rPr>
            <w:noProof/>
            <w:webHidden/>
          </w:rPr>
          <w:tab/>
        </w:r>
        <w:r>
          <w:rPr>
            <w:noProof/>
            <w:webHidden/>
          </w:rPr>
          <w:fldChar w:fldCharType="begin"/>
        </w:r>
        <w:r>
          <w:rPr>
            <w:noProof/>
            <w:webHidden/>
          </w:rPr>
          <w:instrText xml:space="preserve"> PAGEREF _Toc235432719 \h </w:instrText>
        </w:r>
        <w:r>
          <w:rPr>
            <w:noProof/>
            <w:webHidden/>
          </w:rPr>
        </w:r>
        <w:r>
          <w:rPr>
            <w:noProof/>
            <w:webHidden/>
          </w:rPr>
          <w:fldChar w:fldCharType="separate"/>
        </w:r>
        <w:r>
          <w:rPr>
            <w:noProof/>
            <w:webHidden/>
          </w:rPr>
          <w:t>57</w:t>
        </w:r>
        <w:r>
          <w:rPr>
            <w:noProof/>
            <w:webHidden/>
          </w:rPr>
          <w:fldChar w:fldCharType="end"/>
        </w:r>
      </w:hyperlink>
    </w:p>
    <w:p w14:paraId="07CF64C4" w14:textId="695C6729" w:rsidR="003A1BBB" w:rsidRDefault="003A1BBB">
      <w:pPr>
        <w:pStyle w:val="TOC3"/>
        <w:rPr>
          <w:rFonts w:asciiTheme="minorHAnsi" w:hAnsiTheme="minorHAnsi" w:cstheme="minorBidi"/>
          <w:noProof/>
          <w:kern w:val="2"/>
          <w:szCs w:val="24"/>
          <w:lang w:val="de-CH" w:eastAsia="de-CH"/>
          <w14:ligatures w14:val="standardContextual"/>
        </w:rPr>
      </w:pPr>
      <w:hyperlink w:anchor="_Toc235432720" w:history="1">
        <w:r w:rsidRPr="00FB6E88">
          <w:rPr>
            <w:rStyle w:val="Hyperlink"/>
            <w:noProof/>
          </w:rPr>
          <w:t>6.5.1</w:t>
        </w:r>
        <w:r>
          <w:rPr>
            <w:rFonts w:asciiTheme="minorHAnsi" w:hAnsiTheme="minorHAnsi" w:cstheme="minorBidi"/>
            <w:noProof/>
            <w:kern w:val="2"/>
            <w:szCs w:val="24"/>
            <w:lang w:val="de-CH" w:eastAsia="de-CH"/>
            <w14:ligatures w14:val="standardContextual"/>
          </w:rPr>
          <w:tab/>
        </w:r>
        <w:r w:rsidRPr="00FB6E88">
          <w:rPr>
            <w:rStyle w:val="Hyperlink"/>
            <w:noProof/>
          </w:rPr>
          <w:t>Total rise of temperature</w:t>
        </w:r>
        <w:r>
          <w:rPr>
            <w:noProof/>
            <w:webHidden/>
          </w:rPr>
          <w:tab/>
        </w:r>
        <w:r>
          <w:rPr>
            <w:noProof/>
            <w:webHidden/>
          </w:rPr>
          <w:fldChar w:fldCharType="begin"/>
        </w:r>
        <w:r>
          <w:rPr>
            <w:noProof/>
            <w:webHidden/>
          </w:rPr>
          <w:instrText xml:space="preserve"> PAGEREF _Toc235432720 \h </w:instrText>
        </w:r>
        <w:r>
          <w:rPr>
            <w:noProof/>
            <w:webHidden/>
          </w:rPr>
        </w:r>
        <w:r>
          <w:rPr>
            <w:noProof/>
            <w:webHidden/>
          </w:rPr>
          <w:fldChar w:fldCharType="separate"/>
        </w:r>
        <w:r>
          <w:rPr>
            <w:noProof/>
            <w:webHidden/>
          </w:rPr>
          <w:t>57</w:t>
        </w:r>
        <w:r>
          <w:rPr>
            <w:noProof/>
            <w:webHidden/>
          </w:rPr>
          <w:fldChar w:fldCharType="end"/>
        </w:r>
      </w:hyperlink>
    </w:p>
    <w:p w14:paraId="3A59749E" w14:textId="0EE21162" w:rsidR="003A1BBB" w:rsidRDefault="003A1BBB">
      <w:pPr>
        <w:pStyle w:val="TOC3"/>
        <w:rPr>
          <w:rFonts w:asciiTheme="minorHAnsi" w:hAnsiTheme="minorHAnsi" w:cstheme="minorBidi"/>
          <w:noProof/>
          <w:kern w:val="2"/>
          <w:szCs w:val="24"/>
          <w:lang w:val="de-CH" w:eastAsia="de-CH"/>
          <w14:ligatures w14:val="standardContextual"/>
        </w:rPr>
      </w:pPr>
      <w:hyperlink w:anchor="_Toc235432721" w:history="1">
        <w:r w:rsidRPr="00FB6E88">
          <w:rPr>
            <w:rStyle w:val="Hyperlink"/>
            <w:noProof/>
          </w:rPr>
          <w:t>6.5.2</w:t>
        </w:r>
        <w:r>
          <w:rPr>
            <w:rFonts w:asciiTheme="minorHAnsi" w:hAnsiTheme="minorHAnsi" w:cstheme="minorBidi"/>
            <w:noProof/>
            <w:kern w:val="2"/>
            <w:szCs w:val="24"/>
            <w:lang w:val="de-CH" w:eastAsia="de-CH"/>
            <w14:ligatures w14:val="standardContextual"/>
          </w:rPr>
          <w:tab/>
        </w:r>
        <w:r w:rsidRPr="00FB6E88">
          <w:rPr>
            <w:rStyle w:val="Hyperlink"/>
            <w:noProof/>
          </w:rPr>
          <w:t>Local rise of temperature</w:t>
        </w:r>
        <w:r>
          <w:rPr>
            <w:noProof/>
            <w:webHidden/>
          </w:rPr>
          <w:tab/>
        </w:r>
        <w:r>
          <w:rPr>
            <w:noProof/>
            <w:webHidden/>
          </w:rPr>
          <w:fldChar w:fldCharType="begin"/>
        </w:r>
        <w:r>
          <w:rPr>
            <w:noProof/>
            <w:webHidden/>
          </w:rPr>
          <w:instrText xml:space="preserve"> PAGEREF _Toc235432721 \h </w:instrText>
        </w:r>
        <w:r>
          <w:rPr>
            <w:noProof/>
            <w:webHidden/>
          </w:rPr>
        </w:r>
        <w:r>
          <w:rPr>
            <w:noProof/>
            <w:webHidden/>
          </w:rPr>
          <w:fldChar w:fldCharType="separate"/>
        </w:r>
        <w:r>
          <w:rPr>
            <w:noProof/>
            <w:webHidden/>
          </w:rPr>
          <w:t>57</w:t>
        </w:r>
        <w:r>
          <w:rPr>
            <w:noProof/>
            <w:webHidden/>
          </w:rPr>
          <w:fldChar w:fldCharType="end"/>
        </w:r>
      </w:hyperlink>
    </w:p>
    <w:p w14:paraId="14DB9AD5" w14:textId="4BEEC7D9" w:rsidR="003A1BBB" w:rsidRDefault="003A1BBB">
      <w:pPr>
        <w:pStyle w:val="TOC3"/>
        <w:rPr>
          <w:rFonts w:asciiTheme="minorHAnsi" w:hAnsiTheme="minorHAnsi" w:cstheme="minorBidi"/>
          <w:noProof/>
          <w:kern w:val="2"/>
          <w:szCs w:val="24"/>
          <w:lang w:val="de-CH" w:eastAsia="de-CH"/>
          <w14:ligatures w14:val="standardContextual"/>
        </w:rPr>
      </w:pPr>
      <w:hyperlink w:anchor="_Toc235432722" w:history="1">
        <w:r w:rsidRPr="00FB6E88">
          <w:rPr>
            <w:rStyle w:val="Hyperlink"/>
            <w:noProof/>
          </w:rPr>
          <w:t>6.5.3</w:t>
        </w:r>
        <w:r>
          <w:rPr>
            <w:rFonts w:asciiTheme="minorHAnsi" w:hAnsiTheme="minorHAnsi" w:cstheme="minorBidi"/>
            <w:noProof/>
            <w:kern w:val="2"/>
            <w:szCs w:val="24"/>
            <w:lang w:val="de-CH" w:eastAsia="de-CH"/>
            <w14:ligatures w14:val="standardContextual"/>
          </w:rPr>
          <w:tab/>
        </w:r>
        <w:r w:rsidRPr="00FB6E88">
          <w:rPr>
            <w:rStyle w:val="Hyperlink"/>
            <w:noProof/>
          </w:rPr>
          <w:t>Friction temperature</w:t>
        </w:r>
        <w:r>
          <w:rPr>
            <w:noProof/>
            <w:webHidden/>
          </w:rPr>
          <w:tab/>
        </w:r>
        <w:r>
          <w:rPr>
            <w:noProof/>
            <w:webHidden/>
          </w:rPr>
          <w:fldChar w:fldCharType="begin"/>
        </w:r>
        <w:r>
          <w:rPr>
            <w:noProof/>
            <w:webHidden/>
          </w:rPr>
          <w:instrText xml:space="preserve"> PAGEREF _Toc235432722 \h </w:instrText>
        </w:r>
        <w:r>
          <w:rPr>
            <w:noProof/>
            <w:webHidden/>
          </w:rPr>
        </w:r>
        <w:r>
          <w:rPr>
            <w:noProof/>
            <w:webHidden/>
          </w:rPr>
          <w:fldChar w:fldCharType="separate"/>
        </w:r>
        <w:r>
          <w:rPr>
            <w:noProof/>
            <w:webHidden/>
          </w:rPr>
          <w:t>57</w:t>
        </w:r>
        <w:r>
          <w:rPr>
            <w:noProof/>
            <w:webHidden/>
          </w:rPr>
          <w:fldChar w:fldCharType="end"/>
        </w:r>
      </w:hyperlink>
    </w:p>
    <w:p w14:paraId="47CF9127" w14:textId="17D57355" w:rsidR="003A1BBB" w:rsidRDefault="003A1BBB">
      <w:pPr>
        <w:pStyle w:val="TOC3"/>
        <w:rPr>
          <w:rFonts w:asciiTheme="minorHAnsi" w:hAnsiTheme="minorHAnsi" w:cstheme="minorBidi"/>
          <w:noProof/>
          <w:kern w:val="2"/>
          <w:szCs w:val="24"/>
          <w:lang w:val="de-CH" w:eastAsia="de-CH"/>
          <w14:ligatures w14:val="standardContextual"/>
        </w:rPr>
      </w:pPr>
      <w:hyperlink w:anchor="_Toc235432723" w:history="1">
        <w:r w:rsidRPr="00FB6E88">
          <w:rPr>
            <w:rStyle w:val="Hyperlink"/>
            <w:noProof/>
          </w:rPr>
          <w:t>6.5.4</w:t>
        </w:r>
        <w:r>
          <w:rPr>
            <w:rFonts w:asciiTheme="minorHAnsi" w:hAnsiTheme="minorHAnsi" w:cstheme="minorBidi"/>
            <w:noProof/>
            <w:kern w:val="2"/>
            <w:szCs w:val="24"/>
            <w:lang w:val="de-CH" w:eastAsia="de-CH"/>
            <w14:ligatures w14:val="standardContextual"/>
          </w:rPr>
          <w:tab/>
        </w:r>
        <w:r w:rsidRPr="00FB6E88">
          <w:rPr>
            <w:rStyle w:val="Hyperlink"/>
            <w:noProof/>
          </w:rPr>
          <w:t>Wall-bulk ‘film’ temperature difference</w:t>
        </w:r>
        <w:r>
          <w:rPr>
            <w:noProof/>
            <w:webHidden/>
          </w:rPr>
          <w:tab/>
        </w:r>
        <w:r>
          <w:rPr>
            <w:noProof/>
            <w:webHidden/>
          </w:rPr>
          <w:fldChar w:fldCharType="begin"/>
        </w:r>
        <w:r>
          <w:rPr>
            <w:noProof/>
            <w:webHidden/>
          </w:rPr>
          <w:instrText xml:space="preserve"> PAGEREF _Toc235432723 \h </w:instrText>
        </w:r>
        <w:r>
          <w:rPr>
            <w:noProof/>
            <w:webHidden/>
          </w:rPr>
        </w:r>
        <w:r>
          <w:rPr>
            <w:noProof/>
            <w:webHidden/>
          </w:rPr>
          <w:fldChar w:fldCharType="separate"/>
        </w:r>
        <w:r>
          <w:rPr>
            <w:noProof/>
            <w:webHidden/>
          </w:rPr>
          <w:t>57</w:t>
        </w:r>
        <w:r>
          <w:rPr>
            <w:noProof/>
            <w:webHidden/>
          </w:rPr>
          <w:fldChar w:fldCharType="end"/>
        </w:r>
      </w:hyperlink>
    </w:p>
    <w:p w14:paraId="010072B8" w14:textId="5273BB5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24" w:history="1">
        <w:r w:rsidRPr="00FB6E88">
          <w:rPr>
            <w:rStyle w:val="Hyperlink"/>
            <w:noProof/>
          </w:rPr>
          <w:t>6.6</w:t>
        </w:r>
        <w:r>
          <w:rPr>
            <w:rFonts w:asciiTheme="minorHAnsi" w:hAnsiTheme="minorHAnsi" w:cstheme="minorBidi"/>
            <w:caps w:val="0"/>
            <w:noProof/>
            <w:kern w:val="2"/>
            <w:szCs w:val="24"/>
            <w:lang w:val="de-CH" w:eastAsia="de-CH"/>
            <w14:ligatures w14:val="standardContextual"/>
          </w:rPr>
          <w:tab/>
        </w:r>
        <w:r w:rsidRPr="00FB6E88">
          <w:rPr>
            <w:rStyle w:val="Hyperlink"/>
            <w:noProof/>
          </w:rPr>
          <w:t>Conclusions</w:t>
        </w:r>
        <w:r>
          <w:rPr>
            <w:noProof/>
            <w:webHidden/>
          </w:rPr>
          <w:tab/>
        </w:r>
        <w:r>
          <w:rPr>
            <w:noProof/>
            <w:webHidden/>
          </w:rPr>
          <w:fldChar w:fldCharType="begin"/>
        </w:r>
        <w:r>
          <w:rPr>
            <w:noProof/>
            <w:webHidden/>
          </w:rPr>
          <w:instrText xml:space="preserve"> PAGEREF _Toc235432724 \h </w:instrText>
        </w:r>
        <w:r>
          <w:rPr>
            <w:noProof/>
            <w:webHidden/>
          </w:rPr>
        </w:r>
        <w:r>
          <w:rPr>
            <w:noProof/>
            <w:webHidden/>
          </w:rPr>
          <w:fldChar w:fldCharType="separate"/>
        </w:r>
        <w:r>
          <w:rPr>
            <w:noProof/>
            <w:webHidden/>
          </w:rPr>
          <w:t>58</w:t>
        </w:r>
        <w:r>
          <w:rPr>
            <w:noProof/>
            <w:webHidden/>
          </w:rPr>
          <w:fldChar w:fldCharType="end"/>
        </w:r>
      </w:hyperlink>
    </w:p>
    <w:p w14:paraId="093D9F64" w14:textId="2A283621"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25" w:history="1">
        <w:r w:rsidRPr="00FB6E88">
          <w:rPr>
            <w:rStyle w:val="Hyperlink"/>
            <w:noProof/>
          </w:rPr>
          <w:t>7</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WP3</w:t>
        </w:r>
        <w:r w:rsidRPr="00FB6E88">
          <w:rPr>
            <w:rStyle w:val="Hyperlink"/>
            <w:noProof/>
          </w:rPr>
          <w:t>: Subchannel Analysis</w:t>
        </w:r>
        <w:r>
          <w:rPr>
            <w:noProof/>
            <w:webHidden/>
          </w:rPr>
          <w:tab/>
        </w:r>
        <w:r>
          <w:rPr>
            <w:noProof/>
            <w:webHidden/>
          </w:rPr>
          <w:fldChar w:fldCharType="begin"/>
        </w:r>
        <w:r>
          <w:rPr>
            <w:noProof/>
            <w:webHidden/>
          </w:rPr>
          <w:instrText xml:space="preserve"> PAGEREF _Toc235432725 \h </w:instrText>
        </w:r>
        <w:r>
          <w:rPr>
            <w:noProof/>
            <w:webHidden/>
          </w:rPr>
        </w:r>
        <w:r>
          <w:rPr>
            <w:noProof/>
            <w:webHidden/>
          </w:rPr>
          <w:fldChar w:fldCharType="separate"/>
        </w:r>
        <w:r>
          <w:rPr>
            <w:noProof/>
            <w:webHidden/>
          </w:rPr>
          <w:t>59</w:t>
        </w:r>
        <w:r>
          <w:rPr>
            <w:noProof/>
            <w:webHidden/>
          </w:rPr>
          <w:fldChar w:fldCharType="end"/>
        </w:r>
      </w:hyperlink>
    </w:p>
    <w:p w14:paraId="1C1868B1" w14:textId="279A82AC"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26" w:history="1">
        <w:r w:rsidRPr="00FB6E88">
          <w:rPr>
            <w:rStyle w:val="Hyperlink"/>
            <w:noProof/>
          </w:rPr>
          <w:t>7.1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_Toc235432726 \h </w:instrText>
        </w:r>
        <w:r>
          <w:rPr>
            <w:noProof/>
            <w:webHidden/>
          </w:rPr>
        </w:r>
        <w:r>
          <w:rPr>
            <w:noProof/>
            <w:webHidden/>
          </w:rPr>
          <w:fldChar w:fldCharType="separate"/>
        </w:r>
        <w:r>
          <w:rPr>
            <w:noProof/>
            <w:webHidden/>
          </w:rPr>
          <w:t>59</w:t>
        </w:r>
        <w:r>
          <w:rPr>
            <w:noProof/>
            <w:webHidden/>
          </w:rPr>
          <w:fldChar w:fldCharType="end"/>
        </w:r>
      </w:hyperlink>
    </w:p>
    <w:p w14:paraId="6F751777" w14:textId="5AF501CA"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27" w:history="1">
        <w:r w:rsidRPr="00FB6E88">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_Toc235432727 \h </w:instrText>
        </w:r>
        <w:r>
          <w:rPr>
            <w:noProof/>
            <w:webHidden/>
          </w:rPr>
        </w:r>
        <w:r>
          <w:rPr>
            <w:noProof/>
            <w:webHidden/>
          </w:rPr>
          <w:fldChar w:fldCharType="separate"/>
        </w:r>
        <w:r>
          <w:rPr>
            <w:noProof/>
            <w:webHidden/>
          </w:rPr>
          <w:t>59</w:t>
        </w:r>
        <w:r>
          <w:rPr>
            <w:noProof/>
            <w:webHidden/>
          </w:rPr>
          <w:fldChar w:fldCharType="end"/>
        </w:r>
      </w:hyperlink>
    </w:p>
    <w:p w14:paraId="7A122B86" w14:textId="6EDE411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28" w:history="1">
        <w:r w:rsidRPr="00FB6E88">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Participants</w:t>
        </w:r>
        <w:r>
          <w:rPr>
            <w:noProof/>
            <w:webHidden/>
          </w:rPr>
          <w:tab/>
        </w:r>
        <w:r>
          <w:rPr>
            <w:noProof/>
            <w:webHidden/>
          </w:rPr>
          <w:fldChar w:fldCharType="begin"/>
        </w:r>
        <w:r>
          <w:rPr>
            <w:noProof/>
            <w:webHidden/>
          </w:rPr>
          <w:instrText xml:space="preserve"> PAGEREF _Toc235432728 \h </w:instrText>
        </w:r>
        <w:r>
          <w:rPr>
            <w:noProof/>
            <w:webHidden/>
          </w:rPr>
        </w:r>
        <w:r>
          <w:rPr>
            <w:noProof/>
            <w:webHidden/>
          </w:rPr>
          <w:fldChar w:fldCharType="separate"/>
        </w:r>
        <w:r>
          <w:rPr>
            <w:noProof/>
            <w:webHidden/>
          </w:rPr>
          <w:t>59</w:t>
        </w:r>
        <w:r>
          <w:rPr>
            <w:noProof/>
            <w:webHidden/>
          </w:rPr>
          <w:fldChar w:fldCharType="end"/>
        </w:r>
      </w:hyperlink>
    </w:p>
    <w:p w14:paraId="261C9C82" w14:textId="56706E6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29" w:history="1">
        <w:r w:rsidRPr="00FB6E88">
          <w:rPr>
            <w:rStyle w:val="Hyperlink"/>
            <w:noProof/>
          </w:rPr>
          <w:t>7.4</w:t>
        </w:r>
        <w:r>
          <w:rPr>
            <w:rFonts w:asciiTheme="minorHAnsi" w:hAnsiTheme="minorHAnsi" w:cstheme="minorBidi"/>
            <w:caps w:val="0"/>
            <w:noProof/>
            <w:kern w:val="2"/>
            <w:szCs w:val="24"/>
            <w:lang w:val="de-CH" w:eastAsia="de-CH"/>
            <w14:ligatures w14:val="standardContextual"/>
          </w:rPr>
          <w:tab/>
        </w:r>
        <w:r w:rsidRPr="00FB6E88">
          <w:rPr>
            <w:rStyle w:val="Hyperlink"/>
            <w:noProof/>
          </w:rPr>
          <w:t>Open phase simulations</w:t>
        </w:r>
        <w:r>
          <w:rPr>
            <w:noProof/>
            <w:webHidden/>
          </w:rPr>
          <w:tab/>
        </w:r>
        <w:r>
          <w:rPr>
            <w:noProof/>
            <w:webHidden/>
          </w:rPr>
          <w:fldChar w:fldCharType="begin"/>
        </w:r>
        <w:r>
          <w:rPr>
            <w:noProof/>
            <w:webHidden/>
          </w:rPr>
          <w:instrText xml:space="preserve"> PAGEREF _Toc235432729 \h </w:instrText>
        </w:r>
        <w:r>
          <w:rPr>
            <w:noProof/>
            <w:webHidden/>
          </w:rPr>
        </w:r>
        <w:r>
          <w:rPr>
            <w:noProof/>
            <w:webHidden/>
          </w:rPr>
          <w:fldChar w:fldCharType="separate"/>
        </w:r>
        <w:r>
          <w:rPr>
            <w:noProof/>
            <w:webHidden/>
          </w:rPr>
          <w:t>61</w:t>
        </w:r>
        <w:r>
          <w:rPr>
            <w:noProof/>
            <w:webHidden/>
          </w:rPr>
          <w:fldChar w:fldCharType="end"/>
        </w:r>
      </w:hyperlink>
    </w:p>
    <w:p w14:paraId="32ACDF33" w14:textId="4066AF39" w:rsidR="003A1BBB" w:rsidRDefault="003A1BBB">
      <w:pPr>
        <w:pStyle w:val="TOC3"/>
        <w:rPr>
          <w:rFonts w:asciiTheme="minorHAnsi" w:hAnsiTheme="minorHAnsi" w:cstheme="minorBidi"/>
          <w:noProof/>
          <w:kern w:val="2"/>
          <w:szCs w:val="24"/>
          <w:lang w:val="de-CH" w:eastAsia="de-CH"/>
          <w14:ligatures w14:val="standardContextual"/>
        </w:rPr>
      </w:pPr>
      <w:hyperlink w:anchor="_Toc235432730" w:history="1">
        <w:r w:rsidRPr="00FB6E88">
          <w:rPr>
            <w:rStyle w:val="Hyperlink"/>
            <w:noProof/>
          </w:rPr>
          <w:t>7.4.1</w:t>
        </w:r>
        <w:r>
          <w:rPr>
            <w:rFonts w:asciiTheme="minorHAnsi" w:hAnsiTheme="minorHAnsi" w:cstheme="minorBidi"/>
            <w:noProof/>
            <w:kern w:val="2"/>
            <w:szCs w:val="24"/>
            <w:lang w:val="de-CH" w:eastAsia="de-CH"/>
            <w14:ligatures w14:val="standardContextual"/>
          </w:rPr>
          <w:tab/>
        </w:r>
        <w:r w:rsidRPr="00FB6E88">
          <w:rPr>
            <w:rStyle w:val="Hyperlink"/>
            <w:noProof/>
            <w:highlight w:val="yellow"/>
          </w:rPr>
          <w:t>ADP10</w:t>
        </w:r>
        <w:r w:rsidRPr="00FB6E88">
          <w:rPr>
            <w:rStyle w:val="Hyperlink"/>
            <w:noProof/>
          </w:rPr>
          <w:t xml:space="preserve"> – All pins heated</w:t>
        </w:r>
        <w:r>
          <w:rPr>
            <w:noProof/>
            <w:webHidden/>
          </w:rPr>
          <w:tab/>
        </w:r>
        <w:r>
          <w:rPr>
            <w:noProof/>
            <w:webHidden/>
          </w:rPr>
          <w:fldChar w:fldCharType="begin"/>
        </w:r>
        <w:r>
          <w:rPr>
            <w:noProof/>
            <w:webHidden/>
          </w:rPr>
          <w:instrText xml:space="preserve"> PAGEREF _Toc235432730 \h </w:instrText>
        </w:r>
        <w:r>
          <w:rPr>
            <w:noProof/>
            <w:webHidden/>
          </w:rPr>
        </w:r>
        <w:r>
          <w:rPr>
            <w:noProof/>
            <w:webHidden/>
          </w:rPr>
          <w:fldChar w:fldCharType="separate"/>
        </w:r>
        <w:r>
          <w:rPr>
            <w:noProof/>
            <w:webHidden/>
          </w:rPr>
          <w:t>61</w:t>
        </w:r>
        <w:r>
          <w:rPr>
            <w:noProof/>
            <w:webHidden/>
          </w:rPr>
          <w:fldChar w:fldCharType="end"/>
        </w:r>
      </w:hyperlink>
    </w:p>
    <w:p w14:paraId="2CFB754E" w14:textId="0FC82514" w:rsidR="003A1BBB" w:rsidRDefault="003A1BBB">
      <w:pPr>
        <w:pStyle w:val="TOC3"/>
        <w:rPr>
          <w:rFonts w:asciiTheme="minorHAnsi" w:hAnsiTheme="minorHAnsi" w:cstheme="minorBidi"/>
          <w:noProof/>
          <w:kern w:val="2"/>
          <w:szCs w:val="24"/>
          <w:lang w:val="de-CH" w:eastAsia="de-CH"/>
          <w14:ligatures w14:val="standardContextual"/>
        </w:rPr>
      </w:pPr>
      <w:hyperlink w:anchor="_Toc235432731" w:history="1">
        <w:r w:rsidRPr="00FB6E88">
          <w:rPr>
            <w:rStyle w:val="Hyperlink"/>
            <w:noProof/>
          </w:rPr>
          <w:t>7.4.2</w:t>
        </w:r>
        <w:r>
          <w:rPr>
            <w:rFonts w:asciiTheme="minorHAnsi" w:hAnsiTheme="minorHAnsi" w:cstheme="minorBidi"/>
            <w:noProof/>
            <w:kern w:val="2"/>
            <w:szCs w:val="24"/>
            <w:lang w:val="de-CH" w:eastAsia="de-CH"/>
            <w14:ligatures w14:val="standardContextual"/>
          </w:rPr>
          <w:tab/>
        </w:r>
        <w:r w:rsidRPr="00FB6E88">
          <w:rPr>
            <w:rStyle w:val="Hyperlink"/>
            <w:noProof/>
          </w:rPr>
          <w:t>ADP06 – Only 7 central pins heated</w:t>
        </w:r>
        <w:r>
          <w:rPr>
            <w:noProof/>
            <w:webHidden/>
          </w:rPr>
          <w:tab/>
        </w:r>
        <w:r>
          <w:rPr>
            <w:noProof/>
            <w:webHidden/>
          </w:rPr>
          <w:fldChar w:fldCharType="begin"/>
        </w:r>
        <w:r>
          <w:rPr>
            <w:noProof/>
            <w:webHidden/>
          </w:rPr>
          <w:instrText xml:space="preserve"> PAGEREF _Toc235432731 \h </w:instrText>
        </w:r>
        <w:r>
          <w:rPr>
            <w:noProof/>
            <w:webHidden/>
          </w:rPr>
        </w:r>
        <w:r>
          <w:rPr>
            <w:noProof/>
            <w:webHidden/>
          </w:rPr>
          <w:fldChar w:fldCharType="separate"/>
        </w:r>
        <w:r>
          <w:rPr>
            <w:noProof/>
            <w:webHidden/>
          </w:rPr>
          <w:t>64</w:t>
        </w:r>
        <w:r>
          <w:rPr>
            <w:noProof/>
            <w:webHidden/>
          </w:rPr>
          <w:fldChar w:fldCharType="end"/>
        </w:r>
      </w:hyperlink>
    </w:p>
    <w:p w14:paraId="45CFF9A4" w14:textId="0671653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32" w:history="1">
        <w:r w:rsidRPr="00FB6E88">
          <w:rPr>
            <w:rStyle w:val="Hyperlink"/>
            <w:noProof/>
          </w:rPr>
          <w:t>7.5</w:t>
        </w:r>
        <w:r>
          <w:rPr>
            <w:rFonts w:asciiTheme="minorHAnsi" w:hAnsiTheme="minorHAnsi" w:cstheme="minorBidi"/>
            <w:caps w:val="0"/>
            <w:noProof/>
            <w:kern w:val="2"/>
            <w:szCs w:val="24"/>
            <w:lang w:val="de-CH" w:eastAsia="de-CH"/>
            <w14:ligatures w14:val="standardContextual"/>
          </w:rPr>
          <w:tab/>
        </w:r>
        <w:r w:rsidRPr="00FB6E88">
          <w:rPr>
            <w:rStyle w:val="Hyperlink"/>
            <w:noProof/>
          </w:rPr>
          <w:t>Blind phase simulations</w:t>
        </w:r>
        <w:r>
          <w:rPr>
            <w:noProof/>
            <w:webHidden/>
          </w:rPr>
          <w:tab/>
        </w:r>
        <w:r>
          <w:rPr>
            <w:noProof/>
            <w:webHidden/>
          </w:rPr>
          <w:fldChar w:fldCharType="begin"/>
        </w:r>
        <w:r>
          <w:rPr>
            <w:noProof/>
            <w:webHidden/>
          </w:rPr>
          <w:instrText xml:space="preserve"> PAGEREF _Toc235432732 \h </w:instrText>
        </w:r>
        <w:r>
          <w:rPr>
            <w:noProof/>
            <w:webHidden/>
          </w:rPr>
        </w:r>
        <w:r>
          <w:rPr>
            <w:noProof/>
            <w:webHidden/>
          </w:rPr>
          <w:fldChar w:fldCharType="separate"/>
        </w:r>
        <w:r>
          <w:rPr>
            <w:noProof/>
            <w:webHidden/>
          </w:rPr>
          <w:t>68</w:t>
        </w:r>
        <w:r>
          <w:rPr>
            <w:noProof/>
            <w:webHidden/>
          </w:rPr>
          <w:fldChar w:fldCharType="end"/>
        </w:r>
      </w:hyperlink>
    </w:p>
    <w:p w14:paraId="56A8ED48" w14:textId="0BF6E8D7"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33" w:history="1">
        <w:r w:rsidRPr="00FB6E88">
          <w:rPr>
            <w:rStyle w:val="Hyperlink"/>
            <w:noProof/>
          </w:rPr>
          <w:t>7.6</w:t>
        </w:r>
        <w:r>
          <w:rPr>
            <w:rFonts w:asciiTheme="minorHAnsi" w:hAnsiTheme="minorHAnsi" w:cstheme="minorBidi"/>
            <w:caps w:val="0"/>
            <w:noProof/>
            <w:kern w:val="2"/>
            <w:szCs w:val="24"/>
            <w:lang w:val="de-CH" w:eastAsia="de-CH"/>
            <w14:ligatures w14:val="standardContextual"/>
          </w:rPr>
          <w:tab/>
        </w:r>
        <w:r w:rsidRPr="00FB6E88">
          <w:rPr>
            <w:rStyle w:val="Hyperlink"/>
            <w:noProof/>
          </w:rPr>
          <w:t>Conclusions</w:t>
        </w:r>
        <w:r>
          <w:rPr>
            <w:noProof/>
            <w:webHidden/>
          </w:rPr>
          <w:tab/>
        </w:r>
        <w:r>
          <w:rPr>
            <w:noProof/>
            <w:webHidden/>
          </w:rPr>
          <w:fldChar w:fldCharType="begin"/>
        </w:r>
        <w:r>
          <w:rPr>
            <w:noProof/>
            <w:webHidden/>
          </w:rPr>
          <w:instrText xml:space="preserve"> PAGEREF _Toc235432733 \h </w:instrText>
        </w:r>
        <w:r>
          <w:rPr>
            <w:noProof/>
            <w:webHidden/>
          </w:rPr>
        </w:r>
        <w:r>
          <w:rPr>
            <w:noProof/>
            <w:webHidden/>
          </w:rPr>
          <w:fldChar w:fldCharType="separate"/>
        </w:r>
        <w:r>
          <w:rPr>
            <w:noProof/>
            <w:webHidden/>
          </w:rPr>
          <w:t>71</w:t>
        </w:r>
        <w:r>
          <w:rPr>
            <w:noProof/>
            <w:webHidden/>
          </w:rPr>
          <w:fldChar w:fldCharType="end"/>
        </w:r>
      </w:hyperlink>
    </w:p>
    <w:p w14:paraId="29A3C1CB" w14:textId="6C1E856D"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34" w:history="1">
        <w:r w:rsidRPr="00FB6E88">
          <w:rPr>
            <w:rStyle w:val="Hyperlink"/>
            <w:noProof/>
          </w:rPr>
          <w:t>8</w:t>
        </w:r>
        <w:r>
          <w:rPr>
            <w:rFonts w:asciiTheme="minorHAnsi" w:hAnsiTheme="minorHAnsi" w:cstheme="minorBidi"/>
            <w:caps w:val="0"/>
            <w:noProof/>
            <w:kern w:val="2"/>
            <w:szCs w:val="24"/>
            <w:lang w:val="de-CH" w:eastAsia="de-CH"/>
            <w14:ligatures w14:val="standardContextual"/>
          </w:rPr>
          <w:tab/>
        </w:r>
        <w:r w:rsidRPr="00FB6E88">
          <w:rPr>
            <w:rStyle w:val="Hyperlink"/>
            <w:noProof/>
          </w:rPr>
          <w:t>WP4: Multiphysics</w:t>
        </w:r>
        <w:r>
          <w:rPr>
            <w:noProof/>
            <w:webHidden/>
          </w:rPr>
          <w:tab/>
        </w:r>
        <w:r>
          <w:rPr>
            <w:noProof/>
            <w:webHidden/>
          </w:rPr>
          <w:fldChar w:fldCharType="begin"/>
        </w:r>
        <w:r>
          <w:rPr>
            <w:noProof/>
            <w:webHidden/>
          </w:rPr>
          <w:instrText xml:space="preserve"> PAGEREF _Toc235432734 \h </w:instrText>
        </w:r>
        <w:r>
          <w:rPr>
            <w:noProof/>
            <w:webHidden/>
          </w:rPr>
        </w:r>
        <w:r>
          <w:rPr>
            <w:noProof/>
            <w:webHidden/>
          </w:rPr>
          <w:fldChar w:fldCharType="separate"/>
        </w:r>
        <w:r>
          <w:rPr>
            <w:noProof/>
            <w:webHidden/>
          </w:rPr>
          <w:t>72</w:t>
        </w:r>
        <w:r>
          <w:rPr>
            <w:noProof/>
            <w:webHidden/>
          </w:rPr>
          <w:fldChar w:fldCharType="end"/>
        </w:r>
      </w:hyperlink>
    </w:p>
    <w:p w14:paraId="0A4E4C09" w14:textId="75D28137"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35" w:history="1">
        <w:r w:rsidRPr="00FB6E88">
          <w:rPr>
            <w:rStyle w:val="Hyperlink"/>
            <w:noProof/>
          </w:rPr>
          <w:t>8.1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_Toc235432735 \h </w:instrText>
        </w:r>
        <w:r>
          <w:rPr>
            <w:noProof/>
            <w:webHidden/>
          </w:rPr>
        </w:r>
        <w:r>
          <w:rPr>
            <w:noProof/>
            <w:webHidden/>
          </w:rPr>
          <w:fldChar w:fldCharType="separate"/>
        </w:r>
        <w:r>
          <w:rPr>
            <w:noProof/>
            <w:webHidden/>
          </w:rPr>
          <w:t>72</w:t>
        </w:r>
        <w:r>
          <w:rPr>
            <w:noProof/>
            <w:webHidden/>
          </w:rPr>
          <w:fldChar w:fldCharType="end"/>
        </w:r>
      </w:hyperlink>
    </w:p>
    <w:p w14:paraId="78C7AD17" w14:textId="4227DB8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36" w:history="1">
        <w:r w:rsidRPr="00FB6E88">
          <w:rPr>
            <w:rStyle w:val="Hyperlink"/>
            <w:noProof/>
          </w:rPr>
          <w:t>8.2</w:t>
        </w:r>
        <w:r>
          <w:rPr>
            <w:rFonts w:asciiTheme="minorHAnsi" w:hAnsiTheme="minorHAnsi" w:cstheme="minorBidi"/>
            <w:caps w:val="0"/>
            <w:noProof/>
            <w:kern w:val="2"/>
            <w:szCs w:val="24"/>
            <w:lang w:val="de-CH" w:eastAsia="de-CH"/>
            <w14:ligatures w14:val="standardContextual"/>
          </w:rPr>
          <w:tab/>
        </w:r>
        <w:r w:rsidRPr="00FB6E88">
          <w:rPr>
            <w:rStyle w:val="Hyperlink"/>
            <w:noProof/>
          </w:rPr>
          <w:t xml:space="preserve">Coupled </w:t>
        </w:r>
        <w:r w:rsidRPr="00FB6E88">
          <w:rPr>
            <w:rStyle w:val="Hyperlink"/>
            <w:noProof/>
            <w:highlight w:val="yellow"/>
          </w:rPr>
          <w:t>STH</w:t>
        </w:r>
        <w:r w:rsidRPr="00FB6E88">
          <w:rPr>
            <w:rStyle w:val="Hyperlink"/>
            <w:noProof/>
          </w:rPr>
          <w:t>/</w:t>
        </w:r>
        <w:r w:rsidRPr="00FB6E88">
          <w:rPr>
            <w:rStyle w:val="Hyperlink"/>
            <w:noProof/>
            <w:highlight w:val="yellow"/>
          </w:rPr>
          <w:t>CFD</w:t>
        </w:r>
        <w:r w:rsidRPr="00FB6E88">
          <w:rPr>
            <w:rStyle w:val="Hyperlink"/>
            <w:noProof/>
          </w:rPr>
          <w:t xml:space="preserve"> applications</w:t>
        </w:r>
        <w:r>
          <w:rPr>
            <w:noProof/>
            <w:webHidden/>
          </w:rPr>
          <w:tab/>
        </w:r>
        <w:r>
          <w:rPr>
            <w:noProof/>
            <w:webHidden/>
          </w:rPr>
          <w:fldChar w:fldCharType="begin"/>
        </w:r>
        <w:r>
          <w:rPr>
            <w:noProof/>
            <w:webHidden/>
          </w:rPr>
          <w:instrText xml:space="preserve"> PAGEREF _Toc235432736 \h </w:instrText>
        </w:r>
        <w:r>
          <w:rPr>
            <w:noProof/>
            <w:webHidden/>
          </w:rPr>
        </w:r>
        <w:r>
          <w:rPr>
            <w:noProof/>
            <w:webHidden/>
          </w:rPr>
          <w:fldChar w:fldCharType="separate"/>
        </w:r>
        <w:r>
          <w:rPr>
            <w:noProof/>
            <w:webHidden/>
          </w:rPr>
          <w:t>72</w:t>
        </w:r>
        <w:r>
          <w:rPr>
            <w:noProof/>
            <w:webHidden/>
          </w:rPr>
          <w:fldChar w:fldCharType="end"/>
        </w:r>
      </w:hyperlink>
    </w:p>
    <w:p w14:paraId="1F48318F" w14:textId="3B2666C4" w:rsidR="003A1BBB" w:rsidRDefault="003A1BBB">
      <w:pPr>
        <w:pStyle w:val="TOC3"/>
        <w:rPr>
          <w:rFonts w:asciiTheme="minorHAnsi" w:hAnsiTheme="minorHAnsi" w:cstheme="minorBidi"/>
          <w:noProof/>
          <w:kern w:val="2"/>
          <w:szCs w:val="24"/>
          <w:lang w:val="de-CH" w:eastAsia="de-CH"/>
          <w14:ligatures w14:val="standardContextual"/>
        </w:rPr>
      </w:pPr>
      <w:hyperlink w:anchor="_Toc235432737" w:history="1">
        <w:r w:rsidRPr="00FB6E88">
          <w:rPr>
            <w:rStyle w:val="Hyperlink"/>
            <w:noProof/>
          </w:rPr>
          <w:t>8.2.1</w:t>
        </w:r>
        <w:r>
          <w:rPr>
            <w:rFonts w:asciiTheme="minorHAnsi" w:hAnsiTheme="minorHAnsi" w:cstheme="minorBidi"/>
            <w:noProof/>
            <w:kern w:val="2"/>
            <w:szCs w:val="24"/>
            <w:lang w:val="de-CH" w:eastAsia="de-CH"/>
            <w14:ligatures w14:val="standardContextual"/>
          </w:rPr>
          <w:tab/>
        </w:r>
        <w:r w:rsidRPr="00FB6E88">
          <w:rPr>
            <w:rStyle w:val="Hyperlink"/>
            <w:noProof/>
          </w:rPr>
          <w:t>Description of the expected and optional outputs</w:t>
        </w:r>
        <w:r>
          <w:rPr>
            <w:noProof/>
            <w:webHidden/>
          </w:rPr>
          <w:tab/>
        </w:r>
        <w:r>
          <w:rPr>
            <w:noProof/>
            <w:webHidden/>
          </w:rPr>
          <w:fldChar w:fldCharType="begin"/>
        </w:r>
        <w:r>
          <w:rPr>
            <w:noProof/>
            <w:webHidden/>
          </w:rPr>
          <w:instrText xml:space="preserve"> PAGEREF _Toc235432737 \h </w:instrText>
        </w:r>
        <w:r>
          <w:rPr>
            <w:noProof/>
            <w:webHidden/>
          </w:rPr>
        </w:r>
        <w:r>
          <w:rPr>
            <w:noProof/>
            <w:webHidden/>
          </w:rPr>
          <w:fldChar w:fldCharType="separate"/>
        </w:r>
        <w:r>
          <w:rPr>
            <w:noProof/>
            <w:webHidden/>
          </w:rPr>
          <w:t>72</w:t>
        </w:r>
        <w:r>
          <w:rPr>
            <w:noProof/>
            <w:webHidden/>
          </w:rPr>
          <w:fldChar w:fldCharType="end"/>
        </w:r>
      </w:hyperlink>
    </w:p>
    <w:p w14:paraId="2FA20B80" w14:textId="20EDB294" w:rsidR="003A1BBB" w:rsidRDefault="003A1BBB">
      <w:pPr>
        <w:pStyle w:val="TOC3"/>
        <w:rPr>
          <w:rFonts w:asciiTheme="minorHAnsi" w:hAnsiTheme="minorHAnsi" w:cstheme="minorBidi"/>
          <w:noProof/>
          <w:kern w:val="2"/>
          <w:szCs w:val="24"/>
          <w:lang w:val="de-CH" w:eastAsia="de-CH"/>
          <w14:ligatures w14:val="standardContextual"/>
        </w:rPr>
      </w:pPr>
      <w:hyperlink w:anchor="_Toc235432738" w:history="1">
        <w:r w:rsidRPr="00FB6E88">
          <w:rPr>
            <w:rStyle w:val="Hyperlink"/>
            <w:noProof/>
          </w:rPr>
          <w:t>8.2.2</w:t>
        </w:r>
        <w:r>
          <w:rPr>
            <w:rFonts w:asciiTheme="minorHAnsi" w:hAnsiTheme="minorHAnsi" w:cstheme="minorBidi"/>
            <w:noProof/>
            <w:kern w:val="2"/>
            <w:szCs w:val="24"/>
            <w:lang w:val="de-CH" w:eastAsia="de-CH"/>
            <w14:ligatures w14:val="standardContextual"/>
          </w:rPr>
          <w:tab/>
        </w:r>
        <w:r w:rsidRPr="00FB6E88">
          <w:rPr>
            <w:rStyle w:val="Hyperlink"/>
            <w:noProof/>
          </w:rPr>
          <w:t>Participants, adopted codes and coupling strategies</w:t>
        </w:r>
        <w:r>
          <w:rPr>
            <w:noProof/>
            <w:webHidden/>
          </w:rPr>
          <w:tab/>
        </w:r>
        <w:r>
          <w:rPr>
            <w:noProof/>
            <w:webHidden/>
          </w:rPr>
          <w:fldChar w:fldCharType="begin"/>
        </w:r>
        <w:r>
          <w:rPr>
            <w:noProof/>
            <w:webHidden/>
          </w:rPr>
          <w:instrText xml:space="preserve"> PAGEREF _Toc235432738 \h </w:instrText>
        </w:r>
        <w:r>
          <w:rPr>
            <w:noProof/>
            <w:webHidden/>
          </w:rPr>
        </w:r>
        <w:r>
          <w:rPr>
            <w:noProof/>
            <w:webHidden/>
          </w:rPr>
          <w:fldChar w:fldCharType="separate"/>
        </w:r>
        <w:r>
          <w:rPr>
            <w:noProof/>
            <w:webHidden/>
          </w:rPr>
          <w:t>73</w:t>
        </w:r>
        <w:r>
          <w:rPr>
            <w:noProof/>
            <w:webHidden/>
          </w:rPr>
          <w:fldChar w:fldCharType="end"/>
        </w:r>
      </w:hyperlink>
    </w:p>
    <w:p w14:paraId="769FEB17" w14:textId="4A5AADE0"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39" w:history="1">
        <w:r w:rsidRPr="00FB6E88">
          <w:rPr>
            <w:rStyle w:val="Hyperlink"/>
            <w:noProof/>
          </w:rPr>
          <w:t>9</w:t>
        </w:r>
        <w:r>
          <w:rPr>
            <w:rFonts w:asciiTheme="minorHAnsi" w:hAnsiTheme="minorHAnsi" w:cstheme="minorBidi"/>
            <w:caps w:val="0"/>
            <w:noProof/>
            <w:kern w:val="2"/>
            <w:szCs w:val="24"/>
            <w:lang w:val="de-CH" w:eastAsia="de-CH"/>
            <w14:ligatures w14:val="standardContextual"/>
          </w:rPr>
          <w:tab/>
        </w:r>
        <w:r w:rsidRPr="00FB6E88">
          <w:rPr>
            <w:rStyle w:val="Hyperlink"/>
            <w:noProof/>
          </w:rPr>
          <w:t>WP5: Sensitivity and uncertainty analysis</w:t>
        </w:r>
        <w:r>
          <w:rPr>
            <w:noProof/>
            <w:webHidden/>
          </w:rPr>
          <w:tab/>
        </w:r>
        <w:r>
          <w:rPr>
            <w:noProof/>
            <w:webHidden/>
          </w:rPr>
          <w:fldChar w:fldCharType="begin"/>
        </w:r>
        <w:r>
          <w:rPr>
            <w:noProof/>
            <w:webHidden/>
          </w:rPr>
          <w:instrText xml:space="preserve"> PAGEREF _Toc235432739 \h </w:instrText>
        </w:r>
        <w:r>
          <w:rPr>
            <w:noProof/>
            <w:webHidden/>
          </w:rPr>
        </w:r>
        <w:r>
          <w:rPr>
            <w:noProof/>
            <w:webHidden/>
          </w:rPr>
          <w:fldChar w:fldCharType="separate"/>
        </w:r>
        <w:r>
          <w:rPr>
            <w:noProof/>
            <w:webHidden/>
          </w:rPr>
          <w:t>78</w:t>
        </w:r>
        <w:r>
          <w:rPr>
            <w:noProof/>
            <w:webHidden/>
          </w:rPr>
          <w:fldChar w:fldCharType="end"/>
        </w:r>
      </w:hyperlink>
    </w:p>
    <w:p w14:paraId="700AB708" w14:textId="444EA8B2"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40" w:history="1">
        <w:r w:rsidRPr="00FB6E88">
          <w:rPr>
            <w:rStyle w:val="Hyperlink"/>
            <w:noProof/>
          </w:rPr>
          <w:t>9.1</w:t>
        </w:r>
        <w:r>
          <w:rPr>
            <w:rFonts w:asciiTheme="minorHAnsi" w:hAnsiTheme="minorHAnsi" w:cstheme="minorBidi"/>
            <w:caps w:val="0"/>
            <w:noProof/>
            <w:kern w:val="2"/>
            <w:szCs w:val="24"/>
            <w:lang w:val="de-CH" w:eastAsia="de-CH"/>
            <w14:ligatures w14:val="standardContextual"/>
          </w:rPr>
          <w:tab/>
        </w:r>
        <w:r w:rsidRPr="00FB6E88">
          <w:rPr>
            <w:rStyle w:val="Hyperlink"/>
            <w:noProof/>
          </w:rPr>
          <w:t>Introduction</w:t>
        </w:r>
        <w:r>
          <w:rPr>
            <w:noProof/>
            <w:webHidden/>
          </w:rPr>
          <w:tab/>
        </w:r>
        <w:r>
          <w:rPr>
            <w:noProof/>
            <w:webHidden/>
          </w:rPr>
          <w:fldChar w:fldCharType="begin"/>
        </w:r>
        <w:r>
          <w:rPr>
            <w:noProof/>
            <w:webHidden/>
          </w:rPr>
          <w:instrText xml:space="preserve"> PAGEREF _Toc235432740 \h </w:instrText>
        </w:r>
        <w:r>
          <w:rPr>
            <w:noProof/>
            <w:webHidden/>
          </w:rPr>
        </w:r>
        <w:r>
          <w:rPr>
            <w:noProof/>
            <w:webHidden/>
          </w:rPr>
          <w:fldChar w:fldCharType="separate"/>
        </w:r>
        <w:r>
          <w:rPr>
            <w:noProof/>
            <w:webHidden/>
          </w:rPr>
          <w:t>78</w:t>
        </w:r>
        <w:r>
          <w:rPr>
            <w:noProof/>
            <w:webHidden/>
          </w:rPr>
          <w:fldChar w:fldCharType="end"/>
        </w:r>
      </w:hyperlink>
    </w:p>
    <w:p w14:paraId="661C9A7A" w14:textId="632F50C4"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41" w:history="1">
        <w:r w:rsidRPr="00FB6E88">
          <w:rPr>
            <w:rStyle w:val="Hyperlink"/>
            <w:noProof/>
          </w:rPr>
          <w:t>9.2</w:t>
        </w:r>
        <w:r>
          <w:rPr>
            <w:rFonts w:asciiTheme="minorHAnsi" w:hAnsiTheme="minorHAnsi" w:cstheme="minorBidi"/>
            <w:caps w:val="0"/>
            <w:noProof/>
            <w:kern w:val="2"/>
            <w:szCs w:val="24"/>
            <w:lang w:val="de-CH" w:eastAsia="de-CH"/>
            <w14:ligatures w14:val="standardContextual"/>
          </w:rPr>
          <w:tab/>
        </w:r>
        <w:r w:rsidRPr="00FB6E88">
          <w:rPr>
            <w:rStyle w:val="Hyperlink"/>
            <w:noProof/>
          </w:rPr>
          <w:t>ENEA</w:t>
        </w:r>
        <w:r>
          <w:rPr>
            <w:noProof/>
            <w:webHidden/>
          </w:rPr>
          <w:tab/>
        </w:r>
        <w:r>
          <w:rPr>
            <w:noProof/>
            <w:webHidden/>
          </w:rPr>
          <w:fldChar w:fldCharType="begin"/>
        </w:r>
        <w:r>
          <w:rPr>
            <w:noProof/>
            <w:webHidden/>
          </w:rPr>
          <w:instrText xml:space="preserve"> PAGEREF _Toc235432741 \h </w:instrText>
        </w:r>
        <w:r>
          <w:rPr>
            <w:noProof/>
            <w:webHidden/>
          </w:rPr>
        </w:r>
        <w:r>
          <w:rPr>
            <w:noProof/>
            <w:webHidden/>
          </w:rPr>
          <w:fldChar w:fldCharType="separate"/>
        </w:r>
        <w:r>
          <w:rPr>
            <w:noProof/>
            <w:webHidden/>
          </w:rPr>
          <w:t>78</w:t>
        </w:r>
        <w:r>
          <w:rPr>
            <w:noProof/>
            <w:webHidden/>
          </w:rPr>
          <w:fldChar w:fldCharType="end"/>
        </w:r>
      </w:hyperlink>
    </w:p>
    <w:p w14:paraId="725F1BCD" w14:textId="3D4A4E92" w:rsidR="003A1BBB" w:rsidRDefault="003A1BBB">
      <w:pPr>
        <w:pStyle w:val="TOC3"/>
        <w:rPr>
          <w:rFonts w:asciiTheme="minorHAnsi" w:hAnsiTheme="minorHAnsi" w:cstheme="minorBidi"/>
          <w:noProof/>
          <w:kern w:val="2"/>
          <w:szCs w:val="24"/>
          <w:lang w:val="de-CH" w:eastAsia="de-CH"/>
          <w14:ligatures w14:val="standardContextual"/>
        </w:rPr>
      </w:pPr>
      <w:hyperlink w:anchor="_Toc235432742" w:history="1">
        <w:r w:rsidRPr="00FB6E88">
          <w:rPr>
            <w:rStyle w:val="Hyperlink"/>
            <w:noProof/>
          </w:rPr>
          <w:t>9.2.1</w:t>
        </w:r>
        <w:r>
          <w:rPr>
            <w:rFonts w:asciiTheme="minorHAnsi" w:hAnsiTheme="minorHAnsi" w:cstheme="minorBidi"/>
            <w:noProof/>
            <w:kern w:val="2"/>
            <w:szCs w:val="24"/>
            <w:lang w:val="de-CH" w:eastAsia="de-CH"/>
            <w14:ligatures w14:val="standardContextual"/>
          </w:rPr>
          <w:tab/>
        </w:r>
        <w:r w:rsidRPr="00FB6E88">
          <w:rPr>
            <w:rStyle w:val="Hyperlink"/>
            <w:noProof/>
          </w:rPr>
          <w:t>Methodological background</w:t>
        </w:r>
        <w:r>
          <w:rPr>
            <w:noProof/>
            <w:webHidden/>
          </w:rPr>
          <w:tab/>
        </w:r>
        <w:r>
          <w:rPr>
            <w:noProof/>
            <w:webHidden/>
          </w:rPr>
          <w:fldChar w:fldCharType="begin"/>
        </w:r>
        <w:r>
          <w:rPr>
            <w:noProof/>
            <w:webHidden/>
          </w:rPr>
          <w:instrText xml:space="preserve"> PAGEREF _Toc235432742 \h </w:instrText>
        </w:r>
        <w:r>
          <w:rPr>
            <w:noProof/>
            <w:webHidden/>
          </w:rPr>
        </w:r>
        <w:r>
          <w:rPr>
            <w:noProof/>
            <w:webHidden/>
          </w:rPr>
          <w:fldChar w:fldCharType="separate"/>
        </w:r>
        <w:r>
          <w:rPr>
            <w:noProof/>
            <w:webHidden/>
          </w:rPr>
          <w:t>78</w:t>
        </w:r>
        <w:r>
          <w:rPr>
            <w:noProof/>
            <w:webHidden/>
          </w:rPr>
          <w:fldChar w:fldCharType="end"/>
        </w:r>
      </w:hyperlink>
    </w:p>
    <w:p w14:paraId="45BA6D60" w14:textId="4CF066EB" w:rsidR="003A1BBB" w:rsidRDefault="003A1BBB">
      <w:pPr>
        <w:pStyle w:val="TOC3"/>
        <w:rPr>
          <w:rFonts w:asciiTheme="minorHAnsi" w:hAnsiTheme="minorHAnsi" w:cstheme="minorBidi"/>
          <w:noProof/>
          <w:kern w:val="2"/>
          <w:szCs w:val="24"/>
          <w:lang w:val="de-CH" w:eastAsia="de-CH"/>
          <w14:ligatures w14:val="standardContextual"/>
        </w:rPr>
      </w:pPr>
      <w:hyperlink w:anchor="_Toc235432743" w:history="1">
        <w:r w:rsidRPr="00FB6E88">
          <w:rPr>
            <w:rStyle w:val="Hyperlink"/>
            <w:noProof/>
          </w:rPr>
          <w:t>9.2.2</w:t>
        </w:r>
        <w:r>
          <w:rPr>
            <w:rFonts w:asciiTheme="minorHAnsi" w:hAnsiTheme="minorHAnsi" w:cstheme="minorBidi"/>
            <w:noProof/>
            <w:kern w:val="2"/>
            <w:szCs w:val="24"/>
            <w:lang w:val="de-CH" w:eastAsia="de-CH"/>
            <w14:ligatures w14:val="standardContextual"/>
          </w:rPr>
          <w:tab/>
        </w:r>
        <w:r w:rsidRPr="00FB6E88">
          <w:rPr>
            <w:rStyle w:val="Hyperlink"/>
            <w:noProof/>
          </w:rPr>
          <w:t>Results</w:t>
        </w:r>
        <w:r>
          <w:rPr>
            <w:noProof/>
            <w:webHidden/>
          </w:rPr>
          <w:tab/>
        </w:r>
        <w:r>
          <w:rPr>
            <w:noProof/>
            <w:webHidden/>
          </w:rPr>
          <w:fldChar w:fldCharType="begin"/>
        </w:r>
        <w:r>
          <w:rPr>
            <w:noProof/>
            <w:webHidden/>
          </w:rPr>
          <w:instrText xml:space="preserve"> PAGEREF _Toc235432743 \h </w:instrText>
        </w:r>
        <w:r>
          <w:rPr>
            <w:noProof/>
            <w:webHidden/>
          </w:rPr>
        </w:r>
        <w:r>
          <w:rPr>
            <w:noProof/>
            <w:webHidden/>
          </w:rPr>
          <w:fldChar w:fldCharType="separate"/>
        </w:r>
        <w:r>
          <w:rPr>
            <w:noProof/>
            <w:webHidden/>
          </w:rPr>
          <w:t>80</w:t>
        </w:r>
        <w:r>
          <w:rPr>
            <w:noProof/>
            <w:webHidden/>
          </w:rPr>
          <w:fldChar w:fldCharType="end"/>
        </w:r>
      </w:hyperlink>
    </w:p>
    <w:p w14:paraId="1C02D6EA" w14:textId="19FA24F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44" w:history="1">
        <w:r w:rsidRPr="00FB6E88">
          <w:rPr>
            <w:rStyle w:val="Hyperlink"/>
            <w:noProof/>
          </w:rPr>
          <w:t>9.3</w:t>
        </w:r>
        <w:r>
          <w:rPr>
            <w:rFonts w:asciiTheme="minorHAnsi" w:hAnsiTheme="minorHAnsi" w:cstheme="minorBidi"/>
            <w:caps w:val="0"/>
            <w:noProof/>
            <w:kern w:val="2"/>
            <w:szCs w:val="24"/>
            <w:lang w:val="de-CH" w:eastAsia="de-CH"/>
            <w14:ligatures w14:val="standardContextual"/>
          </w:rPr>
          <w:tab/>
        </w:r>
        <w:r w:rsidRPr="00FB6E88">
          <w:rPr>
            <w:rStyle w:val="Hyperlink"/>
            <w:noProof/>
          </w:rPr>
          <w:t>Gidropress</w:t>
        </w:r>
        <w:r>
          <w:rPr>
            <w:noProof/>
            <w:webHidden/>
          </w:rPr>
          <w:tab/>
        </w:r>
        <w:r>
          <w:rPr>
            <w:noProof/>
            <w:webHidden/>
          </w:rPr>
          <w:fldChar w:fldCharType="begin"/>
        </w:r>
        <w:r>
          <w:rPr>
            <w:noProof/>
            <w:webHidden/>
          </w:rPr>
          <w:instrText xml:space="preserve"> PAGEREF _Toc235432744 \h </w:instrText>
        </w:r>
        <w:r>
          <w:rPr>
            <w:noProof/>
            <w:webHidden/>
          </w:rPr>
        </w:r>
        <w:r>
          <w:rPr>
            <w:noProof/>
            <w:webHidden/>
          </w:rPr>
          <w:fldChar w:fldCharType="separate"/>
        </w:r>
        <w:r>
          <w:rPr>
            <w:noProof/>
            <w:webHidden/>
          </w:rPr>
          <w:t>82</w:t>
        </w:r>
        <w:r>
          <w:rPr>
            <w:noProof/>
            <w:webHidden/>
          </w:rPr>
          <w:fldChar w:fldCharType="end"/>
        </w:r>
      </w:hyperlink>
    </w:p>
    <w:p w14:paraId="33FB9D16" w14:textId="766F30EC"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45" w:history="1">
        <w:r w:rsidRPr="00FB6E88">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FB6E88">
          <w:rPr>
            <w:rStyle w:val="Hyperlink"/>
            <w:noProof/>
            <w:lang w:val="en-US"/>
          </w:rPr>
          <w:t>IBRAE RAN</w:t>
        </w:r>
        <w:r>
          <w:rPr>
            <w:noProof/>
            <w:webHidden/>
          </w:rPr>
          <w:tab/>
        </w:r>
        <w:r>
          <w:rPr>
            <w:noProof/>
            <w:webHidden/>
          </w:rPr>
          <w:fldChar w:fldCharType="begin"/>
        </w:r>
        <w:r>
          <w:rPr>
            <w:noProof/>
            <w:webHidden/>
          </w:rPr>
          <w:instrText xml:space="preserve"> PAGEREF _Toc235432745 \h </w:instrText>
        </w:r>
        <w:r>
          <w:rPr>
            <w:noProof/>
            <w:webHidden/>
          </w:rPr>
        </w:r>
        <w:r>
          <w:rPr>
            <w:noProof/>
            <w:webHidden/>
          </w:rPr>
          <w:fldChar w:fldCharType="separate"/>
        </w:r>
        <w:r>
          <w:rPr>
            <w:noProof/>
            <w:webHidden/>
          </w:rPr>
          <w:t>83</w:t>
        </w:r>
        <w:r>
          <w:rPr>
            <w:noProof/>
            <w:webHidden/>
          </w:rPr>
          <w:fldChar w:fldCharType="end"/>
        </w:r>
      </w:hyperlink>
    </w:p>
    <w:p w14:paraId="56C612CF" w14:textId="0E4196DF" w:rsidR="003A1BBB" w:rsidRDefault="003A1BBB">
      <w:pPr>
        <w:pStyle w:val="TOC3"/>
        <w:rPr>
          <w:rFonts w:asciiTheme="minorHAnsi" w:hAnsiTheme="minorHAnsi" w:cstheme="minorBidi"/>
          <w:noProof/>
          <w:kern w:val="2"/>
          <w:szCs w:val="24"/>
          <w:lang w:val="de-CH" w:eastAsia="de-CH"/>
          <w14:ligatures w14:val="standardContextual"/>
        </w:rPr>
      </w:pPr>
      <w:hyperlink w:anchor="_Toc235432746" w:history="1">
        <w:r w:rsidRPr="00FB6E88">
          <w:rPr>
            <w:rStyle w:val="Hyperlink"/>
            <w:noProof/>
            <w:lang w:val="en-US"/>
          </w:rPr>
          <w:t>9.4.1</w:t>
        </w:r>
        <w:r>
          <w:rPr>
            <w:rFonts w:asciiTheme="minorHAnsi" w:hAnsiTheme="minorHAnsi" w:cstheme="minorBidi"/>
            <w:noProof/>
            <w:kern w:val="2"/>
            <w:szCs w:val="24"/>
            <w:lang w:val="de-CH" w:eastAsia="de-CH"/>
            <w14:ligatures w14:val="standardContextual"/>
          </w:rPr>
          <w:tab/>
        </w:r>
        <w:r w:rsidRPr="00FB6E88">
          <w:rPr>
            <w:rStyle w:val="Hyperlink"/>
            <w:noProof/>
            <w:lang w:val="en-US"/>
          </w:rPr>
          <w:t>Methodology overview</w:t>
        </w:r>
        <w:r>
          <w:rPr>
            <w:noProof/>
            <w:webHidden/>
          </w:rPr>
          <w:tab/>
        </w:r>
        <w:r>
          <w:rPr>
            <w:noProof/>
            <w:webHidden/>
          </w:rPr>
          <w:fldChar w:fldCharType="begin"/>
        </w:r>
        <w:r>
          <w:rPr>
            <w:noProof/>
            <w:webHidden/>
          </w:rPr>
          <w:instrText xml:space="preserve"> PAGEREF _Toc235432746 \h </w:instrText>
        </w:r>
        <w:r>
          <w:rPr>
            <w:noProof/>
            <w:webHidden/>
          </w:rPr>
        </w:r>
        <w:r>
          <w:rPr>
            <w:noProof/>
            <w:webHidden/>
          </w:rPr>
          <w:fldChar w:fldCharType="separate"/>
        </w:r>
        <w:r>
          <w:rPr>
            <w:noProof/>
            <w:webHidden/>
          </w:rPr>
          <w:t>83</w:t>
        </w:r>
        <w:r>
          <w:rPr>
            <w:noProof/>
            <w:webHidden/>
          </w:rPr>
          <w:fldChar w:fldCharType="end"/>
        </w:r>
      </w:hyperlink>
    </w:p>
    <w:p w14:paraId="07CC636C" w14:textId="59BF6286" w:rsidR="003A1BBB" w:rsidRDefault="003A1BBB">
      <w:pPr>
        <w:pStyle w:val="TOC3"/>
        <w:rPr>
          <w:rFonts w:asciiTheme="minorHAnsi" w:hAnsiTheme="minorHAnsi" w:cstheme="minorBidi"/>
          <w:noProof/>
          <w:kern w:val="2"/>
          <w:szCs w:val="24"/>
          <w:lang w:val="de-CH" w:eastAsia="de-CH"/>
          <w14:ligatures w14:val="standardContextual"/>
        </w:rPr>
      </w:pPr>
      <w:hyperlink w:anchor="_Toc235432747" w:history="1">
        <w:r w:rsidRPr="00FB6E88">
          <w:rPr>
            <w:rStyle w:val="Hyperlink"/>
            <w:noProof/>
          </w:rPr>
          <w:t>9.4.2</w:t>
        </w:r>
        <w:r>
          <w:rPr>
            <w:rFonts w:asciiTheme="minorHAnsi" w:hAnsiTheme="minorHAnsi" w:cstheme="minorBidi"/>
            <w:noProof/>
            <w:kern w:val="2"/>
            <w:szCs w:val="24"/>
            <w:lang w:val="de-CH" w:eastAsia="de-CH"/>
            <w14:ligatures w14:val="standardContextual"/>
          </w:rPr>
          <w:tab/>
        </w:r>
        <w:r w:rsidRPr="00FB6E88">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_Toc235432747 \h </w:instrText>
        </w:r>
        <w:r>
          <w:rPr>
            <w:noProof/>
            <w:webHidden/>
          </w:rPr>
        </w:r>
        <w:r>
          <w:rPr>
            <w:noProof/>
            <w:webHidden/>
          </w:rPr>
          <w:fldChar w:fldCharType="separate"/>
        </w:r>
        <w:r>
          <w:rPr>
            <w:noProof/>
            <w:webHidden/>
          </w:rPr>
          <w:t>85</w:t>
        </w:r>
        <w:r>
          <w:rPr>
            <w:noProof/>
            <w:webHidden/>
          </w:rPr>
          <w:fldChar w:fldCharType="end"/>
        </w:r>
      </w:hyperlink>
    </w:p>
    <w:p w14:paraId="470EE001" w14:textId="390F133E" w:rsidR="003A1BBB" w:rsidRDefault="003A1BBB">
      <w:pPr>
        <w:pStyle w:val="TOC3"/>
        <w:rPr>
          <w:rFonts w:asciiTheme="minorHAnsi" w:hAnsiTheme="minorHAnsi" w:cstheme="minorBidi"/>
          <w:noProof/>
          <w:kern w:val="2"/>
          <w:szCs w:val="24"/>
          <w:lang w:val="de-CH" w:eastAsia="de-CH"/>
          <w14:ligatures w14:val="standardContextual"/>
        </w:rPr>
      </w:pPr>
      <w:hyperlink w:anchor="_Toc235432748" w:history="1">
        <w:r w:rsidRPr="00FB6E88">
          <w:rPr>
            <w:rStyle w:val="Hyperlink"/>
            <w:noProof/>
          </w:rPr>
          <w:t>9.4.3</w:t>
        </w:r>
        <w:r>
          <w:rPr>
            <w:rFonts w:asciiTheme="minorHAnsi" w:hAnsiTheme="minorHAnsi" w:cstheme="minorBidi"/>
            <w:noProof/>
            <w:kern w:val="2"/>
            <w:szCs w:val="24"/>
            <w:lang w:val="de-CH" w:eastAsia="de-CH"/>
            <w14:ligatures w14:val="standardContextual"/>
          </w:rPr>
          <w:tab/>
        </w:r>
        <w:r w:rsidRPr="00FB6E88">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_Toc235432748 \h </w:instrText>
        </w:r>
        <w:r>
          <w:rPr>
            <w:noProof/>
            <w:webHidden/>
          </w:rPr>
        </w:r>
        <w:r>
          <w:rPr>
            <w:noProof/>
            <w:webHidden/>
          </w:rPr>
          <w:fldChar w:fldCharType="separate"/>
        </w:r>
        <w:r>
          <w:rPr>
            <w:noProof/>
            <w:webHidden/>
          </w:rPr>
          <w:t>85</w:t>
        </w:r>
        <w:r>
          <w:rPr>
            <w:noProof/>
            <w:webHidden/>
          </w:rPr>
          <w:fldChar w:fldCharType="end"/>
        </w:r>
      </w:hyperlink>
    </w:p>
    <w:p w14:paraId="20B461EE" w14:textId="52868C8E" w:rsidR="003A1BBB" w:rsidRDefault="003A1BBB">
      <w:pPr>
        <w:pStyle w:val="TOC3"/>
        <w:rPr>
          <w:rFonts w:asciiTheme="minorHAnsi" w:hAnsiTheme="minorHAnsi" w:cstheme="minorBidi"/>
          <w:noProof/>
          <w:kern w:val="2"/>
          <w:szCs w:val="24"/>
          <w:lang w:val="de-CH" w:eastAsia="de-CH"/>
          <w14:ligatures w14:val="standardContextual"/>
        </w:rPr>
      </w:pPr>
      <w:hyperlink w:anchor="_Toc235432749" w:history="1">
        <w:r w:rsidRPr="00FB6E88">
          <w:rPr>
            <w:rStyle w:val="Hyperlink"/>
            <w:noProof/>
            <w:lang w:val="en"/>
          </w:rPr>
          <w:t>9.4.4</w:t>
        </w:r>
        <w:r>
          <w:rPr>
            <w:rFonts w:asciiTheme="minorHAnsi" w:hAnsiTheme="minorHAnsi" w:cstheme="minorBidi"/>
            <w:noProof/>
            <w:kern w:val="2"/>
            <w:szCs w:val="24"/>
            <w:lang w:val="de-CH" w:eastAsia="de-CH"/>
            <w14:ligatures w14:val="standardContextual"/>
          </w:rPr>
          <w:tab/>
        </w:r>
        <w:r w:rsidRPr="00FB6E88">
          <w:rPr>
            <w:rStyle w:val="Hyperlink"/>
            <w:noProof/>
            <w:lang w:val="en"/>
          </w:rPr>
          <w:t>Discussion</w:t>
        </w:r>
        <w:r>
          <w:rPr>
            <w:noProof/>
            <w:webHidden/>
          </w:rPr>
          <w:tab/>
        </w:r>
        <w:r>
          <w:rPr>
            <w:noProof/>
            <w:webHidden/>
          </w:rPr>
          <w:fldChar w:fldCharType="begin"/>
        </w:r>
        <w:r>
          <w:rPr>
            <w:noProof/>
            <w:webHidden/>
          </w:rPr>
          <w:instrText xml:space="preserve"> PAGEREF _Toc235432749 \h </w:instrText>
        </w:r>
        <w:r>
          <w:rPr>
            <w:noProof/>
            <w:webHidden/>
          </w:rPr>
        </w:r>
        <w:r>
          <w:rPr>
            <w:noProof/>
            <w:webHidden/>
          </w:rPr>
          <w:fldChar w:fldCharType="separate"/>
        </w:r>
        <w:r>
          <w:rPr>
            <w:noProof/>
            <w:webHidden/>
          </w:rPr>
          <w:t>89</w:t>
        </w:r>
        <w:r>
          <w:rPr>
            <w:noProof/>
            <w:webHidden/>
          </w:rPr>
          <w:fldChar w:fldCharType="end"/>
        </w:r>
      </w:hyperlink>
    </w:p>
    <w:p w14:paraId="431D9997" w14:textId="1FF84747"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0" w:history="1">
        <w:r w:rsidRPr="00FB6E88">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FB6E88">
          <w:rPr>
            <w:rStyle w:val="Hyperlink"/>
            <w:noProof/>
            <w:lang w:val="en"/>
          </w:rPr>
          <w:t>UNIPI</w:t>
        </w:r>
        <w:r>
          <w:rPr>
            <w:noProof/>
            <w:webHidden/>
          </w:rPr>
          <w:tab/>
        </w:r>
        <w:r>
          <w:rPr>
            <w:noProof/>
            <w:webHidden/>
          </w:rPr>
          <w:fldChar w:fldCharType="begin"/>
        </w:r>
        <w:r>
          <w:rPr>
            <w:noProof/>
            <w:webHidden/>
          </w:rPr>
          <w:instrText xml:space="preserve"> PAGEREF _Toc235432750 \h </w:instrText>
        </w:r>
        <w:r>
          <w:rPr>
            <w:noProof/>
            <w:webHidden/>
          </w:rPr>
        </w:r>
        <w:r>
          <w:rPr>
            <w:noProof/>
            <w:webHidden/>
          </w:rPr>
          <w:fldChar w:fldCharType="separate"/>
        </w:r>
        <w:r>
          <w:rPr>
            <w:noProof/>
            <w:webHidden/>
          </w:rPr>
          <w:t>89</w:t>
        </w:r>
        <w:r>
          <w:rPr>
            <w:noProof/>
            <w:webHidden/>
          </w:rPr>
          <w:fldChar w:fldCharType="end"/>
        </w:r>
      </w:hyperlink>
    </w:p>
    <w:p w14:paraId="6199FD2F" w14:textId="4877A70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1" w:history="1">
        <w:r w:rsidRPr="00FB6E88">
          <w:rPr>
            <w:rStyle w:val="Hyperlink"/>
            <w:noProof/>
          </w:rPr>
          <w:t>9.6</w:t>
        </w:r>
        <w:r>
          <w:rPr>
            <w:rFonts w:asciiTheme="minorHAnsi" w:hAnsiTheme="minorHAnsi" w:cstheme="minorBidi"/>
            <w:caps w:val="0"/>
            <w:noProof/>
            <w:kern w:val="2"/>
            <w:szCs w:val="24"/>
            <w:lang w:val="de-CH" w:eastAsia="de-CH"/>
            <w14:ligatures w14:val="standardContextual"/>
          </w:rPr>
          <w:tab/>
        </w:r>
        <w:r w:rsidRPr="00FB6E88">
          <w:rPr>
            <w:rStyle w:val="Hyperlink"/>
            <w:noProof/>
          </w:rPr>
          <w:t>Conclusions</w:t>
        </w:r>
        <w:r>
          <w:rPr>
            <w:noProof/>
            <w:webHidden/>
          </w:rPr>
          <w:tab/>
        </w:r>
        <w:r>
          <w:rPr>
            <w:noProof/>
            <w:webHidden/>
          </w:rPr>
          <w:fldChar w:fldCharType="begin"/>
        </w:r>
        <w:r>
          <w:rPr>
            <w:noProof/>
            <w:webHidden/>
          </w:rPr>
          <w:instrText xml:space="preserve"> PAGEREF _Toc235432751 \h </w:instrText>
        </w:r>
        <w:r>
          <w:rPr>
            <w:noProof/>
            <w:webHidden/>
          </w:rPr>
        </w:r>
        <w:r>
          <w:rPr>
            <w:noProof/>
            <w:webHidden/>
          </w:rPr>
          <w:fldChar w:fldCharType="separate"/>
        </w:r>
        <w:r>
          <w:rPr>
            <w:noProof/>
            <w:webHidden/>
          </w:rPr>
          <w:t>92</w:t>
        </w:r>
        <w:r>
          <w:rPr>
            <w:noProof/>
            <w:webHidden/>
          </w:rPr>
          <w:fldChar w:fldCharType="end"/>
        </w:r>
      </w:hyperlink>
    </w:p>
    <w:p w14:paraId="6B92F147" w14:textId="351B7842"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52" w:history="1">
        <w:r w:rsidRPr="00FB6E88">
          <w:rPr>
            <w:rStyle w:val="Hyperlink"/>
            <w:noProof/>
          </w:rPr>
          <w:t>10</w:t>
        </w:r>
        <w:r>
          <w:rPr>
            <w:rFonts w:asciiTheme="minorHAnsi" w:hAnsiTheme="minorHAnsi" w:cstheme="minorBidi"/>
            <w:caps w:val="0"/>
            <w:noProof/>
            <w:kern w:val="2"/>
            <w:szCs w:val="24"/>
            <w:lang w:val="de-CH" w:eastAsia="de-CH"/>
            <w14:ligatures w14:val="standardContextual"/>
          </w:rPr>
          <w:tab/>
        </w:r>
        <w:r w:rsidRPr="00FB6E88">
          <w:rPr>
            <w:rStyle w:val="Hyperlink"/>
            <w:noProof/>
          </w:rPr>
          <w:t>Conclusions</w:t>
        </w:r>
        <w:r>
          <w:rPr>
            <w:noProof/>
            <w:webHidden/>
          </w:rPr>
          <w:tab/>
        </w:r>
        <w:r>
          <w:rPr>
            <w:noProof/>
            <w:webHidden/>
          </w:rPr>
          <w:fldChar w:fldCharType="begin"/>
        </w:r>
        <w:r>
          <w:rPr>
            <w:noProof/>
            <w:webHidden/>
          </w:rPr>
          <w:instrText xml:space="preserve"> PAGEREF _Toc235432752 \h </w:instrText>
        </w:r>
        <w:r>
          <w:rPr>
            <w:noProof/>
            <w:webHidden/>
          </w:rPr>
        </w:r>
        <w:r>
          <w:rPr>
            <w:noProof/>
            <w:webHidden/>
          </w:rPr>
          <w:fldChar w:fldCharType="separate"/>
        </w:r>
        <w:r>
          <w:rPr>
            <w:noProof/>
            <w:webHidden/>
          </w:rPr>
          <w:t>94</w:t>
        </w:r>
        <w:r>
          <w:rPr>
            <w:noProof/>
            <w:webHidden/>
          </w:rPr>
          <w:fldChar w:fldCharType="end"/>
        </w:r>
      </w:hyperlink>
    </w:p>
    <w:p w14:paraId="7F3F1EA2" w14:textId="52B4BAF8"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53" w:history="1">
        <w:r w:rsidRPr="00FB6E88">
          <w:rPr>
            <w:rStyle w:val="Hyperlink"/>
            <w:noProof/>
          </w:rPr>
          <w:t>11</w:t>
        </w:r>
        <w:r>
          <w:rPr>
            <w:rFonts w:asciiTheme="minorHAnsi" w:hAnsiTheme="minorHAnsi" w:cstheme="minorBidi"/>
            <w:caps w:val="0"/>
            <w:noProof/>
            <w:kern w:val="2"/>
            <w:szCs w:val="24"/>
            <w:lang w:val="de-CH" w:eastAsia="de-CH"/>
            <w14:ligatures w14:val="standardContextual"/>
          </w:rPr>
          <w:tab/>
        </w:r>
        <w:r w:rsidRPr="00FB6E88">
          <w:rPr>
            <w:rStyle w:val="Hyperlink"/>
            <w:noProof/>
          </w:rPr>
          <w:t>List of Abbreviations</w:t>
        </w:r>
        <w:r>
          <w:rPr>
            <w:noProof/>
            <w:webHidden/>
          </w:rPr>
          <w:tab/>
        </w:r>
        <w:r>
          <w:rPr>
            <w:noProof/>
            <w:webHidden/>
          </w:rPr>
          <w:fldChar w:fldCharType="begin"/>
        </w:r>
        <w:r>
          <w:rPr>
            <w:noProof/>
            <w:webHidden/>
          </w:rPr>
          <w:instrText xml:space="preserve"> PAGEREF _Toc235432753 \h </w:instrText>
        </w:r>
        <w:r>
          <w:rPr>
            <w:noProof/>
            <w:webHidden/>
          </w:rPr>
        </w:r>
        <w:r>
          <w:rPr>
            <w:noProof/>
            <w:webHidden/>
          </w:rPr>
          <w:fldChar w:fldCharType="separate"/>
        </w:r>
        <w:r>
          <w:rPr>
            <w:noProof/>
            <w:webHidden/>
          </w:rPr>
          <w:t>95</w:t>
        </w:r>
        <w:r>
          <w:rPr>
            <w:noProof/>
            <w:webHidden/>
          </w:rPr>
          <w:fldChar w:fldCharType="end"/>
        </w:r>
      </w:hyperlink>
    </w:p>
    <w:p w14:paraId="33873825" w14:textId="0F52DD7A"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54" w:history="1">
        <w:r w:rsidRPr="00FB6E88">
          <w:rPr>
            <w:rStyle w:val="Hyperlink"/>
            <w:noProof/>
          </w:rPr>
          <w:t>12</w:t>
        </w:r>
        <w:r>
          <w:rPr>
            <w:rFonts w:asciiTheme="minorHAnsi" w:hAnsiTheme="minorHAnsi" w:cstheme="minorBidi"/>
            <w:caps w:val="0"/>
            <w:noProof/>
            <w:kern w:val="2"/>
            <w:szCs w:val="24"/>
            <w:lang w:val="de-CH" w:eastAsia="de-CH"/>
            <w14:ligatures w14:val="standardContextual"/>
          </w:rPr>
          <w:tab/>
        </w:r>
        <w:r w:rsidRPr="00FB6E88">
          <w:rPr>
            <w:rStyle w:val="Hyperlink"/>
            <w:noProof/>
          </w:rPr>
          <w:t>ANNEX I. TECHNICAL SPECIFICATION</w:t>
        </w:r>
        <w:r>
          <w:rPr>
            <w:noProof/>
            <w:webHidden/>
          </w:rPr>
          <w:tab/>
        </w:r>
        <w:r>
          <w:rPr>
            <w:noProof/>
            <w:webHidden/>
          </w:rPr>
          <w:fldChar w:fldCharType="begin"/>
        </w:r>
        <w:r>
          <w:rPr>
            <w:noProof/>
            <w:webHidden/>
          </w:rPr>
          <w:instrText xml:space="preserve"> PAGEREF _Toc235432754 \h </w:instrText>
        </w:r>
        <w:r>
          <w:rPr>
            <w:noProof/>
            <w:webHidden/>
          </w:rPr>
        </w:r>
        <w:r>
          <w:rPr>
            <w:noProof/>
            <w:webHidden/>
          </w:rPr>
          <w:fldChar w:fldCharType="separate"/>
        </w:r>
        <w:r>
          <w:rPr>
            <w:noProof/>
            <w:webHidden/>
          </w:rPr>
          <w:t>96</w:t>
        </w:r>
        <w:r>
          <w:rPr>
            <w:noProof/>
            <w:webHidden/>
          </w:rPr>
          <w:fldChar w:fldCharType="end"/>
        </w:r>
      </w:hyperlink>
    </w:p>
    <w:p w14:paraId="6581B0B1" w14:textId="293CFCE2"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55" w:history="1">
        <w:r w:rsidRPr="00FB6E88">
          <w:rPr>
            <w:rStyle w:val="Hyperlink"/>
            <w:noProof/>
          </w:rPr>
          <w:t>13</w:t>
        </w:r>
        <w:r>
          <w:rPr>
            <w:rFonts w:asciiTheme="minorHAnsi" w:hAnsiTheme="minorHAnsi" w:cstheme="minorBidi"/>
            <w:caps w:val="0"/>
            <w:noProof/>
            <w:kern w:val="2"/>
            <w:szCs w:val="24"/>
            <w:lang w:val="de-CH" w:eastAsia="de-CH"/>
            <w14:ligatures w14:val="standardContextual"/>
          </w:rPr>
          <w:tab/>
        </w:r>
        <w:r w:rsidRPr="00FB6E88">
          <w:rPr>
            <w:rStyle w:val="Hyperlink"/>
            <w:noProof/>
          </w:rPr>
          <w:t>ANNEX II. DESCRIPTION OF ORGANIZATIONS</w:t>
        </w:r>
        <w:r>
          <w:rPr>
            <w:noProof/>
            <w:webHidden/>
          </w:rPr>
          <w:tab/>
        </w:r>
        <w:r>
          <w:rPr>
            <w:noProof/>
            <w:webHidden/>
          </w:rPr>
          <w:fldChar w:fldCharType="begin"/>
        </w:r>
        <w:r>
          <w:rPr>
            <w:noProof/>
            <w:webHidden/>
          </w:rPr>
          <w:instrText xml:space="preserve"> PAGEREF _Toc235432755 \h </w:instrText>
        </w:r>
        <w:r>
          <w:rPr>
            <w:noProof/>
            <w:webHidden/>
          </w:rPr>
        </w:r>
        <w:r>
          <w:rPr>
            <w:noProof/>
            <w:webHidden/>
          </w:rPr>
          <w:fldChar w:fldCharType="separate"/>
        </w:r>
        <w:r>
          <w:rPr>
            <w:noProof/>
            <w:webHidden/>
          </w:rPr>
          <w:t>97</w:t>
        </w:r>
        <w:r>
          <w:rPr>
            <w:noProof/>
            <w:webHidden/>
          </w:rPr>
          <w:fldChar w:fldCharType="end"/>
        </w:r>
      </w:hyperlink>
    </w:p>
    <w:p w14:paraId="3B645A8E" w14:textId="533BDD8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6" w:history="1">
        <w:r w:rsidRPr="00FB6E88">
          <w:rPr>
            <w:rStyle w:val="Hyperlink"/>
            <w:noProof/>
          </w:rPr>
          <w:t>13.1</w:t>
        </w:r>
        <w:r>
          <w:rPr>
            <w:rFonts w:asciiTheme="minorHAnsi" w:hAnsiTheme="minorHAnsi" w:cstheme="minorBidi"/>
            <w:caps w:val="0"/>
            <w:noProof/>
            <w:kern w:val="2"/>
            <w:szCs w:val="24"/>
            <w:lang w:val="de-CH" w:eastAsia="de-CH"/>
            <w14:ligatures w14:val="standardContextual"/>
          </w:rPr>
          <w:tab/>
        </w:r>
        <w:r w:rsidRPr="00FB6E88">
          <w:rPr>
            <w:rStyle w:val="Hyperlink"/>
            <w:noProof/>
          </w:rPr>
          <w:t>Argonne National Laboratory (</w:t>
        </w:r>
        <w:r w:rsidRPr="00FB6E88">
          <w:rPr>
            <w:rStyle w:val="Hyperlink"/>
            <w:noProof/>
            <w:highlight w:val="yellow"/>
          </w:rPr>
          <w:t>ANL</w:t>
        </w:r>
        <w:r w:rsidRPr="00FB6E88">
          <w:rPr>
            <w:rStyle w:val="Hyperlink"/>
            <w:noProof/>
          </w:rPr>
          <w:t>)</w:t>
        </w:r>
        <w:r>
          <w:rPr>
            <w:noProof/>
            <w:webHidden/>
          </w:rPr>
          <w:tab/>
        </w:r>
        <w:r>
          <w:rPr>
            <w:noProof/>
            <w:webHidden/>
          </w:rPr>
          <w:fldChar w:fldCharType="begin"/>
        </w:r>
        <w:r>
          <w:rPr>
            <w:noProof/>
            <w:webHidden/>
          </w:rPr>
          <w:instrText xml:space="preserve"> PAGEREF _Toc235432756 \h </w:instrText>
        </w:r>
        <w:r>
          <w:rPr>
            <w:noProof/>
            <w:webHidden/>
          </w:rPr>
        </w:r>
        <w:r>
          <w:rPr>
            <w:noProof/>
            <w:webHidden/>
          </w:rPr>
          <w:fldChar w:fldCharType="separate"/>
        </w:r>
        <w:r>
          <w:rPr>
            <w:noProof/>
            <w:webHidden/>
          </w:rPr>
          <w:t>97</w:t>
        </w:r>
        <w:r>
          <w:rPr>
            <w:noProof/>
            <w:webHidden/>
          </w:rPr>
          <w:fldChar w:fldCharType="end"/>
        </w:r>
      </w:hyperlink>
    </w:p>
    <w:p w14:paraId="13F2D4C7" w14:textId="27F372D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7" w:history="1">
        <w:r w:rsidRPr="00FB6E88">
          <w:rPr>
            <w:rStyle w:val="Hyperlink"/>
            <w:noProof/>
          </w:rPr>
          <w:t>13.2</w:t>
        </w:r>
        <w:r>
          <w:rPr>
            <w:rFonts w:asciiTheme="minorHAnsi" w:hAnsiTheme="minorHAnsi" w:cstheme="minorBidi"/>
            <w:caps w:val="0"/>
            <w:noProof/>
            <w:kern w:val="2"/>
            <w:szCs w:val="24"/>
            <w:lang w:val="de-CH" w:eastAsia="de-CH"/>
            <w14:ligatures w14:val="standardContextual"/>
          </w:rPr>
          <w:tab/>
        </w:r>
        <w:r w:rsidRPr="00FB6E88">
          <w:rPr>
            <w:rStyle w:val="Hyperlink"/>
            <w:noProof/>
          </w:rPr>
          <w:t>China Institute of Atomic Energy (</w:t>
        </w:r>
        <w:r w:rsidRPr="00FB6E88">
          <w:rPr>
            <w:rStyle w:val="Hyperlink"/>
            <w:noProof/>
            <w:highlight w:val="yellow"/>
          </w:rPr>
          <w:t>CIAE</w:t>
        </w:r>
        <w:r w:rsidRPr="00FB6E88">
          <w:rPr>
            <w:rStyle w:val="Hyperlink"/>
            <w:noProof/>
          </w:rPr>
          <w:t>)</w:t>
        </w:r>
        <w:r>
          <w:rPr>
            <w:noProof/>
            <w:webHidden/>
          </w:rPr>
          <w:tab/>
        </w:r>
        <w:r>
          <w:rPr>
            <w:noProof/>
            <w:webHidden/>
          </w:rPr>
          <w:fldChar w:fldCharType="begin"/>
        </w:r>
        <w:r>
          <w:rPr>
            <w:noProof/>
            <w:webHidden/>
          </w:rPr>
          <w:instrText xml:space="preserve"> PAGEREF _Toc235432757 \h </w:instrText>
        </w:r>
        <w:r>
          <w:rPr>
            <w:noProof/>
            <w:webHidden/>
          </w:rPr>
        </w:r>
        <w:r>
          <w:rPr>
            <w:noProof/>
            <w:webHidden/>
          </w:rPr>
          <w:fldChar w:fldCharType="separate"/>
        </w:r>
        <w:r>
          <w:rPr>
            <w:noProof/>
            <w:webHidden/>
          </w:rPr>
          <w:t>97</w:t>
        </w:r>
        <w:r>
          <w:rPr>
            <w:noProof/>
            <w:webHidden/>
          </w:rPr>
          <w:fldChar w:fldCharType="end"/>
        </w:r>
      </w:hyperlink>
    </w:p>
    <w:p w14:paraId="65D98BF1" w14:textId="254CCBF6"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8" w:history="1">
        <w:r w:rsidRPr="00FB6E88">
          <w:rPr>
            <w:rStyle w:val="Hyperlink"/>
            <w:noProof/>
          </w:rPr>
          <w:t>13.3</w:t>
        </w:r>
        <w:r>
          <w:rPr>
            <w:rFonts w:asciiTheme="minorHAnsi" w:hAnsiTheme="minorHAnsi" w:cstheme="minorBidi"/>
            <w:caps w:val="0"/>
            <w:noProof/>
            <w:kern w:val="2"/>
            <w:szCs w:val="24"/>
            <w:lang w:val="de-CH" w:eastAsia="de-CH"/>
            <w14:ligatures w14:val="standardContextual"/>
          </w:rPr>
          <w:tab/>
        </w:r>
        <w:r w:rsidRPr="00FB6E88">
          <w:rPr>
            <w:rStyle w:val="Hyperlink"/>
            <w:noProof/>
          </w:rPr>
          <w:t>CNPRI</w:t>
        </w:r>
        <w:r>
          <w:rPr>
            <w:noProof/>
            <w:webHidden/>
          </w:rPr>
          <w:tab/>
        </w:r>
        <w:r>
          <w:rPr>
            <w:noProof/>
            <w:webHidden/>
          </w:rPr>
          <w:fldChar w:fldCharType="begin"/>
        </w:r>
        <w:r>
          <w:rPr>
            <w:noProof/>
            <w:webHidden/>
          </w:rPr>
          <w:instrText xml:space="preserve"> PAGEREF _Toc235432758 \h </w:instrText>
        </w:r>
        <w:r>
          <w:rPr>
            <w:noProof/>
            <w:webHidden/>
          </w:rPr>
        </w:r>
        <w:r>
          <w:rPr>
            <w:noProof/>
            <w:webHidden/>
          </w:rPr>
          <w:fldChar w:fldCharType="separate"/>
        </w:r>
        <w:r>
          <w:rPr>
            <w:noProof/>
            <w:webHidden/>
          </w:rPr>
          <w:t>97</w:t>
        </w:r>
        <w:r>
          <w:rPr>
            <w:noProof/>
            <w:webHidden/>
          </w:rPr>
          <w:fldChar w:fldCharType="end"/>
        </w:r>
      </w:hyperlink>
    </w:p>
    <w:p w14:paraId="65DA787C" w14:textId="49FD8904"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59" w:history="1">
        <w:r w:rsidRPr="00FB6E88">
          <w:rPr>
            <w:rStyle w:val="Hyperlink"/>
            <w:noProof/>
          </w:rPr>
          <w:t>13.4</w:t>
        </w:r>
        <w:r>
          <w:rPr>
            <w:rFonts w:asciiTheme="minorHAnsi" w:hAnsiTheme="minorHAnsi" w:cstheme="minorBidi"/>
            <w:caps w:val="0"/>
            <w:noProof/>
            <w:kern w:val="2"/>
            <w:szCs w:val="24"/>
            <w:lang w:val="de-CH" w:eastAsia="de-CH"/>
            <w14:ligatures w14:val="standardContextual"/>
          </w:rPr>
          <w:tab/>
        </w:r>
        <w:r w:rsidRPr="00FB6E88">
          <w:rPr>
            <w:rStyle w:val="Hyperlink"/>
            <w:noProof/>
          </w:rPr>
          <w:t>National Agency for New Technologies, Energy and Sustainable Economic Development (</w:t>
        </w:r>
        <w:r w:rsidRPr="00FB6E88">
          <w:rPr>
            <w:rStyle w:val="Hyperlink"/>
            <w:noProof/>
            <w:highlight w:val="yellow"/>
          </w:rPr>
          <w:t>ENEA</w:t>
        </w:r>
        <w:r w:rsidRPr="00FB6E88">
          <w:rPr>
            <w:rStyle w:val="Hyperlink"/>
            <w:noProof/>
          </w:rPr>
          <w:t>)</w:t>
        </w:r>
        <w:r>
          <w:rPr>
            <w:noProof/>
            <w:webHidden/>
          </w:rPr>
          <w:tab/>
        </w:r>
        <w:r>
          <w:rPr>
            <w:noProof/>
            <w:webHidden/>
          </w:rPr>
          <w:fldChar w:fldCharType="begin"/>
        </w:r>
        <w:r>
          <w:rPr>
            <w:noProof/>
            <w:webHidden/>
          </w:rPr>
          <w:instrText xml:space="preserve"> PAGEREF _Toc235432759 \h </w:instrText>
        </w:r>
        <w:r>
          <w:rPr>
            <w:noProof/>
            <w:webHidden/>
          </w:rPr>
        </w:r>
        <w:r>
          <w:rPr>
            <w:noProof/>
            <w:webHidden/>
          </w:rPr>
          <w:fldChar w:fldCharType="separate"/>
        </w:r>
        <w:r>
          <w:rPr>
            <w:noProof/>
            <w:webHidden/>
          </w:rPr>
          <w:t>97</w:t>
        </w:r>
        <w:r>
          <w:rPr>
            <w:noProof/>
            <w:webHidden/>
          </w:rPr>
          <w:fldChar w:fldCharType="end"/>
        </w:r>
      </w:hyperlink>
    </w:p>
    <w:p w14:paraId="094D2862" w14:textId="6CEBD3C6"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60" w:history="1">
        <w:r w:rsidRPr="00FB6E88">
          <w:rPr>
            <w:rStyle w:val="Hyperlink"/>
            <w:noProof/>
          </w:rPr>
          <w:t>13.5</w:t>
        </w:r>
        <w:r>
          <w:rPr>
            <w:rFonts w:asciiTheme="minorHAnsi" w:hAnsiTheme="minorHAnsi" w:cstheme="minorBidi"/>
            <w:caps w:val="0"/>
            <w:noProof/>
            <w:kern w:val="2"/>
            <w:szCs w:val="24"/>
            <w:lang w:val="de-CH" w:eastAsia="de-CH"/>
            <w14:ligatures w14:val="standardContextual"/>
          </w:rPr>
          <w:tab/>
        </w:r>
        <w:r w:rsidRPr="00FB6E88">
          <w:rPr>
            <w:rStyle w:val="Hyperlink"/>
            <w:noProof/>
          </w:rPr>
          <w:t>GIDROPRESS</w:t>
        </w:r>
        <w:r>
          <w:rPr>
            <w:noProof/>
            <w:webHidden/>
          </w:rPr>
          <w:tab/>
        </w:r>
        <w:r>
          <w:rPr>
            <w:noProof/>
            <w:webHidden/>
          </w:rPr>
          <w:fldChar w:fldCharType="begin"/>
        </w:r>
        <w:r>
          <w:rPr>
            <w:noProof/>
            <w:webHidden/>
          </w:rPr>
          <w:instrText xml:space="preserve"> PAGEREF _Toc235432760 \h </w:instrText>
        </w:r>
        <w:r>
          <w:rPr>
            <w:noProof/>
            <w:webHidden/>
          </w:rPr>
        </w:r>
        <w:r>
          <w:rPr>
            <w:noProof/>
            <w:webHidden/>
          </w:rPr>
          <w:fldChar w:fldCharType="separate"/>
        </w:r>
        <w:r>
          <w:rPr>
            <w:noProof/>
            <w:webHidden/>
          </w:rPr>
          <w:t>98</w:t>
        </w:r>
        <w:r>
          <w:rPr>
            <w:noProof/>
            <w:webHidden/>
          </w:rPr>
          <w:fldChar w:fldCharType="end"/>
        </w:r>
      </w:hyperlink>
    </w:p>
    <w:p w14:paraId="7012EA53" w14:textId="5C8E4B26"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61" w:history="1">
        <w:r w:rsidRPr="00FB6E88">
          <w:rPr>
            <w:rStyle w:val="Hyperlink"/>
            <w:noProof/>
          </w:rPr>
          <w:t>13.6</w:t>
        </w:r>
        <w:r>
          <w:rPr>
            <w:rFonts w:asciiTheme="minorHAnsi" w:hAnsiTheme="minorHAnsi" w:cstheme="minorBidi"/>
            <w:caps w:val="0"/>
            <w:noProof/>
            <w:kern w:val="2"/>
            <w:szCs w:val="24"/>
            <w:lang w:val="de-CH" w:eastAsia="de-CH"/>
            <w14:ligatures w14:val="standardContextual"/>
          </w:rPr>
          <w:tab/>
        </w:r>
        <w:r w:rsidRPr="00FB6E88">
          <w:rPr>
            <w:rStyle w:val="Hyperlink"/>
            <w:noProof/>
          </w:rPr>
          <w:t>International Academy of Neutron Science</w:t>
        </w:r>
        <w:r w:rsidRPr="00FB6E88">
          <w:rPr>
            <w:rStyle w:val="Hyperlink"/>
            <w:noProof/>
            <w:highlight w:val="yellow"/>
          </w:rPr>
          <w:t xml:space="preserve"> (IANS)</w:t>
        </w:r>
        <w:r>
          <w:rPr>
            <w:noProof/>
            <w:webHidden/>
          </w:rPr>
          <w:tab/>
        </w:r>
        <w:r>
          <w:rPr>
            <w:noProof/>
            <w:webHidden/>
          </w:rPr>
          <w:fldChar w:fldCharType="begin"/>
        </w:r>
        <w:r>
          <w:rPr>
            <w:noProof/>
            <w:webHidden/>
          </w:rPr>
          <w:instrText xml:space="preserve"> PAGEREF _Toc235432761 \h </w:instrText>
        </w:r>
        <w:r>
          <w:rPr>
            <w:noProof/>
            <w:webHidden/>
          </w:rPr>
        </w:r>
        <w:r>
          <w:rPr>
            <w:noProof/>
            <w:webHidden/>
          </w:rPr>
          <w:fldChar w:fldCharType="separate"/>
        </w:r>
        <w:r>
          <w:rPr>
            <w:noProof/>
            <w:webHidden/>
          </w:rPr>
          <w:t>98</w:t>
        </w:r>
        <w:r>
          <w:rPr>
            <w:noProof/>
            <w:webHidden/>
          </w:rPr>
          <w:fldChar w:fldCharType="end"/>
        </w:r>
      </w:hyperlink>
    </w:p>
    <w:p w14:paraId="20B4713C" w14:textId="60EC3E7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62" w:history="1">
        <w:r w:rsidRPr="00FB6E88">
          <w:rPr>
            <w:rStyle w:val="Hyperlink"/>
            <w:noProof/>
          </w:rPr>
          <w:t>13.7</w:t>
        </w:r>
        <w:r>
          <w:rPr>
            <w:rFonts w:asciiTheme="minorHAnsi" w:hAnsiTheme="minorHAnsi" w:cstheme="minorBidi"/>
            <w:caps w:val="0"/>
            <w:noProof/>
            <w:kern w:val="2"/>
            <w:szCs w:val="24"/>
            <w:lang w:val="de-CH" w:eastAsia="de-CH"/>
            <w14:ligatures w14:val="standardContextual"/>
          </w:rPr>
          <w:tab/>
        </w:r>
        <w:r w:rsidRPr="00FB6E88">
          <w:rPr>
            <w:rStyle w:val="Hyperlink"/>
            <w:noProof/>
          </w:rPr>
          <w:t>Nuclear Safety Institute of the Russian Academy of Sciences (</w:t>
        </w:r>
        <w:r w:rsidRPr="00FB6E88">
          <w:rPr>
            <w:rStyle w:val="Hyperlink"/>
            <w:noProof/>
            <w:highlight w:val="yellow"/>
          </w:rPr>
          <w:t>IBRAE</w:t>
        </w:r>
        <w:r w:rsidRPr="00FB6E88">
          <w:rPr>
            <w:rStyle w:val="Hyperlink"/>
            <w:noProof/>
          </w:rPr>
          <w:t>)</w:t>
        </w:r>
        <w:r>
          <w:rPr>
            <w:noProof/>
            <w:webHidden/>
          </w:rPr>
          <w:tab/>
        </w:r>
        <w:r>
          <w:rPr>
            <w:noProof/>
            <w:webHidden/>
          </w:rPr>
          <w:fldChar w:fldCharType="begin"/>
        </w:r>
        <w:r>
          <w:rPr>
            <w:noProof/>
            <w:webHidden/>
          </w:rPr>
          <w:instrText xml:space="preserve"> PAGEREF _Toc235432762 \h </w:instrText>
        </w:r>
        <w:r>
          <w:rPr>
            <w:noProof/>
            <w:webHidden/>
          </w:rPr>
        </w:r>
        <w:r>
          <w:rPr>
            <w:noProof/>
            <w:webHidden/>
          </w:rPr>
          <w:fldChar w:fldCharType="separate"/>
        </w:r>
        <w:r>
          <w:rPr>
            <w:noProof/>
            <w:webHidden/>
          </w:rPr>
          <w:t>98</w:t>
        </w:r>
        <w:r>
          <w:rPr>
            <w:noProof/>
            <w:webHidden/>
          </w:rPr>
          <w:fldChar w:fldCharType="end"/>
        </w:r>
      </w:hyperlink>
    </w:p>
    <w:p w14:paraId="4568C0AC" w14:textId="61DAC08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63" w:history="1">
        <w:r w:rsidRPr="00FB6E88">
          <w:rPr>
            <w:rStyle w:val="Hyperlink"/>
            <w:noProof/>
          </w:rPr>
          <w:t>13.8</w:t>
        </w:r>
        <w:r>
          <w:rPr>
            <w:rFonts w:asciiTheme="minorHAnsi" w:hAnsiTheme="minorHAnsi" w:cstheme="minorBidi"/>
            <w:caps w:val="0"/>
            <w:noProof/>
            <w:kern w:val="2"/>
            <w:szCs w:val="24"/>
            <w:lang w:val="de-CH" w:eastAsia="de-CH"/>
            <w14:ligatures w14:val="standardContextual"/>
          </w:rPr>
          <w:tab/>
        </w:r>
        <w:r w:rsidRPr="00FB6E88">
          <w:rPr>
            <w:rStyle w:val="Hyperlink"/>
            <w:noProof/>
          </w:rPr>
          <w:t>Indira Gandhi Centre for Atomic Research (</w:t>
        </w:r>
        <w:r w:rsidRPr="00FB6E88">
          <w:rPr>
            <w:rStyle w:val="Hyperlink"/>
            <w:noProof/>
            <w:highlight w:val="yellow"/>
          </w:rPr>
          <w:t>IGCAR</w:t>
        </w:r>
        <w:r w:rsidRPr="00FB6E88">
          <w:rPr>
            <w:rStyle w:val="Hyperlink"/>
            <w:noProof/>
          </w:rPr>
          <w:t>)</w:t>
        </w:r>
        <w:r>
          <w:rPr>
            <w:noProof/>
            <w:webHidden/>
          </w:rPr>
          <w:tab/>
        </w:r>
        <w:r>
          <w:rPr>
            <w:noProof/>
            <w:webHidden/>
          </w:rPr>
          <w:fldChar w:fldCharType="begin"/>
        </w:r>
        <w:r>
          <w:rPr>
            <w:noProof/>
            <w:webHidden/>
          </w:rPr>
          <w:instrText xml:space="preserve"> PAGEREF _Toc235432763 \h </w:instrText>
        </w:r>
        <w:r>
          <w:rPr>
            <w:noProof/>
            <w:webHidden/>
          </w:rPr>
        </w:r>
        <w:r>
          <w:rPr>
            <w:noProof/>
            <w:webHidden/>
          </w:rPr>
          <w:fldChar w:fldCharType="separate"/>
        </w:r>
        <w:r>
          <w:rPr>
            <w:noProof/>
            <w:webHidden/>
          </w:rPr>
          <w:t>99</w:t>
        </w:r>
        <w:r>
          <w:rPr>
            <w:noProof/>
            <w:webHidden/>
          </w:rPr>
          <w:fldChar w:fldCharType="end"/>
        </w:r>
      </w:hyperlink>
    </w:p>
    <w:p w14:paraId="5EB450F6" w14:textId="0FCC4FD1"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64" w:history="1">
        <w:r w:rsidRPr="00FB6E88">
          <w:rPr>
            <w:rStyle w:val="Hyperlink"/>
            <w:noProof/>
          </w:rPr>
          <w:t>13.9</w:t>
        </w:r>
        <w:r>
          <w:rPr>
            <w:rFonts w:asciiTheme="minorHAnsi" w:hAnsiTheme="minorHAnsi" w:cstheme="minorBidi"/>
            <w:caps w:val="0"/>
            <w:noProof/>
            <w:kern w:val="2"/>
            <w:szCs w:val="24"/>
            <w:lang w:val="de-CH" w:eastAsia="de-CH"/>
            <w14:ligatures w14:val="standardContextual"/>
          </w:rPr>
          <w:tab/>
        </w:r>
        <w:r w:rsidRPr="00FB6E88">
          <w:rPr>
            <w:rStyle w:val="Hyperlink"/>
            <w:noProof/>
          </w:rPr>
          <w:t>The European Commission Joint Research Centre (</w:t>
        </w:r>
        <w:r w:rsidRPr="00FB6E88">
          <w:rPr>
            <w:rStyle w:val="Hyperlink"/>
            <w:noProof/>
            <w:highlight w:val="yellow"/>
          </w:rPr>
          <w:t>JRC</w:t>
        </w:r>
        <w:r w:rsidRPr="00FB6E88">
          <w:rPr>
            <w:rStyle w:val="Hyperlink"/>
            <w:noProof/>
          </w:rPr>
          <w:t>)</w:t>
        </w:r>
        <w:r>
          <w:rPr>
            <w:noProof/>
            <w:webHidden/>
          </w:rPr>
          <w:tab/>
        </w:r>
        <w:r>
          <w:rPr>
            <w:noProof/>
            <w:webHidden/>
          </w:rPr>
          <w:fldChar w:fldCharType="begin"/>
        </w:r>
        <w:r>
          <w:rPr>
            <w:noProof/>
            <w:webHidden/>
          </w:rPr>
          <w:instrText xml:space="preserve"> PAGEREF _Toc235432764 \h </w:instrText>
        </w:r>
        <w:r>
          <w:rPr>
            <w:noProof/>
            <w:webHidden/>
          </w:rPr>
        </w:r>
        <w:r>
          <w:rPr>
            <w:noProof/>
            <w:webHidden/>
          </w:rPr>
          <w:fldChar w:fldCharType="separate"/>
        </w:r>
        <w:r>
          <w:rPr>
            <w:noProof/>
            <w:webHidden/>
          </w:rPr>
          <w:t>99</w:t>
        </w:r>
        <w:r>
          <w:rPr>
            <w:noProof/>
            <w:webHidden/>
          </w:rPr>
          <w:fldChar w:fldCharType="end"/>
        </w:r>
      </w:hyperlink>
    </w:p>
    <w:p w14:paraId="4692DC56" w14:textId="30FCBFF2"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65" w:history="1">
        <w:r w:rsidRPr="00FB6E88">
          <w:rPr>
            <w:rStyle w:val="Hyperlink"/>
            <w:noProof/>
          </w:rPr>
          <w:t>13.10</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KAERI</w:t>
        </w:r>
        <w:r>
          <w:rPr>
            <w:noProof/>
            <w:webHidden/>
          </w:rPr>
          <w:tab/>
        </w:r>
        <w:r>
          <w:rPr>
            <w:noProof/>
            <w:webHidden/>
          </w:rPr>
          <w:fldChar w:fldCharType="begin"/>
        </w:r>
        <w:r>
          <w:rPr>
            <w:noProof/>
            <w:webHidden/>
          </w:rPr>
          <w:instrText xml:space="preserve"> PAGEREF _Toc235432765 \h </w:instrText>
        </w:r>
        <w:r>
          <w:rPr>
            <w:noProof/>
            <w:webHidden/>
          </w:rPr>
        </w:r>
        <w:r>
          <w:rPr>
            <w:noProof/>
            <w:webHidden/>
          </w:rPr>
          <w:fldChar w:fldCharType="separate"/>
        </w:r>
        <w:r>
          <w:rPr>
            <w:noProof/>
            <w:webHidden/>
          </w:rPr>
          <w:t>100</w:t>
        </w:r>
        <w:r>
          <w:rPr>
            <w:noProof/>
            <w:webHidden/>
          </w:rPr>
          <w:fldChar w:fldCharType="end"/>
        </w:r>
      </w:hyperlink>
    </w:p>
    <w:p w14:paraId="0B1BA976" w14:textId="54EFB2DD"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66" w:history="1">
        <w:r w:rsidRPr="00FB6E88">
          <w:rPr>
            <w:rStyle w:val="Hyperlink"/>
            <w:noProof/>
          </w:rPr>
          <w:t>13.11</w:t>
        </w:r>
        <w:r>
          <w:rPr>
            <w:rFonts w:asciiTheme="minorHAnsi" w:hAnsiTheme="minorHAnsi" w:cstheme="minorBidi"/>
            <w:caps w:val="0"/>
            <w:noProof/>
            <w:kern w:val="2"/>
            <w:szCs w:val="24"/>
            <w:lang w:val="de-CH" w:eastAsia="de-CH"/>
            <w14:ligatures w14:val="standardContextual"/>
          </w:rPr>
          <w:tab/>
        </w:r>
        <w:r w:rsidRPr="00FB6E88">
          <w:rPr>
            <w:rStyle w:val="Hyperlink"/>
            <w:noProof/>
          </w:rPr>
          <w:t>Karlsruhe Institute of Technology (</w:t>
        </w:r>
        <w:r w:rsidRPr="00FB6E88">
          <w:rPr>
            <w:rStyle w:val="Hyperlink"/>
            <w:noProof/>
            <w:highlight w:val="yellow"/>
          </w:rPr>
          <w:t>KIT</w:t>
        </w:r>
        <w:r w:rsidRPr="00FB6E88">
          <w:rPr>
            <w:rStyle w:val="Hyperlink"/>
            <w:noProof/>
          </w:rPr>
          <w:t>)</w:t>
        </w:r>
        <w:r>
          <w:rPr>
            <w:noProof/>
            <w:webHidden/>
          </w:rPr>
          <w:tab/>
        </w:r>
        <w:r>
          <w:rPr>
            <w:noProof/>
            <w:webHidden/>
          </w:rPr>
          <w:fldChar w:fldCharType="begin"/>
        </w:r>
        <w:r>
          <w:rPr>
            <w:noProof/>
            <w:webHidden/>
          </w:rPr>
          <w:instrText xml:space="preserve"> PAGEREF _Toc235432766 \h </w:instrText>
        </w:r>
        <w:r>
          <w:rPr>
            <w:noProof/>
            <w:webHidden/>
          </w:rPr>
        </w:r>
        <w:r>
          <w:rPr>
            <w:noProof/>
            <w:webHidden/>
          </w:rPr>
          <w:fldChar w:fldCharType="separate"/>
        </w:r>
        <w:r>
          <w:rPr>
            <w:noProof/>
            <w:webHidden/>
          </w:rPr>
          <w:t>100</w:t>
        </w:r>
        <w:r>
          <w:rPr>
            <w:noProof/>
            <w:webHidden/>
          </w:rPr>
          <w:fldChar w:fldCharType="end"/>
        </w:r>
      </w:hyperlink>
    </w:p>
    <w:p w14:paraId="3F40BBA8" w14:textId="45115630"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67" w:history="1">
        <w:r w:rsidRPr="00FB6E88">
          <w:rPr>
            <w:rStyle w:val="Hyperlink"/>
            <w:noProof/>
          </w:rPr>
          <w:t>13.12</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NIKIET</w:t>
        </w:r>
        <w:r>
          <w:rPr>
            <w:noProof/>
            <w:webHidden/>
          </w:rPr>
          <w:tab/>
        </w:r>
        <w:r>
          <w:rPr>
            <w:noProof/>
            <w:webHidden/>
          </w:rPr>
          <w:fldChar w:fldCharType="begin"/>
        </w:r>
        <w:r>
          <w:rPr>
            <w:noProof/>
            <w:webHidden/>
          </w:rPr>
          <w:instrText xml:space="preserve"> PAGEREF _Toc235432767 \h </w:instrText>
        </w:r>
        <w:r>
          <w:rPr>
            <w:noProof/>
            <w:webHidden/>
          </w:rPr>
        </w:r>
        <w:r>
          <w:rPr>
            <w:noProof/>
            <w:webHidden/>
          </w:rPr>
          <w:fldChar w:fldCharType="separate"/>
        </w:r>
        <w:r>
          <w:rPr>
            <w:noProof/>
            <w:webHidden/>
          </w:rPr>
          <w:t>100</w:t>
        </w:r>
        <w:r>
          <w:rPr>
            <w:noProof/>
            <w:webHidden/>
          </w:rPr>
          <w:fldChar w:fldCharType="end"/>
        </w:r>
      </w:hyperlink>
    </w:p>
    <w:p w14:paraId="316BE0D1" w14:textId="1EEA9A23"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68" w:history="1">
        <w:r w:rsidRPr="00FB6E88">
          <w:rPr>
            <w:rStyle w:val="Hyperlink"/>
            <w:noProof/>
          </w:rPr>
          <w:t>13.13</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NINE</w:t>
        </w:r>
        <w:r>
          <w:rPr>
            <w:noProof/>
            <w:webHidden/>
          </w:rPr>
          <w:tab/>
        </w:r>
        <w:r>
          <w:rPr>
            <w:noProof/>
            <w:webHidden/>
          </w:rPr>
          <w:fldChar w:fldCharType="begin"/>
        </w:r>
        <w:r>
          <w:rPr>
            <w:noProof/>
            <w:webHidden/>
          </w:rPr>
          <w:instrText xml:space="preserve"> PAGEREF _Toc235432768 \h </w:instrText>
        </w:r>
        <w:r>
          <w:rPr>
            <w:noProof/>
            <w:webHidden/>
          </w:rPr>
        </w:r>
        <w:r>
          <w:rPr>
            <w:noProof/>
            <w:webHidden/>
          </w:rPr>
          <w:fldChar w:fldCharType="separate"/>
        </w:r>
        <w:r>
          <w:rPr>
            <w:noProof/>
            <w:webHidden/>
          </w:rPr>
          <w:t>101</w:t>
        </w:r>
        <w:r>
          <w:rPr>
            <w:noProof/>
            <w:webHidden/>
          </w:rPr>
          <w:fldChar w:fldCharType="end"/>
        </w:r>
      </w:hyperlink>
    </w:p>
    <w:p w14:paraId="129C8207" w14:textId="7B2D74AD"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69" w:history="1">
        <w:r w:rsidRPr="00FB6E88">
          <w:rPr>
            <w:rStyle w:val="Hyperlink"/>
            <w:noProof/>
          </w:rPr>
          <w:t>13.14</w:t>
        </w:r>
        <w:r>
          <w:rPr>
            <w:rFonts w:asciiTheme="minorHAnsi" w:hAnsiTheme="minorHAnsi" w:cstheme="minorBidi"/>
            <w:caps w:val="0"/>
            <w:noProof/>
            <w:kern w:val="2"/>
            <w:szCs w:val="24"/>
            <w:lang w:val="de-CH" w:eastAsia="de-CH"/>
            <w14:ligatures w14:val="standardContextual"/>
          </w:rPr>
          <w:tab/>
        </w:r>
        <w:r w:rsidRPr="00FB6E88">
          <w:rPr>
            <w:rStyle w:val="Hyperlink"/>
            <w:noProof/>
          </w:rPr>
          <w:t>Nuclear Research and consultancy Group (</w:t>
        </w:r>
        <w:r w:rsidRPr="00FB6E88">
          <w:rPr>
            <w:rStyle w:val="Hyperlink"/>
            <w:noProof/>
            <w:highlight w:val="yellow"/>
          </w:rPr>
          <w:t>NRG</w:t>
        </w:r>
        <w:r w:rsidRPr="00FB6E88">
          <w:rPr>
            <w:rStyle w:val="Hyperlink"/>
            <w:noProof/>
          </w:rPr>
          <w:t>)</w:t>
        </w:r>
        <w:r>
          <w:rPr>
            <w:noProof/>
            <w:webHidden/>
          </w:rPr>
          <w:tab/>
        </w:r>
        <w:r>
          <w:rPr>
            <w:noProof/>
            <w:webHidden/>
          </w:rPr>
          <w:fldChar w:fldCharType="begin"/>
        </w:r>
        <w:r>
          <w:rPr>
            <w:noProof/>
            <w:webHidden/>
          </w:rPr>
          <w:instrText xml:space="preserve"> PAGEREF _Toc235432769 \h </w:instrText>
        </w:r>
        <w:r>
          <w:rPr>
            <w:noProof/>
            <w:webHidden/>
          </w:rPr>
        </w:r>
        <w:r>
          <w:rPr>
            <w:noProof/>
            <w:webHidden/>
          </w:rPr>
          <w:fldChar w:fldCharType="separate"/>
        </w:r>
        <w:r>
          <w:rPr>
            <w:noProof/>
            <w:webHidden/>
          </w:rPr>
          <w:t>101</w:t>
        </w:r>
        <w:r>
          <w:rPr>
            <w:noProof/>
            <w:webHidden/>
          </w:rPr>
          <w:fldChar w:fldCharType="end"/>
        </w:r>
      </w:hyperlink>
    </w:p>
    <w:p w14:paraId="193500B1" w14:textId="0EE3466C"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0" w:history="1">
        <w:r w:rsidRPr="00FB6E88">
          <w:rPr>
            <w:rStyle w:val="Hyperlink"/>
            <w:noProof/>
          </w:rPr>
          <w:t>13.15</w:t>
        </w:r>
        <w:r>
          <w:rPr>
            <w:rFonts w:asciiTheme="minorHAnsi" w:hAnsiTheme="minorHAnsi" w:cstheme="minorBidi"/>
            <w:caps w:val="0"/>
            <w:noProof/>
            <w:kern w:val="2"/>
            <w:szCs w:val="24"/>
            <w:lang w:val="de-CH" w:eastAsia="de-CH"/>
            <w14:ligatures w14:val="standardContextual"/>
          </w:rPr>
          <w:tab/>
        </w:r>
        <w:r w:rsidRPr="00FB6E88">
          <w:rPr>
            <w:rStyle w:val="Hyperlink"/>
            <w:noProof/>
          </w:rPr>
          <w:t>Paul Scherrer Institute (</w:t>
        </w:r>
        <w:r w:rsidRPr="00FB6E88">
          <w:rPr>
            <w:rStyle w:val="Hyperlink"/>
            <w:noProof/>
            <w:highlight w:val="yellow"/>
          </w:rPr>
          <w:t>PSI</w:t>
        </w:r>
        <w:r w:rsidRPr="00FB6E88">
          <w:rPr>
            <w:rStyle w:val="Hyperlink"/>
            <w:noProof/>
          </w:rPr>
          <w:t>)</w:t>
        </w:r>
        <w:r>
          <w:rPr>
            <w:noProof/>
            <w:webHidden/>
          </w:rPr>
          <w:tab/>
        </w:r>
        <w:r>
          <w:rPr>
            <w:noProof/>
            <w:webHidden/>
          </w:rPr>
          <w:fldChar w:fldCharType="begin"/>
        </w:r>
        <w:r>
          <w:rPr>
            <w:noProof/>
            <w:webHidden/>
          </w:rPr>
          <w:instrText xml:space="preserve"> PAGEREF _Toc235432770 \h </w:instrText>
        </w:r>
        <w:r>
          <w:rPr>
            <w:noProof/>
            <w:webHidden/>
          </w:rPr>
        </w:r>
        <w:r>
          <w:rPr>
            <w:noProof/>
            <w:webHidden/>
          </w:rPr>
          <w:fldChar w:fldCharType="separate"/>
        </w:r>
        <w:r>
          <w:rPr>
            <w:noProof/>
            <w:webHidden/>
          </w:rPr>
          <w:t>101</w:t>
        </w:r>
        <w:r>
          <w:rPr>
            <w:noProof/>
            <w:webHidden/>
          </w:rPr>
          <w:fldChar w:fldCharType="end"/>
        </w:r>
      </w:hyperlink>
    </w:p>
    <w:p w14:paraId="216837FB" w14:textId="769C61E5"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1" w:history="1">
        <w:r w:rsidRPr="00FB6E88">
          <w:rPr>
            <w:rStyle w:val="Hyperlink"/>
            <w:noProof/>
          </w:rPr>
          <w:t>13.16</w:t>
        </w:r>
        <w:r>
          <w:rPr>
            <w:rFonts w:asciiTheme="minorHAnsi" w:hAnsiTheme="minorHAnsi" w:cstheme="minorBidi"/>
            <w:caps w:val="0"/>
            <w:noProof/>
            <w:kern w:val="2"/>
            <w:szCs w:val="24"/>
            <w:lang w:val="de-CH" w:eastAsia="de-CH"/>
            <w14:ligatures w14:val="standardContextual"/>
          </w:rPr>
          <w:tab/>
        </w:r>
        <w:r w:rsidRPr="00FB6E88">
          <w:rPr>
            <w:rStyle w:val="Hyperlink"/>
            <w:noProof/>
          </w:rPr>
          <w:t>National University of Science and Technology POLITEHNICA Bucharest (</w:t>
        </w:r>
        <w:r w:rsidRPr="00FB6E88">
          <w:rPr>
            <w:rStyle w:val="Hyperlink"/>
            <w:noProof/>
            <w:highlight w:val="yellow"/>
          </w:rPr>
          <w:t>PUB</w:t>
        </w:r>
        <w:r w:rsidRPr="00FB6E88">
          <w:rPr>
            <w:rStyle w:val="Hyperlink"/>
            <w:noProof/>
          </w:rPr>
          <w:t>)</w:t>
        </w:r>
        <w:r>
          <w:rPr>
            <w:noProof/>
            <w:webHidden/>
          </w:rPr>
          <w:tab/>
        </w:r>
        <w:r>
          <w:rPr>
            <w:noProof/>
            <w:webHidden/>
          </w:rPr>
          <w:fldChar w:fldCharType="begin"/>
        </w:r>
        <w:r>
          <w:rPr>
            <w:noProof/>
            <w:webHidden/>
          </w:rPr>
          <w:instrText xml:space="preserve"> PAGEREF _Toc235432771 \h </w:instrText>
        </w:r>
        <w:r>
          <w:rPr>
            <w:noProof/>
            <w:webHidden/>
          </w:rPr>
        </w:r>
        <w:r>
          <w:rPr>
            <w:noProof/>
            <w:webHidden/>
          </w:rPr>
          <w:fldChar w:fldCharType="separate"/>
        </w:r>
        <w:r>
          <w:rPr>
            <w:noProof/>
            <w:webHidden/>
          </w:rPr>
          <w:t>101</w:t>
        </w:r>
        <w:r>
          <w:rPr>
            <w:noProof/>
            <w:webHidden/>
          </w:rPr>
          <w:fldChar w:fldCharType="end"/>
        </w:r>
      </w:hyperlink>
    </w:p>
    <w:p w14:paraId="36385C12" w14:textId="71EBCAB6"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2" w:history="1">
        <w:r w:rsidRPr="00FB6E88">
          <w:rPr>
            <w:rStyle w:val="Hyperlink"/>
            <w:noProof/>
          </w:rPr>
          <w:t>13.17</w:t>
        </w:r>
        <w:r>
          <w:rPr>
            <w:rFonts w:asciiTheme="minorHAnsi" w:hAnsiTheme="minorHAnsi" w:cstheme="minorBidi"/>
            <w:caps w:val="0"/>
            <w:noProof/>
            <w:kern w:val="2"/>
            <w:szCs w:val="24"/>
            <w:lang w:val="de-CH" w:eastAsia="de-CH"/>
            <w14:ligatures w14:val="standardContextual"/>
          </w:rPr>
          <w:tab/>
        </w:r>
        <w:r w:rsidRPr="00FB6E88">
          <w:rPr>
            <w:rStyle w:val="Hyperlink"/>
            <w:noProof/>
          </w:rPr>
          <w:t>Institute for Nuclear Research Pitești (</w:t>
        </w:r>
        <w:r w:rsidRPr="00FB6E88">
          <w:rPr>
            <w:rStyle w:val="Hyperlink"/>
            <w:noProof/>
            <w:highlight w:val="yellow"/>
          </w:rPr>
          <w:t>RATEN</w:t>
        </w:r>
        <w:r w:rsidRPr="00FB6E88">
          <w:rPr>
            <w:rStyle w:val="Hyperlink"/>
            <w:noProof/>
          </w:rPr>
          <w:t>)</w:t>
        </w:r>
        <w:r>
          <w:rPr>
            <w:noProof/>
            <w:webHidden/>
          </w:rPr>
          <w:tab/>
        </w:r>
        <w:r>
          <w:rPr>
            <w:noProof/>
            <w:webHidden/>
          </w:rPr>
          <w:fldChar w:fldCharType="begin"/>
        </w:r>
        <w:r>
          <w:rPr>
            <w:noProof/>
            <w:webHidden/>
          </w:rPr>
          <w:instrText xml:space="preserve"> PAGEREF _Toc235432772 \h </w:instrText>
        </w:r>
        <w:r>
          <w:rPr>
            <w:noProof/>
            <w:webHidden/>
          </w:rPr>
        </w:r>
        <w:r>
          <w:rPr>
            <w:noProof/>
            <w:webHidden/>
          </w:rPr>
          <w:fldChar w:fldCharType="separate"/>
        </w:r>
        <w:r>
          <w:rPr>
            <w:noProof/>
            <w:webHidden/>
          </w:rPr>
          <w:t>102</w:t>
        </w:r>
        <w:r>
          <w:rPr>
            <w:noProof/>
            <w:webHidden/>
          </w:rPr>
          <w:fldChar w:fldCharType="end"/>
        </w:r>
      </w:hyperlink>
    </w:p>
    <w:p w14:paraId="2B30E7BF" w14:textId="2FF4BD04"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3" w:history="1">
        <w:r w:rsidRPr="00FB6E88">
          <w:rPr>
            <w:rStyle w:val="Hyperlink"/>
            <w:noProof/>
            <w:lang w:val="it-IT"/>
          </w:rPr>
          <w:t>13.18</w:t>
        </w:r>
        <w:r>
          <w:rPr>
            <w:rFonts w:asciiTheme="minorHAnsi" w:hAnsiTheme="minorHAnsi" w:cstheme="minorBidi"/>
            <w:caps w:val="0"/>
            <w:noProof/>
            <w:kern w:val="2"/>
            <w:szCs w:val="24"/>
            <w:lang w:val="de-CH" w:eastAsia="de-CH"/>
            <w14:ligatures w14:val="standardContextual"/>
          </w:rPr>
          <w:tab/>
        </w:r>
        <w:r w:rsidRPr="00FB6E88">
          <w:rPr>
            <w:rStyle w:val="Hyperlink"/>
            <w:noProof/>
            <w:lang w:val="it-IT"/>
          </w:rPr>
          <w:t>Sapienza University of Rome (SAPIENZA)</w:t>
        </w:r>
        <w:r>
          <w:rPr>
            <w:noProof/>
            <w:webHidden/>
          </w:rPr>
          <w:tab/>
        </w:r>
        <w:r>
          <w:rPr>
            <w:noProof/>
            <w:webHidden/>
          </w:rPr>
          <w:fldChar w:fldCharType="begin"/>
        </w:r>
        <w:r>
          <w:rPr>
            <w:noProof/>
            <w:webHidden/>
          </w:rPr>
          <w:instrText xml:space="preserve"> PAGEREF _Toc235432773 \h </w:instrText>
        </w:r>
        <w:r>
          <w:rPr>
            <w:noProof/>
            <w:webHidden/>
          </w:rPr>
        </w:r>
        <w:r>
          <w:rPr>
            <w:noProof/>
            <w:webHidden/>
          </w:rPr>
          <w:fldChar w:fldCharType="separate"/>
        </w:r>
        <w:r>
          <w:rPr>
            <w:noProof/>
            <w:webHidden/>
          </w:rPr>
          <w:t>102</w:t>
        </w:r>
        <w:r>
          <w:rPr>
            <w:noProof/>
            <w:webHidden/>
          </w:rPr>
          <w:fldChar w:fldCharType="end"/>
        </w:r>
      </w:hyperlink>
    </w:p>
    <w:p w14:paraId="0E374FA0" w14:textId="47064332"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4" w:history="1">
        <w:r w:rsidRPr="00FB6E88">
          <w:rPr>
            <w:rStyle w:val="Hyperlink"/>
            <w:noProof/>
          </w:rPr>
          <w:t>13.19</w:t>
        </w:r>
        <w:r>
          <w:rPr>
            <w:rFonts w:asciiTheme="minorHAnsi" w:hAnsiTheme="minorHAnsi" w:cstheme="minorBidi"/>
            <w:caps w:val="0"/>
            <w:noProof/>
            <w:kern w:val="2"/>
            <w:szCs w:val="24"/>
            <w:lang w:val="de-CH" w:eastAsia="de-CH"/>
            <w14:ligatures w14:val="standardContextual"/>
          </w:rPr>
          <w:tab/>
        </w:r>
        <w:r w:rsidRPr="00FB6E88">
          <w:rPr>
            <w:rStyle w:val="Hyperlink"/>
            <w:noProof/>
          </w:rPr>
          <w:t>University of Pisa (</w:t>
        </w:r>
        <w:r w:rsidRPr="00FB6E88">
          <w:rPr>
            <w:rStyle w:val="Hyperlink"/>
            <w:noProof/>
            <w:highlight w:val="yellow"/>
          </w:rPr>
          <w:t>UNIPI</w:t>
        </w:r>
        <w:r w:rsidRPr="00FB6E88">
          <w:rPr>
            <w:rStyle w:val="Hyperlink"/>
            <w:noProof/>
          </w:rPr>
          <w:t>)</w:t>
        </w:r>
        <w:r>
          <w:rPr>
            <w:noProof/>
            <w:webHidden/>
          </w:rPr>
          <w:tab/>
        </w:r>
        <w:r>
          <w:rPr>
            <w:noProof/>
            <w:webHidden/>
          </w:rPr>
          <w:fldChar w:fldCharType="begin"/>
        </w:r>
        <w:r>
          <w:rPr>
            <w:noProof/>
            <w:webHidden/>
          </w:rPr>
          <w:instrText xml:space="preserve"> PAGEREF _Toc235432774 \h </w:instrText>
        </w:r>
        <w:r>
          <w:rPr>
            <w:noProof/>
            <w:webHidden/>
          </w:rPr>
        </w:r>
        <w:r>
          <w:rPr>
            <w:noProof/>
            <w:webHidden/>
          </w:rPr>
          <w:fldChar w:fldCharType="separate"/>
        </w:r>
        <w:r>
          <w:rPr>
            <w:noProof/>
            <w:webHidden/>
          </w:rPr>
          <w:t>103</w:t>
        </w:r>
        <w:r>
          <w:rPr>
            <w:noProof/>
            <w:webHidden/>
          </w:rPr>
          <w:fldChar w:fldCharType="end"/>
        </w:r>
      </w:hyperlink>
    </w:p>
    <w:p w14:paraId="7AF65A4E" w14:textId="56195416"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5" w:history="1">
        <w:r w:rsidRPr="00FB6E88">
          <w:rPr>
            <w:rStyle w:val="Hyperlink"/>
            <w:noProof/>
          </w:rPr>
          <w:t>13.20</w:t>
        </w:r>
        <w:r>
          <w:rPr>
            <w:rFonts w:asciiTheme="minorHAnsi" w:hAnsiTheme="minorHAnsi" w:cstheme="minorBidi"/>
            <w:caps w:val="0"/>
            <w:noProof/>
            <w:kern w:val="2"/>
            <w:szCs w:val="24"/>
            <w:lang w:val="de-CH" w:eastAsia="de-CH"/>
            <w14:ligatures w14:val="standardContextual"/>
          </w:rPr>
          <w:tab/>
        </w:r>
        <w:r w:rsidRPr="00FB6E88">
          <w:rPr>
            <w:rStyle w:val="Hyperlink"/>
            <w:noProof/>
          </w:rPr>
          <w:t>Westinghouse Electric Company (</w:t>
        </w:r>
        <w:r w:rsidRPr="00FB6E88">
          <w:rPr>
            <w:rStyle w:val="Hyperlink"/>
            <w:noProof/>
            <w:highlight w:val="yellow"/>
          </w:rPr>
          <w:t>WEC</w:t>
        </w:r>
        <w:r w:rsidRPr="00FB6E88">
          <w:rPr>
            <w:rStyle w:val="Hyperlink"/>
            <w:noProof/>
          </w:rPr>
          <w:t>)</w:t>
        </w:r>
        <w:r>
          <w:rPr>
            <w:noProof/>
            <w:webHidden/>
          </w:rPr>
          <w:tab/>
        </w:r>
        <w:r>
          <w:rPr>
            <w:noProof/>
            <w:webHidden/>
          </w:rPr>
          <w:fldChar w:fldCharType="begin"/>
        </w:r>
        <w:r>
          <w:rPr>
            <w:noProof/>
            <w:webHidden/>
          </w:rPr>
          <w:instrText xml:space="preserve"> PAGEREF _Toc235432775 \h </w:instrText>
        </w:r>
        <w:r>
          <w:rPr>
            <w:noProof/>
            <w:webHidden/>
          </w:rPr>
        </w:r>
        <w:r>
          <w:rPr>
            <w:noProof/>
            <w:webHidden/>
          </w:rPr>
          <w:fldChar w:fldCharType="separate"/>
        </w:r>
        <w:r>
          <w:rPr>
            <w:noProof/>
            <w:webHidden/>
          </w:rPr>
          <w:t>104</w:t>
        </w:r>
        <w:r>
          <w:rPr>
            <w:noProof/>
            <w:webHidden/>
          </w:rPr>
          <w:fldChar w:fldCharType="end"/>
        </w:r>
      </w:hyperlink>
    </w:p>
    <w:p w14:paraId="57F3507B" w14:textId="515A806D"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76" w:history="1">
        <w:r w:rsidRPr="00FB6E88">
          <w:rPr>
            <w:rStyle w:val="Hyperlink"/>
            <w:noProof/>
          </w:rPr>
          <w:t>13.21</w:t>
        </w:r>
        <w:r>
          <w:rPr>
            <w:rFonts w:asciiTheme="minorHAnsi" w:hAnsiTheme="minorHAnsi" w:cstheme="minorBidi"/>
            <w:caps w:val="0"/>
            <w:noProof/>
            <w:kern w:val="2"/>
            <w:szCs w:val="24"/>
            <w:lang w:val="de-CH" w:eastAsia="de-CH"/>
            <w14:ligatures w14:val="standardContextual"/>
          </w:rPr>
          <w:tab/>
        </w:r>
        <w:r w:rsidRPr="00FB6E88">
          <w:rPr>
            <w:rStyle w:val="Hyperlink"/>
            <w:noProof/>
          </w:rPr>
          <w:t>Xi'an Jiaotong University (</w:t>
        </w:r>
        <w:r w:rsidRPr="00FB6E88">
          <w:rPr>
            <w:rStyle w:val="Hyperlink"/>
            <w:noProof/>
            <w:highlight w:val="yellow"/>
          </w:rPr>
          <w:t>XJTU</w:t>
        </w:r>
        <w:r w:rsidRPr="00FB6E88">
          <w:rPr>
            <w:rStyle w:val="Hyperlink"/>
            <w:noProof/>
          </w:rPr>
          <w:t>)</w:t>
        </w:r>
        <w:r>
          <w:rPr>
            <w:noProof/>
            <w:webHidden/>
          </w:rPr>
          <w:tab/>
        </w:r>
        <w:r>
          <w:rPr>
            <w:noProof/>
            <w:webHidden/>
          </w:rPr>
          <w:fldChar w:fldCharType="begin"/>
        </w:r>
        <w:r>
          <w:rPr>
            <w:noProof/>
            <w:webHidden/>
          </w:rPr>
          <w:instrText xml:space="preserve"> PAGEREF _Toc235432776 \h </w:instrText>
        </w:r>
        <w:r>
          <w:rPr>
            <w:noProof/>
            <w:webHidden/>
          </w:rPr>
        </w:r>
        <w:r>
          <w:rPr>
            <w:noProof/>
            <w:webHidden/>
          </w:rPr>
          <w:fldChar w:fldCharType="separate"/>
        </w:r>
        <w:r>
          <w:rPr>
            <w:noProof/>
            <w:webHidden/>
          </w:rPr>
          <w:t>104</w:t>
        </w:r>
        <w:r>
          <w:rPr>
            <w:noProof/>
            <w:webHidden/>
          </w:rPr>
          <w:fldChar w:fldCharType="end"/>
        </w:r>
      </w:hyperlink>
    </w:p>
    <w:p w14:paraId="2C635920" w14:textId="7A96697A"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777" w:history="1">
        <w:r w:rsidRPr="00FB6E88">
          <w:rPr>
            <w:rStyle w:val="Hyperlink"/>
            <w:noProof/>
          </w:rPr>
          <w:t>14</w:t>
        </w:r>
        <w:r>
          <w:rPr>
            <w:rFonts w:asciiTheme="minorHAnsi" w:hAnsiTheme="minorHAnsi" w:cstheme="minorBidi"/>
            <w:caps w:val="0"/>
            <w:noProof/>
            <w:kern w:val="2"/>
            <w:szCs w:val="24"/>
            <w:lang w:val="de-CH" w:eastAsia="de-CH"/>
            <w14:ligatures w14:val="standardContextual"/>
          </w:rPr>
          <w:tab/>
        </w:r>
        <w:r w:rsidRPr="00FB6E88">
          <w:rPr>
            <w:rStyle w:val="Hyperlink"/>
            <w:noProof/>
          </w:rPr>
          <w:t>ANNEX III. DESCRIPTION OF CODES</w:t>
        </w:r>
        <w:r>
          <w:rPr>
            <w:noProof/>
            <w:webHidden/>
          </w:rPr>
          <w:tab/>
        </w:r>
        <w:r>
          <w:rPr>
            <w:noProof/>
            <w:webHidden/>
          </w:rPr>
          <w:fldChar w:fldCharType="begin"/>
        </w:r>
        <w:r>
          <w:rPr>
            <w:noProof/>
            <w:webHidden/>
          </w:rPr>
          <w:instrText xml:space="preserve"> PAGEREF _Toc235432777 \h </w:instrText>
        </w:r>
        <w:r>
          <w:rPr>
            <w:noProof/>
            <w:webHidden/>
          </w:rPr>
        </w:r>
        <w:r>
          <w:rPr>
            <w:noProof/>
            <w:webHidden/>
          </w:rPr>
          <w:fldChar w:fldCharType="separate"/>
        </w:r>
        <w:r>
          <w:rPr>
            <w:noProof/>
            <w:webHidden/>
          </w:rPr>
          <w:t>106</w:t>
        </w:r>
        <w:r>
          <w:rPr>
            <w:noProof/>
            <w:webHidden/>
          </w:rPr>
          <w:fldChar w:fldCharType="end"/>
        </w:r>
      </w:hyperlink>
    </w:p>
    <w:p w14:paraId="7A5EDD50" w14:textId="3B728EF2"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78" w:history="1">
        <w:r w:rsidRPr="00FB6E88">
          <w:rPr>
            <w:rStyle w:val="Hyperlink"/>
            <w:noProof/>
          </w:rPr>
          <w:t>14.1</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anteo</w:t>
        </w:r>
        <w:r w:rsidRPr="00FB6E88">
          <w:rPr>
            <w:rStyle w:val="Hyperlink"/>
            <w:noProof/>
          </w:rPr>
          <w:t xml:space="preserve"> +</w:t>
        </w:r>
        <w:r>
          <w:rPr>
            <w:noProof/>
            <w:webHidden/>
          </w:rPr>
          <w:tab/>
        </w:r>
        <w:r>
          <w:rPr>
            <w:noProof/>
            <w:webHidden/>
          </w:rPr>
          <w:fldChar w:fldCharType="begin"/>
        </w:r>
        <w:r>
          <w:rPr>
            <w:noProof/>
            <w:webHidden/>
          </w:rPr>
          <w:instrText xml:space="preserve"> PAGEREF _Toc235432778 \h </w:instrText>
        </w:r>
        <w:r>
          <w:rPr>
            <w:noProof/>
            <w:webHidden/>
          </w:rPr>
        </w:r>
        <w:r>
          <w:rPr>
            <w:noProof/>
            <w:webHidden/>
          </w:rPr>
          <w:fldChar w:fldCharType="separate"/>
        </w:r>
        <w:r>
          <w:rPr>
            <w:noProof/>
            <w:webHidden/>
          </w:rPr>
          <w:t>106</w:t>
        </w:r>
        <w:r>
          <w:rPr>
            <w:noProof/>
            <w:webHidden/>
          </w:rPr>
          <w:fldChar w:fldCharType="end"/>
        </w:r>
      </w:hyperlink>
    </w:p>
    <w:p w14:paraId="245D4B36" w14:textId="7872C0A5"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79" w:history="1">
        <w:r w:rsidRPr="00FB6E88">
          <w:rPr>
            <w:rStyle w:val="Hyperlink"/>
            <w:noProof/>
            <w:highlight w:val="yellow"/>
          </w:rPr>
          <w:t>14.2</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celsist</w:t>
        </w:r>
        <w:r>
          <w:rPr>
            <w:noProof/>
            <w:webHidden/>
          </w:rPr>
          <w:tab/>
        </w:r>
        <w:r>
          <w:rPr>
            <w:noProof/>
            <w:webHidden/>
          </w:rPr>
          <w:fldChar w:fldCharType="begin"/>
        </w:r>
        <w:r>
          <w:rPr>
            <w:noProof/>
            <w:webHidden/>
          </w:rPr>
          <w:instrText xml:space="preserve"> PAGEREF _Toc235432779 \h </w:instrText>
        </w:r>
        <w:r>
          <w:rPr>
            <w:noProof/>
            <w:webHidden/>
          </w:rPr>
        </w:r>
        <w:r>
          <w:rPr>
            <w:noProof/>
            <w:webHidden/>
          </w:rPr>
          <w:fldChar w:fldCharType="separate"/>
        </w:r>
        <w:r>
          <w:rPr>
            <w:noProof/>
            <w:webHidden/>
          </w:rPr>
          <w:t>106</w:t>
        </w:r>
        <w:r>
          <w:rPr>
            <w:noProof/>
            <w:webHidden/>
          </w:rPr>
          <w:fldChar w:fldCharType="end"/>
        </w:r>
      </w:hyperlink>
    </w:p>
    <w:p w14:paraId="2A1B27EB" w14:textId="18A68CF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0" w:history="1">
        <w:r w:rsidRPr="00FB6E88">
          <w:rPr>
            <w:rStyle w:val="Hyperlink"/>
            <w:noProof/>
            <w:highlight w:val="yellow"/>
          </w:rPr>
          <w:t>14.3</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cfx</w:t>
        </w:r>
        <w:r>
          <w:rPr>
            <w:noProof/>
            <w:webHidden/>
          </w:rPr>
          <w:tab/>
        </w:r>
        <w:r>
          <w:rPr>
            <w:noProof/>
            <w:webHidden/>
          </w:rPr>
          <w:fldChar w:fldCharType="begin"/>
        </w:r>
        <w:r>
          <w:rPr>
            <w:noProof/>
            <w:webHidden/>
          </w:rPr>
          <w:instrText xml:space="preserve"> PAGEREF _Toc235432780 \h </w:instrText>
        </w:r>
        <w:r>
          <w:rPr>
            <w:noProof/>
            <w:webHidden/>
          </w:rPr>
        </w:r>
        <w:r>
          <w:rPr>
            <w:noProof/>
            <w:webHidden/>
          </w:rPr>
          <w:fldChar w:fldCharType="separate"/>
        </w:r>
        <w:r>
          <w:rPr>
            <w:noProof/>
            <w:webHidden/>
          </w:rPr>
          <w:t>106</w:t>
        </w:r>
        <w:r>
          <w:rPr>
            <w:noProof/>
            <w:webHidden/>
          </w:rPr>
          <w:fldChar w:fldCharType="end"/>
        </w:r>
      </w:hyperlink>
    </w:p>
    <w:p w14:paraId="6ED718EB" w14:textId="787AE193"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1" w:history="1">
        <w:r w:rsidRPr="00FB6E88">
          <w:rPr>
            <w:rStyle w:val="Hyperlink"/>
            <w:noProof/>
          </w:rPr>
          <w:t>14.4</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cobra</w:t>
        </w:r>
        <w:r>
          <w:rPr>
            <w:noProof/>
            <w:webHidden/>
          </w:rPr>
          <w:tab/>
        </w:r>
        <w:r>
          <w:rPr>
            <w:noProof/>
            <w:webHidden/>
          </w:rPr>
          <w:fldChar w:fldCharType="begin"/>
        </w:r>
        <w:r>
          <w:rPr>
            <w:noProof/>
            <w:webHidden/>
          </w:rPr>
          <w:instrText xml:space="preserve"> PAGEREF _Toc235432781 \h </w:instrText>
        </w:r>
        <w:r>
          <w:rPr>
            <w:noProof/>
            <w:webHidden/>
          </w:rPr>
        </w:r>
        <w:r>
          <w:rPr>
            <w:noProof/>
            <w:webHidden/>
          </w:rPr>
          <w:fldChar w:fldCharType="separate"/>
        </w:r>
        <w:r>
          <w:rPr>
            <w:noProof/>
            <w:webHidden/>
          </w:rPr>
          <w:t>106</w:t>
        </w:r>
        <w:r>
          <w:rPr>
            <w:noProof/>
            <w:webHidden/>
          </w:rPr>
          <w:fldChar w:fldCharType="end"/>
        </w:r>
      </w:hyperlink>
    </w:p>
    <w:p w14:paraId="4CE3D233" w14:textId="5817F04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2" w:history="1">
        <w:r w:rsidRPr="00FB6E88">
          <w:rPr>
            <w:rStyle w:val="Hyperlink"/>
            <w:noProof/>
            <w:highlight w:val="yellow"/>
          </w:rPr>
          <w:t>14.5</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ctfr</w:t>
        </w:r>
        <w:r>
          <w:rPr>
            <w:noProof/>
            <w:webHidden/>
          </w:rPr>
          <w:tab/>
        </w:r>
        <w:r>
          <w:rPr>
            <w:noProof/>
            <w:webHidden/>
          </w:rPr>
          <w:fldChar w:fldCharType="begin"/>
        </w:r>
        <w:r>
          <w:rPr>
            <w:noProof/>
            <w:webHidden/>
          </w:rPr>
          <w:instrText xml:space="preserve"> PAGEREF _Toc235432782 \h </w:instrText>
        </w:r>
        <w:r>
          <w:rPr>
            <w:noProof/>
            <w:webHidden/>
          </w:rPr>
        </w:r>
        <w:r>
          <w:rPr>
            <w:noProof/>
            <w:webHidden/>
          </w:rPr>
          <w:fldChar w:fldCharType="separate"/>
        </w:r>
        <w:r>
          <w:rPr>
            <w:noProof/>
            <w:webHidden/>
          </w:rPr>
          <w:t>107</w:t>
        </w:r>
        <w:r>
          <w:rPr>
            <w:noProof/>
            <w:webHidden/>
          </w:rPr>
          <w:fldChar w:fldCharType="end"/>
        </w:r>
      </w:hyperlink>
    </w:p>
    <w:p w14:paraId="5B03DED8" w14:textId="71B0D50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3" w:history="1">
        <w:r w:rsidRPr="00FB6E88">
          <w:rPr>
            <w:rStyle w:val="Hyperlink"/>
            <w:noProof/>
            <w:highlight w:val="yellow"/>
          </w:rPr>
          <w:t>14.6</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flownex</w:t>
        </w:r>
        <w:r>
          <w:rPr>
            <w:noProof/>
            <w:webHidden/>
          </w:rPr>
          <w:tab/>
        </w:r>
        <w:r>
          <w:rPr>
            <w:noProof/>
            <w:webHidden/>
          </w:rPr>
          <w:fldChar w:fldCharType="begin"/>
        </w:r>
        <w:r>
          <w:rPr>
            <w:noProof/>
            <w:webHidden/>
          </w:rPr>
          <w:instrText xml:space="preserve"> PAGEREF _Toc235432783 \h </w:instrText>
        </w:r>
        <w:r>
          <w:rPr>
            <w:noProof/>
            <w:webHidden/>
          </w:rPr>
        </w:r>
        <w:r>
          <w:rPr>
            <w:noProof/>
            <w:webHidden/>
          </w:rPr>
          <w:fldChar w:fldCharType="separate"/>
        </w:r>
        <w:r>
          <w:rPr>
            <w:noProof/>
            <w:webHidden/>
          </w:rPr>
          <w:t>107</w:t>
        </w:r>
        <w:r>
          <w:rPr>
            <w:noProof/>
            <w:webHidden/>
          </w:rPr>
          <w:fldChar w:fldCharType="end"/>
        </w:r>
      </w:hyperlink>
    </w:p>
    <w:p w14:paraId="3E88E906" w14:textId="6FDCCFE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4" w:history="1">
        <w:r w:rsidRPr="00FB6E88">
          <w:rPr>
            <w:rStyle w:val="Hyperlink"/>
            <w:noProof/>
          </w:rPr>
          <w:t>14.7</w:t>
        </w:r>
        <w:r>
          <w:rPr>
            <w:rFonts w:asciiTheme="minorHAnsi" w:hAnsiTheme="minorHAnsi" w:cstheme="minorBidi"/>
            <w:caps w:val="0"/>
            <w:noProof/>
            <w:kern w:val="2"/>
            <w:szCs w:val="24"/>
            <w:lang w:val="de-CH" w:eastAsia="de-CH"/>
            <w14:ligatures w14:val="standardContextual"/>
          </w:rPr>
          <w:tab/>
        </w:r>
        <w:r w:rsidRPr="00FB6E88">
          <w:rPr>
            <w:rStyle w:val="Hyperlink"/>
            <w:noProof/>
          </w:rPr>
          <w:t>fluent</w:t>
        </w:r>
        <w:r>
          <w:rPr>
            <w:noProof/>
            <w:webHidden/>
          </w:rPr>
          <w:tab/>
        </w:r>
        <w:r>
          <w:rPr>
            <w:noProof/>
            <w:webHidden/>
          </w:rPr>
          <w:fldChar w:fldCharType="begin"/>
        </w:r>
        <w:r>
          <w:rPr>
            <w:noProof/>
            <w:webHidden/>
          </w:rPr>
          <w:instrText xml:space="preserve"> PAGEREF _Toc235432784 \h </w:instrText>
        </w:r>
        <w:r>
          <w:rPr>
            <w:noProof/>
            <w:webHidden/>
          </w:rPr>
        </w:r>
        <w:r>
          <w:rPr>
            <w:noProof/>
            <w:webHidden/>
          </w:rPr>
          <w:fldChar w:fldCharType="separate"/>
        </w:r>
        <w:r>
          <w:rPr>
            <w:noProof/>
            <w:webHidden/>
          </w:rPr>
          <w:t>107</w:t>
        </w:r>
        <w:r>
          <w:rPr>
            <w:noProof/>
            <w:webHidden/>
          </w:rPr>
          <w:fldChar w:fldCharType="end"/>
        </w:r>
      </w:hyperlink>
    </w:p>
    <w:p w14:paraId="25605BE1" w14:textId="7F4A343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5" w:history="1">
        <w:r w:rsidRPr="00FB6E88">
          <w:rPr>
            <w:rStyle w:val="Hyperlink"/>
            <w:noProof/>
          </w:rPr>
          <w:t>14.8</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frtac</w:t>
        </w:r>
        <w:r>
          <w:rPr>
            <w:noProof/>
            <w:webHidden/>
          </w:rPr>
          <w:tab/>
        </w:r>
        <w:r>
          <w:rPr>
            <w:noProof/>
            <w:webHidden/>
          </w:rPr>
          <w:fldChar w:fldCharType="begin"/>
        </w:r>
        <w:r>
          <w:rPr>
            <w:noProof/>
            <w:webHidden/>
          </w:rPr>
          <w:instrText xml:space="preserve"> PAGEREF _Toc235432785 \h </w:instrText>
        </w:r>
        <w:r>
          <w:rPr>
            <w:noProof/>
            <w:webHidden/>
          </w:rPr>
        </w:r>
        <w:r>
          <w:rPr>
            <w:noProof/>
            <w:webHidden/>
          </w:rPr>
          <w:fldChar w:fldCharType="separate"/>
        </w:r>
        <w:r>
          <w:rPr>
            <w:noProof/>
            <w:webHidden/>
          </w:rPr>
          <w:t>108</w:t>
        </w:r>
        <w:r>
          <w:rPr>
            <w:noProof/>
            <w:webHidden/>
          </w:rPr>
          <w:fldChar w:fldCharType="end"/>
        </w:r>
      </w:hyperlink>
    </w:p>
    <w:p w14:paraId="7CB19243" w14:textId="76932475"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786" w:history="1">
        <w:r w:rsidRPr="00FB6E88">
          <w:rPr>
            <w:rStyle w:val="Hyperlink"/>
            <w:noProof/>
          </w:rPr>
          <w:t>14.9</w:t>
        </w:r>
        <w:r>
          <w:rPr>
            <w:rFonts w:asciiTheme="minorHAnsi" w:hAnsiTheme="minorHAnsi" w:cstheme="minorBidi"/>
            <w:caps w:val="0"/>
            <w:noProof/>
            <w:kern w:val="2"/>
            <w:szCs w:val="24"/>
            <w:lang w:val="de-CH" w:eastAsia="de-CH"/>
            <w14:ligatures w14:val="standardContextual"/>
          </w:rPr>
          <w:tab/>
        </w:r>
        <w:r w:rsidRPr="00FB6E88">
          <w:rPr>
            <w:rStyle w:val="Hyperlink"/>
            <w:noProof/>
          </w:rPr>
          <w:t>gamma</w:t>
        </w:r>
        <w:r>
          <w:rPr>
            <w:noProof/>
            <w:webHidden/>
          </w:rPr>
          <w:tab/>
        </w:r>
        <w:r>
          <w:rPr>
            <w:noProof/>
            <w:webHidden/>
          </w:rPr>
          <w:fldChar w:fldCharType="begin"/>
        </w:r>
        <w:r>
          <w:rPr>
            <w:noProof/>
            <w:webHidden/>
          </w:rPr>
          <w:instrText xml:space="preserve"> PAGEREF _Toc235432786 \h </w:instrText>
        </w:r>
        <w:r>
          <w:rPr>
            <w:noProof/>
            <w:webHidden/>
          </w:rPr>
        </w:r>
        <w:r>
          <w:rPr>
            <w:noProof/>
            <w:webHidden/>
          </w:rPr>
          <w:fldChar w:fldCharType="separate"/>
        </w:r>
        <w:r>
          <w:rPr>
            <w:noProof/>
            <w:webHidden/>
          </w:rPr>
          <w:t>108</w:t>
        </w:r>
        <w:r>
          <w:rPr>
            <w:noProof/>
            <w:webHidden/>
          </w:rPr>
          <w:fldChar w:fldCharType="end"/>
        </w:r>
      </w:hyperlink>
    </w:p>
    <w:p w14:paraId="43451824" w14:textId="130C4EC7"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87" w:history="1">
        <w:r w:rsidRPr="00FB6E88">
          <w:rPr>
            <w:rStyle w:val="Hyperlink"/>
            <w:noProof/>
          </w:rPr>
          <w:t>14.10</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hydra ibrae lm</w:t>
        </w:r>
        <w:r>
          <w:rPr>
            <w:noProof/>
            <w:webHidden/>
          </w:rPr>
          <w:tab/>
        </w:r>
        <w:r>
          <w:rPr>
            <w:noProof/>
            <w:webHidden/>
          </w:rPr>
          <w:fldChar w:fldCharType="begin"/>
        </w:r>
        <w:r>
          <w:rPr>
            <w:noProof/>
            <w:webHidden/>
          </w:rPr>
          <w:instrText xml:space="preserve"> PAGEREF _Toc235432787 \h </w:instrText>
        </w:r>
        <w:r>
          <w:rPr>
            <w:noProof/>
            <w:webHidden/>
          </w:rPr>
        </w:r>
        <w:r>
          <w:rPr>
            <w:noProof/>
            <w:webHidden/>
          </w:rPr>
          <w:fldChar w:fldCharType="separate"/>
        </w:r>
        <w:r>
          <w:rPr>
            <w:noProof/>
            <w:webHidden/>
          </w:rPr>
          <w:t>108</w:t>
        </w:r>
        <w:r>
          <w:rPr>
            <w:noProof/>
            <w:webHidden/>
          </w:rPr>
          <w:fldChar w:fldCharType="end"/>
        </w:r>
      </w:hyperlink>
    </w:p>
    <w:p w14:paraId="4CBBE409" w14:textId="0945DBF4"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88" w:history="1">
        <w:r w:rsidRPr="00FB6E88">
          <w:rPr>
            <w:rStyle w:val="Hyperlink"/>
            <w:noProof/>
          </w:rPr>
          <w:t>14.11</w:t>
        </w:r>
        <w:r>
          <w:rPr>
            <w:rFonts w:asciiTheme="minorHAnsi" w:hAnsiTheme="minorHAnsi" w:cstheme="minorBidi"/>
            <w:caps w:val="0"/>
            <w:noProof/>
            <w:kern w:val="2"/>
            <w:szCs w:val="24"/>
            <w:lang w:val="de-CH" w:eastAsia="de-CH"/>
            <w14:ligatures w14:val="standardContextual"/>
          </w:rPr>
          <w:tab/>
        </w:r>
        <w:r w:rsidRPr="00FB6E88">
          <w:rPr>
            <w:rStyle w:val="Hyperlink"/>
            <w:noProof/>
            <w:highlight w:val="yellow"/>
          </w:rPr>
          <w:t>locust</w:t>
        </w:r>
        <w:r>
          <w:rPr>
            <w:noProof/>
            <w:webHidden/>
          </w:rPr>
          <w:tab/>
        </w:r>
        <w:r>
          <w:rPr>
            <w:noProof/>
            <w:webHidden/>
          </w:rPr>
          <w:fldChar w:fldCharType="begin"/>
        </w:r>
        <w:r>
          <w:rPr>
            <w:noProof/>
            <w:webHidden/>
          </w:rPr>
          <w:instrText xml:space="preserve"> PAGEREF _Toc235432788 \h </w:instrText>
        </w:r>
        <w:r>
          <w:rPr>
            <w:noProof/>
            <w:webHidden/>
          </w:rPr>
        </w:r>
        <w:r>
          <w:rPr>
            <w:noProof/>
            <w:webHidden/>
          </w:rPr>
          <w:fldChar w:fldCharType="separate"/>
        </w:r>
        <w:r>
          <w:rPr>
            <w:noProof/>
            <w:webHidden/>
          </w:rPr>
          <w:t>109</w:t>
        </w:r>
        <w:r>
          <w:rPr>
            <w:noProof/>
            <w:webHidden/>
          </w:rPr>
          <w:fldChar w:fldCharType="end"/>
        </w:r>
      </w:hyperlink>
    </w:p>
    <w:p w14:paraId="5F2807A2" w14:textId="0ACAE0C2"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89" w:history="1">
        <w:r w:rsidRPr="00FB6E88">
          <w:rPr>
            <w:rStyle w:val="Hyperlink"/>
            <w:noProof/>
          </w:rPr>
          <w:t>14.12</w:t>
        </w:r>
        <w:r>
          <w:rPr>
            <w:rFonts w:asciiTheme="minorHAnsi" w:hAnsiTheme="minorHAnsi" w:cstheme="minorBidi"/>
            <w:caps w:val="0"/>
            <w:noProof/>
            <w:kern w:val="2"/>
            <w:szCs w:val="24"/>
            <w:lang w:val="de-CH" w:eastAsia="de-CH"/>
            <w14:ligatures w14:val="standardContextual"/>
          </w:rPr>
          <w:tab/>
        </w:r>
        <w:r w:rsidRPr="00FB6E88">
          <w:rPr>
            <w:rStyle w:val="Hyperlink"/>
            <w:noProof/>
          </w:rPr>
          <w:t>logos</w:t>
        </w:r>
        <w:r>
          <w:rPr>
            <w:noProof/>
            <w:webHidden/>
          </w:rPr>
          <w:tab/>
        </w:r>
        <w:r>
          <w:rPr>
            <w:noProof/>
            <w:webHidden/>
          </w:rPr>
          <w:fldChar w:fldCharType="begin"/>
        </w:r>
        <w:r>
          <w:rPr>
            <w:noProof/>
            <w:webHidden/>
          </w:rPr>
          <w:instrText xml:space="preserve"> PAGEREF _Toc235432789 \h </w:instrText>
        </w:r>
        <w:r>
          <w:rPr>
            <w:noProof/>
            <w:webHidden/>
          </w:rPr>
        </w:r>
        <w:r>
          <w:rPr>
            <w:noProof/>
            <w:webHidden/>
          </w:rPr>
          <w:fldChar w:fldCharType="separate"/>
        </w:r>
        <w:r>
          <w:rPr>
            <w:noProof/>
            <w:webHidden/>
          </w:rPr>
          <w:t>109</w:t>
        </w:r>
        <w:r>
          <w:rPr>
            <w:noProof/>
            <w:webHidden/>
          </w:rPr>
          <w:fldChar w:fldCharType="end"/>
        </w:r>
      </w:hyperlink>
    </w:p>
    <w:p w14:paraId="1DB9ADF1" w14:textId="0B0F8CCB"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0" w:history="1">
        <w:r w:rsidRPr="00FB6E88">
          <w:rPr>
            <w:rStyle w:val="Hyperlink"/>
            <w:noProof/>
          </w:rPr>
          <w:t>14.13</w:t>
        </w:r>
        <w:r>
          <w:rPr>
            <w:rFonts w:asciiTheme="minorHAnsi" w:hAnsiTheme="minorHAnsi" w:cstheme="minorBidi"/>
            <w:caps w:val="0"/>
            <w:noProof/>
            <w:kern w:val="2"/>
            <w:szCs w:val="24"/>
            <w:lang w:val="de-CH" w:eastAsia="de-CH"/>
            <w14:ligatures w14:val="standardContextual"/>
          </w:rPr>
          <w:tab/>
        </w:r>
        <w:r w:rsidRPr="00FB6E88">
          <w:rPr>
            <w:rStyle w:val="Hyperlink"/>
            <w:noProof/>
          </w:rPr>
          <w:t>matador</w:t>
        </w:r>
        <w:r>
          <w:rPr>
            <w:noProof/>
            <w:webHidden/>
          </w:rPr>
          <w:tab/>
        </w:r>
        <w:r>
          <w:rPr>
            <w:noProof/>
            <w:webHidden/>
          </w:rPr>
          <w:fldChar w:fldCharType="begin"/>
        </w:r>
        <w:r>
          <w:rPr>
            <w:noProof/>
            <w:webHidden/>
          </w:rPr>
          <w:instrText xml:space="preserve"> PAGEREF _Toc235432790 \h </w:instrText>
        </w:r>
        <w:r>
          <w:rPr>
            <w:noProof/>
            <w:webHidden/>
          </w:rPr>
        </w:r>
        <w:r>
          <w:rPr>
            <w:noProof/>
            <w:webHidden/>
          </w:rPr>
          <w:fldChar w:fldCharType="separate"/>
        </w:r>
        <w:r>
          <w:rPr>
            <w:noProof/>
            <w:webHidden/>
          </w:rPr>
          <w:t>109</w:t>
        </w:r>
        <w:r>
          <w:rPr>
            <w:noProof/>
            <w:webHidden/>
          </w:rPr>
          <w:fldChar w:fldCharType="end"/>
        </w:r>
      </w:hyperlink>
    </w:p>
    <w:p w14:paraId="7752B317" w14:textId="7EC7E16B"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1" w:history="1">
        <w:r w:rsidRPr="00FB6E88">
          <w:rPr>
            <w:rStyle w:val="Hyperlink"/>
            <w:noProof/>
          </w:rPr>
          <w:t>14.14</w:t>
        </w:r>
        <w:r>
          <w:rPr>
            <w:rFonts w:asciiTheme="minorHAnsi" w:hAnsiTheme="minorHAnsi" w:cstheme="minorBidi"/>
            <w:caps w:val="0"/>
            <w:noProof/>
            <w:kern w:val="2"/>
            <w:szCs w:val="24"/>
            <w:lang w:val="de-CH" w:eastAsia="de-CH"/>
            <w14:ligatures w14:val="standardContextual"/>
          </w:rPr>
          <w:tab/>
        </w:r>
        <w:r w:rsidRPr="00FB6E88">
          <w:rPr>
            <w:rStyle w:val="Hyperlink"/>
            <w:noProof/>
          </w:rPr>
          <w:t>nekrs cardinal</w:t>
        </w:r>
        <w:r>
          <w:rPr>
            <w:noProof/>
            <w:webHidden/>
          </w:rPr>
          <w:tab/>
        </w:r>
        <w:r>
          <w:rPr>
            <w:noProof/>
            <w:webHidden/>
          </w:rPr>
          <w:fldChar w:fldCharType="begin"/>
        </w:r>
        <w:r>
          <w:rPr>
            <w:noProof/>
            <w:webHidden/>
          </w:rPr>
          <w:instrText xml:space="preserve"> PAGEREF _Toc235432791 \h </w:instrText>
        </w:r>
        <w:r>
          <w:rPr>
            <w:noProof/>
            <w:webHidden/>
          </w:rPr>
        </w:r>
        <w:r>
          <w:rPr>
            <w:noProof/>
            <w:webHidden/>
          </w:rPr>
          <w:fldChar w:fldCharType="separate"/>
        </w:r>
        <w:r>
          <w:rPr>
            <w:noProof/>
            <w:webHidden/>
          </w:rPr>
          <w:t>109</w:t>
        </w:r>
        <w:r>
          <w:rPr>
            <w:noProof/>
            <w:webHidden/>
          </w:rPr>
          <w:fldChar w:fldCharType="end"/>
        </w:r>
      </w:hyperlink>
    </w:p>
    <w:p w14:paraId="3AAD7091" w14:textId="3D60AB46"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2" w:history="1">
        <w:r w:rsidRPr="00FB6E88">
          <w:rPr>
            <w:rStyle w:val="Hyperlink"/>
            <w:noProof/>
          </w:rPr>
          <w:t>14.15</w:t>
        </w:r>
        <w:r>
          <w:rPr>
            <w:rFonts w:asciiTheme="minorHAnsi" w:hAnsiTheme="minorHAnsi" w:cstheme="minorBidi"/>
            <w:caps w:val="0"/>
            <w:noProof/>
            <w:kern w:val="2"/>
            <w:szCs w:val="24"/>
            <w:lang w:val="de-CH" w:eastAsia="de-CH"/>
            <w14:ligatures w14:val="standardContextual"/>
          </w:rPr>
          <w:tab/>
        </w:r>
        <w:r w:rsidRPr="00FB6E88">
          <w:rPr>
            <w:rStyle w:val="Hyperlink"/>
            <w:noProof/>
          </w:rPr>
          <w:t>openfoam baram</w:t>
        </w:r>
        <w:r>
          <w:rPr>
            <w:noProof/>
            <w:webHidden/>
          </w:rPr>
          <w:tab/>
        </w:r>
        <w:r>
          <w:rPr>
            <w:noProof/>
            <w:webHidden/>
          </w:rPr>
          <w:fldChar w:fldCharType="begin"/>
        </w:r>
        <w:r>
          <w:rPr>
            <w:noProof/>
            <w:webHidden/>
          </w:rPr>
          <w:instrText xml:space="preserve"> PAGEREF _Toc235432792 \h </w:instrText>
        </w:r>
        <w:r>
          <w:rPr>
            <w:noProof/>
            <w:webHidden/>
          </w:rPr>
        </w:r>
        <w:r>
          <w:rPr>
            <w:noProof/>
            <w:webHidden/>
          </w:rPr>
          <w:fldChar w:fldCharType="separate"/>
        </w:r>
        <w:r>
          <w:rPr>
            <w:noProof/>
            <w:webHidden/>
          </w:rPr>
          <w:t>109</w:t>
        </w:r>
        <w:r>
          <w:rPr>
            <w:noProof/>
            <w:webHidden/>
          </w:rPr>
          <w:fldChar w:fldCharType="end"/>
        </w:r>
      </w:hyperlink>
    </w:p>
    <w:p w14:paraId="2AC44437" w14:textId="0B8D3EAB"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3" w:history="1">
        <w:r w:rsidRPr="00FB6E88">
          <w:rPr>
            <w:rStyle w:val="Hyperlink"/>
            <w:noProof/>
          </w:rPr>
          <w:t>14.16</w:t>
        </w:r>
        <w:r>
          <w:rPr>
            <w:rFonts w:asciiTheme="minorHAnsi" w:hAnsiTheme="minorHAnsi" w:cstheme="minorBidi"/>
            <w:caps w:val="0"/>
            <w:noProof/>
            <w:kern w:val="2"/>
            <w:szCs w:val="24"/>
            <w:lang w:val="de-CH" w:eastAsia="de-CH"/>
            <w14:ligatures w14:val="standardContextual"/>
          </w:rPr>
          <w:tab/>
        </w:r>
        <w:r w:rsidRPr="00FB6E88">
          <w:rPr>
            <w:rStyle w:val="Hyperlink"/>
            <w:noProof/>
          </w:rPr>
          <w:t>openfoam</w:t>
        </w:r>
        <w:r>
          <w:rPr>
            <w:noProof/>
            <w:webHidden/>
          </w:rPr>
          <w:tab/>
        </w:r>
        <w:r>
          <w:rPr>
            <w:noProof/>
            <w:webHidden/>
          </w:rPr>
          <w:fldChar w:fldCharType="begin"/>
        </w:r>
        <w:r>
          <w:rPr>
            <w:noProof/>
            <w:webHidden/>
          </w:rPr>
          <w:instrText xml:space="preserve"> PAGEREF _Toc235432793 \h </w:instrText>
        </w:r>
        <w:r>
          <w:rPr>
            <w:noProof/>
            <w:webHidden/>
          </w:rPr>
        </w:r>
        <w:r>
          <w:rPr>
            <w:noProof/>
            <w:webHidden/>
          </w:rPr>
          <w:fldChar w:fldCharType="separate"/>
        </w:r>
        <w:r>
          <w:rPr>
            <w:noProof/>
            <w:webHidden/>
          </w:rPr>
          <w:t>109</w:t>
        </w:r>
        <w:r>
          <w:rPr>
            <w:noProof/>
            <w:webHidden/>
          </w:rPr>
          <w:fldChar w:fldCharType="end"/>
        </w:r>
      </w:hyperlink>
    </w:p>
    <w:p w14:paraId="4679CE24" w14:textId="42417D70"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4" w:history="1">
        <w:r w:rsidRPr="00FB6E88">
          <w:rPr>
            <w:rStyle w:val="Hyperlink"/>
            <w:noProof/>
          </w:rPr>
          <w:t>14.17</w:t>
        </w:r>
        <w:r>
          <w:rPr>
            <w:rFonts w:asciiTheme="minorHAnsi" w:hAnsiTheme="minorHAnsi" w:cstheme="minorBidi"/>
            <w:caps w:val="0"/>
            <w:noProof/>
            <w:kern w:val="2"/>
            <w:szCs w:val="24"/>
            <w:lang w:val="de-CH" w:eastAsia="de-CH"/>
            <w14:ligatures w14:val="standardContextual"/>
          </w:rPr>
          <w:tab/>
        </w:r>
        <w:r w:rsidRPr="00FB6E88">
          <w:rPr>
            <w:rStyle w:val="Hyperlink"/>
            <w:noProof/>
          </w:rPr>
          <w:t>puchok gmt</w:t>
        </w:r>
        <w:r>
          <w:rPr>
            <w:noProof/>
            <w:webHidden/>
          </w:rPr>
          <w:tab/>
        </w:r>
        <w:r>
          <w:rPr>
            <w:noProof/>
            <w:webHidden/>
          </w:rPr>
          <w:fldChar w:fldCharType="begin"/>
        </w:r>
        <w:r>
          <w:rPr>
            <w:noProof/>
            <w:webHidden/>
          </w:rPr>
          <w:instrText xml:space="preserve"> PAGEREF _Toc235432794 \h </w:instrText>
        </w:r>
        <w:r>
          <w:rPr>
            <w:noProof/>
            <w:webHidden/>
          </w:rPr>
        </w:r>
        <w:r>
          <w:rPr>
            <w:noProof/>
            <w:webHidden/>
          </w:rPr>
          <w:fldChar w:fldCharType="separate"/>
        </w:r>
        <w:r>
          <w:rPr>
            <w:noProof/>
            <w:webHidden/>
          </w:rPr>
          <w:t>109</w:t>
        </w:r>
        <w:r>
          <w:rPr>
            <w:noProof/>
            <w:webHidden/>
          </w:rPr>
          <w:fldChar w:fldCharType="end"/>
        </w:r>
      </w:hyperlink>
    </w:p>
    <w:p w14:paraId="49E624F4" w14:textId="7A6EC530"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5" w:history="1">
        <w:r w:rsidRPr="00FB6E88">
          <w:rPr>
            <w:rStyle w:val="Hyperlink"/>
            <w:noProof/>
          </w:rPr>
          <w:t>14.18</w:t>
        </w:r>
        <w:r>
          <w:rPr>
            <w:rFonts w:asciiTheme="minorHAnsi" w:hAnsiTheme="minorHAnsi" w:cstheme="minorBidi"/>
            <w:caps w:val="0"/>
            <w:noProof/>
            <w:kern w:val="2"/>
            <w:szCs w:val="24"/>
            <w:lang w:val="de-CH" w:eastAsia="de-CH"/>
            <w14:ligatures w14:val="standardContextual"/>
          </w:rPr>
          <w:tab/>
        </w:r>
        <w:r w:rsidRPr="00FB6E88">
          <w:rPr>
            <w:rStyle w:val="Hyperlink"/>
            <w:noProof/>
          </w:rPr>
          <w:t>relap5</w:t>
        </w:r>
        <w:r>
          <w:rPr>
            <w:noProof/>
            <w:webHidden/>
          </w:rPr>
          <w:tab/>
        </w:r>
        <w:r>
          <w:rPr>
            <w:noProof/>
            <w:webHidden/>
          </w:rPr>
          <w:fldChar w:fldCharType="begin"/>
        </w:r>
        <w:r>
          <w:rPr>
            <w:noProof/>
            <w:webHidden/>
          </w:rPr>
          <w:instrText xml:space="preserve"> PAGEREF _Toc235432795 \h </w:instrText>
        </w:r>
        <w:r>
          <w:rPr>
            <w:noProof/>
            <w:webHidden/>
          </w:rPr>
        </w:r>
        <w:r>
          <w:rPr>
            <w:noProof/>
            <w:webHidden/>
          </w:rPr>
          <w:fldChar w:fldCharType="separate"/>
        </w:r>
        <w:r>
          <w:rPr>
            <w:noProof/>
            <w:webHidden/>
          </w:rPr>
          <w:t>109</w:t>
        </w:r>
        <w:r>
          <w:rPr>
            <w:noProof/>
            <w:webHidden/>
          </w:rPr>
          <w:fldChar w:fldCharType="end"/>
        </w:r>
      </w:hyperlink>
    </w:p>
    <w:p w14:paraId="1D24715F" w14:textId="5508354A"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6" w:history="1">
        <w:r w:rsidRPr="00FB6E88">
          <w:rPr>
            <w:rStyle w:val="Hyperlink"/>
            <w:noProof/>
          </w:rPr>
          <w:t>14.19</w:t>
        </w:r>
        <w:r>
          <w:rPr>
            <w:rFonts w:asciiTheme="minorHAnsi" w:hAnsiTheme="minorHAnsi" w:cstheme="minorBidi"/>
            <w:caps w:val="0"/>
            <w:noProof/>
            <w:kern w:val="2"/>
            <w:szCs w:val="24"/>
            <w:lang w:val="de-CH" w:eastAsia="de-CH"/>
            <w14:ligatures w14:val="standardContextual"/>
          </w:rPr>
          <w:tab/>
        </w:r>
        <w:r w:rsidRPr="00FB6E88">
          <w:rPr>
            <w:rStyle w:val="Hyperlink"/>
            <w:noProof/>
          </w:rPr>
          <w:t>relap 3d</w:t>
        </w:r>
        <w:r>
          <w:rPr>
            <w:noProof/>
            <w:webHidden/>
          </w:rPr>
          <w:tab/>
        </w:r>
        <w:r>
          <w:rPr>
            <w:noProof/>
            <w:webHidden/>
          </w:rPr>
          <w:fldChar w:fldCharType="begin"/>
        </w:r>
        <w:r>
          <w:rPr>
            <w:noProof/>
            <w:webHidden/>
          </w:rPr>
          <w:instrText xml:space="preserve"> PAGEREF _Toc235432796 \h </w:instrText>
        </w:r>
        <w:r>
          <w:rPr>
            <w:noProof/>
            <w:webHidden/>
          </w:rPr>
        </w:r>
        <w:r>
          <w:rPr>
            <w:noProof/>
            <w:webHidden/>
          </w:rPr>
          <w:fldChar w:fldCharType="separate"/>
        </w:r>
        <w:r>
          <w:rPr>
            <w:noProof/>
            <w:webHidden/>
          </w:rPr>
          <w:t>109</w:t>
        </w:r>
        <w:r>
          <w:rPr>
            <w:noProof/>
            <w:webHidden/>
          </w:rPr>
          <w:fldChar w:fldCharType="end"/>
        </w:r>
      </w:hyperlink>
    </w:p>
    <w:p w14:paraId="1A1DFCFD" w14:textId="622C486A"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7" w:history="1">
        <w:r w:rsidRPr="00FB6E88">
          <w:rPr>
            <w:rStyle w:val="Hyperlink"/>
            <w:noProof/>
          </w:rPr>
          <w:t>14.20</w:t>
        </w:r>
        <w:r>
          <w:rPr>
            <w:rFonts w:asciiTheme="minorHAnsi" w:hAnsiTheme="minorHAnsi" w:cstheme="minorBidi"/>
            <w:caps w:val="0"/>
            <w:noProof/>
            <w:kern w:val="2"/>
            <w:szCs w:val="24"/>
            <w:lang w:val="de-CH" w:eastAsia="de-CH"/>
            <w14:ligatures w14:val="standardContextual"/>
          </w:rPr>
          <w:tab/>
        </w:r>
        <w:r w:rsidRPr="00FB6E88">
          <w:rPr>
            <w:rStyle w:val="Hyperlink"/>
            <w:noProof/>
          </w:rPr>
          <w:t>relap scdapcim</w:t>
        </w:r>
        <w:r>
          <w:rPr>
            <w:noProof/>
            <w:webHidden/>
          </w:rPr>
          <w:tab/>
        </w:r>
        <w:r>
          <w:rPr>
            <w:noProof/>
            <w:webHidden/>
          </w:rPr>
          <w:fldChar w:fldCharType="begin"/>
        </w:r>
        <w:r>
          <w:rPr>
            <w:noProof/>
            <w:webHidden/>
          </w:rPr>
          <w:instrText xml:space="preserve"> PAGEREF _Toc235432797 \h </w:instrText>
        </w:r>
        <w:r>
          <w:rPr>
            <w:noProof/>
            <w:webHidden/>
          </w:rPr>
        </w:r>
        <w:r>
          <w:rPr>
            <w:noProof/>
            <w:webHidden/>
          </w:rPr>
          <w:fldChar w:fldCharType="separate"/>
        </w:r>
        <w:r>
          <w:rPr>
            <w:noProof/>
            <w:webHidden/>
          </w:rPr>
          <w:t>109</w:t>
        </w:r>
        <w:r>
          <w:rPr>
            <w:noProof/>
            <w:webHidden/>
          </w:rPr>
          <w:fldChar w:fldCharType="end"/>
        </w:r>
      </w:hyperlink>
    </w:p>
    <w:p w14:paraId="0B7F4796" w14:textId="399DB6A1"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8" w:history="1">
        <w:r w:rsidRPr="00FB6E88">
          <w:rPr>
            <w:rStyle w:val="Hyperlink"/>
            <w:noProof/>
          </w:rPr>
          <w:t>14.21</w:t>
        </w:r>
        <w:r>
          <w:rPr>
            <w:rFonts w:asciiTheme="minorHAnsi" w:hAnsiTheme="minorHAnsi" w:cstheme="minorBidi"/>
            <w:caps w:val="0"/>
            <w:noProof/>
            <w:kern w:val="2"/>
            <w:szCs w:val="24"/>
            <w:lang w:val="de-CH" w:eastAsia="de-CH"/>
            <w14:ligatures w14:val="standardContextual"/>
          </w:rPr>
          <w:tab/>
        </w:r>
        <w:r w:rsidRPr="00FB6E88">
          <w:rPr>
            <w:rStyle w:val="Hyperlink"/>
            <w:noProof/>
          </w:rPr>
          <w:t>sam moose scm</w:t>
        </w:r>
        <w:r>
          <w:rPr>
            <w:noProof/>
            <w:webHidden/>
          </w:rPr>
          <w:tab/>
        </w:r>
        <w:r>
          <w:rPr>
            <w:noProof/>
            <w:webHidden/>
          </w:rPr>
          <w:fldChar w:fldCharType="begin"/>
        </w:r>
        <w:r>
          <w:rPr>
            <w:noProof/>
            <w:webHidden/>
          </w:rPr>
          <w:instrText xml:space="preserve"> PAGEREF _Toc235432798 \h </w:instrText>
        </w:r>
        <w:r>
          <w:rPr>
            <w:noProof/>
            <w:webHidden/>
          </w:rPr>
        </w:r>
        <w:r>
          <w:rPr>
            <w:noProof/>
            <w:webHidden/>
          </w:rPr>
          <w:fldChar w:fldCharType="separate"/>
        </w:r>
        <w:r>
          <w:rPr>
            <w:noProof/>
            <w:webHidden/>
          </w:rPr>
          <w:t>109</w:t>
        </w:r>
        <w:r>
          <w:rPr>
            <w:noProof/>
            <w:webHidden/>
          </w:rPr>
          <w:fldChar w:fldCharType="end"/>
        </w:r>
      </w:hyperlink>
    </w:p>
    <w:p w14:paraId="2CE9F885" w14:textId="6A82C3F0"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799" w:history="1">
        <w:r w:rsidRPr="00FB6E88">
          <w:rPr>
            <w:rStyle w:val="Hyperlink"/>
            <w:noProof/>
          </w:rPr>
          <w:t>14.22</w:t>
        </w:r>
        <w:r>
          <w:rPr>
            <w:rFonts w:asciiTheme="minorHAnsi" w:hAnsiTheme="minorHAnsi" w:cstheme="minorBidi"/>
            <w:caps w:val="0"/>
            <w:noProof/>
            <w:kern w:val="2"/>
            <w:szCs w:val="24"/>
            <w:lang w:val="de-CH" w:eastAsia="de-CH"/>
            <w14:ligatures w14:val="standardContextual"/>
          </w:rPr>
          <w:tab/>
        </w:r>
        <w:r w:rsidRPr="00FB6E88">
          <w:rPr>
            <w:rStyle w:val="Hyperlink"/>
            <w:noProof/>
          </w:rPr>
          <w:t>sas4a sassys</w:t>
        </w:r>
        <w:r>
          <w:rPr>
            <w:noProof/>
            <w:webHidden/>
          </w:rPr>
          <w:tab/>
        </w:r>
        <w:r>
          <w:rPr>
            <w:noProof/>
            <w:webHidden/>
          </w:rPr>
          <w:fldChar w:fldCharType="begin"/>
        </w:r>
        <w:r>
          <w:rPr>
            <w:noProof/>
            <w:webHidden/>
          </w:rPr>
          <w:instrText xml:space="preserve"> PAGEREF _Toc235432799 \h </w:instrText>
        </w:r>
        <w:r>
          <w:rPr>
            <w:noProof/>
            <w:webHidden/>
          </w:rPr>
        </w:r>
        <w:r>
          <w:rPr>
            <w:noProof/>
            <w:webHidden/>
          </w:rPr>
          <w:fldChar w:fldCharType="separate"/>
        </w:r>
        <w:r>
          <w:rPr>
            <w:noProof/>
            <w:webHidden/>
          </w:rPr>
          <w:t>109</w:t>
        </w:r>
        <w:r>
          <w:rPr>
            <w:noProof/>
            <w:webHidden/>
          </w:rPr>
          <w:fldChar w:fldCharType="end"/>
        </w:r>
      </w:hyperlink>
    </w:p>
    <w:p w14:paraId="26EFD48B" w14:textId="630D1F3B"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0" w:history="1">
        <w:r w:rsidRPr="00FB6E88">
          <w:rPr>
            <w:rStyle w:val="Hyperlink"/>
            <w:noProof/>
          </w:rPr>
          <w:t>14.23</w:t>
        </w:r>
        <w:r>
          <w:rPr>
            <w:rFonts w:asciiTheme="minorHAnsi" w:hAnsiTheme="minorHAnsi" w:cstheme="minorBidi"/>
            <w:caps w:val="0"/>
            <w:noProof/>
            <w:kern w:val="2"/>
            <w:szCs w:val="24"/>
            <w:lang w:val="de-CH" w:eastAsia="de-CH"/>
            <w14:ligatures w14:val="standardContextual"/>
          </w:rPr>
          <w:tab/>
        </w:r>
        <w:r w:rsidRPr="00FB6E88">
          <w:rPr>
            <w:rStyle w:val="Hyperlink"/>
            <w:noProof/>
          </w:rPr>
          <w:t>spectra</w:t>
        </w:r>
        <w:r>
          <w:rPr>
            <w:noProof/>
            <w:webHidden/>
          </w:rPr>
          <w:tab/>
        </w:r>
        <w:r>
          <w:rPr>
            <w:noProof/>
            <w:webHidden/>
          </w:rPr>
          <w:fldChar w:fldCharType="begin"/>
        </w:r>
        <w:r>
          <w:rPr>
            <w:noProof/>
            <w:webHidden/>
          </w:rPr>
          <w:instrText xml:space="preserve"> PAGEREF _Toc235432800 \h </w:instrText>
        </w:r>
        <w:r>
          <w:rPr>
            <w:noProof/>
            <w:webHidden/>
          </w:rPr>
        </w:r>
        <w:r>
          <w:rPr>
            <w:noProof/>
            <w:webHidden/>
          </w:rPr>
          <w:fldChar w:fldCharType="separate"/>
        </w:r>
        <w:r>
          <w:rPr>
            <w:noProof/>
            <w:webHidden/>
          </w:rPr>
          <w:t>110</w:t>
        </w:r>
        <w:r>
          <w:rPr>
            <w:noProof/>
            <w:webHidden/>
          </w:rPr>
          <w:fldChar w:fldCharType="end"/>
        </w:r>
      </w:hyperlink>
    </w:p>
    <w:p w14:paraId="59B9A43F" w14:textId="4182E6B0"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1" w:history="1">
        <w:r w:rsidRPr="00FB6E88">
          <w:rPr>
            <w:rStyle w:val="Hyperlink"/>
            <w:noProof/>
          </w:rPr>
          <w:t>14.24</w:t>
        </w:r>
        <w:r>
          <w:rPr>
            <w:rFonts w:asciiTheme="minorHAnsi" w:hAnsiTheme="minorHAnsi" w:cstheme="minorBidi"/>
            <w:caps w:val="0"/>
            <w:noProof/>
            <w:kern w:val="2"/>
            <w:szCs w:val="24"/>
            <w:lang w:val="de-CH" w:eastAsia="de-CH"/>
            <w14:ligatures w14:val="standardContextual"/>
          </w:rPr>
          <w:tab/>
        </w:r>
        <w:r w:rsidRPr="00FB6E88">
          <w:rPr>
            <w:rStyle w:val="Hyperlink"/>
            <w:noProof/>
          </w:rPr>
          <w:t>star ccm</w:t>
        </w:r>
        <w:r>
          <w:rPr>
            <w:noProof/>
            <w:webHidden/>
          </w:rPr>
          <w:tab/>
        </w:r>
        <w:r>
          <w:rPr>
            <w:noProof/>
            <w:webHidden/>
          </w:rPr>
          <w:fldChar w:fldCharType="begin"/>
        </w:r>
        <w:r>
          <w:rPr>
            <w:noProof/>
            <w:webHidden/>
          </w:rPr>
          <w:instrText xml:space="preserve"> PAGEREF _Toc235432801 \h </w:instrText>
        </w:r>
        <w:r>
          <w:rPr>
            <w:noProof/>
            <w:webHidden/>
          </w:rPr>
        </w:r>
        <w:r>
          <w:rPr>
            <w:noProof/>
            <w:webHidden/>
          </w:rPr>
          <w:fldChar w:fldCharType="separate"/>
        </w:r>
        <w:r>
          <w:rPr>
            <w:noProof/>
            <w:webHidden/>
          </w:rPr>
          <w:t>110</w:t>
        </w:r>
        <w:r>
          <w:rPr>
            <w:noProof/>
            <w:webHidden/>
          </w:rPr>
          <w:fldChar w:fldCharType="end"/>
        </w:r>
      </w:hyperlink>
    </w:p>
    <w:p w14:paraId="41DEF73A" w14:textId="7697C46E"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2" w:history="1">
        <w:r w:rsidRPr="00FB6E88">
          <w:rPr>
            <w:rStyle w:val="Hyperlink"/>
            <w:noProof/>
          </w:rPr>
          <w:t>14.25</w:t>
        </w:r>
        <w:r>
          <w:rPr>
            <w:rFonts w:asciiTheme="minorHAnsi" w:hAnsiTheme="minorHAnsi" w:cstheme="minorBidi"/>
            <w:caps w:val="0"/>
            <w:noProof/>
            <w:kern w:val="2"/>
            <w:szCs w:val="24"/>
            <w:lang w:val="de-CH" w:eastAsia="de-CH"/>
            <w14:ligatures w14:val="standardContextual"/>
          </w:rPr>
          <w:tab/>
        </w:r>
        <w:r w:rsidRPr="00FB6E88">
          <w:rPr>
            <w:rStyle w:val="Hyperlink"/>
            <w:noProof/>
          </w:rPr>
          <w:t>thacs</w:t>
        </w:r>
        <w:r>
          <w:rPr>
            <w:noProof/>
            <w:webHidden/>
          </w:rPr>
          <w:tab/>
        </w:r>
        <w:r>
          <w:rPr>
            <w:noProof/>
            <w:webHidden/>
          </w:rPr>
          <w:fldChar w:fldCharType="begin"/>
        </w:r>
        <w:r>
          <w:rPr>
            <w:noProof/>
            <w:webHidden/>
          </w:rPr>
          <w:instrText xml:space="preserve"> PAGEREF _Toc235432802 \h </w:instrText>
        </w:r>
        <w:r>
          <w:rPr>
            <w:noProof/>
            <w:webHidden/>
          </w:rPr>
        </w:r>
        <w:r>
          <w:rPr>
            <w:noProof/>
            <w:webHidden/>
          </w:rPr>
          <w:fldChar w:fldCharType="separate"/>
        </w:r>
        <w:r>
          <w:rPr>
            <w:noProof/>
            <w:webHidden/>
          </w:rPr>
          <w:t>110</w:t>
        </w:r>
        <w:r>
          <w:rPr>
            <w:noProof/>
            <w:webHidden/>
          </w:rPr>
          <w:fldChar w:fldCharType="end"/>
        </w:r>
      </w:hyperlink>
    </w:p>
    <w:p w14:paraId="21BF4CF4" w14:textId="390598E7"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3" w:history="1">
        <w:r w:rsidRPr="00FB6E88">
          <w:rPr>
            <w:rStyle w:val="Hyperlink"/>
            <w:noProof/>
          </w:rPr>
          <w:t>14.26</w:t>
        </w:r>
        <w:r>
          <w:rPr>
            <w:rFonts w:asciiTheme="minorHAnsi" w:hAnsiTheme="minorHAnsi" w:cstheme="minorBidi"/>
            <w:caps w:val="0"/>
            <w:noProof/>
            <w:kern w:val="2"/>
            <w:szCs w:val="24"/>
            <w:lang w:val="de-CH" w:eastAsia="de-CH"/>
            <w14:ligatures w14:val="standardContextual"/>
          </w:rPr>
          <w:tab/>
        </w:r>
        <w:r w:rsidRPr="00FB6E88">
          <w:rPr>
            <w:rStyle w:val="Hyperlink"/>
            <w:noProof/>
          </w:rPr>
          <w:t>thor</w:t>
        </w:r>
        <w:r>
          <w:rPr>
            <w:noProof/>
            <w:webHidden/>
          </w:rPr>
          <w:tab/>
        </w:r>
        <w:r>
          <w:rPr>
            <w:noProof/>
            <w:webHidden/>
          </w:rPr>
          <w:fldChar w:fldCharType="begin"/>
        </w:r>
        <w:r>
          <w:rPr>
            <w:noProof/>
            <w:webHidden/>
          </w:rPr>
          <w:instrText xml:space="preserve"> PAGEREF _Toc235432803 \h </w:instrText>
        </w:r>
        <w:r>
          <w:rPr>
            <w:noProof/>
            <w:webHidden/>
          </w:rPr>
        </w:r>
        <w:r>
          <w:rPr>
            <w:noProof/>
            <w:webHidden/>
          </w:rPr>
          <w:fldChar w:fldCharType="separate"/>
        </w:r>
        <w:r>
          <w:rPr>
            <w:noProof/>
            <w:webHidden/>
          </w:rPr>
          <w:t>110</w:t>
        </w:r>
        <w:r>
          <w:rPr>
            <w:noProof/>
            <w:webHidden/>
          </w:rPr>
          <w:fldChar w:fldCharType="end"/>
        </w:r>
      </w:hyperlink>
    </w:p>
    <w:p w14:paraId="42F80129" w14:textId="55FC13A8"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4" w:history="1">
        <w:r w:rsidRPr="00FB6E88">
          <w:rPr>
            <w:rStyle w:val="Hyperlink"/>
            <w:noProof/>
          </w:rPr>
          <w:t>14.27</w:t>
        </w:r>
        <w:r>
          <w:rPr>
            <w:rFonts w:asciiTheme="minorHAnsi" w:hAnsiTheme="minorHAnsi" w:cstheme="minorBidi"/>
            <w:caps w:val="0"/>
            <w:noProof/>
            <w:kern w:val="2"/>
            <w:szCs w:val="24"/>
            <w:lang w:val="de-CH" w:eastAsia="de-CH"/>
            <w14:ligatures w14:val="standardContextual"/>
          </w:rPr>
          <w:tab/>
        </w:r>
        <w:r w:rsidRPr="00FB6E88">
          <w:rPr>
            <w:rStyle w:val="Hyperlink"/>
            <w:noProof/>
          </w:rPr>
          <w:t>trace</w:t>
        </w:r>
        <w:r>
          <w:rPr>
            <w:noProof/>
            <w:webHidden/>
          </w:rPr>
          <w:tab/>
        </w:r>
        <w:r>
          <w:rPr>
            <w:noProof/>
            <w:webHidden/>
          </w:rPr>
          <w:fldChar w:fldCharType="begin"/>
        </w:r>
        <w:r>
          <w:rPr>
            <w:noProof/>
            <w:webHidden/>
          </w:rPr>
          <w:instrText xml:space="preserve"> PAGEREF _Toc235432804 \h </w:instrText>
        </w:r>
        <w:r>
          <w:rPr>
            <w:noProof/>
            <w:webHidden/>
          </w:rPr>
        </w:r>
        <w:r>
          <w:rPr>
            <w:noProof/>
            <w:webHidden/>
          </w:rPr>
          <w:fldChar w:fldCharType="separate"/>
        </w:r>
        <w:r>
          <w:rPr>
            <w:noProof/>
            <w:webHidden/>
          </w:rPr>
          <w:t>110</w:t>
        </w:r>
        <w:r>
          <w:rPr>
            <w:noProof/>
            <w:webHidden/>
          </w:rPr>
          <w:fldChar w:fldCharType="end"/>
        </w:r>
      </w:hyperlink>
    </w:p>
    <w:p w14:paraId="3F51578A" w14:textId="6755AFDD"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5" w:history="1">
        <w:r w:rsidRPr="00FB6E88">
          <w:rPr>
            <w:rStyle w:val="Hyperlink"/>
            <w:noProof/>
          </w:rPr>
          <w:t>14.28</w:t>
        </w:r>
        <w:r>
          <w:rPr>
            <w:rFonts w:asciiTheme="minorHAnsi" w:hAnsiTheme="minorHAnsi" w:cstheme="minorBidi"/>
            <w:caps w:val="0"/>
            <w:noProof/>
            <w:kern w:val="2"/>
            <w:szCs w:val="24"/>
            <w:lang w:val="de-CH" w:eastAsia="de-CH"/>
            <w14:ligatures w14:val="standardContextual"/>
          </w:rPr>
          <w:tab/>
        </w:r>
        <w:r w:rsidRPr="00FB6E88">
          <w:rPr>
            <w:rStyle w:val="Hyperlink"/>
            <w:noProof/>
          </w:rPr>
          <w:t>xathas lbe</w:t>
        </w:r>
        <w:r>
          <w:rPr>
            <w:noProof/>
            <w:webHidden/>
          </w:rPr>
          <w:tab/>
        </w:r>
        <w:r>
          <w:rPr>
            <w:noProof/>
            <w:webHidden/>
          </w:rPr>
          <w:fldChar w:fldCharType="begin"/>
        </w:r>
        <w:r>
          <w:rPr>
            <w:noProof/>
            <w:webHidden/>
          </w:rPr>
          <w:instrText xml:space="preserve"> PAGEREF _Toc235432805 \h </w:instrText>
        </w:r>
        <w:r>
          <w:rPr>
            <w:noProof/>
            <w:webHidden/>
          </w:rPr>
        </w:r>
        <w:r>
          <w:rPr>
            <w:noProof/>
            <w:webHidden/>
          </w:rPr>
          <w:fldChar w:fldCharType="separate"/>
        </w:r>
        <w:r>
          <w:rPr>
            <w:noProof/>
            <w:webHidden/>
          </w:rPr>
          <w:t>110</w:t>
        </w:r>
        <w:r>
          <w:rPr>
            <w:noProof/>
            <w:webHidden/>
          </w:rPr>
          <w:fldChar w:fldCharType="end"/>
        </w:r>
      </w:hyperlink>
    </w:p>
    <w:p w14:paraId="2E981436" w14:textId="43F13215"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06" w:history="1">
        <w:r w:rsidRPr="00FB6E88">
          <w:rPr>
            <w:rStyle w:val="Hyperlink"/>
            <w:noProof/>
          </w:rPr>
          <w:t>14.29</w:t>
        </w:r>
        <w:r>
          <w:rPr>
            <w:rFonts w:asciiTheme="minorHAnsi" w:hAnsiTheme="minorHAnsi" w:cstheme="minorBidi"/>
            <w:caps w:val="0"/>
            <w:noProof/>
            <w:kern w:val="2"/>
            <w:szCs w:val="24"/>
            <w:lang w:val="de-CH" w:eastAsia="de-CH"/>
            <w14:ligatures w14:val="standardContextual"/>
          </w:rPr>
          <w:tab/>
        </w:r>
        <w:r w:rsidRPr="00FB6E88">
          <w:rPr>
            <w:rStyle w:val="Hyperlink"/>
            <w:noProof/>
          </w:rPr>
          <w:t>yaoguang</w:t>
        </w:r>
        <w:r>
          <w:rPr>
            <w:noProof/>
            <w:webHidden/>
          </w:rPr>
          <w:tab/>
        </w:r>
        <w:r>
          <w:rPr>
            <w:noProof/>
            <w:webHidden/>
          </w:rPr>
          <w:fldChar w:fldCharType="begin"/>
        </w:r>
        <w:r>
          <w:rPr>
            <w:noProof/>
            <w:webHidden/>
          </w:rPr>
          <w:instrText xml:space="preserve"> PAGEREF _Toc235432806 \h </w:instrText>
        </w:r>
        <w:r>
          <w:rPr>
            <w:noProof/>
            <w:webHidden/>
          </w:rPr>
        </w:r>
        <w:r>
          <w:rPr>
            <w:noProof/>
            <w:webHidden/>
          </w:rPr>
          <w:fldChar w:fldCharType="separate"/>
        </w:r>
        <w:r>
          <w:rPr>
            <w:noProof/>
            <w:webHidden/>
          </w:rPr>
          <w:t>110</w:t>
        </w:r>
        <w:r>
          <w:rPr>
            <w:noProof/>
            <w:webHidden/>
          </w:rPr>
          <w:fldChar w:fldCharType="end"/>
        </w:r>
      </w:hyperlink>
    </w:p>
    <w:p w14:paraId="1B4C359C" w14:textId="0535B33F"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807" w:history="1">
        <w:r w:rsidRPr="00FB6E88">
          <w:rPr>
            <w:rStyle w:val="Hyperlink"/>
            <w:noProof/>
          </w:rPr>
          <w:t>15</w:t>
        </w:r>
        <w:r>
          <w:rPr>
            <w:rFonts w:asciiTheme="minorHAnsi" w:hAnsiTheme="minorHAnsi" w:cstheme="minorBidi"/>
            <w:caps w:val="0"/>
            <w:noProof/>
            <w:kern w:val="2"/>
            <w:szCs w:val="24"/>
            <w:lang w:val="de-CH" w:eastAsia="de-CH"/>
            <w14:ligatures w14:val="standardContextual"/>
          </w:rPr>
          <w:tab/>
        </w:r>
        <w:r w:rsidRPr="00FB6E88">
          <w:rPr>
            <w:rStyle w:val="Hyperlink"/>
            <w:noProof/>
          </w:rPr>
          <w:t>ANNEX IV. INDIVIDUAL RESULTS</w:t>
        </w:r>
        <w:r>
          <w:rPr>
            <w:noProof/>
            <w:webHidden/>
          </w:rPr>
          <w:tab/>
        </w:r>
        <w:r>
          <w:rPr>
            <w:noProof/>
            <w:webHidden/>
          </w:rPr>
          <w:fldChar w:fldCharType="begin"/>
        </w:r>
        <w:r>
          <w:rPr>
            <w:noProof/>
            <w:webHidden/>
          </w:rPr>
          <w:instrText xml:space="preserve"> PAGEREF _Toc235432807 \h </w:instrText>
        </w:r>
        <w:r>
          <w:rPr>
            <w:noProof/>
            <w:webHidden/>
          </w:rPr>
        </w:r>
        <w:r>
          <w:rPr>
            <w:noProof/>
            <w:webHidden/>
          </w:rPr>
          <w:fldChar w:fldCharType="separate"/>
        </w:r>
        <w:r>
          <w:rPr>
            <w:noProof/>
            <w:webHidden/>
          </w:rPr>
          <w:t>111</w:t>
        </w:r>
        <w:r>
          <w:rPr>
            <w:noProof/>
            <w:webHidden/>
          </w:rPr>
          <w:fldChar w:fldCharType="end"/>
        </w:r>
      </w:hyperlink>
    </w:p>
    <w:p w14:paraId="55B15AEB" w14:textId="06FEE73E"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08" w:history="1">
        <w:r w:rsidRPr="00FB6E88">
          <w:rPr>
            <w:rStyle w:val="Hyperlink"/>
            <w:noProof/>
          </w:rPr>
          <w:t>15.1</w:t>
        </w:r>
        <w:r>
          <w:rPr>
            <w:rFonts w:asciiTheme="minorHAnsi" w:hAnsiTheme="minorHAnsi" w:cstheme="minorBidi"/>
            <w:caps w:val="0"/>
            <w:noProof/>
            <w:kern w:val="2"/>
            <w:szCs w:val="24"/>
            <w:lang w:val="de-CH" w:eastAsia="de-CH"/>
            <w14:ligatures w14:val="standardContextual"/>
          </w:rPr>
          <w:tab/>
        </w:r>
        <w:r w:rsidRPr="00FB6E88">
          <w:rPr>
            <w:rStyle w:val="Hyperlink"/>
            <w:noProof/>
          </w:rPr>
          <w:t>ANL</w:t>
        </w:r>
        <w:r>
          <w:rPr>
            <w:noProof/>
            <w:webHidden/>
          </w:rPr>
          <w:tab/>
        </w:r>
        <w:r>
          <w:rPr>
            <w:noProof/>
            <w:webHidden/>
          </w:rPr>
          <w:fldChar w:fldCharType="begin"/>
        </w:r>
        <w:r>
          <w:rPr>
            <w:noProof/>
            <w:webHidden/>
          </w:rPr>
          <w:instrText xml:space="preserve"> PAGEREF _Toc235432808 \h </w:instrText>
        </w:r>
        <w:r>
          <w:rPr>
            <w:noProof/>
            <w:webHidden/>
          </w:rPr>
        </w:r>
        <w:r>
          <w:rPr>
            <w:noProof/>
            <w:webHidden/>
          </w:rPr>
          <w:fldChar w:fldCharType="separate"/>
        </w:r>
        <w:r>
          <w:rPr>
            <w:noProof/>
            <w:webHidden/>
          </w:rPr>
          <w:t>111</w:t>
        </w:r>
        <w:r>
          <w:rPr>
            <w:noProof/>
            <w:webHidden/>
          </w:rPr>
          <w:fldChar w:fldCharType="end"/>
        </w:r>
      </w:hyperlink>
    </w:p>
    <w:p w14:paraId="0FF9BA86" w14:textId="3DABB3D4"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09" w:history="1">
        <w:r w:rsidRPr="00FB6E88">
          <w:rPr>
            <w:rStyle w:val="Hyperlink"/>
            <w:noProof/>
          </w:rPr>
          <w:t>15.2</w:t>
        </w:r>
        <w:r>
          <w:rPr>
            <w:rFonts w:asciiTheme="minorHAnsi" w:hAnsiTheme="minorHAnsi" w:cstheme="minorBidi"/>
            <w:caps w:val="0"/>
            <w:noProof/>
            <w:kern w:val="2"/>
            <w:szCs w:val="24"/>
            <w:lang w:val="de-CH" w:eastAsia="de-CH"/>
            <w14:ligatures w14:val="standardContextual"/>
          </w:rPr>
          <w:tab/>
        </w:r>
        <w:r w:rsidRPr="00FB6E88">
          <w:rPr>
            <w:rStyle w:val="Hyperlink"/>
            <w:noProof/>
          </w:rPr>
          <w:t>CIAE</w:t>
        </w:r>
        <w:r>
          <w:rPr>
            <w:noProof/>
            <w:webHidden/>
          </w:rPr>
          <w:tab/>
        </w:r>
        <w:r>
          <w:rPr>
            <w:noProof/>
            <w:webHidden/>
          </w:rPr>
          <w:fldChar w:fldCharType="begin"/>
        </w:r>
        <w:r>
          <w:rPr>
            <w:noProof/>
            <w:webHidden/>
          </w:rPr>
          <w:instrText xml:space="preserve"> PAGEREF _Toc235432809 \h </w:instrText>
        </w:r>
        <w:r>
          <w:rPr>
            <w:noProof/>
            <w:webHidden/>
          </w:rPr>
        </w:r>
        <w:r>
          <w:rPr>
            <w:noProof/>
            <w:webHidden/>
          </w:rPr>
          <w:fldChar w:fldCharType="separate"/>
        </w:r>
        <w:r>
          <w:rPr>
            <w:noProof/>
            <w:webHidden/>
          </w:rPr>
          <w:t>111</w:t>
        </w:r>
        <w:r>
          <w:rPr>
            <w:noProof/>
            <w:webHidden/>
          </w:rPr>
          <w:fldChar w:fldCharType="end"/>
        </w:r>
      </w:hyperlink>
    </w:p>
    <w:p w14:paraId="7A754F4A" w14:textId="53A5AD0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0" w:history="1">
        <w:r w:rsidRPr="00FB6E88">
          <w:rPr>
            <w:rStyle w:val="Hyperlink"/>
            <w:noProof/>
          </w:rPr>
          <w:t>15.3</w:t>
        </w:r>
        <w:r>
          <w:rPr>
            <w:rFonts w:asciiTheme="minorHAnsi" w:hAnsiTheme="minorHAnsi" w:cstheme="minorBidi"/>
            <w:caps w:val="0"/>
            <w:noProof/>
            <w:kern w:val="2"/>
            <w:szCs w:val="24"/>
            <w:lang w:val="de-CH" w:eastAsia="de-CH"/>
            <w14:ligatures w14:val="standardContextual"/>
          </w:rPr>
          <w:tab/>
        </w:r>
        <w:r w:rsidRPr="00FB6E88">
          <w:rPr>
            <w:rStyle w:val="Hyperlink"/>
            <w:noProof/>
          </w:rPr>
          <w:t>CNPRI</w:t>
        </w:r>
        <w:r>
          <w:rPr>
            <w:noProof/>
            <w:webHidden/>
          </w:rPr>
          <w:tab/>
        </w:r>
        <w:r>
          <w:rPr>
            <w:noProof/>
            <w:webHidden/>
          </w:rPr>
          <w:fldChar w:fldCharType="begin"/>
        </w:r>
        <w:r>
          <w:rPr>
            <w:noProof/>
            <w:webHidden/>
          </w:rPr>
          <w:instrText xml:space="preserve"> PAGEREF _Toc235432810 \h </w:instrText>
        </w:r>
        <w:r>
          <w:rPr>
            <w:noProof/>
            <w:webHidden/>
          </w:rPr>
        </w:r>
        <w:r>
          <w:rPr>
            <w:noProof/>
            <w:webHidden/>
          </w:rPr>
          <w:fldChar w:fldCharType="separate"/>
        </w:r>
        <w:r>
          <w:rPr>
            <w:noProof/>
            <w:webHidden/>
          </w:rPr>
          <w:t>111</w:t>
        </w:r>
        <w:r>
          <w:rPr>
            <w:noProof/>
            <w:webHidden/>
          </w:rPr>
          <w:fldChar w:fldCharType="end"/>
        </w:r>
      </w:hyperlink>
    </w:p>
    <w:p w14:paraId="016FB4F6" w14:textId="41A429B0"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1" w:history="1">
        <w:r w:rsidRPr="00FB6E88">
          <w:rPr>
            <w:rStyle w:val="Hyperlink"/>
            <w:noProof/>
          </w:rPr>
          <w:t>15.4</w:t>
        </w:r>
        <w:r>
          <w:rPr>
            <w:rFonts w:asciiTheme="minorHAnsi" w:hAnsiTheme="minorHAnsi" w:cstheme="minorBidi"/>
            <w:caps w:val="0"/>
            <w:noProof/>
            <w:kern w:val="2"/>
            <w:szCs w:val="24"/>
            <w:lang w:val="de-CH" w:eastAsia="de-CH"/>
            <w14:ligatures w14:val="standardContextual"/>
          </w:rPr>
          <w:tab/>
        </w:r>
        <w:r w:rsidRPr="00FB6E88">
          <w:rPr>
            <w:rStyle w:val="Hyperlink"/>
            <w:noProof/>
          </w:rPr>
          <w:t>ENEA</w:t>
        </w:r>
        <w:r>
          <w:rPr>
            <w:noProof/>
            <w:webHidden/>
          </w:rPr>
          <w:tab/>
        </w:r>
        <w:r>
          <w:rPr>
            <w:noProof/>
            <w:webHidden/>
          </w:rPr>
          <w:fldChar w:fldCharType="begin"/>
        </w:r>
        <w:r>
          <w:rPr>
            <w:noProof/>
            <w:webHidden/>
          </w:rPr>
          <w:instrText xml:space="preserve"> PAGEREF _Toc235432811 \h </w:instrText>
        </w:r>
        <w:r>
          <w:rPr>
            <w:noProof/>
            <w:webHidden/>
          </w:rPr>
        </w:r>
        <w:r>
          <w:rPr>
            <w:noProof/>
            <w:webHidden/>
          </w:rPr>
          <w:fldChar w:fldCharType="separate"/>
        </w:r>
        <w:r>
          <w:rPr>
            <w:noProof/>
            <w:webHidden/>
          </w:rPr>
          <w:t>111</w:t>
        </w:r>
        <w:r>
          <w:rPr>
            <w:noProof/>
            <w:webHidden/>
          </w:rPr>
          <w:fldChar w:fldCharType="end"/>
        </w:r>
      </w:hyperlink>
    </w:p>
    <w:p w14:paraId="357DE436" w14:textId="1E48C71F"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2" w:history="1">
        <w:r w:rsidRPr="00FB6E88">
          <w:rPr>
            <w:rStyle w:val="Hyperlink"/>
            <w:noProof/>
          </w:rPr>
          <w:t>15.5</w:t>
        </w:r>
        <w:r>
          <w:rPr>
            <w:rFonts w:asciiTheme="minorHAnsi" w:hAnsiTheme="minorHAnsi" w:cstheme="minorBidi"/>
            <w:caps w:val="0"/>
            <w:noProof/>
            <w:kern w:val="2"/>
            <w:szCs w:val="24"/>
            <w:lang w:val="de-CH" w:eastAsia="de-CH"/>
            <w14:ligatures w14:val="standardContextual"/>
          </w:rPr>
          <w:tab/>
        </w:r>
        <w:r w:rsidRPr="00FB6E88">
          <w:rPr>
            <w:rStyle w:val="Hyperlink"/>
            <w:noProof/>
          </w:rPr>
          <w:t>GIDROPRESS</w:t>
        </w:r>
        <w:r>
          <w:rPr>
            <w:noProof/>
            <w:webHidden/>
          </w:rPr>
          <w:tab/>
        </w:r>
        <w:r>
          <w:rPr>
            <w:noProof/>
            <w:webHidden/>
          </w:rPr>
          <w:fldChar w:fldCharType="begin"/>
        </w:r>
        <w:r>
          <w:rPr>
            <w:noProof/>
            <w:webHidden/>
          </w:rPr>
          <w:instrText xml:space="preserve"> PAGEREF _Toc235432812 \h </w:instrText>
        </w:r>
        <w:r>
          <w:rPr>
            <w:noProof/>
            <w:webHidden/>
          </w:rPr>
        </w:r>
        <w:r>
          <w:rPr>
            <w:noProof/>
            <w:webHidden/>
          </w:rPr>
          <w:fldChar w:fldCharType="separate"/>
        </w:r>
        <w:r>
          <w:rPr>
            <w:noProof/>
            <w:webHidden/>
          </w:rPr>
          <w:t>111</w:t>
        </w:r>
        <w:r>
          <w:rPr>
            <w:noProof/>
            <w:webHidden/>
          </w:rPr>
          <w:fldChar w:fldCharType="end"/>
        </w:r>
      </w:hyperlink>
    </w:p>
    <w:p w14:paraId="39A8B0DA" w14:textId="022D31F4"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3" w:history="1">
        <w:r w:rsidRPr="00FB6E88">
          <w:rPr>
            <w:rStyle w:val="Hyperlink"/>
            <w:noProof/>
          </w:rPr>
          <w:t>15.6</w:t>
        </w:r>
        <w:r>
          <w:rPr>
            <w:rFonts w:asciiTheme="minorHAnsi" w:hAnsiTheme="minorHAnsi" w:cstheme="minorBidi"/>
            <w:caps w:val="0"/>
            <w:noProof/>
            <w:kern w:val="2"/>
            <w:szCs w:val="24"/>
            <w:lang w:val="de-CH" w:eastAsia="de-CH"/>
            <w14:ligatures w14:val="standardContextual"/>
          </w:rPr>
          <w:tab/>
        </w:r>
        <w:r w:rsidRPr="00FB6E88">
          <w:rPr>
            <w:rStyle w:val="Hyperlink"/>
            <w:noProof/>
          </w:rPr>
          <w:t>IANS</w:t>
        </w:r>
        <w:r>
          <w:rPr>
            <w:noProof/>
            <w:webHidden/>
          </w:rPr>
          <w:tab/>
        </w:r>
        <w:r>
          <w:rPr>
            <w:noProof/>
            <w:webHidden/>
          </w:rPr>
          <w:fldChar w:fldCharType="begin"/>
        </w:r>
        <w:r>
          <w:rPr>
            <w:noProof/>
            <w:webHidden/>
          </w:rPr>
          <w:instrText xml:space="preserve"> PAGEREF _Toc235432813 \h </w:instrText>
        </w:r>
        <w:r>
          <w:rPr>
            <w:noProof/>
            <w:webHidden/>
          </w:rPr>
        </w:r>
        <w:r>
          <w:rPr>
            <w:noProof/>
            <w:webHidden/>
          </w:rPr>
          <w:fldChar w:fldCharType="separate"/>
        </w:r>
        <w:r>
          <w:rPr>
            <w:noProof/>
            <w:webHidden/>
          </w:rPr>
          <w:t>111</w:t>
        </w:r>
        <w:r>
          <w:rPr>
            <w:noProof/>
            <w:webHidden/>
          </w:rPr>
          <w:fldChar w:fldCharType="end"/>
        </w:r>
      </w:hyperlink>
    </w:p>
    <w:p w14:paraId="17957A35" w14:textId="6B7E572D"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4" w:history="1">
        <w:r w:rsidRPr="00FB6E88">
          <w:rPr>
            <w:rStyle w:val="Hyperlink"/>
            <w:noProof/>
          </w:rPr>
          <w:t>15.7</w:t>
        </w:r>
        <w:r>
          <w:rPr>
            <w:rFonts w:asciiTheme="minorHAnsi" w:hAnsiTheme="minorHAnsi" w:cstheme="minorBidi"/>
            <w:caps w:val="0"/>
            <w:noProof/>
            <w:kern w:val="2"/>
            <w:szCs w:val="24"/>
            <w:lang w:val="de-CH" w:eastAsia="de-CH"/>
            <w14:ligatures w14:val="standardContextual"/>
          </w:rPr>
          <w:tab/>
        </w:r>
        <w:r w:rsidRPr="00FB6E88">
          <w:rPr>
            <w:rStyle w:val="Hyperlink"/>
            <w:noProof/>
          </w:rPr>
          <w:t>IBRAE</w:t>
        </w:r>
        <w:r>
          <w:rPr>
            <w:noProof/>
            <w:webHidden/>
          </w:rPr>
          <w:tab/>
        </w:r>
        <w:r>
          <w:rPr>
            <w:noProof/>
            <w:webHidden/>
          </w:rPr>
          <w:fldChar w:fldCharType="begin"/>
        </w:r>
        <w:r>
          <w:rPr>
            <w:noProof/>
            <w:webHidden/>
          </w:rPr>
          <w:instrText xml:space="preserve"> PAGEREF _Toc235432814 \h </w:instrText>
        </w:r>
        <w:r>
          <w:rPr>
            <w:noProof/>
            <w:webHidden/>
          </w:rPr>
        </w:r>
        <w:r>
          <w:rPr>
            <w:noProof/>
            <w:webHidden/>
          </w:rPr>
          <w:fldChar w:fldCharType="separate"/>
        </w:r>
        <w:r>
          <w:rPr>
            <w:noProof/>
            <w:webHidden/>
          </w:rPr>
          <w:t>111</w:t>
        </w:r>
        <w:r>
          <w:rPr>
            <w:noProof/>
            <w:webHidden/>
          </w:rPr>
          <w:fldChar w:fldCharType="end"/>
        </w:r>
      </w:hyperlink>
    </w:p>
    <w:p w14:paraId="5C7E0304" w14:textId="741D717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5" w:history="1">
        <w:r w:rsidRPr="00FB6E88">
          <w:rPr>
            <w:rStyle w:val="Hyperlink"/>
            <w:noProof/>
          </w:rPr>
          <w:t>15.8</w:t>
        </w:r>
        <w:r>
          <w:rPr>
            <w:rFonts w:asciiTheme="minorHAnsi" w:hAnsiTheme="minorHAnsi" w:cstheme="minorBidi"/>
            <w:caps w:val="0"/>
            <w:noProof/>
            <w:kern w:val="2"/>
            <w:szCs w:val="24"/>
            <w:lang w:val="de-CH" w:eastAsia="de-CH"/>
            <w14:ligatures w14:val="standardContextual"/>
          </w:rPr>
          <w:tab/>
        </w:r>
        <w:r w:rsidRPr="00FB6E88">
          <w:rPr>
            <w:rStyle w:val="Hyperlink"/>
            <w:noProof/>
          </w:rPr>
          <w:t>IGCAR</w:t>
        </w:r>
        <w:r>
          <w:rPr>
            <w:noProof/>
            <w:webHidden/>
          </w:rPr>
          <w:tab/>
        </w:r>
        <w:r>
          <w:rPr>
            <w:noProof/>
            <w:webHidden/>
          </w:rPr>
          <w:fldChar w:fldCharType="begin"/>
        </w:r>
        <w:r>
          <w:rPr>
            <w:noProof/>
            <w:webHidden/>
          </w:rPr>
          <w:instrText xml:space="preserve"> PAGEREF _Toc235432815 \h </w:instrText>
        </w:r>
        <w:r>
          <w:rPr>
            <w:noProof/>
            <w:webHidden/>
          </w:rPr>
        </w:r>
        <w:r>
          <w:rPr>
            <w:noProof/>
            <w:webHidden/>
          </w:rPr>
          <w:fldChar w:fldCharType="separate"/>
        </w:r>
        <w:r>
          <w:rPr>
            <w:noProof/>
            <w:webHidden/>
          </w:rPr>
          <w:t>111</w:t>
        </w:r>
        <w:r>
          <w:rPr>
            <w:noProof/>
            <w:webHidden/>
          </w:rPr>
          <w:fldChar w:fldCharType="end"/>
        </w:r>
      </w:hyperlink>
    </w:p>
    <w:p w14:paraId="6946A065" w14:textId="5795187B" w:rsidR="003A1BBB" w:rsidRDefault="003A1BBB">
      <w:pPr>
        <w:pStyle w:val="TOC2"/>
        <w:rPr>
          <w:rFonts w:asciiTheme="minorHAnsi" w:hAnsiTheme="minorHAnsi" w:cstheme="minorBidi"/>
          <w:caps w:val="0"/>
          <w:noProof/>
          <w:kern w:val="2"/>
          <w:szCs w:val="24"/>
          <w:lang w:val="de-CH" w:eastAsia="de-CH"/>
          <w14:ligatures w14:val="standardContextual"/>
        </w:rPr>
      </w:pPr>
      <w:hyperlink w:anchor="_Toc235432816" w:history="1">
        <w:r w:rsidRPr="00FB6E88">
          <w:rPr>
            <w:rStyle w:val="Hyperlink"/>
            <w:noProof/>
          </w:rPr>
          <w:t>15.9</w:t>
        </w:r>
        <w:r>
          <w:rPr>
            <w:rFonts w:asciiTheme="minorHAnsi" w:hAnsiTheme="minorHAnsi" w:cstheme="minorBidi"/>
            <w:caps w:val="0"/>
            <w:noProof/>
            <w:kern w:val="2"/>
            <w:szCs w:val="24"/>
            <w:lang w:val="de-CH" w:eastAsia="de-CH"/>
            <w14:ligatures w14:val="standardContextual"/>
          </w:rPr>
          <w:tab/>
        </w:r>
        <w:r w:rsidRPr="00FB6E88">
          <w:rPr>
            <w:rStyle w:val="Hyperlink"/>
            <w:noProof/>
          </w:rPr>
          <w:t>JRC</w:t>
        </w:r>
        <w:r>
          <w:rPr>
            <w:noProof/>
            <w:webHidden/>
          </w:rPr>
          <w:tab/>
        </w:r>
        <w:r>
          <w:rPr>
            <w:noProof/>
            <w:webHidden/>
          </w:rPr>
          <w:fldChar w:fldCharType="begin"/>
        </w:r>
        <w:r>
          <w:rPr>
            <w:noProof/>
            <w:webHidden/>
          </w:rPr>
          <w:instrText xml:space="preserve"> PAGEREF _Toc235432816 \h </w:instrText>
        </w:r>
        <w:r>
          <w:rPr>
            <w:noProof/>
            <w:webHidden/>
          </w:rPr>
        </w:r>
        <w:r>
          <w:rPr>
            <w:noProof/>
            <w:webHidden/>
          </w:rPr>
          <w:fldChar w:fldCharType="separate"/>
        </w:r>
        <w:r>
          <w:rPr>
            <w:noProof/>
            <w:webHidden/>
          </w:rPr>
          <w:t>111</w:t>
        </w:r>
        <w:r>
          <w:rPr>
            <w:noProof/>
            <w:webHidden/>
          </w:rPr>
          <w:fldChar w:fldCharType="end"/>
        </w:r>
      </w:hyperlink>
    </w:p>
    <w:p w14:paraId="55842AC4" w14:textId="5D14D6E3"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17" w:history="1">
        <w:r w:rsidRPr="00FB6E88">
          <w:rPr>
            <w:rStyle w:val="Hyperlink"/>
            <w:noProof/>
          </w:rPr>
          <w:t>15.10</w:t>
        </w:r>
        <w:r>
          <w:rPr>
            <w:rFonts w:asciiTheme="minorHAnsi" w:hAnsiTheme="minorHAnsi" w:cstheme="minorBidi"/>
            <w:caps w:val="0"/>
            <w:noProof/>
            <w:kern w:val="2"/>
            <w:szCs w:val="24"/>
            <w:lang w:val="de-CH" w:eastAsia="de-CH"/>
            <w14:ligatures w14:val="standardContextual"/>
          </w:rPr>
          <w:tab/>
        </w:r>
        <w:r w:rsidRPr="00FB6E88">
          <w:rPr>
            <w:rStyle w:val="Hyperlink"/>
            <w:noProof/>
          </w:rPr>
          <w:t>KAERI</w:t>
        </w:r>
        <w:r>
          <w:rPr>
            <w:noProof/>
            <w:webHidden/>
          </w:rPr>
          <w:tab/>
        </w:r>
        <w:r>
          <w:rPr>
            <w:noProof/>
            <w:webHidden/>
          </w:rPr>
          <w:fldChar w:fldCharType="begin"/>
        </w:r>
        <w:r>
          <w:rPr>
            <w:noProof/>
            <w:webHidden/>
          </w:rPr>
          <w:instrText xml:space="preserve"> PAGEREF _Toc235432817 \h </w:instrText>
        </w:r>
        <w:r>
          <w:rPr>
            <w:noProof/>
            <w:webHidden/>
          </w:rPr>
        </w:r>
        <w:r>
          <w:rPr>
            <w:noProof/>
            <w:webHidden/>
          </w:rPr>
          <w:fldChar w:fldCharType="separate"/>
        </w:r>
        <w:r>
          <w:rPr>
            <w:noProof/>
            <w:webHidden/>
          </w:rPr>
          <w:t>111</w:t>
        </w:r>
        <w:r>
          <w:rPr>
            <w:noProof/>
            <w:webHidden/>
          </w:rPr>
          <w:fldChar w:fldCharType="end"/>
        </w:r>
      </w:hyperlink>
    </w:p>
    <w:p w14:paraId="4A698682" w14:textId="14ABE8A3"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18" w:history="1">
        <w:r w:rsidRPr="00FB6E88">
          <w:rPr>
            <w:rStyle w:val="Hyperlink"/>
            <w:noProof/>
          </w:rPr>
          <w:t>15.11</w:t>
        </w:r>
        <w:r>
          <w:rPr>
            <w:rFonts w:asciiTheme="minorHAnsi" w:hAnsiTheme="minorHAnsi" w:cstheme="minorBidi"/>
            <w:caps w:val="0"/>
            <w:noProof/>
            <w:kern w:val="2"/>
            <w:szCs w:val="24"/>
            <w:lang w:val="de-CH" w:eastAsia="de-CH"/>
            <w14:ligatures w14:val="standardContextual"/>
          </w:rPr>
          <w:tab/>
        </w:r>
        <w:r w:rsidRPr="00FB6E88">
          <w:rPr>
            <w:rStyle w:val="Hyperlink"/>
            <w:noProof/>
          </w:rPr>
          <w:t>KIT</w:t>
        </w:r>
        <w:r>
          <w:rPr>
            <w:noProof/>
            <w:webHidden/>
          </w:rPr>
          <w:tab/>
        </w:r>
        <w:r>
          <w:rPr>
            <w:noProof/>
            <w:webHidden/>
          </w:rPr>
          <w:fldChar w:fldCharType="begin"/>
        </w:r>
        <w:r>
          <w:rPr>
            <w:noProof/>
            <w:webHidden/>
          </w:rPr>
          <w:instrText xml:space="preserve"> PAGEREF _Toc235432818 \h </w:instrText>
        </w:r>
        <w:r>
          <w:rPr>
            <w:noProof/>
            <w:webHidden/>
          </w:rPr>
        </w:r>
        <w:r>
          <w:rPr>
            <w:noProof/>
            <w:webHidden/>
          </w:rPr>
          <w:fldChar w:fldCharType="separate"/>
        </w:r>
        <w:r>
          <w:rPr>
            <w:noProof/>
            <w:webHidden/>
          </w:rPr>
          <w:t>111</w:t>
        </w:r>
        <w:r>
          <w:rPr>
            <w:noProof/>
            <w:webHidden/>
          </w:rPr>
          <w:fldChar w:fldCharType="end"/>
        </w:r>
      </w:hyperlink>
    </w:p>
    <w:p w14:paraId="4D59F2E1" w14:textId="3751C3B9"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19" w:history="1">
        <w:r w:rsidRPr="00FB6E88">
          <w:rPr>
            <w:rStyle w:val="Hyperlink"/>
            <w:noProof/>
          </w:rPr>
          <w:t>15.12</w:t>
        </w:r>
        <w:r>
          <w:rPr>
            <w:rFonts w:asciiTheme="minorHAnsi" w:hAnsiTheme="minorHAnsi" w:cstheme="minorBidi"/>
            <w:caps w:val="0"/>
            <w:noProof/>
            <w:kern w:val="2"/>
            <w:szCs w:val="24"/>
            <w:lang w:val="de-CH" w:eastAsia="de-CH"/>
            <w14:ligatures w14:val="standardContextual"/>
          </w:rPr>
          <w:tab/>
        </w:r>
        <w:r w:rsidRPr="00FB6E88">
          <w:rPr>
            <w:rStyle w:val="Hyperlink"/>
            <w:noProof/>
          </w:rPr>
          <w:t>NIKIET</w:t>
        </w:r>
        <w:r>
          <w:rPr>
            <w:noProof/>
            <w:webHidden/>
          </w:rPr>
          <w:tab/>
        </w:r>
        <w:r>
          <w:rPr>
            <w:noProof/>
            <w:webHidden/>
          </w:rPr>
          <w:fldChar w:fldCharType="begin"/>
        </w:r>
        <w:r>
          <w:rPr>
            <w:noProof/>
            <w:webHidden/>
          </w:rPr>
          <w:instrText xml:space="preserve"> PAGEREF _Toc235432819 \h </w:instrText>
        </w:r>
        <w:r>
          <w:rPr>
            <w:noProof/>
            <w:webHidden/>
          </w:rPr>
        </w:r>
        <w:r>
          <w:rPr>
            <w:noProof/>
            <w:webHidden/>
          </w:rPr>
          <w:fldChar w:fldCharType="separate"/>
        </w:r>
        <w:r>
          <w:rPr>
            <w:noProof/>
            <w:webHidden/>
          </w:rPr>
          <w:t>111</w:t>
        </w:r>
        <w:r>
          <w:rPr>
            <w:noProof/>
            <w:webHidden/>
          </w:rPr>
          <w:fldChar w:fldCharType="end"/>
        </w:r>
      </w:hyperlink>
    </w:p>
    <w:p w14:paraId="0EC790C9" w14:textId="485F792D"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0" w:history="1">
        <w:r w:rsidRPr="00FB6E88">
          <w:rPr>
            <w:rStyle w:val="Hyperlink"/>
            <w:noProof/>
          </w:rPr>
          <w:t>15.13</w:t>
        </w:r>
        <w:r>
          <w:rPr>
            <w:rFonts w:asciiTheme="minorHAnsi" w:hAnsiTheme="minorHAnsi" w:cstheme="minorBidi"/>
            <w:caps w:val="0"/>
            <w:noProof/>
            <w:kern w:val="2"/>
            <w:szCs w:val="24"/>
            <w:lang w:val="de-CH" w:eastAsia="de-CH"/>
            <w14:ligatures w14:val="standardContextual"/>
          </w:rPr>
          <w:tab/>
        </w:r>
        <w:r w:rsidRPr="00FB6E88">
          <w:rPr>
            <w:rStyle w:val="Hyperlink"/>
            <w:noProof/>
          </w:rPr>
          <w:t>NINE</w:t>
        </w:r>
        <w:r>
          <w:rPr>
            <w:noProof/>
            <w:webHidden/>
          </w:rPr>
          <w:tab/>
        </w:r>
        <w:r>
          <w:rPr>
            <w:noProof/>
            <w:webHidden/>
          </w:rPr>
          <w:fldChar w:fldCharType="begin"/>
        </w:r>
        <w:r>
          <w:rPr>
            <w:noProof/>
            <w:webHidden/>
          </w:rPr>
          <w:instrText xml:space="preserve"> PAGEREF _Toc235432820 \h </w:instrText>
        </w:r>
        <w:r>
          <w:rPr>
            <w:noProof/>
            <w:webHidden/>
          </w:rPr>
        </w:r>
        <w:r>
          <w:rPr>
            <w:noProof/>
            <w:webHidden/>
          </w:rPr>
          <w:fldChar w:fldCharType="separate"/>
        </w:r>
        <w:r>
          <w:rPr>
            <w:noProof/>
            <w:webHidden/>
          </w:rPr>
          <w:t>111</w:t>
        </w:r>
        <w:r>
          <w:rPr>
            <w:noProof/>
            <w:webHidden/>
          </w:rPr>
          <w:fldChar w:fldCharType="end"/>
        </w:r>
      </w:hyperlink>
    </w:p>
    <w:p w14:paraId="190A29D7" w14:textId="71BF4894"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1" w:history="1">
        <w:r w:rsidRPr="00FB6E88">
          <w:rPr>
            <w:rStyle w:val="Hyperlink"/>
            <w:noProof/>
          </w:rPr>
          <w:t>15.14</w:t>
        </w:r>
        <w:r>
          <w:rPr>
            <w:rFonts w:asciiTheme="minorHAnsi" w:hAnsiTheme="minorHAnsi" w:cstheme="minorBidi"/>
            <w:caps w:val="0"/>
            <w:noProof/>
            <w:kern w:val="2"/>
            <w:szCs w:val="24"/>
            <w:lang w:val="de-CH" w:eastAsia="de-CH"/>
            <w14:ligatures w14:val="standardContextual"/>
          </w:rPr>
          <w:tab/>
        </w:r>
        <w:r w:rsidRPr="00FB6E88">
          <w:rPr>
            <w:rStyle w:val="Hyperlink"/>
            <w:noProof/>
          </w:rPr>
          <w:t>NRG</w:t>
        </w:r>
        <w:r>
          <w:rPr>
            <w:noProof/>
            <w:webHidden/>
          </w:rPr>
          <w:tab/>
        </w:r>
        <w:r>
          <w:rPr>
            <w:noProof/>
            <w:webHidden/>
          </w:rPr>
          <w:fldChar w:fldCharType="begin"/>
        </w:r>
        <w:r>
          <w:rPr>
            <w:noProof/>
            <w:webHidden/>
          </w:rPr>
          <w:instrText xml:space="preserve"> PAGEREF _Toc235432821 \h </w:instrText>
        </w:r>
        <w:r>
          <w:rPr>
            <w:noProof/>
            <w:webHidden/>
          </w:rPr>
        </w:r>
        <w:r>
          <w:rPr>
            <w:noProof/>
            <w:webHidden/>
          </w:rPr>
          <w:fldChar w:fldCharType="separate"/>
        </w:r>
        <w:r>
          <w:rPr>
            <w:noProof/>
            <w:webHidden/>
          </w:rPr>
          <w:t>111</w:t>
        </w:r>
        <w:r>
          <w:rPr>
            <w:noProof/>
            <w:webHidden/>
          </w:rPr>
          <w:fldChar w:fldCharType="end"/>
        </w:r>
      </w:hyperlink>
    </w:p>
    <w:p w14:paraId="35F3E723" w14:textId="6DA8CC27"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2" w:history="1">
        <w:r w:rsidRPr="00FB6E88">
          <w:rPr>
            <w:rStyle w:val="Hyperlink"/>
            <w:noProof/>
          </w:rPr>
          <w:t>15.15</w:t>
        </w:r>
        <w:r>
          <w:rPr>
            <w:rFonts w:asciiTheme="minorHAnsi" w:hAnsiTheme="minorHAnsi" w:cstheme="minorBidi"/>
            <w:caps w:val="0"/>
            <w:noProof/>
            <w:kern w:val="2"/>
            <w:szCs w:val="24"/>
            <w:lang w:val="de-CH" w:eastAsia="de-CH"/>
            <w14:ligatures w14:val="standardContextual"/>
          </w:rPr>
          <w:tab/>
        </w:r>
        <w:r w:rsidRPr="00FB6E88">
          <w:rPr>
            <w:rStyle w:val="Hyperlink"/>
            <w:noProof/>
          </w:rPr>
          <w:t>PSI</w:t>
        </w:r>
        <w:r>
          <w:rPr>
            <w:noProof/>
            <w:webHidden/>
          </w:rPr>
          <w:tab/>
        </w:r>
        <w:r>
          <w:rPr>
            <w:noProof/>
            <w:webHidden/>
          </w:rPr>
          <w:fldChar w:fldCharType="begin"/>
        </w:r>
        <w:r>
          <w:rPr>
            <w:noProof/>
            <w:webHidden/>
          </w:rPr>
          <w:instrText xml:space="preserve"> PAGEREF _Toc235432822 \h </w:instrText>
        </w:r>
        <w:r>
          <w:rPr>
            <w:noProof/>
            <w:webHidden/>
          </w:rPr>
        </w:r>
        <w:r>
          <w:rPr>
            <w:noProof/>
            <w:webHidden/>
          </w:rPr>
          <w:fldChar w:fldCharType="separate"/>
        </w:r>
        <w:r>
          <w:rPr>
            <w:noProof/>
            <w:webHidden/>
          </w:rPr>
          <w:t>111</w:t>
        </w:r>
        <w:r>
          <w:rPr>
            <w:noProof/>
            <w:webHidden/>
          </w:rPr>
          <w:fldChar w:fldCharType="end"/>
        </w:r>
      </w:hyperlink>
    </w:p>
    <w:p w14:paraId="68F6EEDF" w14:textId="27D76177"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3" w:history="1">
        <w:r w:rsidRPr="00FB6E88">
          <w:rPr>
            <w:rStyle w:val="Hyperlink"/>
            <w:noProof/>
          </w:rPr>
          <w:t>15.16</w:t>
        </w:r>
        <w:r>
          <w:rPr>
            <w:rFonts w:asciiTheme="minorHAnsi" w:hAnsiTheme="minorHAnsi" w:cstheme="minorBidi"/>
            <w:caps w:val="0"/>
            <w:noProof/>
            <w:kern w:val="2"/>
            <w:szCs w:val="24"/>
            <w:lang w:val="de-CH" w:eastAsia="de-CH"/>
            <w14:ligatures w14:val="standardContextual"/>
          </w:rPr>
          <w:tab/>
        </w:r>
        <w:r w:rsidRPr="00FB6E88">
          <w:rPr>
            <w:rStyle w:val="Hyperlink"/>
            <w:noProof/>
          </w:rPr>
          <w:t>PUB</w:t>
        </w:r>
        <w:r>
          <w:rPr>
            <w:noProof/>
            <w:webHidden/>
          </w:rPr>
          <w:tab/>
        </w:r>
        <w:r>
          <w:rPr>
            <w:noProof/>
            <w:webHidden/>
          </w:rPr>
          <w:fldChar w:fldCharType="begin"/>
        </w:r>
        <w:r>
          <w:rPr>
            <w:noProof/>
            <w:webHidden/>
          </w:rPr>
          <w:instrText xml:space="preserve"> PAGEREF _Toc235432823 \h </w:instrText>
        </w:r>
        <w:r>
          <w:rPr>
            <w:noProof/>
            <w:webHidden/>
          </w:rPr>
        </w:r>
        <w:r>
          <w:rPr>
            <w:noProof/>
            <w:webHidden/>
          </w:rPr>
          <w:fldChar w:fldCharType="separate"/>
        </w:r>
        <w:r>
          <w:rPr>
            <w:noProof/>
            <w:webHidden/>
          </w:rPr>
          <w:t>112</w:t>
        </w:r>
        <w:r>
          <w:rPr>
            <w:noProof/>
            <w:webHidden/>
          </w:rPr>
          <w:fldChar w:fldCharType="end"/>
        </w:r>
      </w:hyperlink>
    </w:p>
    <w:p w14:paraId="6436D3F3" w14:textId="2C744563"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4" w:history="1">
        <w:r w:rsidRPr="00FB6E88">
          <w:rPr>
            <w:rStyle w:val="Hyperlink"/>
            <w:noProof/>
          </w:rPr>
          <w:t>15.17</w:t>
        </w:r>
        <w:r>
          <w:rPr>
            <w:rFonts w:asciiTheme="minorHAnsi" w:hAnsiTheme="minorHAnsi" w:cstheme="minorBidi"/>
            <w:caps w:val="0"/>
            <w:noProof/>
            <w:kern w:val="2"/>
            <w:szCs w:val="24"/>
            <w:lang w:val="de-CH" w:eastAsia="de-CH"/>
            <w14:ligatures w14:val="standardContextual"/>
          </w:rPr>
          <w:tab/>
        </w:r>
        <w:r w:rsidRPr="00FB6E88">
          <w:rPr>
            <w:rStyle w:val="Hyperlink"/>
            <w:noProof/>
          </w:rPr>
          <w:t>RATEN</w:t>
        </w:r>
        <w:r>
          <w:rPr>
            <w:noProof/>
            <w:webHidden/>
          </w:rPr>
          <w:tab/>
        </w:r>
        <w:r>
          <w:rPr>
            <w:noProof/>
            <w:webHidden/>
          </w:rPr>
          <w:fldChar w:fldCharType="begin"/>
        </w:r>
        <w:r>
          <w:rPr>
            <w:noProof/>
            <w:webHidden/>
          </w:rPr>
          <w:instrText xml:space="preserve"> PAGEREF _Toc235432824 \h </w:instrText>
        </w:r>
        <w:r>
          <w:rPr>
            <w:noProof/>
            <w:webHidden/>
          </w:rPr>
        </w:r>
        <w:r>
          <w:rPr>
            <w:noProof/>
            <w:webHidden/>
          </w:rPr>
          <w:fldChar w:fldCharType="separate"/>
        </w:r>
        <w:r>
          <w:rPr>
            <w:noProof/>
            <w:webHidden/>
          </w:rPr>
          <w:t>112</w:t>
        </w:r>
        <w:r>
          <w:rPr>
            <w:noProof/>
            <w:webHidden/>
          </w:rPr>
          <w:fldChar w:fldCharType="end"/>
        </w:r>
      </w:hyperlink>
    </w:p>
    <w:p w14:paraId="266E038B" w14:textId="45535FD7"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5" w:history="1">
        <w:r w:rsidRPr="00FB6E88">
          <w:rPr>
            <w:rStyle w:val="Hyperlink"/>
            <w:noProof/>
          </w:rPr>
          <w:t>15.18</w:t>
        </w:r>
        <w:r>
          <w:rPr>
            <w:rFonts w:asciiTheme="minorHAnsi" w:hAnsiTheme="minorHAnsi" w:cstheme="minorBidi"/>
            <w:caps w:val="0"/>
            <w:noProof/>
            <w:kern w:val="2"/>
            <w:szCs w:val="24"/>
            <w:lang w:val="de-CH" w:eastAsia="de-CH"/>
            <w14:ligatures w14:val="standardContextual"/>
          </w:rPr>
          <w:tab/>
        </w:r>
        <w:r w:rsidRPr="00FB6E88">
          <w:rPr>
            <w:rStyle w:val="Hyperlink"/>
            <w:noProof/>
          </w:rPr>
          <w:t>SAPIENZA</w:t>
        </w:r>
        <w:r>
          <w:rPr>
            <w:noProof/>
            <w:webHidden/>
          </w:rPr>
          <w:tab/>
        </w:r>
        <w:r>
          <w:rPr>
            <w:noProof/>
            <w:webHidden/>
          </w:rPr>
          <w:fldChar w:fldCharType="begin"/>
        </w:r>
        <w:r>
          <w:rPr>
            <w:noProof/>
            <w:webHidden/>
          </w:rPr>
          <w:instrText xml:space="preserve"> PAGEREF _Toc235432825 \h </w:instrText>
        </w:r>
        <w:r>
          <w:rPr>
            <w:noProof/>
            <w:webHidden/>
          </w:rPr>
        </w:r>
        <w:r>
          <w:rPr>
            <w:noProof/>
            <w:webHidden/>
          </w:rPr>
          <w:fldChar w:fldCharType="separate"/>
        </w:r>
        <w:r>
          <w:rPr>
            <w:noProof/>
            <w:webHidden/>
          </w:rPr>
          <w:t>112</w:t>
        </w:r>
        <w:r>
          <w:rPr>
            <w:noProof/>
            <w:webHidden/>
          </w:rPr>
          <w:fldChar w:fldCharType="end"/>
        </w:r>
      </w:hyperlink>
    </w:p>
    <w:p w14:paraId="658AC568" w14:textId="096F456A"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6" w:history="1">
        <w:r w:rsidRPr="00FB6E88">
          <w:rPr>
            <w:rStyle w:val="Hyperlink"/>
            <w:noProof/>
          </w:rPr>
          <w:t>15.19</w:t>
        </w:r>
        <w:r>
          <w:rPr>
            <w:rFonts w:asciiTheme="minorHAnsi" w:hAnsiTheme="minorHAnsi" w:cstheme="minorBidi"/>
            <w:caps w:val="0"/>
            <w:noProof/>
            <w:kern w:val="2"/>
            <w:szCs w:val="24"/>
            <w:lang w:val="de-CH" w:eastAsia="de-CH"/>
            <w14:ligatures w14:val="standardContextual"/>
          </w:rPr>
          <w:tab/>
        </w:r>
        <w:r w:rsidRPr="00FB6E88">
          <w:rPr>
            <w:rStyle w:val="Hyperlink"/>
            <w:noProof/>
          </w:rPr>
          <w:t>UNIPI</w:t>
        </w:r>
        <w:r>
          <w:rPr>
            <w:noProof/>
            <w:webHidden/>
          </w:rPr>
          <w:tab/>
        </w:r>
        <w:r>
          <w:rPr>
            <w:noProof/>
            <w:webHidden/>
          </w:rPr>
          <w:fldChar w:fldCharType="begin"/>
        </w:r>
        <w:r>
          <w:rPr>
            <w:noProof/>
            <w:webHidden/>
          </w:rPr>
          <w:instrText xml:space="preserve"> PAGEREF _Toc235432826 \h </w:instrText>
        </w:r>
        <w:r>
          <w:rPr>
            <w:noProof/>
            <w:webHidden/>
          </w:rPr>
        </w:r>
        <w:r>
          <w:rPr>
            <w:noProof/>
            <w:webHidden/>
          </w:rPr>
          <w:fldChar w:fldCharType="separate"/>
        </w:r>
        <w:r>
          <w:rPr>
            <w:noProof/>
            <w:webHidden/>
          </w:rPr>
          <w:t>112</w:t>
        </w:r>
        <w:r>
          <w:rPr>
            <w:noProof/>
            <w:webHidden/>
          </w:rPr>
          <w:fldChar w:fldCharType="end"/>
        </w:r>
      </w:hyperlink>
    </w:p>
    <w:p w14:paraId="17C425CA" w14:textId="3D5413F5"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7" w:history="1">
        <w:r w:rsidRPr="00FB6E88">
          <w:rPr>
            <w:rStyle w:val="Hyperlink"/>
            <w:noProof/>
          </w:rPr>
          <w:t>15.20</w:t>
        </w:r>
        <w:r>
          <w:rPr>
            <w:rFonts w:asciiTheme="minorHAnsi" w:hAnsiTheme="minorHAnsi" w:cstheme="minorBidi"/>
            <w:caps w:val="0"/>
            <w:noProof/>
            <w:kern w:val="2"/>
            <w:szCs w:val="24"/>
            <w:lang w:val="de-CH" w:eastAsia="de-CH"/>
            <w14:ligatures w14:val="standardContextual"/>
          </w:rPr>
          <w:tab/>
        </w:r>
        <w:r w:rsidRPr="00FB6E88">
          <w:rPr>
            <w:rStyle w:val="Hyperlink"/>
            <w:noProof/>
          </w:rPr>
          <w:t>WEC</w:t>
        </w:r>
        <w:r>
          <w:rPr>
            <w:noProof/>
            <w:webHidden/>
          </w:rPr>
          <w:tab/>
        </w:r>
        <w:r>
          <w:rPr>
            <w:noProof/>
            <w:webHidden/>
          </w:rPr>
          <w:fldChar w:fldCharType="begin"/>
        </w:r>
        <w:r>
          <w:rPr>
            <w:noProof/>
            <w:webHidden/>
          </w:rPr>
          <w:instrText xml:space="preserve"> PAGEREF _Toc235432827 \h </w:instrText>
        </w:r>
        <w:r>
          <w:rPr>
            <w:noProof/>
            <w:webHidden/>
          </w:rPr>
        </w:r>
        <w:r>
          <w:rPr>
            <w:noProof/>
            <w:webHidden/>
          </w:rPr>
          <w:fldChar w:fldCharType="separate"/>
        </w:r>
        <w:r>
          <w:rPr>
            <w:noProof/>
            <w:webHidden/>
          </w:rPr>
          <w:t>112</w:t>
        </w:r>
        <w:r>
          <w:rPr>
            <w:noProof/>
            <w:webHidden/>
          </w:rPr>
          <w:fldChar w:fldCharType="end"/>
        </w:r>
      </w:hyperlink>
    </w:p>
    <w:p w14:paraId="5AEA6549" w14:textId="3F645673" w:rsidR="003A1BBB" w:rsidRDefault="003A1BBB">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432828" w:history="1">
        <w:r w:rsidRPr="00FB6E88">
          <w:rPr>
            <w:rStyle w:val="Hyperlink"/>
            <w:noProof/>
          </w:rPr>
          <w:t>15.21</w:t>
        </w:r>
        <w:r>
          <w:rPr>
            <w:rFonts w:asciiTheme="minorHAnsi" w:hAnsiTheme="minorHAnsi" w:cstheme="minorBidi"/>
            <w:caps w:val="0"/>
            <w:noProof/>
            <w:kern w:val="2"/>
            <w:szCs w:val="24"/>
            <w:lang w:val="de-CH" w:eastAsia="de-CH"/>
            <w14:ligatures w14:val="standardContextual"/>
          </w:rPr>
          <w:tab/>
        </w:r>
        <w:r w:rsidRPr="00FB6E88">
          <w:rPr>
            <w:rStyle w:val="Hyperlink"/>
            <w:noProof/>
          </w:rPr>
          <w:t>XJTU</w:t>
        </w:r>
        <w:r>
          <w:rPr>
            <w:noProof/>
            <w:webHidden/>
          </w:rPr>
          <w:tab/>
        </w:r>
        <w:r>
          <w:rPr>
            <w:noProof/>
            <w:webHidden/>
          </w:rPr>
          <w:fldChar w:fldCharType="begin"/>
        </w:r>
        <w:r>
          <w:rPr>
            <w:noProof/>
            <w:webHidden/>
          </w:rPr>
          <w:instrText xml:space="preserve"> PAGEREF _Toc235432828 \h </w:instrText>
        </w:r>
        <w:r>
          <w:rPr>
            <w:noProof/>
            <w:webHidden/>
          </w:rPr>
        </w:r>
        <w:r>
          <w:rPr>
            <w:noProof/>
            <w:webHidden/>
          </w:rPr>
          <w:fldChar w:fldCharType="separate"/>
        </w:r>
        <w:r>
          <w:rPr>
            <w:noProof/>
            <w:webHidden/>
          </w:rPr>
          <w:t>112</w:t>
        </w:r>
        <w:r>
          <w:rPr>
            <w:noProof/>
            <w:webHidden/>
          </w:rPr>
          <w:fldChar w:fldCharType="end"/>
        </w:r>
      </w:hyperlink>
    </w:p>
    <w:p w14:paraId="6D3C967B" w14:textId="6E507342"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829" w:history="1">
        <w:r w:rsidRPr="00FB6E88">
          <w:rPr>
            <w:rStyle w:val="Hyperlink"/>
            <w:noProof/>
          </w:rPr>
          <w:t>16</w:t>
        </w:r>
        <w:r>
          <w:rPr>
            <w:rFonts w:asciiTheme="minorHAnsi" w:hAnsiTheme="minorHAnsi" w:cstheme="minorBidi"/>
            <w:caps w:val="0"/>
            <w:noProof/>
            <w:kern w:val="2"/>
            <w:szCs w:val="24"/>
            <w:lang w:val="de-CH" w:eastAsia="de-CH"/>
            <w14:ligatures w14:val="standardContextual"/>
          </w:rPr>
          <w:tab/>
        </w:r>
        <w:r w:rsidRPr="00FB6E88">
          <w:rPr>
            <w:rStyle w:val="Hyperlink"/>
            <w:noProof/>
          </w:rPr>
          <w:t>REFERENCES</w:t>
        </w:r>
        <w:r>
          <w:rPr>
            <w:noProof/>
            <w:webHidden/>
          </w:rPr>
          <w:tab/>
        </w:r>
        <w:r>
          <w:rPr>
            <w:noProof/>
            <w:webHidden/>
          </w:rPr>
          <w:fldChar w:fldCharType="begin"/>
        </w:r>
        <w:r>
          <w:rPr>
            <w:noProof/>
            <w:webHidden/>
          </w:rPr>
          <w:instrText xml:space="preserve"> PAGEREF _Toc235432829 \h </w:instrText>
        </w:r>
        <w:r>
          <w:rPr>
            <w:noProof/>
            <w:webHidden/>
          </w:rPr>
        </w:r>
        <w:r>
          <w:rPr>
            <w:noProof/>
            <w:webHidden/>
          </w:rPr>
          <w:fldChar w:fldCharType="separate"/>
        </w:r>
        <w:r>
          <w:rPr>
            <w:noProof/>
            <w:webHidden/>
          </w:rPr>
          <w:t>113</w:t>
        </w:r>
        <w:r>
          <w:rPr>
            <w:noProof/>
            <w:webHidden/>
          </w:rPr>
          <w:fldChar w:fldCharType="end"/>
        </w:r>
      </w:hyperlink>
    </w:p>
    <w:p w14:paraId="4865DB47" w14:textId="26FD5915"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830" w:history="1">
        <w:r w:rsidRPr="00FB6E88">
          <w:rPr>
            <w:rStyle w:val="Hyperlink"/>
            <w:noProof/>
          </w:rPr>
          <w:t>17</w:t>
        </w:r>
        <w:r>
          <w:rPr>
            <w:rFonts w:asciiTheme="minorHAnsi" w:hAnsiTheme="minorHAnsi" w:cstheme="minorBidi"/>
            <w:caps w:val="0"/>
            <w:noProof/>
            <w:kern w:val="2"/>
            <w:szCs w:val="24"/>
            <w:lang w:val="de-CH" w:eastAsia="de-CH"/>
            <w14:ligatures w14:val="standardContextual"/>
          </w:rPr>
          <w:tab/>
        </w:r>
        <w:r w:rsidRPr="00FB6E88">
          <w:rPr>
            <w:rStyle w:val="Hyperlink"/>
            <w:noProof/>
          </w:rPr>
          <w:t>LIST OF ABBREVIATIONS</w:t>
        </w:r>
        <w:r>
          <w:rPr>
            <w:noProof/>
            <w:webHidden/>
          </w:rPr>
          <w:tab/>
        </w:r>
        <w:r>
          <w:rPr>
            <w:noProof/>
            <w:webHidden/>
          </w:rPr>
          <w:fldChar w:fldCharType="begin"/>
        </w:r>
        <w:r>
          <w:rPr>
            <w:noProof/>
            <w:webHidden/>
          </w:rPr>
          <w:instrText xml:space="preserve"> PAGEREF _Toc235432830 \h </w:instrText>
        </w:r>
        <w:r>
          <w:rPr>
            <w:noProof/>
            <w:webHidden/>
          </w:rPr>
        </w:r>
        <w:r>
          <w:rPr>
            <w:noProof/>
            <w:webHidden/>
          </w:rPr>
          <w:fldChar w:fldCharType="separate"/>
        </w:r>
        <w:r>
          <w:rPr>
            <w:noProof/>
            <w:webHidden/>
          </w:rPr>
          <w:t>117</w:t>
        </w:r>
        <w:r>
          <w:rPr>
            <w:noProof/>
            <w:webHidden/>
          </w:rPr>
          <w:fldChar w:fldCharType="end"/>
        </w:r>
      </w:hyperlink>
    </w:p>
    <w:p w14:paraId="069A1088" w14:textId="59AE27B6" w:rsidR="003A1BBB" w:rsidRDefault="003A1BBB">
      <w:pPr>
        <w:pStyle w:val="TOC1"/>
        <w:rPr>
          <w:rFonts w:asciiTheme="minorHAnsi" w:hAnsiTheme="minorHAnsi" w:cstheme="minorBidi"/>
          <w:caps w:val="0"/>
          <w:noProof/>
          <w:kern w:val="2"/>
          <w:szCs w:val="24"/>
          <w:lang w:val="de-CH" w:eastAsia="de-CH"/>
          <w14:ligatures w14:val="standardContextual"/>
        </w:rPr>
      </w:pPr>
      <w:hyperlink w:anchor="_Toc235432831" w:history="1">
        <w:r w:rsidRPr="00FB6E88">
          <w:rPr>
            <w:rStyle w:val="Hyperlink"/>
            <w:noProof/>
          </w:rPr>
          <w:t>18</w:t>
        </w:r>
        <w:r>
          <w:rPr>
            <w:rFonts w:asciiTheme="minorHAnsi" w:hAnsiTheme="minorHAnsi" w:cstheme="minorBidi"/>
            <w:caps w:val="0"/>
            <w:noProof/>
            <w:kern w:val="2"/>
            <w:szCs w:val="24"/>
            <w:lang w:val="de-CH" w:eastAsia="de-CH"/>
            <w14:ligatures w14:val="standardContextual"/>
          </w:rPr>
          <w:tab/>
        </w:r>
        <w:r w:rsidRPr="00FB6E88">
          <w:rPr>
            <w:rStyle w:val="Hyperlink"/>
            <w:noProof/>
          </w:rPr>
          <w:t>CONTRIBUTORS TO DRAFTING AND REVIEW</w:t>
        </w:r>
        <w:r>
          <w:rPr>
            <w:noProof/>
            <w:webHidden/>
          </w:rPr>
          <w:tab/>
        </w:r>
        <w:r>
          <w:rPr>
            <w:noProof/>
            <w:webHidden/>
          </w:rPr>
          <w:fldChar w:fldCharType="begin"/>
        </w:r>
        <w:r>
          <w:rPr>
            <w:noProof/>
            <w:webHidden/>
          </w:rPr>
          <w:instrText xml:space="preserve"> PAGEREF _Toc235432831 \h </w:instrText>
        </w:r>
        <w:r>
          <w:rPr>
            <w:noProof/>
            <w:webHidden/>
          </w:rPr>
        </w:r>
        <w:r>
          <w:rPr>
            <w:noProof/>
            <w:webHidden/>
          </w:rPr>
          <w:fldChar w:fldCharType="separate"/>
        </w:r>
        <w:r>
          <w:rPr>
            <w:noProof/>
            <w:webHidden/>
          </w:rPr>
          <w:t>118</w:t>
        </w:r>
        <w:r>
          <w:rPr>
            <w:noProof/>
            <w:webHidden/>
          </w:rPr>
          <w:fldChar w:fldCharType="end"/>
        </w:r>
      </w:hyperlink>
    </w:p>
    <w:p w14:paraId="5678DC4E" w14:textId="5F78EDCC"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5432674"/>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5432675"/>
      <w:r w:rsidRPr="00335DC6">
        <w:t>Background of the CRP</w:t>
      </w:r>
      <w:bookmarkEnd w:id="9"/>
      <w:bookmarkEnd w:id="10"/>
    </w:p>
    <w:p w14:paraId="75838586" w14:textId="03C427F5" w:rsidR="008D2604" w:rsidRPr="00335DC6" w:rsidRDefault="008D2604" w:rsidP="008D2604">
      <w:r w:rsidRPr="00335DC6">
        <w:t>The Coordinated Research Project (</w:t>
      </w:r>
      <w:r w:rsidRPr="002A7949">
        <w:rPr>
          <w:highlight w:val="yellow"/>
        </w:rPr>
        <w:t>CRP</w:t>
      </w:r>
      <w:r w:rsidRPr="00335DC6">
        <w:t>) focused on thermal-hydraulic analysis of the tests performed at the forced to natural circulation experimental (</w:t>
      </w:r>
      <w:r w:rsidRPr="002A7949">
        <w:rPr>
          <w:highlight w:val="yellow"/>
        </w:rPr>
        <w:t>NACIE</w:t>
      </w:r>
      <w:r w:rsidRPr="00335DC6">
        <w:t xml:space="preserve">) facility at ENEA (Italy) in 2017. </w:t>
      </w:r>
      <w:r w:rsidRPr="002A7949">
        <w:rPr>
          <w:highlight w:val="yellow"/>
        </w:rPr>
        <w:t>NACIE-UP</w:t>
      </w:r>
      <w:r w:rsidRPr="001F708E">
        <w:t xml:space="preserve"> is a rectangular loop in which there is a difference in height (about 5 m)</w:t>
      </w:r>
      <w:r>
        <w:t xml:space="preserve"> </w:t>
      </w:r>
      <w:r w:rsidRPr="001F708E">
        <w:t>between heat source (</w:t>
      </w:r>
      <w:r w:rsidRPr="002A7949">
        <w:rPr>
          <w:highlight w:val="yellow"/>
        </w:rPr>
        <w:t>FPS</w:t>
      </w:r>
      <w:r w:rsidRPr="001F708E">
        <w:t>) and heat sink (</w:t>
      </w:r>
      <w:r w:rsidRPr="002A7949">
        <w:rPr>
          <w:highlight w:val="yellow"/>
        </w:rPr>
        <w:t>HX</w:t>
      </w:r>
      <w:r w:rsidRPr="001F708E">
        <w:t>):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 xml:space="preserve">Transient analysis of thermal hydraulic phenomena in </w:t>
      </w:r>
      <w:r w:rsidRPr="002A7949">
        <w:rPr>
          <w:highlight w:val="yellow"/>
        </w:rPr>
        <w:t xml:space="preserve">NACIE </w:t>
      </w:r>
      <w:r w:rsidRPr="00335DC6">
        <w:t xml:space="preserve">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w:t>
      </w:r>
      <w:r w:rsidRPr="002A7949">
        <w:rPr>
          <w:highlight w:val="yellow"/>
        </w:rPr>
        <w:t xml:space="preserve">CFD </w:t>
      </w:r>
      <w:r w:rsidRPr="00335DC6">
        <w:t>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5432676"/>
      <w:r w:rsidRPr="00335DC6">
        <w:t xml:space="preserve">Objectives of the </w:t>
      </w:r>
      <w:r w:rsidRPr="002A7949">
        <w:rPr>
          <w:highlight w:val="yellow"/>
        </w:rPr>
        <w:t>CRP</w:t>
      </w:r>
      <w:bookmarkEnd w:id="11"/>
      <w:bookmarkEnd w:id="12"/>
      <w:r w:rsidRPr="002A7949">
        <w:rPr>
          <w:highlight w:val="yellow"/>
        </w:rPr>
        <w:t xml:space="preserve"> </w:t>
      </w:r>
    </w:p>
    <w:p w14:paraId="45E1BBDA" w14:textId="77777777" w:rsidR="008D2604" w:rsidRDefault="008D2604" w:rsidP="008D2604">
      <w:r w:rsidRPr="00335DC6">
        <w:t xml:space="preserve">The overall objective of the </w:t>
      </w:r>
      <w:r w:rsidRPr="002A7949">
        <w:rPr>
          <w:highlight w:val="yellow"/>
        </w:rPr>
        <w:t xml:space="preserve">CRP </w:t>
      </w:r>
      <w:r w:rsidRPr="00335DC6">
        <w:t>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 xml:space="preserve">collaborative </w:t>
      </w:r>
      <w:r w:rsidRPr="002A7949">
        <w:rPr>
          <w:highlight w:val="yellow"/>
        </w:rPr>
        <w:t>R&amp;D</w:t>
      </w:r>
      <w:r w:rsidRPr="00335DC6">
        <w:t>.</w:t>
      </w:r>
    </w:p>
    <w:p w14:paraId="455E5D6D" w14:textId="77777777" w:rsidR="008D2604" w:rsidRPr="00335DC6" w:rsidRDefault="008D2604" w:rsidP="008D2604">
      <w:r w:rsidRPr="00335DC6">
        <w:t xml:space="preserve">The </w:t>
      </w:r>
      <w:r w:rsidRPr="002A7949">
        <w:rPr>
          <w:highlight w:val="yellow"/>
        </w:rPr>
        <w:t xml:space="preserve">CRP </w:t>
      </w:r>
      <w:r w:rsidRPr="00335DC6">
        <w:t xml:space="preserve">was implemented as a programmatic activity of the </w:t>
      </w:r>
      <w:r w:rsidRPr="002A7949">
        <w:rPr>
          <w:highlight w:val="yellow"/>
        </w:rPr>
        <w:t xml:space="preserve">IAEA </w:t>
      </w:r>
      <w:r w:rsidRPr="00335DC6">
        <w:t xml:space="preserve">Project 1.1.5.3 “Advanced technology for fast reactors” starting with the </w:t>
      </w:r>
      <w:r w:rsidRPr="002A7949">
        <w:rPr>
          <w:highlight w:val="yellow"/>
        </w:rPr>
        <w:t xml:space="preserve">IAEA </w:t>
      </w:r>
      <w:r w:rsidRPr="00335DC6">
        <w:t xml:space="preserve">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w:t>
      </w:r>
      <w:r w:rsidRPr="002A7949">
        <w:rPr>
          <w:highlight w:val="yellow"/>
        </w:rPr>
        <w:t>R&amp;D</w:t>
      </w:r>
      <w:r w:rsidRPr="00335DC6">
        <w:t xml:space="preserve">. Given its aforementioned overall objective, the </w:t>
      </w:r>
      <w:r w:rsidRPr="002A7949">
        <w:rPr>
          <w:highlight w:val="yellow"/>
        </w:rPr>
        <w:t xml:space="preserve">CRP </w:t>
      </w:r>
      <w:r w:rsidRPr="00335DC6">
        <w:t xml:space="preserve">clearly responded to the objectives of the </w:t>
      </w:r>
      <w:r w:rsidRPr="002A7949">
        <w:rPr>
          <w:highlight w:val="yellow"/>
        </w:rPr>
        <w:t xml:space="preserve">IAEA </w:t>
      </w:r>
      <w:r w:rsidRPr="00335DC6">
        <w:t>Project 1.1.5.3.</w:t>
      </w:r>
    </w:p>
    <w:p w14:paraId="5032F956" w14:textId="77777777" w:rsidR="008D2604" w:rsidRPr="00335DC6" w:rsidRDefault="008D2604" w:rsidP="008D2604">
      <w:pPr>
        <w:pStyle w:val="Heading2"/>
      </w:pPr>
      <w:bookmarkStart w:id="13" w:name="_Toc228777025"/>
      <w:bookmarkStart w:id="14" w:name="_Toc235432677"/>
      <w:r w:rsidRPr="00335DC6">
        <w:t xml:space="preserve">Scope of the </w:t>
      </w:r>
      <w:r w:rsidRPr="002A7949">
        <w:rPr>
          <w:highlight w:val="yellow"/>
        </w:rPr>
        <w:t>CRP</w:t>
      </w:r>
      <w:bookmarkEnd w:id="13"/>
      <w:bookmarkEnd w:id="14"/>
    </w:p>
    <w:p w14:paraId="4E9430CF" w14:textId="77777777" w:rsidR="008D2604" w:rsidRPr="00335DC6" w:rsidRDefault="008D2604" w:rsidP="008D2604">
      <w:r w:rsidRPr="00335DC6">
        <w:t xml:space="preserve">The main scope of the </w:t>
      </w:r>
      <w:r w:rsidRPr="002A7949">
        <w:rPr>
          <w:highlight w:val="yellow"/>
        </w:rPr>
        <w:t xml:space="preserve">CRP </w:t>
      </w:r>
      <w:r w:rsidRPr="00335DC6">
        <w:t>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5432678"/>
      <w:commentRangeStart w:id="17"/>
      <w:r w:rsidRPr="00335DC6">
        <w:t xml:space="preserve">Structure </w:t>
      </w:r>
      <w:commentRangeEnd w:id="17"/>
      <w:r w:rsidR="002A7949">
        <w:rPr>
          <w:rStyle w:val="CommentReference"/>
          <w:rFonts w:cs="Times New Roman"/>
          <w:caps w:val="0"/>
        </w:rPr>
        <w:commentReference w:id="17"/>
      </w:r>
      <w:r w:rsidRPr="00335DC6">
        <w:t>of the Document</w:t>
      </w:r>
      <w:bookmarkEnd w:id="15"/>
      <w:bookmarkEnd w:id="16"/>
    </w:p>
    <w:p w14:paraId="65275838" w14:textId="1F25FD21" w:rsidR="008D2604" w:rsidRPr="00335DC6" w:rsidRDefault="008D2604" w:rsidP="008D2604">
      <w:r w:rsidRPr="00335DC6">
        <w:t xml:space="preserve">This publication is organized in 8 major Sections including this introduction Section.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_Ref233878496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2</w:t>
      </w:r>
      <w:r w:rsidR="002A7949" w:rsidRPr="002A7949">
        <w:rPr>
          <w:highlight w:val="yellow"/>
        </w:rPr>
        <w:fldChar w:fldCharType="end"/>
      </w:r>
      <w:r w:rsidRPr="00335DC6">
        <w:t xml:space="preserve"> presents the </w:t>
      </w:r>
      <w:r w:rsidRPr="002A7949">
        <w:rPr>
          <w:highlight w:val="yellow"/>
        </w:rPr>
        <w:t xml:space="preserve">CRP </w:t>
      </w:r>
      <w:r w:rsidRPr="00335DC6">
        <w:t xml:space="preserve">phases and timeline of their implementation.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_Ref233878521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3</w:t>
      </w:r>
      <w:r w:rsidR="002A7949" w:rsidRPr="002A7949">
        <w:rPr>
          <w:highlight w:val="yellow"/>
        </w:rPr>
        <w:fldChar w:fldCharType="end"/>
      </w:r>
      <w:r w:rsidRPr="00335DC6">
        <w:t xml:space="preserve"> gives the overview of the </w:t>
      </w:r>
      <w:r w:rsidRPr="002A7949">
        <w:rPr>
          <w:highlight w:val="yellow"/>
        </w:rPr>
        <w:t xml:space="preserve">NACIE </w:t>
      </w:r>
      <w:r w:rsidR="002A7949">
        <w:t>f</w:t>
      </w:r>
      <w:r w:rsidRPr="00335DC6">
        <w:t xml:space="preserve">acility, and the test selected for this </w:t>
      </w:r>
      <w:r w:rsidRPr="002A7949">
        <w:rPr>
          <w:highlight w:val="yellow"/>
        </w:rPr>
        <w:t>CRP</w:t>
      </w:r>
      <w:r w:rsidRPr="00335DC6">
        <w:t xml:space="preserv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_Ref233878546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4</w:t>
      </w:r>
      <w:r w:rsidR="002A7949" w:rsidRPr="002A7949">
        <w:rPr>
          <w:highlight w:val="yellow"/>
        </w:rPr>
        <w:fldChar w:fldCharType="end"/>
      </w:r>
      <w:r w:rsidRPr="00335DC6">
        <w:t xml:space="preserve"> describes the technical specification used for the benchmarking exercise.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5</w:t>
      </w:r>
      <w:r w:rsidR="002A7949" w:rsidRPr="002A7949">
        <w:rPr>
          <w:highlight w:val="yellow"/>
        </w:rPr>
        <w:fldChar w:fldCharType="end"/>
      </w:r>
      <w:r w:rsidRPr="00335DC6">
        <w:t xml:space="preserve"> describes the mathematical model: assumptions and simplifications.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_Ref233878625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6</w:t>
      </w:r>
      <w:r w:rsidR="002A7949" w:rsidRPr="002A7949">
        <w:rPr>
          <w:highlight w:val="yellow"/>
        </w:rPr>
        <w:fldChar w:fldCharType="end"/>
      </w:r>
      <w:r w:rsidRPr="00335DC6">
        <w:t xml:space="preserve"> describes the comparison of simulation results by </w:t>
      </w:r>
      <w:r w:rsidRPr="00335DC6">
        <w:lastRenderedPageBreak/>
        <w:t xml:space="preserve">all participants versus experimental observations.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_Ref233878647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7</w:t>
      </w:r>
      <w:r w:rsidR="002A7949" w:rsidRPr="002A7949">
        <w:rPr>
          <w:highlight w:val="yellow"/>
        </w:rPr>
        <w:fldChar w:fldCharType="end"/>
      </w:r>
      <w:r w:rsidRPr="00335DC6">
        <w:t xml:space="preserve"> describes the sensitivity and uncertainty analysis. The main conclusions and recommendations are presented in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_Ref233878679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3A1BBB">
        <w:rPr>
          <w:highlight w:val="yellow"/>
        </w:rPr>
        <w:t>8</w:t>
      </w:r>
      <w:r w:rsidR="002A7949" w:rsidRPr="002A7949">
        <w:rPr>
          <w:highlight w:val="yellow"/>
        </w:rPr>
        <w:fldChar w:fldCharType="end"/>
      </w:r>
      <w:r w:rsidRPr="00335DC6">
        <w:t xml:space="preserve">. </w:t>
      </w:r>
    </w:p>
    <w:p w14:paraId="1B6D396F" w14:textId="77777777" w:rsidR="00C67C64" w:rsidRDefault="00000000">
      <w:r>
        <w:br w:type="page"/>
      </w:r>
    </w:p>
    <w:p w14:paraId="4841221A" w14:textId="0A5C9A69" w:rsidR="00C67C64" w:rsidRDefault="005D63B6">
      <w:pPr>
        <w:pStyle w:val="Heading1"/>
      </w:pPr>
      <w:bookmarkStart w:id="18" w:name="_Ref233878496"/>
      <w:bookmarkStart w:id="19" w:name="_Toc235432679"/>
      <w:r w:rsidRPr="00335DC6">
        <w:rPr>
          <w:rFonts w:ascii="Times New Roman" w:hAnsi="Times New Roman" w:cs="Times New Roman"/>
        </w:rPr>
        <w:lastRenderedPageBreak/>
        <w:t>CRP Phases and implementation</w:t>
      </w:r>
      <w:bookmarkEnd w:id="18"/>
      <w:bookmarkEnd w:id="19"/>
    </w:p>
    <w:p w14:paraId="26A00161" w14:textId="6C08A727" w:rsidR="00F923A3" w:rsidRDefault="00F923A3" w:rsidP="00F923A3">
      <w:pPr>
        <w:rPr>
          <w:rFonts w:ascii="Times New Roman" w:hAnsi="Times New Roman"/>
        </w:rPr>
      </w:pPr>
      <w:bookmarkStart w:id="20"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2A7949">
        <w:rPr>
          <w:rFonts w:ascii="Times New Roman" w:hAnsi="Times New Roman"/>
          <w:highlight w:val="yellow"/>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3A1BBB" w:rsidRPr="00F923A3">
        <w:rPr>
          <w:highlight w:val="yellow"/>
        </w:rPr>
        <w:t>Table </w:t>
      </w:r>
      <w:r w:rsidR="003A1BBB">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2A7949">
        <w:rPr>
          <w:rFonts w:ascii="Times New Roman" w:hAnsi="Times New Roman"/>
          <w:highlight w:val="yellow"/>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2A7949">
        <w:rPr>
          <w:rFonts w:ascii="Times New Roman" w:hAnsi="Times New Roman"/>
          <w:highlight w:val="yellow"/>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2A7949">
        <w:rPr>
          <w:rFonts w:ascii="Times New Roman" w:hAnsi="Times New Roman"/>
          <w:highlight w:val="yellow"/>
        </w:rPr>
        <w:t>IAEA</w:t>
      </w:r>
      <w:r w:rsidRPr="002A7949">
        <w:rPr>
          <w:rFonts w:ascii="Times New Roman" w:hAnsi="Times New Roman"/>
          <w:highlight w:val="yellow"/>
        </w:rPr>
        <w:t xml:space="preserve"> </w:t>
      </w:r>
      <w:r w:rsidRPr="00335DC6">
        <w:rPr>
          <w:rFonts w:ascii="Times New Roman" w:hAnsi="Times New Roman"/>
        </w:rPr>
        <w:t xml:space="preserve">and hosted by </w:t>
      </w:r>
      <w:r w:rsidRPr="002A7949">
        <w:rPr>
          <w:rFonts w:ascii="Times New Roman" w:hAnsi="Times New Roman"/>
          <w:highlight w:val="yellow"/>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t>
      </w:r>
      <w:r w:rsidRPr="002A7949">
        <w:rPr>
          <w:highlight w:val="yellow"/>
        </w:rPr>
        <w:t>WP</w:t>
      </w:r>
      <w:r w:rsidRPr="00335DC6">
        <w:t xml:space="preserve">) and designate </w:t>
      </w:r>
      <w:r w:rsidRPr="002A7949">
        <w:rPr>
          <w:highlight w:val="yellow"/>
        </w:rPr>
        <w:t xml:space="preserve">WP </w:t>
      </w:r>
      <w:r w:rsidRPr="00335DC6">
        <w:t>leaders</w:t>
      </w:r>
      <w:r w:rsidR="00095200">
        <w:t>;</w:t>
      </w:r>
    </w:p>
    <w:p w14:paraId="264CEC5F" w14:textId="526D5CA3" w:rsidR="00F923A3" w:rsidRPr="00335DC6" w:rsidRDefault="00F923A3">
      <w:pPr>
        <w:pStyle w:val="ListParagraph"/>
        <w:numPr>
          <w:ilvl w:val="0"/>
          <w:numId w:val="9"/>
        </w:numPr>
      </w:pPr>
      <w:r w:rsidRPr="002A7949">
        <w:rPr>
          <w:highlight w:val="yellow"/>
        </w:rPr>
        <w:t xml:space="preserve">ENEA </w:t>
      </w:r>
      <w:r w:rsidRPr="00335DC6">
        <w:t xml:space="preserve">organized technical tour to </w:t>
      </w:r>
      <w:r w:rsidR="00095200">
        <w:t xml:space="preserve">the </w:t>
      </w:r>
      <w:r w:rsidRPr="002A7949">
        <w:rPr>
          <w:highlight w:val="yellow"/>
        </w:rPr>
        <w:t xml:space="preserve">NACIE </w:t>
      </w:r>
      <w:r w:rsidRPr="00335DC6">
        <w:t>facility</w:t>
      </w:r>
      <w:r w:rsidR="00095200">
        <w:t>;</w:t>
      </w:r>
    </w:p>
    <w:p w14:paraId="7014AE9B" w14:textId="5BCF8D23" w:rsidR="00F923A3" w:rsidRPr="00335DC6" w:rsidRDefault="00F923A3">
      <w:pPr>
        <w:pStyle w:val="ListParagraph"/>
        <w:numPr>
          <w:ilvl w:val="0"/>
          <w:numId w:val="9"/>
        </w:numPr>
      </w:pPr>
      <w:r w:rsidRPr="00335DC6">
        <w:t xml:space="preserve">Introduced and familiarized participants with </w:t>
      </w:r>
      <w:r w:rsidRPr="002A7949">
        <w:rPr>
          <w:highlight w:val="yellow"/>
        </w:rPr>
        <w:t xml:space="preserve">IAEA </w:t>
      </w:r>
      <w:r w:rsidRPr="00335DC6">
        <w:t>collaboration tools and resources</w:t>
      </w:r>
      <w:r w:rsidR="00095200">
        <w:t>;</w:t>
      </w:r>
    </w:p>
    <w:p w14:paraId="647B760E" w14:textId="6821D65F" w:rsidR="00F923A3" w:rsidRDefault="00F923A3">
      <w:pPr>
        <w:pStyle w:val="ListParagraph"/>
        <w:numPr>
          <w:ilvl w:val="0"/>
          <w:numId w:val="9"/>
        </w:numPr>
      </w:pPr>
      <w:r w:rsidRPr="00335DC6">
        <w:t xml:space="preserve">Defined an action plan to complete the </w:t>
      </w:r>
      <w:r w:rsidRPr="002A7949">
        <w:rPr>
          <w:highlight w:val="yellow"/>
        </w:rPr>
        <w:t xml:space="preserve">CRP </w:t>
      </w:r>
      <w:r w:rsidRPr="00335DC6">
        <w:t>tasks and tasks to be performed in the period up to the 2</w:t>
      </w:r>
      <w:r w:rsidRPr="00095200">
        <w:rPr>
          <w:vertAlign w:val="superscript"/>
        </w:rPr>
        <w:t>nd</w:t>
      </w:r>
      <w:r w:rsidR="00095200">
        <w:t xml:space="preserve"> </w:t>
      </w:r>
      <w:r w:rsidRPr="002A7949">
        <w:rPr>
          <w:highlight w:val="yellow"/>
        </w:rPr>
        <w:t xml:space="preserve">RCM </w:t>
      </w:r>
      <w:r w:rsidRPr="00335DC6">
        <w:t>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CRP </w:t>
      </w:r>
      <w:r w:rsidRPr="00335DC6">
        <w:rPr>
          <w:rFonts w:ascii="Times New Roman" w:hAnsi="Times New Roman"/>
        </w:rPr>
        <w:t xml:space="preserve">was held from 20–24 November 2023 at the </w:t>
      </w:r>
      <w:r w:rsidRPr="002A7949">
        <w:rPr>
          <w:rFonts w:ascii="Times New Roman" w:hAnsi="Times New Roman"/>
          <w:highlight w:val="yellow"/>
        </w:rPr>
        <w:t xml:space="preserve">IAEA </w:t>
      </w:r>
      <w:r w:rsidRPr="00335DC6">
        <w:rPr>
          <w:rFonts w:ascii="Times New Roman" w:hAnsi="Times New Roman"/>
        </w:rPr>
        <w:t>in Vienna. 46 participants (12 in-person in Vienna) from 10 Member States and one International Organization (</w:t>
      </w:r>
      <w:r w:rsidRPr="002A7949">
        <w:rPr>
          <w:rFonts w:ascii="Times New Roman" w:hAnsi="Times New Roman"/>
          <w:highlight w:val="yellow"/>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w:t>
      </w:r>
      <w:r w:rsidRPr="002A7949">
        <w:rPr>
          <w:rFonts w:ascii="Times New Roman" w:hAnsi="Times New Roman"/>
          <w:highlight w:val="yellow"/>
        </w:rPr>
        <w:t xml:space="preserve">RCM </w:t>
      </w:r>
      <w:r w:rsidRPr="00335DC6">
        <w:rPr>
          <w:rFonts w:ascii="Times New Roman" w:hAnsi="Times New Roman"/>
        </w:rPr>
        <w:t xml:space="preserve">presented the Phase 1 simulation results with </w:t>
      </w:r>
      <w:r w:rsidR="005C76D2">
        <w:rPr>
          <w:rFonts w:ascii="Times New Roman" w:hAnsi="Times New Roman"/>
        </w:rPr>
        <w:t>f</w:t>
      </w:r>
      <w:r w:rsidRPr="00335DC6">
        <w:rPr>
          <w:rFonts w:ascii="Times New Roman" w:hAnsi="Times New Roman"/>
        </w:rPr>
        <w:t xml:space="preserve">irst </w:t>
      </w:r>
      <w:r w:rsidRPr="002A7949">
        <w:rPr>
          <w:rFonts w:ascii="Times New Roman" w:hAnsi="Times New Roman"/>
          <w:highlight w:val="yellow"/>
        </w:rPr>
        <w:t xml:space="preserve">RCM </w:t>
      </w:r>
      <w:r w:rsidRPr="00335DC6">
        <w:rPr>
          <w:rFonts w:ascii="Times New Roman" w:hAnsi="Times New Roman"/>
        </w:rPr>
        <w:t>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2A7949">
        <w:rPr>
          <w:highlight w:val="yellow"/>
        </w:rPr>
        <w:t xml:space="preserve">WP </w:t>
      </w:r>
      <w:r w:rsidRPr="00335DC6">
        <w:t xml:space="preserve">leaders compared organizations simulation results versus experiments in 4 </w:t>
      </w:r>
      <w:r w:rsidRPr="002A7949">
        <w:rPr>
          <w:highlight w:val="yellow"/>
        </w:rPr>
        <w:t>WPs</w:t>
      </w:r>
      <w:r w:rsidRPr="00335DC6">
        <w:t xml:space="preserve">: system codes, subchannel analysis, </w:t>
      </w:r>
      <w:r w:rsidRPr="002A7949">
        <w:rPr>
          <w:highlight w:val="yellow"/>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 xml:space="preserve">Phase 1 results sensitivity &amp; uncertainty were analysed and </w:t>
      </w:r>
      <w:r w:rsidRPr="002A7949">
        <w:rPr>
          <w:highlight w:val="yellow"/>
        </w:rPr>
        <w:t xml:space="preserve">WP5 </w:t>
      </w:r>
      <w:r w:rsidRPr="00335DC6">
        <w:t>work was discussed</w:t>
      </w:r>
      <w:r w:rsidR="00095200">
        <w:t>;</w:t>
      </w:r>
    </w:p>
    <w:p w14:paraId="76726565" w14:textId="00EE965A" w:rsidR="00F923A3" w:rsidRPr="00335DC6" w:rsidRDefault="00F923A3">
      <w:pPr>
        <w:pStyle w:val="ListParagraph"/>
        <w:numPr>
          <w:ilvl w:val="0"/>
          <w:numId w:val="10"/>
        </w:numPr>
      </w:pPr>
      <w:r w:rsidRPr="00335DC6">
        <w:t xml:space="preserve">Defined actions items and tasks to be performed in the period up to the 3rd </w:t>
      </w:r>
      <w:r w:rsidRPr="002A7949">
        <w:rPr>
          <w:highlight w:val="yellow"/>
        </w:rPr>
        <w:t xml:space="preserve">RCM </w:t>
      </w:r>
      <w:r w:rsidRPr="00335DC6">
        <w:t>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IAEA CRP </w:t>
      </w:r>
      <w:r w:rsidRPr="00335DC6">
        <w:rPr>
          <w:rFonts w:ascii="Times New Roman" w:hAnsi="Times New Roman"/>
        </w:rPr>
        <w:t xml:space="preserve">was held from 22-25 October 2024 at the </w:t>
      </w:r>
      <w:r w:rsidRPr="002A7949">
        <w:rPr>
          <w:rFonts w:ascii="Times New Roman" w:hAnsi="Times New Roman"/>
          <w:highlight w:val="yellow"/>
        </w:rPr>
        <w:t xml:space="preserve">IAEA </w:t>
      </w:r>
      <w:r w:rsidRPr="00335DC6">
        <w:rPr>
          <w:rFonts w:ascii="Times New Roman" w:hAnsi="Times New Roman"/>
        </w:rPr>
        <w:t xml:space="preserve">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21"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 xml:space="preserve">hird </w:t>
      </w:r>
      <w:r w:rsidRPr="002A7949">
        <w:rPr>
          <w:rFonts w:ascii="Times New Roman" w:hAnsi="Times New Roman"/>
          <w:iCs/>
          <w:highlight w:val="yellow"/>
        </w:rPr>
        <w:t>RCM</w:t>
      </w:r>
      <w:bookmarkEnd w:id="21"/>
      <w:r w:rsidRPr="002A7949">
        <w:rPr>
          <w:rFonts w:ascii="Times New Roman" w:hAnsi="Times New Roman"/>
          <w:highlight w:val="yellow"/>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2A7949">
        <w:rPr>
          <w:highlight w:val="yellow"/>
        </w:rPr>
        <w:t>ADP-07</w:t>
      </w:r>
      <w:r w:rsidRPr="00335DC6">
        <w:t>) presented by participating organizations</w:t>
      </w:r>
      <w:r w:rsidR="00095200">
        <w:t>;</w:t>
      </w:r>
    </w:p>
    <w:p w14:paraId="4BB5342C" w14:textId="112C15FA" w:rsidR="00F923A3" w:rsidRPr="00335DC6" w:rsidRDefault="00F923A3">
      <w:pPr>
        <w:pStyle w:val="ListParagraph"/>
        <w:numPr>
          <w:ilvl w:val="0"/>
          <w:numId w:val="11"/>
        </w:numPr>
      </w:pPr>
      <w:r w:rsidRPr="00335DC6">
        <w:t xml:space="preserve">Phase 1 simulation results versus experiments were compared by </w:t>
      </w:r>
      <w:r w:rsidRPr="002A7949">
        <w:rPr>
          <w:highlight w:val="yellow"/>
        </w:rPr>
        <w:t xml:space="preserve">WP </w:t>
      </w:r>
      <w:r w:rsidRPr="00335DC6">
        <w:t>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w:t>
      </w:r>
      <w:r w:rsidRPr="002A7949">
        <w:rPr>
          <w:rFonts w:ascii="Times New Roman" w:hAnsi="Times New Roman"/>
          <w:highlight w:val="yellow"/>
        </w:rPr>
        <w:t xml:space="preserve">IAEA TECDOC </w:t>
      </w:r>
      <w:r w:rsidRPr="00335DC6">
        <w:rPr>
          <w:rFonts w:ascii="Times New Roman" w:hAnsi="Times New Roman"/>
        </w:rPr>
        <w:t>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1795A611" w:rsidR="005D63B6" w:rsidRPr="00F923A3" w:rsidRDefault="00F923A3" w:rsidP="00F923A3">
      <w:pPr>
        <w:pStyle w:val="TABLE"/>
      </w:pPr>
      <w:bookmarkStart w:id="22" w:name="_Ref229895448"/>
      <w:r w:rsidRPr="00F923A3">
        <w:rPr>
          <w:highlight w:val="yellow"/>
        </w:rPr>
        <w:lastRenderedPageBreak/>
        <w:t>Table</w:t>
      </w:r>
      <w:bookmarkStart w:id="23"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w:t>
      </w:r>
      <w:r w:rsidRPr="00F923A3">
        <w:rPr>
          <w:highlight w:val="yellow"/>
        </w:rPr>
        <w:fldChar w:fldCharType="end"/>
      </w:r>
      <w:bookmarkEnd w:id="20"/>
      <w:bookmarkEnd w:id="22"/>
      <w:bookmarkEnd w:id="23"/>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2A7949">
              <w:rPr>
                <w:highlight w:val="yellow"/>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2A7949">
              <w:rPr>
                <w:highlight w:val="yellow"/>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sidRPr="002A7949">
              <w:rPr>
                <w:highlight w:val="yellow"/>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2A7949">
              <w:rPr>
                <w:highlight w:val="yellow"/>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2A7949">
              <w:rPr>
                <w:highlight w:val="yellow"/>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2A7949">
              <w:rPr>
                <w:highlight w:val="yellow"/>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2A7949">
              <w:rPr>
                <w:highlight w:val="yellow"/>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2A7949">
              <w:rPr>
                <w:highlight w:val="yellow"/>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2A7949">
              <w:rPr>
                <w:highlight w:val="yellow"/>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2A7949">
              <w:rPr>
                <w:highlight w:val="yellow"/>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2A7949">
              <w:rPr>
                <w:highlight w:val="yellow"/>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2A7949">
              <w:rPr>
                <w:highlight w:val="yellow"/>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2A7949">
              <w:rPr>
                <w:highlight w:val="yellow"/>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2A7949">
              <w:rPr>
                <w:highlight w:val="yellow"/>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2A7949">
              <w:rPr>
                <w:highlight w:val="yellow"/>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2A7949">
              <w:rPr>
                <w:highlight w:val="yellow"/>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2A7949">
              <w:rPr>
                <w:highlight w:val="yellow"/>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2A7949">
              <w:rPr>
                <w:highlight w:val="yellow"/>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43038201" w:rsidR="00F923A3" w:rsidRPr="00F923A3" w:rsidRDefault="00F923A3" w:rsidP="00F923A3">
      <w:pPr>
        <w:pStyle w:val="TABLE"/>
      </w:pPr>
      <w:bookmarkStart w:id="24"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w:t>
      </w:r>
      <w:r w:rsidRPr="00F923A3">
        <w:rPr>
          <w:highlight w:val="yellow"/>
        </w:rPr>
        <w:fldChar w:fldCharType="end"/>
      </w:r>
      <w:bookmarkEnd w:id="24"/>
      <w:r w:rsidRPr="00F923A3">
        <w:rPr>
          <w:highlight w:val="yellow"/>
        </w:rPr>
        <w:t>.</w:t>
      </w:r>
      <w:r w:rsidRPr="00515359">
        <w:t xml:space="preserve"> </w:t>
      </w:r>
      <w:r>
        <w:t xml:space="preserve">Work packages of the </w:t>
      </w:r>
      <w:r w:rsidRPr="002A7949">
        <w:rPr>
          <w:highlight w:val="yellow"/>
        </w:rPr>
        <w:t>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2A7949">
              <w:rPr>
                <w:rFonts w:ascii="Times New Roman" w:eastAsia="SimSun" w:hAnsi="Times New Roman" w:cs="Times New Roman"/>
                <w:color w:val="000000"/>
                <w:szCs w:val="22"/>
                <w:highlight w:val="yellow"/>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 xml:space="preserve">Francesco Lodi, </w:t>
            </w:r>
            <w:r w:rsidRPr="002A7949">
              <w:rPr>
                <w:rFonts w:ascii="Times New Roman" w:eastAsia="SimSun" w:hAnsi="Times New Roman" w:cs="Times New Roman"/>
                <w:color w:val="000000"/>
                <w:szCs w:val="22"/>
                <w:highlight w:val="yellow"/>
                <w:lang w:eastAsia="en-GB"/>
              </w:rPr>
              <w:t>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w:t>
            </w:r>
            <w:r w:rsidRPr="002A7949">
              <w:rPr>
                <w:rFonts w:ascii="Times New Roman" w:eastAsia="SimSun" w:hAnsi="Times New Roman" w:cs="Times New Roman"/>
                <w:color w:val="000000"/>
                <w:szCs w:val="22"/>
                <w:highlight w:val="yellow"/>
                <w:lang w:eastAsia="en-GB"/>
              </w:rPr>
              <w:t>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Olga Ilyasova, </w:t>
            </w:r>
            <w:r w:rsidRPr="002A7949">
              <w:rPr>
                <w:rFonts w:ascii="Times New Roman" w:eastAsia="SimSun" w:hAnsi="Times New Roman" w:cs="Times New Roman"/>
                <w:color w:val="000000"/>
                <w:szCs w:val="22"/>
                <w:highlight w:val="yellow"/>
                <w:lang w:eastAsia="en-GB"/>
              </w:rPr>
              <w:t>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5" w:name="_Ref233878521"/>
      <w:bookmarkStart w:id="26" w:name="_Toc235432680"/>
      <w:r w:rsidRPr="005C76D2">
        <w:lastRenderedPageBreak/>
        <w:t>Description of the NACIE-UP facility</w:t>
      </w:r>
      <w:bookmarkEnd w:id="25"/>
      <w:bookmarkEnd w:id="26"/>
    </w:p>
    <w:p w14:paraId="5B49F5F8" w14:textId="7BAA328B" w:rsidR="005C76D2" w:rsidRDefault="005C76D2" w:rsidP="005C76D2">
      <w:pPr>
        <w:pStyle w:val="Heading2"/>
      </w:pPr>
      <w:bookmarkStart w:id="27" w:name="_Toc235432681"/>
      <w:r w:rsidRPr="005C76D2">
        <w:t xml:space="preserve">Basic Description of </w:t>
      </w:r>
      <w:r w:rsidRPr="002A7949">
        <w:rPr>
          <w:highlight w:val="yellow"/>
        </w:rPr>
        <w:t>NACIE-UP</w:t>
      </w:r>
      <w:r w:rsidRPr="005C76D2">
        <w:t xml:space="preserve"> facility</w:t>
      </w:r>
      <w:bookmarkEnd w:id="27"/>
    </w:p>
    <w:p w14:paraId="70D38FDB" w14:textId="57D0D527" w:rsidR="008765AC" w:rsidRDefault="005C76D2" w:rsidP="005C76D2">
      <w:r>
        <w:t xml:space="preserve">The </w:t>
      </w:r>
      <w:r w:rsidRPr="002A7949">
        <w:rPr>
          <w:highlight w:val="yellow"/>
        </w:rPr>
        <w:t>NACIE-UP</w:t>
      </w:r>
      <w:r>
        <w:t xml:space="preserve">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3A1BBB" w:rsidRPr="003A1BBB">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3A1BBB" w:rsidRPr="003A1BBB">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5208F7BC"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3A1BBB" w:rsidRPr="003A1BBB">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688AAD11" w:rsidR="008765AC" w:rsidRDefault="008765AC" w:rsidP="008765AC">
      <w:pPr>
        <w:pStyle w:val="FIG-LONG"/>
        <w:rPr>
          <w:rFonts w:cstheme="majorBidi"/>
          <w:bCs/>
          <w:szCs w:val="24"/>
        </w:rPr>
      </w:pPr>
      <w:bookmarkStart w:id="28"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3A1BBB">
        <w:rPr>
          <w:noProof/>
        </w:rPr>
        <w:t>1</w:t>
      </w:r>
      <w:r w:rsidRPr="00515359">
        <w:rPr>
          <w:noProof/>
        </w:rPr>
        <w:fldChar w:fldCharType="end"/>
      </w:r>
      <w:bookmarkEnd w:id="28"/>
      <w:r w:rsidRPr="00515359">
        <w:t xml:space="preserve">. </w:t>
      </w:r>
      <w:r w:rsidRPr="008765AC">
        <w:t xml:space="preserve">Schematic representation of the </w:t>
      </w:r>
      <w:r w:rsidRPr="002A7949">
        <w:rPr>
          <w:highlight w:val="yellow"/>
        </w:rPr>
        <w:t>NACIE-UP</w:t>
      </w:r>
      <w:r w:rsidRPr="008765AC">
        <w:t xml:space="preserve">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35pt;height:611.3pt" o:ole="">
            <v:imagedata r:id="rId16" o:title=""/>
          </v:shape>
          <o:OLEObject Type="Embed" ProgID="Acrobat.Document.DC" ShapeID="_x0000_i1025" DrawAspect="Content" ObjectID="_1846046248" r:id="rId17"/>
        </w:object>
      </w:r>
    </w:p>
    <w:p w14:paraId="26808211" w14:textId="19502A84" w:rsidR="0004316B" w:rsidRPr="00515359" w:rsidRDefault="0004316B" w:rsidP="0004316B">
      <w:pPr>
        <w:pStyle w:val="FIG-LONG"/>
      </w:pPr>
      <w:bookmarkStart w:id="29"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3A1BBB">
        <w:rPr>
          <w:noProof/>
        </w:rPr>
        <w:t>2</w:t>
      </w:r>
      <w:r w:rsidRPr="00515359">
        <w:rPr>
          <w:noProof/>
        </w:rPr>
        <w:fldChar w:fldCharType="end"/>
      </w:r>
      <w:bookmarkEnd w:id="29"/>
      <w:r w:rsidRPr="00515359">
        <w:t xml:space="preserve">. </w:t>
      </w:r>
      <w:r w:rsidR="001B4890">
        <w:t>Technical d</w:t>
      </w:r>
      <w:r>
        <w:t>rawing</w:t>
      </w:r>
      <w:r w:rsidRPr="008765AC">
        <w:t xml:space="preserve"> of the </w:t>
      </w:r>
      <w:r w:rsidRPr="002A7949">
        <w:rPr>
          <w:highlight w:val="yellow"/>
        </w:rPr>
        <w:t>NACIE-UP</w:t>
      </w:r>
      <w:r w:rsidRPr="008765AC">
        <w:t xml:space="preserve">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30" w:name="_Toc235432682"/>
      <w:r>
        <w:rPr>
          <w:lang w:val="en-US"/>
        </w:rPr>
        <w:lastRenderedPageBreak/>
        <w:t>F</w:t>
      </w:r>
      <w:r w:rsidRPr="00F30DCE">
        <w:rPr>
          <w:lang w:val="en-US"/>
        </w:rPr>
        <w:t>uel bundle simulator</w:t>
      </w:r>
      <w:bookmarkEnd w:id="30"/>
    </w:p>
    <w:p w14:paraId="62F465CD" w14:textId="502033FF"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w:t>
      </w:r>
      <w:r w:rsidRPr="002A7949">
        <w:rPr>
          <w:rFonts w:ascii="Times New Roman" w:hAnsi="Times New Roman"/>
          <w:iCs/>
          <w:highlight w:val="yellow"/>
        </w:rPr>
        <w:t xml:space="preserve">FPS </w:t>
      </w:r>
      <w:r w:rsidRPr="009A3F36">
        <w:rPr>
          <w:rFonts w:ascii="Times New Roman" w:hAnsi="Times New Roman"/>
          <w:iCs/>
        </w:rPr>
        <w:t xml:space="preserve">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3A1BBB" w:rsidRPr="00F923A3">
        <w:rPr>
          <w:highlight w:val="yellow"/>
        </w:rPr>
        <w:t>Table </w:t>
      </w:r>
      <w:r w:rsidR="003A1BBB">
        <w:rPr>
          <w:noProof/>
          <w:highlight w:val="yellow"/>
        </w:rPr>
        <w:t>3</w:t>
      </w:r>
      <w:r>
        <w:rPr>
          <w:rFonts w:cstheme="majorBidi"/>
          <w:szCs w:val="24"/>
        </w:rPr>
        <w:fldChar w:fldCharType="end"/>
      </w:r>
      <w:r w:rsidRPr="009A3F36">
        <w:rPr>
          <w:rFonts w:ascii="Times New Roman" w:hAnsi="Times New Roman"/>
          <w:iCs/>
        </w:rPr>
        <w:t xml:space="preserve">. The pin dimensions and overall structure are representative of the </w:t>
      </w:r>
      <w:r w:rsidRPr="002A7949">
        <w:rPr>
          <w:rFonts w:ascii="Times New Roman" w:hAnsi="Times New Roman"/>
          <w:iCs/>
          <w:highlight w:val="yellow"/>
        </w:rPr>
        <w:t xml:space="preserve">MYRRHA </w:t>
      </w:r>
      <w:r w:rsidRPr="009A3F36">
        <w:rPr>
          <w:rFonts w:ascii="Times New Roman" w:hAnsi="Times New Roman"/>
          <w:iCs/>
        </w:rPr>
        <w:t>fuel assembly design.</w:t>
      </w:r>
    </w:p>
    <w:p w14:paraId="0B8120DC" w14:textId="3698CB84" w:rsidR="0004316B" w:rsidRPr="00F923A3" w:rsidRDefault="0004316B" w:rsidP="0004316B">
      <w:pPr>
        <w:pStyle w:val="TABLE"/>
      </w:pPr>
      <w:bookmarkStart w:id="31" w:name="_Ref229922176"/>
      <w:bookmarkStart w:id="32" w:name="_Ref65230096"/>
      <w:bookmarkStart w:id="33"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w:t>
      </w:r>
      <w:r w:rsidRPr="00F923A3">
        <w:rPr>
          <w:highlight w:val="yellow"/>
        </w:rPr>
        <w:fldChar w:fldCharType="end"/>
      </w:r>
      <w:bookmarkEnd w:id="31"/>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32"/>
          <w:bookmarkEnd w:id="33"/>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36EF7375"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3A1BBB" w:rsidRPr="00BD3F4D">
        <w:rPr>
          <w:highlight w:val="yellow"/>
        </w:rPr>
        <w:t>FIG. </w:t>
      </w:r>
      <w:r w:rsidR="003A1BBB">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38C0D7EA" w:rsidR="0004316B" w:rsidRPr="00515359" w:rsidRDefault="0004316B" w:rsidP="0004316B">
      <w:pPr>
        <w:pStyle w:val="FIG-LONG"/>
      </w:pPr>
      <w:bookmarkStart w:id="34"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3A1BBB">
        <w:rPr>
          <w:noProof/>
          <w:highlight w:val="yellow"/>
        </w:rPr>
        <w:t>3</w:t>
      </w:r>
      <w:r w:rsidRPr="00BD3F4D">
        <w:rPr>
          <w:noProof/>
          <w:highlight w:val="yellow"/>
        </w:rPr>
        <w:fldChar w:fldCharType="end"/>
      </w:r>
      <w:bookmarkEnd w:id="34"/>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11C837CE"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3A1BBB" w:rsidRPr="002D4D3D">
        <w:rPr>
          <w:highlight w:val="yellow"/>
        </w:rPr>
        <w:t>FIG. </w:t>
      </w:r>
      <w:r w:rsidR="003A1BBB">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45pt;height:345.75pt" o:ole="">
            <v:imagedata r:id="rId19" o:title=""/>
          </v:shape>
          <o:OLEObject Type="Embed" ProgID="Acrobat.Document.DC" ShapeID="_x0000_i1026" DrawAspect="Content" ObjectID="_1846046249" r:id="rId20"/>
        </w:object>
      </w:r>
    </w:p>
    <w:p w14:paraId="3F131682" w14:textId="06FAF602" w:rsidR="002D4D3D" w:rsidRDefault="002D4D3D" w:rsidP="002D4D3D">
      <w:pPr>
        <w:pStyle w:val="FIG-LONG"/>
      </w:pPr>
      <w:bookmarkStart w:id="35"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4</w:t>
      </w:r>
      <w:r w:rsidRPr="002D4D3D">
        <w:rPr>
          <w:noProof/>
          <w:highlight w:val="yellow"/>
        </w:rPr>
        <w:fldChar w:fldCharType="end"/>
      </w:r>
      <w:bookmarkEnd w:id="35"/>
      <w:r w:rsidRPr="00515359">
        <w:t xml:space="preserve">. </w:t>
      </w:r>
      <w:r w:rsidR="001B4890">
        <w:t xml:space="preserve">Technical </w:t>
      </w:r>
      <w:r>
        <w:t>drawing</w:t>
      </w:r>
      <w:r w:rsidR="001B4890">
        <w:t xml:space="preserve"> of the </w:t>
      </w:r>
      <w:r w:rsidR="001B4890" w:rsidRPr="002A7949">
        <w:rPr>
          <w:highlight w:val="yellow"/>
        </w:rPr>
        <w:t>FPS</w:t>
      </w:r>
      <w:r w:rsidRPr="0004316B">
        <w:t>.</w:t>
      </w:r>
    </w:p>
    <w:p w14:paraId="1FA52CD8" w14:textId="77777777" w:rsidR="001B4890" w:rsidRDefault="001B4890" w:rsidP="001B4890">
      <w:pPr>
        <w:pStyle w:val="Heading2"/>
        <w:rPr>
          <w:lang w:val="en-US"/>
        </w:rPr>
      </w:pPr>
      <w:bookmarkStart w:id="36" w:name="_Toc235432683"/>
      <w:r w:rsidRPr="00F30DCE">
        <w:rPr>
          <w:lang w:val="en-US"/>
        </w:rPr>
        <w:t>Heat Exchanger</w:t>
      </w:r>
      <w:bookmarkEnd w:id="36"/>
    </w:p>
    <w:p w14:paraId="7C335FFA" w14:textId="6D329128"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3A1BBB" w:rsidRPr="003A1BBB">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3A1BBB" w:rsidRPr="003A1BBB">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xml:space="preserve">). The tube geometry follows a “tube-in-tube” configuration, with an annular gap of 2.45 mm filled with </w:t>
      </w:r>
      <w:r w:rsidRPr="002A7949">
        <w:rPr>
          <w:rFonts w:ascii="Times New Roman" w:hAnsi="Times New Roman"/>
          <w:bCs/>
          <w:szCs w:val="24"/>
          <w:highlight w:val="yellow"/>
        </w:rPr>
        <w:t xml:space="preserve">AISI </w:t>
      </w:r>
      <w:r w:rsidRPr="00070F06">
        <w:rPr>
          <w:rFonts w:ascii="Times New Roman" w:hAnsi="Times New Roman"/>
          <w:bCs/>
          <w:szCs w:val="24"/>
        </w:rPr>
        <w:t>316 powder.</w:t>
      </w:r>
    </w:p>
    <w:p w14:paraId="59F60449" w14:textId="7D89618F"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3A1BBB" w:rsidRPr="002D4D3D">
        <w:rPr>
          <w:highlight w:val="yellow"/>
        </w:rPr>
        <w:t>FIG. </w:t>
      </w:r>
      <w:r w:rsidR="003A1BBB">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150A342E" w:rsidR="00214586" w:rsidRDefault="00214586" w:rsidP="00214586">
      <w:pPr>
        <w:pStyle w:val="FIG-LONG"/>
      </w:pPr>
      <w:bookmarkStart w:id="37"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5</w:t>
      </w:r>
      <w:r w:rsidRPr="002D4D3D">
        <w:rPr>
          <w:noProof/>
          <w:highlight w:val="yellow"/>
        </w:rPr>
        <w:fldChar w:fldCharType="end"/>
      </w:r>
      <w:bookmarkEnd w:id="37"/>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w:t>
      </w:r>
      <w:r w:rsidRPr="002A7949">
        <w:rPr>
          <w:rFonts w:cstheme="majorBidi"/>
          <w:szCs w:val="24"/>
          <w:highlight w:val="yellow"/>
        </w:rPr>
        <w:t xml:space="preserve">LBE </w:t>
      </w:r>
      <w:r w:rsidRPr="009D36DC">
        <w:rPr>
          <w:rFonts w:cstheme="majorBidi"/>
          <w:szCs w:val="24"/>
        </w:rPr>
        <w:t>temperature in the loop under all the investigated operating conditions.</w:t>
      </w:r>
    </w:p>
    <w:p w14:paraId="21F7FADA" w14:textId="4D65D2EE"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w:t>
      </w:r>
      <w:r w:rsidRPr="002A7949">
        <w:rPr>
          <w:rFonts w:cstheme="majorBidi"/>
          <w:szCs w:val="24"/>
          <w:highlight w:val="yellow"/>
        </w:rPr>
        <w:t xml:space="preserve">SESAME </w:t>
      </w:r>
      <w:r w:rsidRPr="00BA6498">
        <w:rPr>
          <w:rFonts w:cstheme="majorBidi"/>
          <w:szCs w:val="24"/>
        </w:rPr>
        <w:t xml:space="preserve">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3A1BBB" w:rsidRPr="002D4D3D">
        <w:rPr>
          <w:highlight w:val="yellow"/>
        </w:rPr>
        <w:t>FIG. </w:t>
      </w:r>
      <w:r w:rsidR="003A1BBB">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0D55F0BB" w:rsidR="00214586" w:rsidRDefault="00214586" w:rsidP="00214586">
      <w:pPr>
        <w:pStyle w:val="FIG-LONG"/>
      </w:pPr>
      <w:bookmarkStart w:id="38"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6</w:t>
      </w:r>
      <w:r w:rsidRPr="002D4D3D">
        <w:rPr>
          <w:noProof/>
          <w:highlight w:val="yellow"/>
        </w:rPr>
        <w:fldChar w:fldCharType="end"/>
      </w:r>
      <w:bookmarkEnd w:id="38"/>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w:t>
      </w:r>
      <w:r w:rsidRPr="002A7949">
        <w:rPr>
          <w:rFonts w:cstheme="majorBidi"/>
          <w:szCs w:val="24"/>
          <w:highlight w:val="yellow"/>
        </w:rPr>
        <w:t xml:space="preserve">SESAME </w:t>
      </w:r>
      <w:r w:rsidRPr="002F0A5A">
        <w:rPr>
          <w:rFonts w:cstheme="majorBidi"/>
          <w:szCs w:val="24"/>
        </w:rPr>
        <w:t xml:space="preserve">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w:t>
      </w:r>
      <w:r w:rsidRPr="002A7949">
        <w:rPr>
          <w:rFonts w:cstheme="majorBidi"/>
          <w:szCs w:val="24"/>
          <w:highlight w:val="yellow"/>
        </w:rPr>
        <w:t xml:space="preserve">HX </w:t>
      </w:r>
      <w:r w:rsidRPr="002F0A5A">
        <w:rPr>
          <w:rFonts w:cstheme="majorBidi"/>
          <w:szCs w:val="24"/>
        </w:rPr>
        <w:t>and therefore has a major impact on the global heat-transfer performance and, ultimately, on the mean temperature of the loop.</w:t>
      </w:r>
    </w:p>
    <w:p w14:paraId="14B0F2D4" w14:textId="0C97D456"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A1BBB">
        <w:t>[</w:t>
      </w:r>
      <w:r w:rsidR="003A1BBB" w:rsidRPr="003A1BBB">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A1BBB">
        <w:t>[</w:t>
      </w:r>
      <w:r w:rsidR="003A1BBB" w:rsidRPr="003A1BBB">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3A1BBB" w:rsidRPr="002D4D3D">
        <w:rPr>
          <w:highlight w:val="yellow"/>
        </w:rPr>
        <w:t>FIG. </w:t>
      </w:r>
      <w:r w:rsidR="003A1BBB">
        <w:rPr>
          <w:noProof/>
          <w:highlight w:val="yellow"/>
        </w:rPr>
        <w:t>6</w:t>
      </w:r>
      <w:r w:rsidR="00BD3F4D">
        <w:rPr>
          <w:rFonts w:cstheme="majorBidi"/>
          <w:szCs w:val="24"/>
          <w:highlight w:val="yellow"/>
        </w:rPr>
        <w:fldChar w:fldCharType="end"/>
      </w:r>
      <w:r w:rsidRPr="002F0A5A">
        <w:rPr>
          <w:rFonts w:cstheme="majorBidi"/>
          <w:szCs w:val="24"/>
        </w:rPr>
        <w:t xml:space="preserve">, which shows experimental correlations as a function of temperature for three increasing powder compaction levels, denoted as RUN 0.0, 1.0, and 5.0 (dotted lines). The figure also includes the thermal conductivity adopted in the blind </w:t>
      </w:r>
      <w:r w:rsidRPr="002A7949">
        <w:rPr>
          <w:rFonts w:cstheme="majorBidi"/>
          <w:szCs w:val="24"/>
          <w:highlight w:val="yellow"/>
        </w:rPr>
        <w:t xml:space="preserve">RELAP5 </w:t>
      </w:r>
      <w:r w:rsidRPr="002F0A5A">
        <w:rPr>
          <w:rFonts w:cstheme="majorBidi"/>
          <w:szCs w:val="24"/>
        </w:rPr>
        <w:t xml:space="preserve">simulations (blue line) and the updated value used in the post-test </w:t>
      </w:r>
      <w:r w:rsidRPr="002A7949">
        <w:rPr>
          <w:rFonts w:cstheme="majorBidi"/>
          <w:szCs w:val="24"/>
          <w:highlight w:val="yellow"/>
        </w:rPr>
        <w:t xml:space="preserve">RELAP5 </w:t>
      </w:r>
      <w:r w:rsidRPr="002F0A5A">
        <w:rPr>
          <w:rFonts w:cstheme="majorBidi"/>
          <w:szCs w:val="24"/>
        </w:rPr>
        <w:t>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40E12C20"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3B51A2A4" w:rsidR="00214586" w:rsidRDefault="002F0A5A" w:rsidP="002F0A5A">
      <w:pPr>
        <w:rPr>
          <w:rFonts w:cstheme="majorBidi"/>
          <w:szCs w:val="24"/>
        </w:rPr>
      </w:pPr>
      <w:r w:rsidRPr="002F0A5A">
        <w:rPr>
          <w:rFonts w:cstheme="majorBidi"/>
          <w:szCs w:val="24"/>
        </w:rPr>
        <w:t xml:space="preserve">A systematic post-test analysis performed with </w:t>
      </w:r>
      <w:r w:rsidRPr="002A7949">
        <w:rPr>
          <w:rFonts w:cstheme="majorBidi"/>
          <w:szCs w:val="24"/>
          <w:highlight w:val="yellow"/>
        </w:rPr>
        <w:t xml:space="preserve">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3A1BBB">
        <w:t>[</w:t>
      </w:r>
      <w:r w:rsidR="003A1BBB" w:rsidRPr="003A1BBB">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3A1BBB" w:rsidRPr="00A8046B">
        <w:rPr>
          <w:highlight w:val="yellow"/>
        </w:rPr>
        <w:t>(</w:t>
      </w:r>
      <w:r w:rsidR="003A1BBB">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2538DE04" w:rsidR="00BD3F4D" w:rsidRPr="00515359" w:rsidRDefault="00BD3F4D" w:rsidP="00216503">
            <w:pPr>
              <w:pStyle w:val="Equation"/>
              <w:rPr>
                <w:lang w:val="en-GB"/>
              </w:rPr>
            </w:pPr>
            <w:bookmarkStart w:id="39"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w:t>
            </w:r>
            <w:r w:rsidRPr="00A8046B">
              <w:rPr>
                <w:szCs w:val="22"/>
                <w:highlight w:val="yellow"/>
              </w:rPr>
              <w:fldChar w:fldCharType="end"/>
            </w:r>
            <w:bookmarkEnd w:id="39"/>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1EA0B943"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3A1BBB">
        <w:t>[</w:t>
      </w:r>
      <w:r w:rsidR="003A1BBB" w:rsidRPr="003A1BBB">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40" w:name="_Toc235432684"/>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40"/>
    </w:p>
    <w:p w14:paraId="0FBF67EB" w14:textId="3A2CF6F7"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3A1BBB" w:rsidRPr="002D4D3D">
        <w:rPr>
          <w:highlight w:val="yellow"/>
        </w:rPr>
        <w:t>FIG. </w:t>
      </w:r>
      <w:r w:rsidR="003A1BBB">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6">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3701F8DF" w:rsidR="00426BB6" w:rsidRDefault="00426BB6" w:rsidP="00426BB6">
      <w:pPr>
        <w:pStyle w:val="FIG-LONG"/>
      </w:pPr>
      <w:bookmarkStart w:id="41"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8</w:t>
      </w:r>
      <w:r w:rsidRPr="002D4D3D">
        <w:rPr>
          <w:noProof/>
          <w:highlight w:val="yellow"/>
        </w:rPr>
        <w:fldChar w:fldCharType="end"/>
      </w:r>
      <w:bookmarkEnd w:id="41"/>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w:t>
      </w:r>
      <w:r w:rsidRPr="002A7949">
        <w:rPr>
          <w:highlight w:val="yellow"/>
        </w:rPr>
        <w:t>NACIE-UP</w:t>
      </w:r>
      <w:r w:rsidRPr="00426BB6">
        <w:t xml:space="preserve"> primary circuit cannot be determined a priori, and therefore the pressure head provided to the loop cannot be directly </w:t>
      </w:r>
      <w:r w:rsidRPr="00426BB6">
        <w:lastRenderedPageBreak/>
        <w:t xml:space="preserve">estimated in advance. It is well established that the relationship between the injected argon volumetric flow rate and the resulting </w:t>
      </w:r>
      <w:r w:rsidRPr="002A7949">
        <w:rPr>
          <w:highlight w:val="yellow"/>
        </w:rPr>
        <w:t xml:space="preserve">LBE </w:t>
      </w:r>
      <w:r w:rsidRPr="00426BB6">
        <w:t>mass flow rate in the primary circuit is non-linear.</w:t>
      </w:r>
    </w:p>
    <w:p w14:paraId="7ADFF242" w14:textId="18112C94"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3A1BBB">
        <w:t>[</w:t>
      </w:r>
      <w:r w:rsidR="003A1BBB" w:rsidRPr="003A1BBB">
        <w:rPr>
          <w:noProof/>
          <w:highlight w:val="yellow"/>
        </w:rPr>
        <w:t>5</w:t>
      </w:r>
      <w:r w:rsidR="00426BB6">
        <w:fldChar w:fldCharType="end"/>
      </w:r>
      <w:r>
        <w:t>].</w:t>
      </w:r>
    </w:p>
    <w:p w14:paraId="34DF2421" w14:textId="526EBC79" w:rsidR="00426BB6" w:rsidRDefault="00426BB6" w:rsidP="00426BB6">
      <w:pPr>
        <w:pStyle w:val="Heading2"/>
        <w:rPr>
          <w:lang w:val="en-US"/>
        </w:rPr>
      </w:pPr>
      <w:bookmarkStart w:id="42" w:name="_Toc235432685"/>
      <w:r>
        <w:rPr>
          <w:lang w:val="en-US"/>
        </w:rPr>
        <w:t>Expansion vessel</w:t>
      </w:r>
      <w:bookmarkEnd w:id="42"/>
    </w:p>
    <w:p w14:paraId="4D0ADD78" w14:textId="378B371C" w:rsidR="00426BB6" w:rsidRDefault="00426BB6" w:rsidP="00BD3F4D">
      <w:r w:rsidRPr="00426BB6">
        <w:t xml:space="preserve">The expansion vessel is located at the top of the riser and is partially filled with argon, which acts as a cover gas to control the pressure in the primary circuit. Two level sensors, </w:t>
      </w:r>
      <w:r w:rsidRPr="002A7949">
        <w:rPr>
          <w:highlight w:val="yellow"/>
        </w:rPr>
        <w:t xml:space="preserve">LD102 </w:t>
      </w:r>
      <w:r w:rsidRPr="00426BB6">
        <w:t xml:space="preserve">and </w:t>
      </w:r>
      <w:r w:rsidRPr="002A7949">
        <w:rPr>
          <w:highlight w:val="yellow"/>
        </w:rPr>
        <w:t>LD101</w:t>
      </w:r>
      <w:r w:rsidRPr="00426BB6">
        <w:t>, are installed inside the expansion vessel at 80 mm and 180 mm, respectively, above the riser outlet nozzle.</w:t>
      </w:r>
    </w:p>
    <w:p w14:paraId="716E4F69" w14:textId="497F0A5A" w:rsidR="00426BB6" w:rsidRDefault="00426BB6" w:rsidP="00BD3F4D">
      <w:r w:rsidRPr="00426BB6">
        <w:t xml:space="preserve">During circuit filling, the </w:t>
      </w:r>
      <w:r w:rsidRPr="002A7949">
        <w:rPr>
          <w:highlight w:val="yellow"/>
        </w:rPr>
        <w:t xml:space="preserve">LBE </w:t>
      </w:r>
      <w:r w:rsidRPr="00426BB6">
        <w:t xml:space="preserve">level is above the </w:t>
      </w:r>
      <w:r w:rsidRPr="002A7949">
        <w:rPr>
          <w:highlight w:val="yellow"/>
        </w:rPr>
        <w:t xml:space="preserve">LD102 </w:t>
      </w:r>
      <w:r w:rsidRPr="00426BB6">
        <w:t>sensor (</w:t>
      </w:r>
      <w:r w:rsidRPr="002A7949">
        <w:rPr>
          <w:highlight w:val="yellow"/>
        </w:rPr>
        <w:t xml:space="preserve">LD102 </w:t>
      </w:r>
      <w:r w:rsidRPr="00426BB6">
        <w:t xml:space="preserve">active) but below the </w:t>
      </w:r>
      <w:r w:rsidRPr="002A7949">
        <w:rPr>
          <w:highlight w:val="yellow"/>
        </w:rPr>
        <w:t xml:space="preserve">LD101 </w:t>
      </w:r>
      <w:r w:rsidRPr="00426BB6">
        <w:t xml:space="preserve">sensor (LD101 inactive). Nevertheless, LBE levels reaching the </w:t>
      </w:r>
      <w:r w:rsidRPr="002A7949">
        <w:rPr>
          <w:highlight w:val="yellow"/>
        </w:rPr>
        <w:t xml:space="preserve">LD101 </w:t>
      </w:r>
      <w:r w:rsidRPr="00426BB6">
        <w:t>position are still acceptable for facility operation. The low-level sensor (</w:t>
      </w:r>
      <w:r w:rsidRPr="002A7949">
        <w:rPr>
          <w:highlight w:val="yellow"/>
        </w:rPr>
        <w:t>LD102</w:t>
      </w:r>
      <w:r w:rsidRPr="00426BB6">
        <w:t>) is positioned 150 mm from the top of the incoming vertical nozzle (i.e., 150 + 285 = 435 mm from the bottom of the expansion vessel), while the high-level sensor (</w:t>
      </w:r>
      <w:r w:rsidRPr="002A7949">
        <w:rPr>
          <w:highlight w:val="yellow"/>
        </w:rPr>
        <w:t>LD101</w:t>
      </w:r>
      <w:r w:rsidRPr="00426BB6">
        <w:t xml:space="preserve">)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3A1BBB" w:rsidRPr="002D4D3D">
        <w:rPr>
          <w:highlight w:val="yellow"/>
        </w:rPr>
        <w:t>FIG. </w:t>
      </w:r>
      <w:r w:rsidR="003A1BBB">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088E12DE" w:rsidR="00426BB6" w:rsidRDefault="00426BB6" w:rsidP="00426BB6">
      <w:pPr>
        <w:pStyle w:val="FIG-LONG"/>
      </w:pPr>
      <w:bookmarkStart w:id="43"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3A1BBB">
        <w:rPr>
          <w:noProof/>
          <w:highlight w:val="yellow"/>
        </w:rPr>
        <w:t>9</w:t>
      </w:r>
      <w:r w:rsidRPr="002D4D3D">
        <w:rPr>
          <w:noProof/>
          <w:highlight w:val="yellow"/>
        </w:rPr>
        <w:fldChar w:fldCharType="end"/>
      </w:r>
      <w:bookmarkEnd w:id="43"/>
      <w:r w:rsidRPr="00515359">
        <w:t xml:space="preserve">. </w:t>
      </w:r>
      <w:r>
        <w:t>C</w:t>
      </w:r>
      <w:r w:rsidRPr="00426BB6">
        <w:t>ross-section of expansion vessel.</w:t>
      </w:r>
    </w:p>
    <w:p w14:paraId="0BDB0927" w14:textId="7D21A227" w:rsidR="005C76D2" w:rsidRDefault="00F30DCE" w:rsidP="00F30DCE">
      <w:pPr>
        <w:pStyle w:val="Heading2"/>
      </w:pPr>
      <w:bookmarkStart w:id="44" w:name="_Toc235432686"/>
      <w:r>
        <w:lastRenderedPageBreak/>
        <w:t>i</w:t>
      </w:r>
      <w:r w:rsidRPr="00F30DCE">
        <w:t>nstrumentation</w:t>
      </w:r>
      <w:bookmarkEnd w:id="44"/>
    </w:p>
    <w:p w14:paraId="2BE69C36" w14:textId="1BCC2C1A" w:rsidR="00226C10" w:rsidRDefault="00226C10" w:rsidP="00226C10">
      <w:pPr>
        <w:pStyle w:val="Heading3"/>
      </w:pPr>
      <w:bookmarkStart w:id="45" w:name="_Toc235432687"/>
      <w:r>
        <w:t>Loop instrumentation</w:t>
      </w:r>
      <w:bookmarkEnd w:id="45"/>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primary loop: </w:t>
      </w:r>
      <w:r w:rsidRPr="00DF0D6E">
        <w:rPr>
          <w:rFonts w:ascii="Times New Roman" w:hAnsi="Times New Roman"/>
          <w:highlight w:val="yellow"/>
        </w:rPr>
        <w:t>TP-101</w:t>
      </w:r>
      <w:r w:rsidRPr="00F30DCE">
        <w:rPr>
          <w:rFonts w:ascii="Times New Roman" w:hAnsi="Times New Roman"/>
        </w:rPr>
        <w:t xml:space="preserve">, </w:t>
      </w:r>
      <w:r w:rsidRPr="00DF0D6E">
        <w:rPr>
          <w:rFonts w:ascii="Times New Roman" w:hAnsi="Times New Roman"/>
          <w:highlight w:val="yellow"/>
        </w:rPr>
        <w:t>TP-102</w:t>
      </w:r>
      <w:r w:rsidRPr="00F30DCE">
        <w:rPr>
          <w:rFonts w:ascii="Times New Roman" w:hAnsi="Times New Roman"/>
        </w:rPr>
        <w:t xml:space="preserve">, </w:t>
      </w:r>
      <w:r w:rsidRPr="00DF0D6E">
        <w:rPr>
          <w:rFonts w:ascii="Times New Roman" w:hAnsi="Times New Roman"/>
          <w:highlight w:val="yellow"/>
        </w:rPr>
        <w:t>TP-103</w:t>
      </w:r>
      <w:r w:rsidRPr="00F30DCE">
        <w:rPr>
          <w:rFonts w:ascii="Times New Roman" w:hAnsi="Times New Roman"/>
        </w:rPr>
        <w:t xml:space="preserve">, </w:t>
      </w:r>
      <w:r w:rsidRPr="00DF0D6E">
        <w:rPr>
          <w:rFonts w:ascii="Times New Roman" w:hAnsi="Times New Roman"/>
          <w:highlight w:val="yellow"/>
        </w:rPr>
        <w:t>TP-104</w:t>
      </w:r>
      <w:r w:rsidRPr="00F30DCE">
        <w:rPr>
          <w:rFonts w:ascii="Times New Roman" w:hAnsi="Times New Roman"/>
        </w:rPr>
        <w:t xml:space="preserve">, </w:t>
      </w:r>
      <w:r w:rsidRPr="00DF0D6E">
        <w:rPr>
          <w:rFonts w:ascii="Times New Roman" w:hAnsi="Times New Roman"/>
          <w:highlight w:val="yellow"/>
        </w:rPr>
        <w:t>TP-105</w:t>
      </w:r>
      <w:r w:rsidRPr="00F30DCE">
        <w:rPr>
          <w:rFonts w:ascii="Times New Roman" w:hAnsi="Times New Roman"/>
        </w:rPr>
        <w:t xml:space="preserve">, </w:t>
      </w:r>
      <w:r w:rsidRPr="00DF0D6E">
        <w:rPr>
          <w:rFonts w:ascii="Times New Roman" w:hAnsi="Times New Roman"/>
          <w:highlight w:val="yellow"/>
        </w:rPr>
        <w:t>TP-106</w:t>
      </w:r>
      <w:r w:rsidRPr="00F30DCE">
        <w:rPr>
          <w:rFonts w:ascii="Times New Roman" w:hAnsi="Times New Roman"/>
        </w:rPr>
        <w:t xml:space="preserve">, </w:t>
      </w:r>
      <w:r w:rsidRPr="00DF0D6E">
        <w:rPr>
          <w:rFonts w:ascii="Times New Roman" w:hAnsi="Times New Roman"/>
          <w:highlight w:val="yellow"/>
        </w:rPr>
        <w:t>TP-107</w:t>
      </w:r>
      <w:r w:rsidRPr="00F30DCE">
        <w:rPr>
          <w:rFonts w:ascii="Times New Roman" w:hAnsi="Times New Roman"/>
        </w:rPr>
        <w:t xml:space="preserve">, and </w:t>
      </w:r>
      <w:r w:rsidRPr="00DF0D6E">
        <w:rPr>
          <w:rFonts w:ascii="Times New Roman" w:hAnsi="Times New Roman"/>
          <w:highlight w:val="yellow"/>
        </w:rPr>
        <w:t>TP-310</w:t>
      </w:r>
      <w:r w:rsidRPr="00F30DCE">
        <w:rPr>
          <w:rFonts w:ascii="Times New Roman" w:hAnsi="Times New Roman"/>
        </w:rPr>
        <w:t>;</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secondary loop, the thermocouples relevant for the benchmark are those located at the inlet and outlet of the main section of the heat exchanger, namely </w:t>
      </w:r>
      <w:r w:rsidRPr="00DF0D6E">
        <w:rPr>
          <w:rFonts w:ascii="Times New Roman" w:hAnsi="Times New Roman"/>
          <w:highlight w:val="yellow"/>
        </w:rPr>
        <w:t>TP-203</w:t>
      </w:r>
      <w:r w:rsidRPr="00F30DCE">
        <w:rPr>
          <w:rFonts w:ascii="Times New Roman" w:hAnsi="Times New Roman"/>
        </w:rPr>
        <w:t xml:space="preserve"> and </w:t>
      </w:r>
      <w:r w:rsidRPr="00DF0D6E">
        <w:rPr>
          <w:rFonts w:ascii="Times New Roman" w:hAnsi="Times New Roman"/>
          <w:highlight w:val="yellow"/>
        </w:rPr>
        <w:t>TP-204</w:t>
      </w:r>
      <w:r w:rsidRPr="00F30DCE">
        <w:rPr>
          <w:rFonts w:ascii="Times New Roman" w:hAnsi="Times New Roman"/>
        </w:rPr>
        <w:t>.</w:t>
      </w:r>
    </w:p>
    <w:p w14:paraId="385D177C" w14:textId="651BD069"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w:t>
      </w:r>
      <w:r w:rsidRPr="00DF0D6E">
        <w:rPr>
          <w:rFonts w:ascii="Times New Roman" w:hAnsi="Times New Roman"/>
          <w:highlight w:val="yellow"/>
        </w:rPr>
        <w:t>NACIE-UP</w:t>
      </w:r>
      <w:r w:rsidRPr="00435A6D">
        <w:rPr>
          <w:rFonts w:ascii="Times New Roman" w:hAnsi="Times New Roman"/>
        </w:rPr>
        <w:t xml:space="preserve">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3A1BBB" w:rsidRPr="003A1BBB">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w:t>
      </w:r>
      <w:r w:rsidRPr="00DF0D6E">
        <w:rPr>
          <w:rFonts w:ascii="Times New Roman" w:hAnsi="Times New Roman"/>
          <w:highlight w:val="yellow"/>
        </w:rPr>
        <w:t>NACIE-UP</w:t>
      </w:r>
      <w:r w:rsidRPr="00435A6D">
        <w:rPr>
          <w:rFonts w:ascii="Times New Roman" w:hAnsi="Times New Roman"/>
        </w:rPr>
        <w:t xml:space="preserve"> </w:t>
      </w:r>
      <w:r w:rsidRPr="00DF0D6E">
        <w:rPr>
          <w:rFonts w:ascii="Times New Roman" w:hAnsi="Times New Roman"/>
          <w:highlight w:val="yellow"/>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6"/>
      <w:r w:rsidRPr="00435A6D">
        <w:rPr>
          <w:rFonts w:ascii="Times New Roman" w:hAnsi="Times New Roman"/>
        </w:rPr>
        <w:t xml:space="preserve">3 mm </w:t>
      </w:r>
      <w:commentRangeEnd w:id="46"/>
      <w:r w:rsidR="005F5FD5" w:rsidRPr="00435A6D">
        <w:rPr>
          <w:rStyle w:val="CommentReference"/>
          <w:rFonts w:ascii="Times New Roman" w:hAnsi="Times New Roman"/>
          <w:sz w:val="24"/>
          <w:szCs w:val="22"/>
        </w:rPr>
        <w:commentReference w:id="46"/>
      </w:r>
      <w:r w:rsidRPr="00435A6D">
        <w:rPr>
          <w:rFonts w:ascii="Times New Roman" w:hAnsi="Times New Roman"/>
        </w:rPr>
        <w:t xml:space="preserve">and are K-type, Class 1. Accordingly, their accuracy, in compliance with </w:t>
      </w:r>
      <w:commentRangeStart w:id="47"/>
      <w:r w:rsidRPr="00F30DCE">
        <w:rPr>
          <w:rFonts w:ascii="Times New Roman" w:hAnsi="Times New Roman"/>
          <w:highlight w:val="yellow"/>
        </w:rPr>
        <w:t>IEC 60584-3 (2007)</w:t>
      </w:r>
      <w:commentRangeEnd w:id="47"/>
      <w:r w:rsidR="00DF0D6E">
        <w:rPr>
          <w:rStyle w:val="CommentReference"/>
        </w:rPr>
        <w:commentReference w:id="47"/>
      </w:r>
      <w:r w:rsidRPr="00435A6D">
        <w:rPr>
          <w:rFonts w:ascii="Times New Roman" w:hAnsi="Times New Roman"/>
        </w:rPr>
        <w:t xml:space="preserve">, is ±1.5°C in the temperature range from −40°C to +375°C and </w:t>
      </w:r>
      <w:commentRangeStart w:id="48"/>
      <w:r w:rsidRPr="00F30DCE">
        <w:rPr>
          <w:rFonts w:ascii="Times New Roman" w:hAnsi="Times New Roman"/>
          <w:highlight w:val="yellow"/>
        </w:rPr>
        <w:t>±0.004·t</w:t>
      </w:r>
      <w:commentRangeEnd w:id="48"/>
      <w:r w:rsidR="00DF0D6E">
        <w:rPr>
          <w:rStyle w:val="CommentReference"/>
        </w:rPr>
        <w:commentReference w:id="48"/>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 xml:space="preserve">In addition, the cover gas pressure in the expansion tank is monitored by the Barksdale pressure transducer </w:t>
      </w:r>
      <w:r w:rsidRPr="00DF0D6E">
        <w:rPr>
          <w:rFonts w:ascii="Times New Roman" w:hAnsi="Times New Roman"/>
          <w:highlight w:val="yellow"/>
        </w:rPr>
        <w:t>P110</w:t>
      </w:r>
      <w:r w:rsidRPr="00435A6D">
        <w:rPr>
          <w:rFonts w:ascii="Times New Roman" w:hAnsi="Times New Roman"/>
        </w:rPr>
        <w:t>. The overall measurement chain error for the thermocouples has been independently verified.</w:t>
      </w:r>
    </w:p>
    <w:p w14:paraId="491E7CE4" w14:textId="471DB931" w:rsidR="00226C10" w:rsidRPr="00226C10" w:rsidRDefault="00226C10" w:rsidP="00226C10">
      <w:pPr>
        <w:pStyle w:val="Heading3"/>
      </w:pPr>
      <w:bookmarkStart w:id="49" w:name="_Toc235432688"/>
      <w:r w:rsidRPr="00DF0D6E">
        <w:rPr>
          <w:highlight w:val="yellow"/>
        </w:rPr>
        <w:t xml:space="preserve">FPS </w:t>
      </w:r>
      <w:r>
        <w:t>instrumentation</w:t>
      </w:r>
      <w:bookmarkEnd w:id="49"/>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5C1E6F6F"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3A1BBB" w:rsidRPr="00F923A3">
        <w:rPr>
          <w:highlight w:val="yellow"/>
        </w:rPr>
        <w:t>Table </w:t>
      </w:r>
      <w:r w:rsidR="003A1BBB">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3A1BBB" w:rsidRPr="00DF5E50">
        <w:rPr>
          <w:highlight w:val="yellow"/>
        </w:rPr>
        <w:t>FIG. </w:t>
      </w:r>
      <w:r w:rsidR="003A1BBB">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3A1BBB" w:rsidRPr="00DF5E50">
        <w:rPr>
          <w:highlight w:val="yellow"/>
        </w:rPr>
        <w:t>FIG. </w:t>
      </w:r>
      <w:r w:rsidR="003A1BBB">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786A1AE2" w:rsidR="00226C10" w:rsidRPr="00F923A3" w:rsidRDefault="00226C10" w:rsidP="00226C10">
      <w:pPr>
        <w:pStyle w:val="TABLE"/>
      </w:pPr>
      <w:bookmarkStart w:id="50"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4</w:t>
      </w:r>
      <w:r w:rsidRPr="00F923A3">
        <w:rPr>
          <w:highlight w:val="yellow"/>
        </w:rPr>
        <w:fldChar w:fldCharType="end"/>
      </w:r>
      <w:bookmarkEnd w:id="50"/>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6C930A47" w:rsidR="00130E4F" w:rsidRPr="00515359" w:rsidRDefault="00130E4F" w:rsidP="00130E4F">
      <w:pPr>
        <w:pStyle w:val="FIG-LONG"/>
      </w:pPr>
      <w:bookmarkStart w:id="51"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10</w:t>
      </w:r>
      <w:r w:rsidRPr="00DF5E50">
        <w:rPr>
          <w:noProof/>
          <w:highlight w:val="yellow"/>
        </w:rPr>
        <w:fldChar w:fldCharType="end"/>
      </w:r>
      <w:bookmarkEnd w:id="51"/>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351912E3"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3A1BBB" w:rsidRPr="00F923A3">
        <w:rPr>
          <w:highlight w:val="yellow"/>
        </w:rPr>
        <w:t>Table </w:t>
      </w:r>
      <w:r w:rsidR="003A1BBB">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3A1BBB" w:rsidRPr="00DF5E50">
        <w:rPr>
          <w:highlight w:val="yellow"/>
        </w:rPr>
        <w:t>FIG. </w:t>
      </w:r>
      <w:r w:rsidR="003A1BBB">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126F96B5" w:rsidR="005F5FD5" w:rsidRPr="005F5FD5" w:rsidRDefault="005F5FD5" w:rsidP="005F5FD5">
      <w:pPr>
        <w:pStyle w:val="TABLE"/>
      </w:pPr>
      <w:bookmarkStart w:id="52"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5</w:t>
      </w:r>
      <w:r w:rsidRPr="00F923A3">
        <w:rPr>
          <w:highlight w:val="yellow"/>
        </w:rPr>
        <w:fldChar w:fldCharType="end"/>
      </w:r>
      <w:bookmarkEnd w:id="52"/>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7023391C"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3A1BBB" w:rsidRPr="00F923A3">
        <w:rPr>
          <w:highlight w:val="yellow"/>
        </w:rPr>
        <w:t>Table </w:t>
      </w:r>
      <w:r w:rsidR="003A1BBB">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1F386F60" w:rsidR="00DF5E50" w:rsidRPr="005F5FD5" w:rsidRDefault="00DF5E50" w:rsidP="00DF5E50">
      <w:pPr>
        <w:pStyle w:val="TABLE"/>
      </w:pPr>
      <w:bookmarkStart w:id="53"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6</w:t>
      </w:r>
      <w:r w:rsidRPr="00F923A3">
        <w:rPr>
          <w:highlight w:val="yellow"/>
        </w:rPr>
        <w:fldChar w:fldCharType="end"/>
      </w:r>
      <w:bookmarkEnd w:id="53"/>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54" w:name="_Toc235432689"/>
      <w:r>
        <w:rPr>
          <w:lang w:val="en-US"/>
        </w:rPr>
        <w:t>Thermal Flow Meter</w:t>
      </w:r>
      <w:bookmarkEnd w:id="54"/>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1E1141D2"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3A1BBB" w:rsidRPr="00A8046B">
        <w:rPr>
          <w:highlight w:val="yellow"/>
        </w:rPr>
        <w:t>(</w:t>
      </w:r>
      <w:r w:rsidR="003A1BBB">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027" type="#_x0000_t75" style="width:93.05pt;height:37.35pt" o:ole="">
                  <v:imagedata r:id="rId29" o:title=""/>
                </v:shape>
                <o:OLEObject Type="Embed" ProgID="Equation.DSMT4" ShapeID="_x0000_i1027" DrawAspect="Content" ObjectID="_1846046250" r:id="rId30"/>
              </w:object>
            </w:r>
          </w:p>
        </w:tc>
        <w:tc>
          <w:tcPr>
            <w:tcW w:w="483" w:type="pct"/>
            <w:vAlign w:val="center"/>
            <w:hideMark/>
          </w:tcPr>
          <w:p w14:paraId="630A2A15" w14:textId="02DA0CE8" w:rsidR="00A8046B" w:rsidRPr="00515359" w:rsidRDefault="00A8046B" w:rsidP="00216503">
            <w:pPr>
              <w:pStyle w:val="Equation"/>
              <w:rPr>
                <w:lang w:val="en-GB"/>
              </w:rPr>
            </w:pPr>
            <w:bookmarkStart w:id="55"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w:t>
            </w:r>
            <w:r w:rsidRPr="00A8046B">
              <w:rPr>
                <w:szCs w:val="22"/>
                <w:highlight w:val="yellow"/>
              </w:rPr>
              <w:fldChar w:fldCharType="end"/>
            </w:r>
            <w:bookmarkEnd w:id="55"/>
            <w:r w:rsidRPr="00A8046B">
              <w:rPr>
                <w:highlight w:val="yellow"/>
                <w:lang w:val="en-GB"/>
              </w:rPr>
              <w:t>)</w:t>
            </w:r>
          </w:p>
        </w:tc>
      </w:tr>
    </w:tbl>
    <w:p w14:paraId="6FE7626A" w14:textId="1C1B10FE"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3A1BBB" w:rsidRPr="00A8046B">
        <w:rPr>
          <w:highlight w:val="yellow"/>
        </w:rPr>
        <w:t>(</w:t>
      </w:r>
      <w:r w:rsidR="003A1BBB">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6" w:name="_Toc235432690"/>
      <w:r w:rsidRPr="00F30DCE">
        <w:t xml:space="preserve">Loop </w:t>
      </w:r>
      <w:r>
        <w:t>insulation</w:t>
      </w:r>
      <w:bookmarkEnd w:id="56"/>
    </w:p>
    <w:p w14:paraId="23B65AAC" w14:textId="77B3658A"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3A1BBB" w:rsidRPr="00F923A3">
        <w:rPr>
          <w:highlight w:val="yellow"/>
        </w:rPr>
        <w:t>Table </w:t>
      </w:r>
      <w:r w:rsidR="003A1BBB">
        <w:rPr>
          <w:noProof/>
          <w:highlight w:val="yellow"/>
        </w:rPr>
        <w:t>7</w:t>
      </w:r>
      <w:r>
        <w:rPr>
          <w:highlight w:val="yellow"/>
        </w:rPr>
        <w:fldChar w:fldCharType="end"/>
      </w:r>
      <w:r>
        <w:t xml:space="preserve"> (manufacturer-provided data). The insulation thickness is 100 mm along the entire loop.</w:t>
      </w:r>
    </w:p>
    <w:p w14:paraId="17D517C2" w14:textId="0629BAC3" w:rsidR="005C76D2" w:rsidRPr="00F923A3" w:rsidRDefault="005C76D2" w:rsidP="005C76D2">
      <w:pPr>
        <w:pStyle w:val="TABLE"/>
      </w:pPr>
      <w:bookmarkStart w:id="57"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7</w:t>
      </w:r>
      <w:r w:rsidRPr="00F923A3">
        <w:rPr>
          <w:highlight w:val="yellow"/>
        </w:rPr>
        <w:fldChar w:fldCharType="end"/>
      </w:r>
      <w:bookmarkEnd w:id="57"/>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8" w:name="_Toc235432691"/>
      <w:r w:rsidRPr="00426BB6">
        <w:t>Data acquisition and control syste</w:t>
      </w:r>
      <w:r>
        <w:t>m</w:t>
      </w:r>
      <w:bookmarkEnd w:id="58"/>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6BE628C1"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3A1BBB" w:rsidRPr="00DF5E50">
        <w:rPr>
          <w:highlight w:val="yellow"/>
        </w:rPr>
        <w:t>FIG. </w:t>
      </w:r>
      <w:r w:rsidR="003A1BBB">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3A1BBB" w:rsidRPr="00DF5E50">
        <w:rPr>
          <w:highlight w:val="yellow"/>
        </w:rPr>
        <w:t>FIG. </w:t>
      </w:r>
      <w:r w:rsidR="003A1BBB">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3A1BBB" w:rsidRPr="00DF5E50">
        <w:rPr>
          <w:highlight w:val="yellow"/>
        </w:rPr>
        <w:t>FIG. </w:t>
      </w:r>
      <w:r w:rsidR="003A1BBB">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057455C0" w:rsidR="00CA63E4" w:rsidRDefault="00CA63E4" w:rsidP="00CA63E4">
      <w:pPr>
        <w:pStyle w:val="FIG-LONG"/>
      </w:pPr>
      <w:bookmarkStart w:id="59"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11</w:t>
      </w:r>
      <w:r w:rsidRPr="00DF5E50">
        <w:rPr>
          <w:noProof/>
          <w:highlight w:val="yellow"/>
        </w:rPr>
        <w:fldChar w:fldCharType="end"/>
      </w:r>
      <w:bookmarkEnd w:id="59"/>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68DFE9D5" w:rsidR="003B02E7" w:rsidRDefault="003B02E7" w:rsidP="003B02E7">
      <w:pPr>
        <w:pStyle w:val="FIG-LONG"/>
      </w:pPr>
      <w:bookmarkStart w:id="60"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12</w:t>
      </w:r>
      <w:r w:rsidRPr="00DF5E50">
        <w:rPr>
          <w:noProof/>
          <w:highlight w:val="yellow"/>
        </w:rPr>
        <w:fldChar w:fldCharType="end"/>
      </w:r>
      <w:bookmarkEnd w:id="60"/>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2A5F9B1E" w:rsidR="003B02E7" w:rsidRPr="00515359" w:rsidRDefault="003B02E7" w:rsidP="003B02E7">
      <w:pPr>
        <w:pStyle w:val="FIG-LONG"/>
      </w:pPr>
      <w:bookmarkStart w:id="61"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13</w:t>
      </w:r>
      <w:r w:rsidRPr="00DF5E50">
        <w:rPr>
          <w:noProof/>
          <w:highlight w:val="yellow"/>
        </w:rPr>
        <w:fldChar w:fldCharType="end"/>
      </w:r>
      <w:bookmarkEnd w:id="61"/>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62" w:name="_Ref233878546"/>
      <w:bookmarkStart w:id="63" w:name="_Toc235432692"/>
      <w:r w:rsidRPr="00C70EFD">
        <w:lastRenderedPageBreak/>
        <w:t>Description of the experimental tests</w:t>
      </w:r>
      <w:bookmarkEnd w:id="62"/>
      <w:bookmarkEnd w:id="63"/>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64" w:name="_Toc235432693"/>
      <w:r w:rsidRPr="00C70EFD">
        <w:rPr>
          <w:highlight w:val="yellow"/>
        </w:rPr>
        <w:t>LBE</w:t>
      </w:r>
      <w:r w:rsidRPr="00C70EFD">
        <w:t xml:space="preserve"> and Material properties</w:t>
      </w:r>
      <w:bookmarkEnd w:id="64"/>
    </w:p>
    <w:p w14:paraId="58A4BFBB" w14:textId="2BFCBC24" w:rsidR="00C70EFD" w:rsidRDefault="00DE2885" w:rsidP="00C70EFD">
      <w:pPr>
        <w:pStyle w:val="Heading3"/>
      </w:pPr>
      <w:bookmarkStart w:id="65" w:name="_Toc235432694"/>
      <w:r>
        <w:t>T</w:t>
      </w:r>
      <w:r w:rsidR="00B04FD4">
        <w:t>hermo-p</w:t>
      </w:r>
      <w:r w:rsidR="00C70EFD" w:rsidRPr="00C70EFD">
        <w:t>hysical properties</w:t>
      </w:r>
      <w:r>
        <w:t xml:space="preserve"> of LBE</w:t>
      </w:r>
      <w:bookmarkEnd w:id="65"/>
    </w:p>
    <w:p w14:paraId="1CA710AA" w14:textId="49453B75"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3A1BBB">
        <w:t>[</w:t>
      </w:r>
      <w:r w:rsidR="003A1BBB" w:rsidRPr="003A1BBB">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3A1BBB" w:rsidRPr="00F923A3">
        <w:rPr>
          <w:highlight w:val="yellow"/>
        </w:rPr>
        <w:t>Table </w:t>
      </w:r>
      <w:r w:rsidR="003A1BBB">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3A1BBB" w:rsidRPr="00F923A3">
        <w:rPr>
          <w:highlight w:val="yellow"/>
        </w:rPr>
        <w:t>Table </w:t>
      </w:r>
      <w:r w:rsidR="003A1BBB">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72D75011" w:rsidR="00C70EFD" w:rsidRPr="00F923A3" w:rsidRDefault="00C70EFD" w:rsidP="00C70EFD">
      <w:pPr>
        <w:pStyle w:val="TABLE"/>
      </w:pPr>
      <w:bookmarkStart w:id="66"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8</w:t>
      </w:r>
      <w:r w:rsidRPr="00F923A3">
        <w:rPr>
          <w:highlight w:val="yellow"/>
        </w:rPr>
        <w:fldChar w:fldCharType="end"/>
      </w:r>
      <w:bookmarkEnd w:id="66"/>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7"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8"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8"/>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7"/>
    </w:tbl>
    <w:p w14:paraId="53245DD5" w14:textId="77777777" w:rsidR="00C70EFD" w:rsidRDefault="00C70EFD" w:rsidP="00C70EFD"/>
    <w:p w14:paraId="072A1AB3" w14:textId="0907C46E" w:rsidR="00B04FD4" w:rsidRDefault="00DE2885" w:rsidP="00B04FD4">
      <w:pPr>
        <w:pStyle w:val="Heading3"/>
      </w:pPr>
      <w:bookmarkStart w:id="69" w:name="_Toc235432695"/>
      <w:r>
        <w:t>T</w:t>
      </w:r>
      <w:r w:rsidR="00B04FD4" w:rsidRPr="00B04FD4">
        <w:t>hermo-physical properties</w:t>
      </w:r>
      <w:r>
        <w:t xml:space="preserve"> of s</w:t>
      </w:r>
      <w:r w:rsidRPr="00B04FD4">
        <w:t>tainless steel</w:t>
      </w:r>
      <w:bookmarkEnd w:id="69"/>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69E7777F"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3A1BBB">
        <w:t>[</w:t>
      </w:r>
      <w:r w:rsidR="003A1BBB" w:rsidRPr="003A1BBB">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3A1BBB" w:rsidRPr="00F923A3">
        <w:rPr>
          <w:highlight w:val="yellow"/>
        </w:rPr>
        <w:t>Table </w:t>
      </w:r>
      <w:r w:rsidR="003A1BBB">
        <w:rPr>
          <w:noProof/>
          <w:highlight w:val="yellow"/>
        </w:rPr>
        <w:t>9</w:t>
      </w:r>
      <w:r w:rsidR="00DE2885">
        <w:rPr>
          <w:highlight w:val="yellow"/>
        </w:rPr>
        <w:fldChar w:fldCharType="end"/>
      </w:r>
      <w:r>
        <w:t xml:space="preserve"> lists the corresponding thermo-physical property functions in SI units.</w:t>
      </w:r>
    </w:p>
    <w:p w14:paraId="40A3C2CF" w14:textId="60289855" w:rsidR="00DE2885" w:rsidRPr="00F923A3" w:rsidRDefault="00DE2885" w:rsidP="00DE2885">
      <w:pPr>
        <w:pStyle w:val="TABLE"/>
      </w:pPr>
      <w:bookmarkStart w:id="70"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9</w:t>
      </w:r>
      <w:r w:rsidRPr="00F923A3">
        <w:rPr>
          <w:highlight w:val="yellow"/>
        </w:rPr>
        <w:fldChar w:fldCharType="end"/>
      </w:r>
      <w:bookmarkEnd w:id="70"/>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71"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72"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72"/>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71"/>
    </w:tbl>
    <w:p w14:paraId="596CDE94" w14:textId="77777777" w:rsidR="00DE2885" w:rsidRDefault="00DE2885" w:rsidP="00B04FD4"/>
    <w:p w14:paraId="5D921E00" w14:textId="6B7B3D55" w:rsidR="00DE2885" w:rsidRDefault="00DE2885" w:rsidP="00DE2885">
      <w:pPr>
        <w:pStyle w:val="Heading3"/>
      </w:pPr>
      <w:bookmarkStart w:id="73" w:name="_Toc235432696"/>
      <w:r>
        <w:t>T</w:t>
      </w:r>
      <w:r w:rsidRPr="00DE2885">
        <w:t>hermo-physical properties</w:t>
      </w:r>
      <w:r>
        <w:t xml:space="preserve"> of p</w:t>
      </w:r>
      <w:r w:rsidRPr="00DE2885">
        <w:t>in materials</w:t>
      </w:r>
      <w:bookmarkEnd w:id="73"/>
    </w:p>
    <w:p w14:paraId="06948A4E" w14:textId="74C643AF"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3A1BBB" w:rsidRPr="00DF5E50">
        <w:rPr>
          <w:highlight w:val="yellow"/>
        </w:rPr>
        <w:t>FIG. </w:t>
      </w:r>
      <w:r w:rsidR="003A1BBB">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035DA0D6" w:rsidR="00DE2885" w:rsidRPr="00515359" w:rsidRDefault="00DE2885" w:rsidP="00DE2885">
      <w:pPr>
        <w:pStyle w:val="FIG-LONG"/>
      </w:pPr>
      <w:bookmarkStart w:id="74"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14</w:t>
      </w:r>
      <w:r w:rsidRPr="00DF5E50">
        <w:rPr>
          <w:noProof/>
          <w:highlight w:val="yellow"/>
        </w:rPr>
        <w:fldChar w:fldCharType="end"/>
      </w:r>
      <w:bookmarkEnd w:id="74"/>
      <w:r w:rsidRPr="00515359">
        <w:t xml:space="preserve">. </w:t>
      </w:r>
      <w:r w:rsidRPr="00DE2885">
        <w:t>Schematic drawing of the section of the pin in the active part.</w:t>
      </w:r>
    </w:p>
    <w:p w14:paraId="0F83E79B" w14:textId="7EADCE34"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3A1BBB" w:rsidRPr="00F923A3">
        <w:rPr>
          <w:highlight w:val="yellow"/>
        </w:rPr>
        <w:t>Table </w:t>
      </w:r>
      <w:r w:rsidR="003A1BBB">
        <w:rPr>
          <w:noProof/>
          <w:highlight w:val="yellow"/>
        </w:rPr>
        <w:t>10</w:t>
      </w:r>
      <w:r w:rsidR="005719AE">
        <w:rPr>
          <w:highlight w:val="yellow"/>
        </w:rPr>
        <w:fldChar w:fldCharType="end"/>
      </w:r>
      <w:r>
        <w:t>.</w:t>
      </w:r>
    </w:p>
    <w:p w14:paraId="4F8FC725" w14:textId="47A9A096" w:rsidR="00DE2885" w:rsidRPr="00F923A3" w:rsidRDefault="00DE2885" w:rsidP="00DE2885">
      <w:pPr>
        <w:pStyle w:val="TABLE"/>
      </w:pPr>
      <w:bookmarkStart w:id="75"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10</w:t>
      </w:r>
      <w:r w:rsidRPr="00F923A3">
        <w:rPr>
          <w:highlight w:val="yellow"/>
        </w:rPr>
        <w:fldChar w:fldCharType="end"/>
      </w:r>
      <w:bookmarkEnd w:id="75"/>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6"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6"/>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in order to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72A0E4A5"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3A1BBB" w:rsidRPr="00F923A3">
        <w:rPr>
          <w:highlight w:val="yellow"/>
        </w:rPr>
        <w:t>Table </w:t>
      </w:r>
      <w:r w:rsidR="003A1BBB">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3A1BBB" w:rsidRPr="00F923A3">
        <w:rPr>
          <w:highlight w:val="yellow"/>
        </w:rPr>
        <w:t>Table </w:t>
      </w:r>
      <w:r w:rsidR="003A1BBB">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3A1BBB">
        <w:t>[</w:t>
      </w:r>
      <w:r w:rsidR="003A1BBB" w:rsidRPr="003A1BBB">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3A1BBB">
        <w:t>[</w:t>
      </w:r>
      <w:r w:rsidR="003A1BBB" w:rsidRPr="003A1BBB">
        <w:rPr>
          <w:noProof/>
          <w:highlight w:val="yellow"/>
        </w:rPr>
        <w:t>9</w:t>
      </w:r>
      <w:r>
        <w:fldChar w:fldCharType="end"/>
      </w:r>
      <w:r>
        <w:t>].</w:t>
      </w:r>
    </w:p>
    <w:p w14:paraId="1A195ACF" w14:textId="02C51838" w:rsidR="009C0D04" w:rsidRPr="00F923A3" w:rsidRDefault="009C0D04" w:rsidP="009C0D04">
      <w:pPr>
        <w:pStyle w:val="TABLE"/>
      </w:pPr>
      <w:bookmarkStart w:id="77"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11</w:t>
      </w:r>
      <w:r w:rsidRPr="00F923A3">
        <w:rPr>
          <w:highlight w:val="yellow"/>
        </w:rPr>
        <w:fldChar w:fldCharType="end"/>
      </w:r>
      <w:bookmarkEnd w:id="77"/>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8"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8"/>
    </w:tbl>
    <w:p w14:paraId="32BD0FF1" w14:textId="77777777" w:rsidR="009C0D04" w:rsidRDefault="009C0D04" w:rsidP="009C0D04"/>
    <w:p w14:paraId="222D4398" w14:textId="29D8D0A0" w:rsidR="009C0D04" w:rsidRPr="00F923A3" w:rsidRDefault="009C0D04" w:rsidP="009C0D04">
      <w:pPr>
        <w:pStyle w:val="TABLE"/>
      </w:pPr>
      <w:bookmarkStart w:id="79"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12</w:t>
      </w:r>
      <w:r w:rsidRPr="00F923A3">
        <w:rPr>
          <w:highlight w:val="yellow"/>
        </w:rPr>
        <w:fldChar w:fldCharType="end"/>
      </w:r>
      <w:bookmarkEnd w:id="79"/>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80"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80"/>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81" w:name="_Toc235432697"/>
      <w:r w:rsidRPr="0044285A">
        <w:t>Boundary conditions</w:t>
      </w:r>
      <w:bookmarkEnd w:id="81"/>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82" w:name="_Toc235432698"/>
      <w:r w:rsidRPr="002A261D">
        <w:rPr>
          <w:highlight w:val="yellow"/>
        </w:rPr>
        <w:t>ADP10</w:t>
      </w:r>
      <w:r w:rsidR="002A261D">
        <w:t xml:space="preserve">: </w:t>
      </w:r>
      <w:r w:rsidRPr="00842A8E">
        <w:t>All pins on</w:t>
      </w:r>
      <w:bookmarkEnd w:id="82"/>
    </w:p>
    <w:p w14:paraId="4D484E72" w14:textId="2AA5EDAD"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3A1BBB" w:rsidRPr="00DF5E50">
        <w:rPr>
          <w:highlight w:val="yellow"/>
        </w:rPr>
        <w:t>FIG. </w:t>
      </w:r>
      <w:r w:rsidR="003A1BBB">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1A4AAA14" w:rsidR="00842A8E" w:rsidRDefault="00842A8E" w:rsidP="00842A8E">
      <w:pPr>
        <w:pStyle w:val="FIG-LONG"/>
      </w:pPr>
      <w:bookmarkStart w:id="83"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15</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0D0AA3C2"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3A1BBB" w:rsidRPr="00F923A3">
        <w:rPr>
          <w:highlight w:val="yellow"/>
        </w:rPr>
        <w:t>Table </w:t>
      </w:r>
      <w:r w:rsidR="003A1BBB">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3A1BBB" w:rsidRPr="00F923A3">
        <w:rPr>
          <w:highlight w:val="yellow"/>
        </w:rPr>
        <w:t>Table </w:t>
      </w:r>
      <w:r w:rsidR="003A1BBB">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2898FE80" w:rsidR="001A0050" w:rsidRPr="00F923A3" w:rsidRDefault="001A0050" w:rsidP="001A0050">
      <w:pPr>
        <w:pStyle w:val="TABLE"/>
      </w:pPr>
      <w:bookmarkStart w:id="84"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13</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4FD38111" w:rsidR="00842A8E" w:rsidRPr="00F923A3" w:rsidRDefault="00842A8E" w:rsidP="00842A8E">
      <w:pPr>
        <w:pStyle w:val="TABLE"/>
      </w:pPr>
      <w:bookmarkStart w:id="85"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14</w:t>
      </w:r>
      <w:r w:rsidRPr="00F923A3">
        <w:rPr>
          <w:highlight w:val="yellow"/>
        </w:rPr>
        <w:fldChar w:fldCharType="end"/>
      </w:r>
      <w:bookmarkEnd w:id="85"/>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51EAC4BB"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3A1BBB" w:rsidRPr="00DF5E50">
        <w:rPr>
          <w:highlight w:val="yellow"/>
        </w:rPr>
        <w:t>FIG. </w:t>
      </w:r>
      <w:r w:rsidR="003A1BBB">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3A1BBB" w:rsidRPr="00DF5E50">
        <w:rPr>
          <w:highlight w:val="yellow"/>
        </w:rPr>
        <w:t>FIG. </w:t>
      </w:r>
      <w:r w:rsidR="003A1BBB">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6"/>
            <w:r w:rsidRPr="001A0050">
              <w:rPr>
                <w:iCs/>
              </w:rPr>
              <w:t>a)</w:t>
            </w:r>
            <w:commentRangeEnd w:id="86"/>
            <w:r w:rsidR="002A261D">
              <w:rPr>
                <w:rStyle w:val="CommentReference"/>
              </w:rPr>
              <w:commentReference w:id="86"/>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0C32A611" w:rsidR="002A261D" w:rsidRDefault="002A261D" w:rsidP="002A261D">
      <w:pPr>
        <w:pStyle w:val="FIG-LONG"/>
      </w:pPr>
      <w:bookmarkStart w:id="87"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16</w:t>
      </w:r>
      <w:r w:rsidRPr="00DF5E50">
        <w:rPr>
          <w:noProof/>
          <w:highlight w:val="yellow"/>
        </w:rPr>
        <w:fldChar w:fldCharType="end"/>
      </w:r>
      <w:bookmarkEnd w:id="87"/>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8" w:name="_Toc235432699"/>
      <w:r w:rsidRPr="002A261D">
        <w:rPr>
          <w:highlight w:val="yellow"/>
        </w:rPr>
        <w:t>ADP06</w:t>
      </w:r>
      <w:r>
        <w:t xml:space="preserve">: </w:t>
      </w:r>
      <w:r w:rsidRPr="002A261D">
        <w:t>7 central pins on</w:t>
      </w:r>
      <w:bookmarkEnd w:id="88"/>
    </w:p>
    <w:p w14:paraId="0476D0AE" w14:textId="0F881366"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3A1BBB" w:rsidRPr="00DF5E50">
        <w:rPr>
          <w:highlight w:val="yellow"/>
        </w:rPr>
        <w:t>FIG. </w:t>
      </w:r>
      <w:r w:rsidR="003A1BBB">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7A3F00AD" w:rsidR="002A261D" w:rsidRDefault="002A261D" w:rsidP="002A261D">
      <w:pPr>
        <w:pStyle w:val="FIG-LONG"/>
      </w:pPr>
      <w:bookmarkStart w:id="89"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17</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2ED52707"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3A1BBB" w:rsidRPr="00F923A3">
        <w:rPr>
          <w:highlight w:val="yellow"/>
        </w:rPr>
        <w:t>Table </w:t>
      </w:r>
      <w:r w:rsidR="003A1BBB">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3A1BBB" w:rsidRPr="00F923A3">
        <w:rPr>
          <w:highlight w:val="yellow"/>
        </w:rPr>
        <w:t>Table </w:t>
      </w:r>
      <w:r w:rsidR="003A1BBB">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7D727356" w:rsidR="00D2482B" w:rsidRPr="00F923A3" w:rsidRDefault="00D2482B" w:rsidP="00D2482B">
      <w:pPr>
        <w:pStyle w:val="TABLE"/>
      </w:pPr>
      <w:bookmarkStart w:id="90"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15</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0E523A90" w:rsidR="001C5204" w:rsidRPr="00F923A3" w:rsidRDefault="001C5204" w:rsidP="001C5204">
      <w:pPr>
        <w:pStyle w:val="TABLE"/>
      </w:pPr>
      <w:bookmarkStart w:id="91"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16</w:t>
      </w:r>
      <w:r w:rsidRPr="00F923A3">
        <w:rPr>
          <w:highlight w:val="yellow"/>
        </w:rPr>
        <w:fldChar w:fldCharType="end"/>
      </w:r>
      <w:bookmarkEnd w:id="91"/>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473F1626"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3A1BBB" w:rsidRPr="00DF5E50">
        <w:rPr>
          <w:highlight w:val="yellow"/>
        </w:rPr>
        <w:t>FIG. </w:t>
      </w:r>
      <w:r w:rsidR="003A1BBB">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3A1BBB" w:rsidRPr="00DF5E50">
        <w:rPr>
          <w:highlight w:val="yellow"/>
        </w:rPr>
        <w:t>FIG. </w:t>
      </w:r>
      <w:r w:rsidR="003A1BBB">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03643ABD" w:rsidR="00640267" w:rsidRDefault="00640267" w:rsidP="00640267">
      <w:pPr>
        <w:pStyle w:val="FIG-LONG"/>
      </w:pPr>
      <w:bookmarkStart w:id="92"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18</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ADP06</w:t>
      </w:r>
      <w:r>
        <w:t>.</w:t>
      </w:r>
    </w:p>
    <w:p w14:paraId="3ED3176E" w14:textId="5AAA2D74"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3A1BBB" w:rsidRPr="00DF5E50">
        <w:rPr>
          <w:highlight w:val="yellow"/>
        </w:rPr>
        <w:t>FIG. </w:t>
      </w:r>
      <w:r w:rsidR="003A1BBB">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40CA68D6" w:rsidR="007E5A07" w:rsidRDefault="007E5A07" w:rsidP="007E5A07">
      <w:pPr>
        <w:pStyle w:val="FIG-LONG"/>
      </w:pPr>
      <w:bookmarkStart w:id="93"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19</w:t>
      </w:r>
      <w:r w:rsidRPr="00DF5E50">
        <w:rPr>
          <w:noProof/>
          <w:highlight w:val="yellow"/>
        </w:rPr>
        <w:fldChar w:fldCharType="end"/>
      </w:r>
      <w:bookmarkEnd w:id="93"/>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94" w:name="_Toc235432700"/>
      <w:r w:rsidRPr="0024151A">
        <w:rPr>
          <w:highlight w:val="yellow"/>
          <w:lang w:val="en-US"/>
        </w:rPr>
        <w:t>ADP07</w:t>
      </w:r>
      <w:r>
        <w:rPr>
          <w:lang w:val="en-US"/>
        </w:rPr>
        <w:t>: pins on</w:t>
      </w:r>
      <w:r w:rsidRPr="0024151A">
        <w:rPr>
          <w:lang w:val="en-US"/>
        </w:rPr>
        <w:t xml:space="preserve"> </w:t>
      </w:r>
      <w:r>
        <w:rPr>
          <w:lang w:val="en-US"/>
        </w:rPr>
        <w:t>in Two sectors</w:t>
      </w:r>
      <w:bookmarkEnd w:id="94"/>
    </w:p>
    <w:p w14:paraId="27AF7159" w14:textId="14DCC39A"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3A1BBB" w:rsidRPr="00DF5E50">
        <w:rPr>
          <w:highlight w:val="yellow"/>
        </w:rPr>
        <w:t>FIG. </w:t>
      </w:r>
      <w:r w:rsidR="003A1BBB">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4807D340" w:rsidR="0024151A" w:rsidRDefault="0024151A" w:rsidP="0024151A">
      <w:pPr>
        <w:pStyle w:val="FIG-LONG"/>
      </w:pPr>
      <w:bookmarkStart w:id="95"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20</w:t>
      </w:r>
      <w:r w:rsidRPr="00DF5E50">
        <w:rPr>
          <w:noProof/>
          <w:highlight w:val="yellow"/>
        </w:rPr>
        <w:fldChar w:fldCharType="end"/>
      </w:r>
      <w:bookmarkEnd w:id="95"/>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2E335D8D"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3A1BBB" w:rsidRPr="00F923A3">
        <w:rPr>
          <w:highlight w:val="yellow"/>
        </w:rPr>
        <w:t>Table </w:t>
      </w:r>
      <w:r w:rsidR="003A1BBB">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3A1BBB" w:rsidRPr="00F923A3">
        <w:rPr>
          <w:highlight w:val="yellow"/>
        </w:rPr>
        <w:t>Table </w:t>
      </w:r>
      <w:r w:rsidR="003A1BBB">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52D2B104" w:rsidR="002716EF" w:rsidRPr="00F923A3" w:rsidRDefault="002716EF" w:rsidP="002716EF">
      <w:pPr>
        <w:pStyle w:val="TABLE"/>
      </w:pPr>
      <w:bookmarkStart w:id="96"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17</w:t>
      </w:r>
      <w:r w:rsidRPr="00F923A3">
        <w:rPr>
          <w:highlight w:val="yellow"/>
        </w:rPr>
        <w:fldChar w:fldCharType="end"/>
      </w:r>
      <w:bookmarkEnd w:id="96"/>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506D37C1" w:rsidR="002716EF" w:rsidRPr="00F923A3" w:rsidRDefault="002716EF" w:rsidP="002716EF">
      <w:pPr>
        <w:pStyle w:val="TABLE"/>
      </w:pPr>
      <w:bookmarkStart w:id="97"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18</w:t>
      </w:r>
      <w:r w:rsidRPr="00F923A3">
        <w:rPr>
          <w:highlight w:val="yellow"/>
        </w:rPr>
        <w:fldChar w:fldCharType="end"/>
      </w:r>
      <w:bookmarkEnd w:id="97"/>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7EF8FE2B"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3A1BBB" w:rsidRPr="00DF5E50">
        <w:rPr>
          <w:highlight w:val="yellow"/>
        </w:rPr>
        <w:t>FIG. </w:t>
      </w:r>
      <w:r w:rsidR="003A1BBB">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4565A28C" w:rsidR="003E0A60" w:rsidRDefault="003E0A60" w:rsidP="003E0A60">
      <w:pPr>
        <w:pStyle w:val="FIG-LONG"/>
      </w:pPr>
      <w:bookmarkStart w:id="98"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21</w:t>
      </w:r>
      <w:r w:rsidRPr="00DF5E50">
        <w:rPr>
          <w:noProof/>
          <w:highlight w:val="yellow"/>
        </w:rPr>
        <w:fldChar w:fldCharType="end"/>
      </w:r>
      <w:bookmarkEnd w:id="98"/>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592CA661"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24D7CA85" w:rsidR="003E0A60" w:rsidRDefault="003E0A60" w:rsidP="003E0A60">
      <w:commentRangeStart w:id="99"/>
      <w:commentRangeStart w:id="100"/>
      <w:r w:rsidRPr="003E0A60">
        <w:t>Further details</w:t>
      </w:r>
      <w:commentRangeEnd w:id="99"/>
      <w:r>
        <w:rPr>
          <w:rStyle w:val="CommentReference"/>
        </w:rPr>
        <w:commentReference w:id="99"/>
      </w:r>
      <w:commentRangeEnd w:id="100"/>
      <w:r w:rsidR="009A4018">
        <w:rPr>
          <w:rStyle w:val="CommentReference"/>
        </w:rPr>
        <w:commentReference w:id="100"/>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3A1BBB" w:rsidRPr="003A1BBB">
        <w:rPr>
          <w:highlight w:val="yellow"/>
        </w:rPr>
        <w:t>[</w:t>
      </w:r>
      <w:r w:rsidR="003A1BBB" w:rsidRPr="003A1BBB">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101" w:name="_Ref233878596"/>
      <w:bookmarkStart w:id="102" w:name="_Toc235432701"/>
      <w:r w:rsidRPr="00576AAC">
        <w:rPr>
          <w:highlight w:val="yellow"/>
        </w:rPr>
        <w:lastRenderedPageBreak/>
        <w:t>WP1</w:t>
      </w:r>
      <w:r>
        <w:t xml:space="preserve">: </w:t>
      </w:r>
      <w:r w:rsidR="00F021CA">
        <w:t>System thermal hydraulics</w:t>
      </w:r>
      <w:bookmarkEnd w:id="101"/>
      <w:bookmarkEnd w:id="102"/>
    </w:p>
    <w:p w14:paraId="1305D7E5" w14:textId="77777777" w:rsidR="00367F09" w:rsidRDefault="00367F09" w:rsidP="00367F09">
      <w:pPr>
        <w:pStyle w:val="Heading2"/>
      </w:pPr>
      <w:bookmarkStart w:id="103" w:name="_Toc235432702"/>
      <w:r>
        <w:t>Introduction</w:t>
      </w:r>
      <w:bookmarkEnd w:id="103"/>
    </w:p>
    <w:p w14:paraId="20E4750E" w14:textId="762089F9" w:rsidR="00576AAC" w:rsidRDefault="00576AAC" w:rsidP="00576AAC">
      <w:r w:rsidRPr="00576AAC">
        <w:t xml:space="preserve">Work Package 1 of the </w:t>
      </w:r>
      <w:r w:rsidRPr="00576AAC">
        <w:rPr>
          <w:highlight w:val="yellow"/>
        </w:rPr>
        <w:t xml:space="preserve">CRP </w:t>
      </w:r>
      <w:r w:rsidRPr="00576AAC">
        <w:t xml:space="preserve">is devoted to the system thermal-hydraulic simulation of the </w:t>
      </w:r>
      <w:r w:rsidRPr="00576AAC">
        <w:rPr>
          <w:highlight w:val="yellow"/>
        </w:rPr>
        <w:t>NACIE-UP</w:t>
      </w:r>
      <w:r w:rsidRPr="00576AAC">
        <w:t xml:space="preserve"> forced-to-natural circulation experiments. The objective of </w:t>
      </w:r>
      <w:r w:rsidRPr="00576AAC">
        <w:rPr>
          <w:highlight w:val="yellow"/>
        </w:rPr>
        <w:t>WP1</w:t>
      </w:r>
      <w:r w:rsidRPr="00576AAC">
        <w:t xml:space="preserve"> is to assess the capability of system codes to reproduce the integral response of a heavy liquid metal loop during the loss of forced circulation and the establishment of natural circulation.</w:t>
      </w:r>
    </w:p>
    <w:p w14:paraId="6CB66BE7" w14:textId="05A69869" w:rsidR="00576AAC" w:rsidRDefault="00576AAC" w:rsidP="00576AAC">
      <w:r w:rsidRPr="00576AAC">
        <w:t xml:space="preserve">The </w:t>
      </w:r>
      <w:r w:rsidRPr="00576AAC">
        <w:rPr>
          <w:highlight w:val="yellow"/>
        </w:rPr>
        <w:t>NACIE-UP</w:t>
      </w:r>
      <w:r w:rsidRPr="00576AAC">
        <w:t xml:space="preserve"> facility is particularly suitable for this purpose because the heat source and the heat sink are vertically separated. The fuel pin simulator (</w:t>
      </w:r>
      <w:r w:rsidRPr="00576AAC">
        <w:rPr>
          <w:highlight w:val="yellow"/>
        </w:rPr>
        <w:t>FPS</w:t>
      </w:r>
      <w:r w:rsidRPr="00576AAC">
        <w:t>) is installed in the lower part of the riser, while the heat exchanger (</w:t>
      </w:r>
      <w:r w:rsidRPr="00576AAC">
        <w:rPr>
          <w:highlight w:val="yellow"/>
        </w:rPr>
        <w:t>HX</w:t>
      </w:r>
      <w:r w:rsidRPr="00576AAC">
        <w:t>) is located in the upper part of the downcomer. The elevation difference between the centre of the heated section and the centre of the heat exchanger provides the hydrostatic driving head required for natural circulation. During the initial phase of each test, forced circulation is sustained by argon gas injection in the riser. The gas reduces the average density of the riser column and creates an additional pressure head, commonly referred to as gas-lift. When the gas injection is switched off, this forced-circulation contribution disappears and the loop flow is driven only by buoyancy due to the temperature difference between the hot riser and the cold downcomer.</w:t>
      </w:r>
    </w:p>
    <w:p w14:paraId="038809F9" w14:textId="4BB367FE" w:rsidR="00576AAC" w:rsidRDefault="00576AAC" w:rsidP="00576AAC">
      <w:r w:rsidRPr="00576AAC">
        <w:t xml:space="preserve">The selected benchmark tests are </w:t>
      </w:r>
      <w:r w:rsidRPr="00576AAC">
        <w:rPr>
          <w:highlight w:val="yellow"/>
        </w:rPr>
        <w:t>ADP10</w:t>
      </w:r>
      <w:r w:rsidRPr="00576AAC">
        <w:t xml:space="preserve">, </w:t>
      </w:r>
      <w:r w:rsidRPr="00576AAC">
        <w:rPr>
          <w:highlight w:val="yellow"/>
        </w:rPr>
        <w:t xml:space="preserve">ADP06 </w:t>
      </w:r>
      <w:r w:rsidRPr="00576AAC">
        <w:t xml:space="preserve">and </w:t>
      </w:r>
      <w:r w:rsidRPr="00576AAC">
        <w:rPr>
          <w:highlight w:val="yellow"/>
        </w:rPr>
        <w:t>ADP07</w:t>
      </w:r>
      <w:r w:rsidRPr="00576AAC">
        <w:t xml:space="preserve">. All three tests are constant-power transients in which the argon gas flow rate is reduced from approximately 10 </w:t>
      </w:r>
      <w:proofErr w:type="spellStart"/>
      <w:r w:rsidRPr="00576AAC">
        <w:t>Nl</w:t>
      </w:r>
      <w:proofErr w:type="spellEnd"/>
      <w:r w:rsidRPr="00576AAC">
        <w:t xml:space="preserve">/min to zero within about 1 s. </w:t>
      </w:r>
      <w:r w:rsidRPr="00576AAC">
        <w:rPr>
          <w:highlight w:val="yellow"/>
        </w:rPr>
        <w:t xml:space="preserve">ADP10 </w:t>
      </w:r>
      <w:r w:rsidRPr="00576AAC">
        <w:t xml:space="preserve">and </w:t>
      </w:r>
      <w:r w:rsidRPr="00576AAC">
        <w:rPr>
          <w:highlight w:val="yellow"/>
        </w:rPr>
        <w:t xml:space="preserve">ADP06 </w:t>
      </w:r>
      <w:r w:rsidRPr="00576AAC">
        <w:t xml:space="preserve">were used in the open phase of the benchmark, while </w:t>
      </w:r>
      <w:r w:rsidRPr="00576AAC">
        <w:rPr>
          <w:highlight w:val="yellow"/>
        </w:rPr>
        <w:t xml:space="preserve">ADP07 </w:t>
      </w:r>
      <w:r w:rsidRPr="00576AAC">
        <w:t xml:space="preserve">was used in the blind phase. </w:t>
      </w:r>
      <w:r w:rsidRPr="00576AAC">
        <w:rPr>
          <w:highlight w:val="yellow"/>
        </w:rPr>
        <w:t xml:space="preserve">ADP10 </w:t>
      </w:r>
      <w:r w:rsidRPr="00576AAC">
        <w:t xml:space="preserve">is characterized by uniform heating of all 19 pins. </w:t>
      </w:r>
      <w:r w:rsidRPr="00576AAC">
        <w:rPr>
          <w:highlight w:val="yellow"/>
        </w:rPr>
        <w:t xml:space="preserve">ADP06 </w:t>
      </w:r>
      <w:r w:rsidRPr="00576AAC">
        <w:t xml:space="preserve">has the same nominal </w:t>
      </w:r>
      <w:r w:rsidRPr="00576AAC">
        <w:rPr>
          <w:highlight w:val="yellow"/>
        </w:rPr>
        <w:t xml:space="preserve">FPS </w:t>
      </w:r>
      <w:r w:rsidRPr="00576AAC">
        <w:t xml:space="preserve">power but only the seven central pins are powered. </w:t>
      </w:r>
      <w:r w:rsidRPr="00576AAC">
        <w:rPr>
          <w:highlight w:val="yellow"/>
        </w:rPr>
        <w:t xml:space="preserve">ADP07 </w:t>
      </w:r>
      <w:r w:rsidRPr="00576AAC">
        <w:t>is an asymmetric heating case, with nine pins active in two sectors of the bundle.</w:t>
      </w:r>
    </w:p>
    <w:p w14:paraId="466F9400" w14:textId="2B77E3CA" w:rsidR="00576AAC" w:rsidRPr="00576AAC" w:rsidRDefault="00576AAC" w:rsidP="00576AAC">
      <w:r w:rsidRPr="00576AAC">
        <w:t xml:space="preserve">For </w:t>
      </w:r>
      <w:r w:rsidRPr="00576AAC">
        <w:rPr>
          <w:highlight w:val="yellow"/>
        </w:rPr>
        <w:t>WP1</w:t>
      </w:r>
      <w:r w:rsidRPr="00576AAC">
        <w:t xml:space="preserve">, the primary quantities of interest are the </w:t>
      </w:r>
      <w:r w:rsidRPr="00576AAC">
        <w:rPr>
          <w:highlight w:val="yellow"/>
        </w:rPr>
        <w:t xml:space="preserve">LBE </w:t>
      </w:r>
      <w:r w:rsidRPr="00576AAC">
        <w:t xml:space="preserve">temperatures at the loop thermocouple positions and the </w:t>
      </w:r>
      <w:r w:rsidRPr="00576AAC">
        <w:rPr>
          <w:highlight w:val="yellow"/>
        </w:rPr>
        <w:t xml:space="preserve">LBE </w:t>
      </w:r>
      <w:r w:rsidRPr="00576AAC">
        <w:t xml:space="preserve">mass flow rate. The participants calculated and reported the temperatures corresponding to the available experimental measurements in the primary loop, including the regions upstream and downstream of the </w:t>
      </w:r>
      <w:r w:rsidRPr="00576AAC">
        <w:rPr>
          <w:highlight w:val="yellow"/>
        </w:rPr>
        <w:t xml:space="preserve">FPS </w:t>
      </w:r>
      <w:r w:rsidRPr="00576AAC">
        <w:t xml:space="preserve">and </w:t>
      </w:r>
      <w:r w:rsidRPr="00576AAC">
        <w:rPr>
          <w:highlight w:val="yellow"/>
        </w:rPr>
        <w:t>HX</w:t>
      </w:r>
      <w:r w:rsidRPr="00576AAC">
        <w:t xml:space="preserve">. For compact comparison and discussion, these temperature data are represented through selected inlet and outlet temperatures of the </w:t>
      </w:r>
      <w:r w:rsidRPr="00576AAC">
        <w:rPr>
          <w:highlight w:val="yellow"/>
        </w:rPr>
        <w:t xml:space="preserve">FPS </w:t>
      </w:r>
      <w:r w:rsidRPr="00576AAC">
        <w:t xml:space="preserve">and </w:t>
      </w:r>
      <w:r w:rsidRPr="00576AAC">
        <w:rPr>
          <w:highlight w:val="yellow"/>
        </w:rPr>
        <w:t>HX</w:t>
      </w:r>
      <w:r w:rsidRPr="00576AAC">
        <w:t>, as well as temperature differences across the main loop components. For codes modelling the gas-lift explicitly, the void fraction distribution in the riser during the forced-circulation phase was also reported. The comparison therefore focuses on the ability of the codes to reproduce the measured thermal response of the loop, the initial gas-lift driven state</w:t>
      </w:r>
      <w:r>
        <w:t xml:space="preserve"> (</w:t>
      </w:r>
      <w:r w:rsidRPr="00576AAC">
        <w:rPr>
          <w:highlight w:val="yellow"/>
        </w:rPr>
        <w:t>S1</w:t>
      </w:r>
      <w:r>
        <w:t>)</w:t>
      </w:r>
      <w:r w:rsidRPr="00576AAC">
        <w:t>, the final natural-circulation state</w:t>
      </w:r>
      <w:r>
        <w:t xml:space="preserve"> (</w:t>
      </w:r>
      <w:r w:rsidRPr="00576AAC">
        <w:rPr>
          <w:highlight w:val="yellow"/>
        </w:rPr>
        <w:t>S2</w:t>
      </w:r>
      <w:r>
        <w:t>)</w:t>
      </w:r>
      <w:r w:rsidRPr="00576AAC">
        <w:t>, and the transient evolution between them.</w:t>
      </w:r>
    </w:p>
    <w:p w14:paraId="682CB52A" w14:textId="77777777" w:rsidR="00367F09" w:rsidRDefault="00367F09" w:rsidP="00367F09">
      <w:pPr>
        <w:pStyle w:val="Heading2"/>
      </w:pPr>
      <w:bookmarkStart w:id="104" w:name="_Toc235432703"/>
      <w:r>
        <w:t>Participants</w:t>
      </w:r>
      <w:bookmarkEnd w:id="104"/>
    </w:p>
    <w:p w14:paraId="5FE407F5" w14:textId="235BF3D7" w:rsidR="00576AAC" w:rsidRDefault="00576AAC" w:rsidP="00576AAC">
      <w:r w:rsidRPr="00576AAC">
        <w:t xml:space="preserve">The </w:t>
      </w:r>
      <w:r w:rsidRPr="00576AAC">
        <w:rPr>
          <w:highlight w:val="yellow"/>
        </w:rPr>
        <w:t>WP1</w:t>
      </w:r>
      <w:r w:rsidRPr="00576AAC">
        <w:t xml:space="preserve"> benchmark involved system thermal-hydraulic codes and plant-dynamics codes from a broad set of participating organizations. </w:t>
      </w:r>
      <w:r>
        <w:fldChar w:fldCharType="begin"/>
      </w:r>
      <w:r>
        <w:instrText xml:space="preserve"> REF _Ref233882399 \h </w:instrText>
      </w:r>
      <w:r>
        <w:fldChar w:fldCharType="separate"/>
      </w:r>
      <w:r w:rsidR="003A1BBB" w:rsidRPr="00F923A3">
        <w:rPr>
          <w:highlight w:val="yellow"/>
        </w:rPr>
        <w:t>Table </w:t>
      </w:r>
      <w:r w:rsidR="003A1BBB">
        <w:rPr>
          <w:noProof/>
          <w:highlight w:val="yellow"/>
        </w:rPr>
        <w:t>19</w:t>
      </w:r>
      <w:r>
        <w:fldChar w:fldCharType="end"/>
      </w:r>
      <w:r w:rsidRPr="00576AAC">
        <w:t xml:space="preserve"> summarizes the submitted </w:t>
      </w:r>
      <w:r w:rsidRPr="00576AAC">
        <w:rPr>
          <w:highlight w:val="yellow"/>
        </w:rPr>
        <w:t>WP1</w:t>
      </w:r>
      <w:r w:rsidRPr="00576AAC">
        <w:t xml:space="preserve"> solutions, the codes used, and whether the submission included void-fraction predictions</w:t>
      </w:r>
      <w:r>
        <w:t xml:space="preserve">, </w:t>
      </w:r>
      <w:r w:rsidRPr="00576AAC">
        <w:rPr>
          <w:highlight w:val="yellow"/>
        </w:rPr>
        <w:t xml:space="preserve">LBE </w:t>
      </w:r>
      <w:r>
        <w:t>flow rate predictions</w:t>
      </w:r>
      <w:r w:rsidRPr="00576AAC">
        <w:t xml:space="preserve"> and temperature predictions.</w:t>
      </w:r>
      <w:r w:rsidR="00997B31">
        <w:t xml:space="preserve"> </w:t>
      </w:r>
      <w:r w:rsidR="00997B31" w:rsidRPr="00997B31">
        <w:t>The table also defines the colour code used to identify the corresponding participants and code results in all figures presented in this section.</w:t>
      </w:r>
    </w:p>
    <w:p w14:paraId="0047FA06" w14:textId="1335F3B2" w:rsidR="00997B31" w:rsidRPr="00576AAC" w:rsidRDefault="00997B31" w:rsidP="00576AAC">
      <w:r w:rsidRPr="00997B31">
        <w:t xml:space="preserve">The submitted models differed in the level of geometrical detail, the treatment of the heat exchanger, the representation of the </w:t>
      </w:r>
      <w:r w:rsidRPr="00997B31">
        <w:rPr>
          <w:highlight w:val="yellow"/>
        </w:rPr>
        <w:t>FPS</w:t>
      </w:r>
      <w:r w:rsidRPr="00997B31">
        <w:t>, the modelling of thermal losses, and the approach used to reproduce the gas-lift effect. Some codes explicitly calculated the gas volume fraction in the riser, while others represented the forced-circulation phase by an equivalent driving force or by calibrated boundary conditions. These differences are reflected primarily in the predicted initial forced-circulation state and in the early part of the transient after gas shut-off.</w:t>
      </w:r>
    </w:p>
    <w:p w14:paraId="56856542" w14:textId="0F264968" w:rsidR="00D425FA" w:rsidRPr="00F923A3" w:rsidRDefault="00D425FA" w:rsidP="00D425FA">
      <w:pPr>
        <w:pStyle w:val="TABLE"/>
      </w:pPr>
      <w:bookmarkStart w:id="105" w:name="_Ref233882399"/>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19</w:t>
      </w:r>
      <w:r w:rsidRPr="00F923A3">
        <w:rPr>
          <w:highlight w:val="yellow"/>
        </w:rPr>
        <w:fldChar w:fldCharType="end"/>
      </w:r>
      <w:bookmarkEnd w:id="105"/>
      <w:r w:rsidRPr="00F923A3">
        <w:rPr>
          <w:highlight w:val="yellow"/>
        </w:rPr>
        <w:t>.</w:t>
      </w:r>
      <w:r w:rsidRPr="00515359">
        <w:t xml:space="preserve"> </w:t>
      </w:r>
      <w:r>
        <w:t xml:space="preserve">Solutions of </w:t>
      </w:r>
      <w:r w:rsidRPr="00997B31">
        <w:rPr>
          <w:highlight w:val="yellow"/>
        </w:rPr>
        <w:t>WP1</w:t>
      </w:r>
      <w:r>
        <w:t xml:space="preserve"> System thermal hydraulics</w:t>
      </w:r>
    </w:p>
    <w:tbl>
      <w:tblPr>
        <w:tblW w:w="89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gridCol w:w="1340"/>
      </w:tblGrid>
      <w:tr w:rsidR="00576AAC" w:rsidRPr="00C92C3C" w14:paraId="519901AB" w14:textId="77777777" w:rsidTr="00576AAC">
        <w:trPr>
          <w:trHeight w:val="315"/>
          <w:jc w:val="center"/>
        </w:trPr>
        <w:tc>
          <w:tcPr>
            <w:tcW w:w="1124" w:type="dxa"/>
            <w:vAlign w:val="center"/>
          </w:tcPr>
          <w:p w14:paraId="31DEBDD5" w14:textId="7F7CC126" w:rsidR="00576AAC" w:rsidRPr="00C92C3C" w:rsidRDefault="00576AAC" w:rsidP="00315844">
            <w:pPr>
              <w:spacing w:after="0"/>
              <w:jc w:val="center"/>
              <w:rPr>
                <w:sz w:val="20"/>
                <w:szCs w:val="20"/>
                <w:lang w:eastAsia="de-CH"/>
              </w:rPr>
            </w:pPr>
            <w:r>
              <w:rPr>
                <w:sz w:val="20"/>
                <w:szCs w:val="20"/>
                <w:lang w:eastAsia="de-CH"/>
              </w:rPr>
              <w:t>Colour code</w:t>
            </w:r>
          </w:p>
        </w:tc>
        <w:tc>
          <w:tcPr>
            <w:tcW w:w="1974" w:type="dxa"/>
            <w:vAlign w:val="center"/>
          </w:tcPr>
          <w:p w14:paraId="492570C4" w14:textId="6E0A065D" w:rsidR="00576AAC" w:rsidRPr="00C92C3C" w:rsidRDefault="00576AAC"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576AAC" w:rsidRPr="00C92C3C" w:rsidRDefault="00576AAC"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576AAC" w:rsidRPr="00C92C3C" w:rsidRDefault="00576AAC"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576AAC" w:rsidRPr="00C92C3C" w:rsidRDefault="00576AAC" w:rsidP="00315844">
            <w:pPr>
              <w:spacing w:after="0"/>
              <w:jc w:val="center"/>
              <w:rPr>
                <w:sz w:val="20"/>
                <w:szCs w:val="20"/>
                <w:lang w:eastAsia="de-CH"/>
              </w:rPr>
            </w:pPr>
            <w:r w:rsidRPr="00C92C3C">
              <w:rPr>
                <w:sz w:val="20"/>
                <w:szCs w:val="20"/>
                <w:lang w:eastAsia="de-CH"/>
              </w:rPr>
              <w:t>Void</w:t>
            </w:r>
          </w:p>
        </w:tc>
        <w:tc>
          <w:tcPr>
            <w:tcW w:w="1340" w:type="dxa"/>
          </w:tcPr>
          <w:p w14:paraId="275FC2D7" w14:textId="541DA716" w:rsidR="00576AAC" w:rsidRPr="00C92C3C" w:rsidRDefault="00576AAC" w:rsidP="00315844">
            <w:pPr>
              <w:spacing w:after="0"/>
              <w:jc w:val="center"/>
              <w:rPr>
                <w:sz w:val="20"/>
                <w:szCs w:val="20"/>
                <w:lang w:eastAsia="de-CH"/>
              </w:rPr>
            </w:pPr>
            <w:r w:rsidRPr="00576AAC">
              <w:rPr>
                <w:sz w:val="20"/>
                <w:szCs w:val="20"/>
                <w:highlight w:val="yellow"/>
                <w:lang w:eastAsia="de-CH"/>
              </w:rPr>
              <w:t xml:space="preserve">LBE </w:t>
            </w:r>
            <w:r>
              <w:rPr>
                <w:sz w:val="20"/>
                <w:szCs w:val="20"/>
                <w:lang w:eastAsia="de-CH"/>
              </w:rPr>
              <w:t>flow rate</w:t>
            </w:r>
          </w:p>
        </w:tc>
        <w:tc>
          <w:tcPr>
            <w:tcW w:w="1340" w:type="dxa"/>
            <w:vAlign w:val="center"/>
          </w:tcPr>
          <w:p w14:paraId="6B986CF6" w14:textId="7EE80DA1" w:rsidR="00576AAC" w:rsidRPr="00C92C3C" w:rsidRDefault="00576AAC" w:rsidP="00315844">
            <w:pPr>
              <w:spacing w:after="0"/>
              <w:jc w:val="center"/>
              <w:rPr>
                <w:sz w:val="20"/>
                <w:szCs w:val="20"/>
                <w:lang w:eastAsia="de-CH"/>
              </w:rPr>
            </w:pPr>
            <w:r w:rsidRPr="00C92C3C">
              <w:rPr>
                <w:sz w:val="20"/>
                <w:szCs w:val="20"/>
                <w:lang w:eastAsia="de-CH"/>
              </w:rPr>
              <w:t>Temperatures</w:t>
            </w:r>
          </w:p>
        </w:tc>
      </w:tr>
      <w:tr w:rsidR="00576AAC" w:rsidRPr="00C92C3C" w14:paraId="5C9088D2" w14:textId="6919545D" w:rsidTr="00F2758B">
        <w:trPr>
          <w:trHeight w:val="315"/>
          <w:jc w:val="center"/>
        </w:trPr>
        <w:tc>
          <w:tcPr>
            <w:tcW w:w="1124" w:type="dxa"/>
            <w:shd w:val="clear" w:color="auto" w:fill="E6194B"/>
            <w:vAlign w:val="center"/>
          </w:tcPr>
          <w:p w14:paraId="1C8257C3" w14:textId="77777777" w:rsidR="00576AAC" w:rsidRPr="00C92C3C" w:rsidRDefault="00576AAC" w:rsidP="00576AAC">
            <w:pPr>
              <w:spacing w:after="0"/>
              <w:jc w:val="center"/>
              <w:rPr>
                <w:sz w:val="20"/>
                <w:szCs w:val="20"/>
                <w:lang w:eastAsia="de-CH"/>
              </w:rPr>
            </w:pPr>
          </w:p>
        </w:tc>
        <w:tc>
          <w:tcPr>
            <w:tcW w:w="1974" w:type="dxa"/>
            <w:vAlign w:val="center"/>
            <w:hideMark/>
          </w:tcPr>
          <w:p w14:paraId="5A13C9C4" w14:textId="447A22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FRTAC</w:t>
            </w:r>
          </w:p>
        </w:tc>
        <w:tc>
          <w:tcPr>
            <w:tcW w:w="1374" w:type="dxa"/>
            <w:vAlign w:val="center"/>
            <w:hideMark/>
          </w:tcPr>
          <w:p w14:paraId="4430593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CIAE</w:t>
            </w:r>
          </w:p>
        </w:tc>
        <w:tc>
          <w:tcPr>
            <w:tcW w:w="1207" w:type="dxa"/>
            <w:vAlign w:val="center"/>
            <w:hideMark/>
          </w:tcPr>
          <w:p w14:paraId="0DDC6EBA"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576AAC" w:rsidRPr="00C92C3C" w:rsidRDefault="00576AAC" w:rsidP="00576AAC">
            <w:pPr>
              <w:spacing w:after="0"/>
              <w:jc w:val="center"/>
              <w:rPr>
                <w:sz w:val="20"/>
                <w:szCs w:val="20"/>
                <w:lang w:eastAsia="de-CH"/>
              </w:rPr>
            </w:pPr>
          </w:p>
        </w:tc>
        <w:tc>
          <w:tcPr>
            <w:tcW w:w="1340" w:type="dxa"/>
            <w:vAlign w:val="center"/>
          </w:tcPr>
          <w:p w14:paraId="01FEBCF1" w14:textId="3030A788"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BC654BF" w14:textId="1FC2749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D157F64" w14:textId="52ADD883" w:rsidTr="00F2758B">
        <w:trPr>
          <w:trHeight w:val="315"/>
          <w:jc w:val="center"/>
        </w:trPr>
        <w:tc>
          <w:tcPr>
            <w:tcW w:w="1124" w:type="dxa"/>
            <w:shd w:val="clear" w:color="auto" w:fill="3CB44B"/>
            <w:vAlign w:val="center"/>
          </w:tcPr>
          <w:p w14:paraId="3A2EC61B" w14:textId="77777777" w:rsidR="00576AAC" w:rsidRPr="00C92C3C" w:rsidRDefault="00576AAC" w:rsidP="00576AAC">
            <w:pPr>
              <w:spacing w:after="0"/>
              <w:jc w:val="center"/>
              <w:rPr>
                <w:sz w:val="20"/>
                <w:szCs w:val="20"/>
                <w:lang w:eastAsia="de-CH"/>
              </w:rPr>
            </w:pPr>
          </w:p>
        </w:tc>
        <w:tc>
          <w:tcPr>
            <w:tcW w:w="1974" w:type="dxa"/>
            <w:vAlign w:val="center"/>
            <w:hideMark/>
          </w:tcPr>
          <w:p w14:paraId="2FDDC36C" w14:textId="4F6D9660"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LOCUST</w:t>
            </w:r>
          </w:p>
        </w:tc>
        <w:tc>
          <w:tcPr>
            <w:tcW w:w="1374" w:type="dxa"/>
            <w:vAlign w:val="center"/>
            <w:hideMark/>
          </w:tcPr>
          <w:p w14:paraId="699EC59F"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CNPRI</w:t>
            </w:r>
          </w:p>
        </w:tc>
        <w:tc>
          <w:tcPr>
            <w:tcW w:w="1207" w:type="dxa"/>
            <w:vAlign w:val="center"/>
            <w:hideMark/>
          </w:tcPr>
          <w:p w14:paraId="0B10583B"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576AAC" w:rsidRPr="00C92C3C" w:rsidRDefault="00576AAC" w:rsidP="00576AAC">
            <w:pPr>
              <w:spacing w:after="0"/>
              <w:jc w:val="center"/>
              <w:rPr>
                <w:sz w:val="20"/>
                <w:szCs w:val="20"/>
                <w:lang w:eastAsia="de-CH"/>
              </w:rPr>
            </w:pPr>
          </w:p>
        </w:tc>
        <w:tc>
          <w:tcPr>
            <w:tcW w:w="1340" w:type="dxa"/>
            <w:vAlign w:val="center"/>
          </w:tcPr>
          <w:p w14:paraId="1DC34811" w14:textId="5597D16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257EB1C" w14:textId="24A309F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8A863A7" w14:textId="31E382FD" w:rsidTr="00F2758B">
        <w:trPr>
          <w:trHeight w:val="315"/>
          <w:jc w:val="center"/>
        </w:trPr>
        <w:tc>
          <w:tcPr>
            <w:tcW w:w="1124" w:type="dxa"/>
            <w:shd w:val="clear" w:color="auto" w:fill="E0C300"/>
            <w:vAlign w:val="center"/>
          </w:tcPr>
          <w:p w14:paraId="5FB620F0" w14:textId="77777777" w:rsidR="00576AAC" w:rsidRPr="00C92C3C" w:rsidRDefault="00576AAC" w:rsidP="00576AAC">
            <w:pPr>
              <w:spacing w:after="0"/>
              <w:jc w:val="center"/>
              <w:rPr>
                <w:sz w:val="20"/>
                <w:szCs w:val="20"/>
                <w:lang w:eastAsia="de-CH"/>
              </w:rPr>
            </w:pPr>
          </w:p>
        </w:tc>
        <w:tc>
          <w:tcPr>
            <w:tcW w:w="1974" w:type="dxa"/>
            <w:vAlign w:val="center"/>
            <w:hideMark/>
          </w:tcPr>
          <w:p w14:paraId="0CC4DC66" w14:textId="2F72BC7F"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THACS</w:t>
            </w:r>
          </w:p>
        </w:tc>
        <w:tc>
          <w:tcPr>
            <w:tcW w:w="1374" w:type="dxa"/>
            <w:vAlign w:val="center"/>
            <w:hideMark/>
          </w:tcPr>
          <w:p w14:paraId="7747E9F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XJTU</w:t>
            </w:r>
          </w:p>
        </w:tc>
        <w:tc>
          <w:tcPr>
            <w:tcW w:w="1207" w:type="dxa"/>
            <w:vAlign w:val="center"/>
            <w:hideMark/>
          </w:tcPr>
          <w:p w14:paraId="1CE718A0"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576AAC" w:rsidRPr="00C92C3C" w:rsidRDefault="00576AAC" w:rsidP="00576AAC">
            <w:pPr>
              <w:spacing w:after="0"/>
              <w:jc w:val="center"/>
              <w:rPr>
                <w:sz w:val="20"/>
                <w:szCs w:val="20"/>
                <w:lang w:eastAsia="de-CH"/>
              </w:rPr>
            </w:pPr>
          </w:p>
        </w:tc>
        <w:tc>
          <w:tcPr>
            <w:tcW w:w="1340" w:type="dxa"/>
            <w:vAlign w:val="center"/>
          </w:tcPr>
          <w:p w14:paraId="7A8A2987" w14:textId="3C49B48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024FA75" w14:textId="67B08924"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69A57FC" w14:textId="25A9061D" w:rsidTr="00F2758B">
        <w:trPr>
          <w:trHeight w:val="315"/>
          <w:jc w:val="center"/>
        </w:trPr>
        <w:tc>
          <w:tcPr>
            <w:tcW w:w="1124" w:type="dxa"/>
            <w:shd w:val="clear" w:color="auto" w:fill="4363D8"/>
            <w:vAlign w:val="center"/>
          </w:tcPr>
          <w:p w14:paraId="377A3F30" w14:textId="77777777" w:rsidR="00576AAC" w:rsidRPr="00C92C3C" w:rsidRDefault="00576AAC" w:rsidP="00576AAC">
            <w:pPr>
              <w:spacing w:after="0"/>
              <w:jc w:val="center"/>
              <w:rPr>
                <w:sz w:val="20"/>
                <w:szCs w:val="20"/>
                <w:lang w:eastAsia="de-CH"/>
              </w:rPr>
            </w:pPr>
          </w:p>
        </w:tc>
        <w:tc>
          <w:tcPr>
            <w:tcW w:w="1974" w:type="dxa"/>
            <w:vAlign w:val="center"/>
            <w:hideMark/>
          </w:tcPr>
          <w:p w14:paraId="1F03D9FB" w14:textId="691A77FE"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71CE43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JRC</w:t>
            </w:r>
          </w:p>
        </w:tc>
        <w:tc>
          <w:tcPr>
            <w:tcW w:w="1207" w:type="dxa"/>
            <w:vAlign w:val="center"/>
            <w:hideMark/>
          </w:tcPr>
          <w:p w14:paraId="11056257" w14:textId="77777777" w:rsidR="00576AAC" w:rsidRPr="00C92C3C" w:rsidRDefault="00576AAC" w:rsidP="00576AAC">
            <w:pPr>
              <w:spacing w:after="0"/>
              <w:jc w:val="center"/>
              <w:rPr>
                <w:sz w:val="20"/>
                <w:szCs w:val="20"/>
                <w:lang w:eastAsia="de-CH"/>
              </w:rPr>
            </w:pPr>
            <w:r w:rsidRPr="00367F09">
              <w:rPr>
                <w:sz w:val="20"/>
                <w:szCs w:val="20"/>
                <w:highlight w:val="yellow"/>
                <w:lang w:eastAsia="de-CH"/>
              </w:rPr>
              <w:t>EC</w:t>
            </w:r>
          </w:p>
        </w:tc>
        <w:tc>
          <w:tcPr>
            <w:tcW w:w="640" w:type="dxa"/>
            <w:vAlign w:val="center"/>
          </w:tcPr>
          <w:p w14:paraId="1E45FA8E" w14:textId="20B6C9DE"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327EC480" w14:textId="729ED9BB"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05C556F" w14:textId="21681F2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208F245" w14:textId="514675D0" w:rsidTr="00F2758B">
        <w:trPr>
          <w:trHeight w:val="315"/>
          <w:jc w:val="center"/>
        </w:trPr>
        <w:tc>
          <w:tcPr>
            <w:tcW w:w="1124" w:type="dxa"/>
            <w:shd w:val="clear" w:color="auto" w:fill="F58231"/>
            <w:vAlign w:val="center"/>
          </w:tcPr>
          <w:p w14:paraId="3B7D0B98" w14:textId="77777777" w:rsidR="00576AAC" w:rsidRPr="00C92C3C" w:rsidRDefault="00576AAC" w:rsidP="00576AAC">
            <w:pPr>
              <w:spacing w:after="0"/>
              <w:jc w:val="center"/>
              <w:rPr>
                <w:sz w:val="20"/>
                <w:szCs w:val="20"/>
                <w:lang w:eastAsia="de-CH"/>
              </w:rPr>
            </w:pPr>
          </w:p>
        </w:tc>
        <w:tc>
          <w:tcPr>
            <w:tcW w:w="1974" w:type="dxa"/>
            <w:vAlign w:val="center"/>
            <w:hideMark/>
          </w:tcPr>
          <w:p w14:paraId="3A2E10C0" w14:textId="67D6EE3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1445640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ENEA</w:t>
            </w:r>
          </w:p>
        </w:tc>
        <w:tc>
          <w:tcPr>
            <w:tcW w:w="1207" w:type="dxa"/>
            <w:vAlign w:val="center"/>
            <w:hideMark/>
          </w:tcPr>
          <w:p w14:paraId="451C1972"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2CDB61CA" w14:textId="5313DA7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7229B62" w14:textId="44452CFB"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43D0634" w14:textId="25AFCAE1" w:rsidTr="00F2758B">
        <w:trPr>
          <w:trHeight w:val="315"/>
          <w:jc w:val="center"/>
        </w:trPr>
        <w:tc>
          <w:tcPr>
            <w:tcW w:w="1124" w:type="dxa"/>
            <w:shd w:val="clear" w:color="auto" w:fill="911EB4"/>
            <w:vAlign w:val="center"/>
          </w:tcPr>
          <w:p w14:paraId="7CC00AC8" w14:textId="77777777" w:rsidR="00576AAC" w:rsidRPr="00C92C3C" w:rsidRDefault="00576AAC" w:rsidP="00576AAC">
            <w:pPr>
              <w:spacing w:after="0"/>
              <w:jc w:val="center"/>
              <w:rPr>
                <w:sz w:val="20"/>
                <w:szCs w:val="20"/>
                <w:lang w:eastAsia="de-CH"/>
              </w:rPr>
            </w:pPr>
          </w:p>
        </w:tc>
        <w:tc>
          <w:tcPr>
            <w:tcW w:w="1974" w:type="dxa"/>
            <w:vAlign w:val="center"/>
            <w:hideMark/>
          </w:tcPr>
          <w:p w14:paraId="0C432254" w14:textId="4732A3B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RELAP5-3D</w:t>
            </w:r>
          </w:p>
        </w:tc>
        <w:tc>
          <w:tcPr>
            <w:tcW w:w="1374" w:type="dxa"/>
            <w:vAlign w:val="center"/>
            <w:hideMark/>
          </w:tcPr>
          <w:p w14:paraId="06889B27" w14:textId="77777777" w:rsidR="00576AAC" w:rsidRPr="00C92C3C" w:rsidRDefault="00576AAC" w:rsidP="00576AAC">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4427BB" w14:textId="3BB0C0B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406F021" w14:textId="77435C9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3CED9D3" w14:textId="79370C62" w:rsidTr="00F2758B">
        <w:trPr>
          <w:trHeight w:val="315"/>
          <w:jc w:val="center"/>
        </w:trPr>
        <w:tc>
          <w:tcPr>
            <w:tcW w:w="1124" w:type="dxa"/>
            <w:shd w:val="clear" w:color="auto" w:fill="F032E6"/>
            <w:vAlign w:val="center"/>
          </w:tcPr>
          <w:p w14:paraId="092E6DFB" w14:textId="77777777" w:rsidR="00576AAC" w:rsidRPr="00C92C3C" w:rsidRDefault="00576AAC" w:rsidP="00576AAC">
            <w:pPr>
              <w:spacing w:after="0"/>
              <w:jc w:val="center"/>
              <w:rPr>
                <w:sz w:val="20"/>
                <w:szCs w:val="20"/>
                <w:lang w:eastAsia="de-CH"/>
              </w:rPr>
            </w:pPr>
          </w:p>
        </w:tc>
        <w:tc>
          <w:tcPr>
            <w:tcW w:w="1974" w:type="dxa"/>
            <w:vAlign w:val="center"/>
            <w:hideMark/>
          </w:tcPr>
          <w:p w14:paraId="4423E7A2" w14:textId="6E6A904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307A1D86"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UNIPI</w:t>
            </w:r>
          </w:p>
        </w:tc>
        <w:tc>
          <w:tcPr>
            <w:tcW w:w="1207" w:type="dxa"/>
            <w:vAlign w:val="center"/>
            <w:hideMark/>
          </w:tcPr>
          <w:p w14:paraId="57CB7831"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576AAC" w:rsidRPr="00C92C3C" w:rsidRDefault="00576AAC" w:rsidP="00576AAC">
            <w:pPr>
              <w:spacing w:after="0"/>
              <w:jc w:val="center"/>
              <w:rPr>
                <w:sz w:val="20"/>
                <w:szCs w:val="20"/>
                <w:lang w:eastAsia="de-CH"/>
              </w:rPr>
            </w:pPr>
          </w:p>
        </w:tc>
        <w:tc>
          <w:tcPr>
            <w:tcW w:w="1340" w:type="dxa"/>
            <w:vAlign w:val="center"/>
          </w:tcPr>
          <w:p w14:paraId="0A0601AD" w14:textId="06DD791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4FE3091B" w14:textId="47B51C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D7DA14B" w14:textId="53E1343D" w:rsidTr="00F2758B">
        <w:trPr>
          <w:trHeight w:val="315"/>
          <w:jc w:val="center"/>
        </w:trPr>
        <w:tc>
          <w:tcPr>
            <w:tcW w:w="1124" w:type="dxa"/>
            <w:shd w:val="clear" w:color="auto" w:fill="FABEBE"/>
            <w:vAlign w:val="center"/>
          </w:tcPr>
          <w:p w14:paraId="4619A8F5" w14:textId="77777777" w:rsidR="00576AAC" w:rsidRPr="00C92C3C" w:rsidRDefault="00576AAC" w:rsidP="00576AAC">
            <w:pPr>
              <w:spacing w:after="0"/>
              <w:jc w:val="center"/>
              <w:rPr>
                <w:sz w:val="20"/>
                <w:szCs w:val="20"/>
                <w:lang w:eastAsia="de-CH"/>
              </w:rPr>
            </w:pPr>
          </w:p>
        </w:tc>
        <w:tc>
          <w:tcPr>
            <w:tcW w:w="1974" w:type="dxa"/>
            <w:vAlign w:val="center"/>
            <w:hideMark/>
          </w:tcPr>
          <w:p w14:paraId="21874E51" w14:textId="553DFCD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GAMMA+</w:t>
            </w:r>
          </w:p>
        </w:tc>
        <w:tc>
          <w:tcPr>
            <w:tcW w:w="1374" w:type="dxa"/>
            <w:vAlign w:val="center"/>
            <w:hideMark/>
          </w:tcPr>
          <w:p w14:paraId="5ED44B0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KAERI</w:t>
            </w:r>
          </w:p>
        </w:tc>
        <w:tc>
          <w:tcPr>
            <w:tcW w:w="1207" w:type="dxa"/>
            <w:vAlign w:val="center"/>
            <w:hideMark/>
          </w:tcPr>
          <w:p w14:paraId="114EF79B" w14:textId="77777777" w:rsidR="00576AAC" w:rsidRPr="00C92C3C" w:rsidRDefault="00576AAC" w:rsidP="00576AAC">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41C23A66" w14:textId="797ADD3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19DE36D" w14:textId="237B06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1A2B8C5" w14:textId="212A8938" w:rsidTr="00F2758B">
        <w:trPr>
          <w:trHeight w:val="315"/>
          <w:jc w:val="center"/>
        </w:trPr>
        <w:tc>
          <w:tcPr>
            <w:tcW w:w="1124" w:type="dxa"/>
            <w:shd w:val="clear" w:color="auto" w:fill="008080"/>
            <w:vAlign w:val="center"/>
          </w:tcPr>
          <w:p w14:paraId="2D8A07D0" w14:textId="77777777" w:rsidR="00576AAC" w:rsidRPr="00C92C3C" w:rsidRDefault="00576AAC" w:rsidP="00576AAC">
            <w:pPr>
              <w:spacing w:after="0"/>
              <w:jc w:val="center"/>
              <w:rPr>
                <w:sz w:val="20"/>
                <w:szCs w:val="20"/>
                <w:lang w:eastAsia="de-CH"/>
              </w:rPr>
            </w:pPr>
          </w:p>
        </w:tc>
        <w:tc>
          <w:tcPr>
            <w:tcW w:w="1974" w:type="dxa"/>
            <w:vAlign w:val="center"/>
            <w:hideMark/>
          </w:tcPr>
          <w:p w14:paraId="77A1859F" w14:textId="6173AB9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SPECTRA</w:t>
            </w:r>
          </w:p>
        </w:tc>
        <w:tc>
          <w:tcPr>
            <w:tcW w:w="1374" w:type="dxa"/>
            <w:vAlign w:val="center"/>
            <w:hideMark/>
          </w:tcPr>
          <w:p w14:paraId="0A901A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NRG</w:t>
            </w:r>
          </w:p>
        </w:tc>
        <w:tc>
          <w:tcPr>
            <w:tcW w:w="1207" w:type="dxa"/>
            <w:vAlign w:val="center"/>
            <w:hideMark/>
          </w:tcPr>
          <w:p w14:paraId="555A3B53" w14:textId="77777777" w:rsidR="00576AAC" w:rsidRPr="00C92C3C" w:rsidRDefault="00576AAC" w:rsidP="00576AAC">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FC1CFF8" w14:textId="7986595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DEDACB" w14:textId="534742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B30CE52" w14:textId="3B7CA4F4" w:rsidTr="00F2758B">
        <w:trPr>
          <w:trHeight w:val="315"/>
          <w:jc w:val="center"/>
        </w:trPr>
        <w:tc>
          <w:tcPr>
            <w:tcW w:w="1124" w:type="dxa"/>
            <w:shd w:val="clear" w:color="auto" w:fill="E6BEFF"/>
            <w:vAlign w:val="center"/>
          </w:tcPr>
          <w:p w14:paraId="5F664A82" w14:textId="77777777" w:rsidR="00576AAC" w:rsidRPr="00C92C3C" w:rsidRDefault="00576AAC" w:rsidP="00576AAC">
            <w:pPr>
              <w:spacing w:after="0"/>
              <w:jc w:val="center"/>
              <w:rPr>
                <w:sz w:val="20"/>
                <w:szCs w:val="20"/>
                <w:lang w:eastAsia="de-CH"/>
              </w:rPr>
            </w:pPr>
          </w:p>
        </w:tc>
        <w:tc>
          <w:tcPr>
            <w:tcW w:w="1974" w:type="dxa"/>
            <w:vAlign w:val="center"/>
            <w:hideMark/>
          </w:tcPr>
          <w:p w14:paraId="5A971A55" w14:textId="235A6F2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RELAP/SCDAPSIM</w:t>
            </w:r>
          </w:p>
        </w:tc>
        <w:tc>
          <w:tcPr>
            <w:tcW w:w="1374" w:type="dxa"/>
            <w:vAlign w:val="center"/>
            <w:hideMark/>
          </w:tcPr>
          <w:p w14:paraId="71DA14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PUB</w:t>
            </w:r>
          </w:p>
        </w:tc>
        <w:tc>
          <w:tcPr>
            <w:tcW w:w="1207" w:type="dxa"/>
            <w:vAlign w:val="center"/>
            <w:hideMark/>
          </w:tcPr>
          <w:p w14:paraId="5656636A"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576AAC" w:rsidRPr="00C92C3C" w:rsidRDefault="00576AAC" w:rsidP="00576AAC">
            <w:pPr>
              <w:spacing w:after="0"/>
              <w:jc w:val="center"/>
              <w:rPr>
                <w:sz w:val="20"/>
                <w:szCs w:val="20"/>
                <w:lang w:eastAsia="de-CH"/>
              </w:rPr>
            </w:pPr>
          </w:p>
        </w:tc>
        <w:tc>
          <w:tcPr>
            <w:tcW w:w="1340" w:type="dxa"/>
            <w:vAlign w:val="center"/>
          </w:tcPr>
          <w:p w14:paraId="3466A01D" w14:textId="321EDCF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37D108F8" w14:textId="79545C5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D0E6632" w14:textId="6951F43F" w:rsidTr="00F2758B">
        <w:trPr>
          <w:trHeight w:val="315"/>
          <w:jc w:val="center"/>
        </w:trPr>
        <w:tc>
          <w:tcPr>
            <w:tcW w:w="1124" w:type="dxa"/>
            <w:shd w:val="clear" w:color="auto" w:fill="9A6324"/>
            <w:vAlign w:val="center"/>
          </w:tcPr>
          <w:p w14:paraId="684C6B95" w14:textId="77777777" w:rsidR="00576AAC" w:rsidRPr="00C92C3C" w:rsidRDefault="00576AAC" w:rsidP="00576AAC">
            <w:pPr>
              <w:spacing w:after="0"/>
              <w:jc w:val="center"/>
              <w:rPr>
                <w:sz w:val="20"/>
                <w:szCs w:val="20"/>
                <w:lang w:eastAsia="de-CH"/>
              </w:rPr>
            </w:pPr>
          </w:p>
        </w:tc>
        <w:tc>
          <w:tcPr>
            <w:tcW w:w="1974" w:type="dxa"/>
            <w:vAlign w:val="center"/>
            <w:hideMark/>
          </w:tcPr>
          <w:p w14:paraId="2A680073" w14:textId="724551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72E5FB64"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RATEN ICN</w:t>
            </w:r>
          </w:p>
        </w:tc>
        <w:tc>
          <w:tcPr>
            <w:tcW w:w="1207" w:type="dxa"/>
            <w:vAlign w:val="center"/>
            <w:hideMark/>
          </w:tcPr>
          <w:p w14:paraId="7BEA0D55"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576AAC" w:rsidRPr="00C92C3C" w:rsidRDefault="00576AAC" w:rsidP="00576AAC">
            <w:pPr>
              <w:spacing w:after="0"/>
              <w:jc w:val="center"/>
              <w:rPr>
                <w:sz w:val="20"/>
                <w:szCs w:val="20"/>
                <w:lang w:eastAsia="de-CH"/>
              </w:rPr>
            </w:pPr>
          </w:p>
        </w:tc>
        <w:tc>
          <w:tcPr>
            <w:tcW w:w="1340" w:type="dxa"/>
            <w:vAlign w:val="center"/>
          </w:tcPr>
          <w:p w14:paraId="450A0F1A" w14:textId="6510A32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8141325" w14:textId="601948C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5DF1ED2" w14:textId="052F2865" w:rsidTr="00F2758B">
        <w:trPr>
          <w:trHeight w:val="315"/>
          <w:jc w:val="center"/>
        </w:trPr>
        <w:tc>
          <w:tcPr>
            <w:tcW w:w="1124" w:type="dxa"/>
            <w:shd w:val="clear" w:color="auto" w:fill="266918"/>
            <w:vAlign w:val="center"/>
          </w:tcPr>
          <w:p w14:paraId="55E53DE6" w14:textId="77777777" w:rsidR="00576AAC" w:rsidRPr="00C92C3C" w:rsidRDefault="00576AAC" w:rsidP="00576AAC">
            <w:pPr>
              <w:spacing w:after="0"/>
              <w:jc w:val="center"/>
              <w:rPr>
                <w:sz w:val="20"/>
                <w:szCs w:val="20"/>
                <w:lang w:eastAsia="de-CH"/>
              </w:rPr>
            </w:pPr>
          </w:p>
        </w:tc>
        <w:tc>
          <w:tcPr>
            <w:tcW w:w="1974" w:type="dxa"/>
            <w:vAlign w:val="center"/>
            <w:hideMark/>
          </w:tcPr>
          <w:p w14:paraId="0C7370CC" w14:textId="56C81BF4"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THOR</w:t>
            </w:r>
          </w:p>
        </w:tc>
        <w:tc>
          <w:tcPr>
            <w:tcW w:w="1374" w:type="dxa"/>
            <w:vAlign w:val="center"/>
            <w:hideMark/>
          </w:tcPr>
          <w:p w14:paraId="43BAF36A" w14:textId="77777777" w:rsidR="00576AAC" w:rsidRPr="00C92C3C" w:rsidRDefault="00576AAC" w:rsidP="00576AAC">
            <w:pPr>
              <w:spacing w:after="0"/>
              <w:jc w:val="center"/>
              <w:rPr>
                <w:sz w:val="20"/>
                <w:szCs w:val="20"/>
                <w:lang w:eastAsia="de-CH"/>
              </w:rPr>
            </w:pPr>
            <w:proofErr w:type="spellStart"/>
            <w:r w:rsidRPr="00C92C3C">
              <w:rPr>
                <w:sz w:val="20"/>
                <w:szCs w:val="20"/>
                <w:lang w:eastAsia="de-CH"/>
              </w:rPr>
              <w:t>Gidropress</w:t>
            </w:r>
            <w:proofErr w:type="spellEnd"/>
          </w:p>
        </w:tc>
        <w:tc>
          <w:tcPr>
            <w:tcW w:w="1207" w:type="dxa"/>
            <w:vAlign w:val="center"/>
            <w:hideMark/>
          </w:tcPr>
          <w:p w14:paraId="7618F0E9"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576AAC" w:rsidRPr="00C92C3C" w:rsidRDefault="00576AAC" w:rsidP="00576AAC">
            <w:pPr>
              <w:spacing w:after="0"/>
              <w:jc w:val="center"/>
              <w:rPr>
                <w:sz w:val="20"/>
                <w:szCs w:val="20"/>
                <w:lang w:eastAsia="de-CH"/>
              </w:rPr>
            </w:pPr>
          </w:p>
        </w:tc>
        <w:tc>
          <w:tcPr>
            <w:tcW w:w="1340" w:type="dxa"/>
            <w:vAlign w:val="center"/>
          </w:tcPr>
          <w:p w14:paraId="3DFEBD86" w14:textId="4A50402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D2D55C6" w14:textId="2DF228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E331F7D" w14:textId="4F4077C7" w:rsidTr="00F2758B">
        <w:trPr>
          <w:trHeight w:val="315"/>
          <w:jc w:val="center"/>
        </w:trPr>
        <w:tc>
          <w:tcPr>
            <w:tcW w:w="1124" w:type="dxa"/>
            <w:shd w:val="clear" w:color="auto" w:fill="800000"/>
            <w:vAlign w:val="center"/>
          </w:tcPr>
          <w:p w14:paraId="363DE500" w14:textId="77777777" w:rsidR="00576AAC" w:rsidRPr="00C92C3C" w:rsidRDefault="00576AAC" w:rsidP="00576AAC">
            <w:pPr>
              <w:spacing w:after="0"/>
              <w:jc w:val="center"/>
              <w:rPr>
                <w:sz w:val="20"/>
                <w:szCs w:val="20"/>
                <w:lang w:eastAsia="de-CH"/>
              </w:rPr>
            </w:pPr>
          </w:p>
        </w:tc>
        <w:tc>
          <w:tcPr>
            <w:tcW w:w="1974" w:type="dxa"/>
            <w:vAlign w:val="center"/>
            <w:hideMark/>
          </w:tcPr>
          <w:p w14:paraId="4BAE21A6" w14:textId="56848DB9"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24DC27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IBRAE</w:t>
            </w:r>
          </w:p>
        </w:tc>
        <w:tc>
          <w:tcPr>
            <w:tcW w:w="1207" w:type="dxa"/>
            <w:vAlign w:val="center"/>
            <w:hideMark/>
          </w:tcPr>
          <w:p w14:paraId="2C29E496"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176A43DC" w14:textId="03B9CCFF"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3FE807" w14:textId="70B97F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C4F29B4" w14:textId="69B55378" w:rsidTr="00F2758B">
        <w:trPr>
          <w:trHeight w:val="315"/>
          <w:jc w:val="center"/>
        </w:trPr>
        <w:tc>
          <w:tcPr>
            <w:tcW w:w="1124" w:type="dxa"/>
            <w:shd w:val="clear" w:color="auto" w:fill="AAFFC3"/>
            <w:vAlign w:val="center"/>
          </w:tcPr>
          <w:p w14:paraId="768A5BE2" w14:textId="77777777" w:rsidR="00576AAC" w:rsidRPr="00C92C3C" w:rsidRDefault="00576AAC" w:rsidP="00576AAC">
            <w:pPr>
              <w:spacing w:after="0"/>
              <w:jc w:val="center"/>
              <w:rPr>
                <w:sz w:val="20"/>
                <w:szCs w:val="20"/>
                <w:lang w:eastAsia="de-CH"/>
              </w:rPr>
            </w:pPr>
          </w:p>
        </w:tc>
        <w:tc>
          <w:tcPr>
            <w:tcW w:w="1974" w:type="dxa"/>
            <w:vAlign w:val="center"/>
            <w:hideMark/>
          </w:tcPr>
          <w:p w14:paraId="6A4BE5CF" w14:textId="7F86EEF6"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CBC298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NIKIET</w:t>
            </w:r>
          </w:p>
        </w:tc>
        <w:tc>
          <w:tcPr>
            <w:tcW w:w="1207" w:type="dxa"/>
            <w:vAlign w:val="center"/>
            <w:hideMark/>
          </w:tcPr>
          <w:p w14:paraId="59917555"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576AAC" w:rsidRPr="00C92C3C" w:rsidRDefault="00576AAC" w:rsidP="00576AAC">
            <w:pPr>
              <w:spacing w:after="0"/>
              <w:jc w:val="center"/>
              <w:rPr>
                <w:sz w:val="20"/>
                <w:szCs w:val="20"/>
                <w:lang w:eastAsia="de-CH"/>
              </w:rPr>
            </w:pPr>
          </w:p>
        </w:tc>
        <w:tc>
          <w:tcPr>
            <w:tcW w:w="1340" w:type="dxa"/>
            <w:vAlign w:val="center"/>
          </w:tcPr>
          <w:p w14:paraId="149ED8DE" w14:textId="09FA084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C501768" w14:textId="62BA000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793B9C79" w14:textId="579ED170" w:rsidTr="00F2758B">
        <w:trPr>
          <w:trHeight w:val="315"/>
          <w:jc w:val="center"/>
        </w:trPr>
        <w:tc>
          <w:tcPr>
            <w:tcW w:w="1124" w:type="dxa"/>
            <w:shd w:val="clear" w:color="auto" w:fill="808000"/>
            <w:vAlign w:val="center"/>
          </w:tcPr>
          <w:p w14:paraId="0C9E9E31" w14:textId="77777777" w:rsidR="00576AAC" w:rsidRPr="00C92C3C" w:rsidRDefault="00576AAC" w:rsidP="00576AAC">
            <w:pPr>
              <w:spacing w:after="0"/>
              <w:jc w:val="center"/>
              <w:rPr>
                <w:sz w:val="20"/>
                <w:szCs w:val="20"/>
                <w:lang w:eastAsia="de-CH"/>
              </w:rPr>
            </w:pPr>
          </w:p>
        </w:tc>
        <w:tc>
          <w:tcPr>
            <w:tcW w:w="1974" w:type="dxa"/>
            <w:vAlign w:val="center"/>
            <w:hideMark/>
          </w:tcPr>
          <w:p w14:paraId="43FFA07A" w14:textId="34F3EB82"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40BC4A1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PSI</w:t>
            </w:r>
          </w:p>
        </w:tc>
        <w:tc>
          <w:tcPr>
            <w:tcW w:w="1207" w:type="dxa"/>
            <w:vAlign w:val="center"/>
            <w:hideMark/>
          </w:tcPr>
          <w:p w14:paraId="1273A2DC" w14:textId="77777777" w:rsidR="00576AAC" w:rsidRPr="00C92C3C" w:rsidRDefault="00576AAC" w:rsidP="00576AAC">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36F11A" w14:textId="581CB47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2D59BD2" w14:textId="2CF28076"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26B1246" w14:textId="57C76A81" w:rsidTr="00F2758B">
        <w:trPr>
          <w:trHeight w:val="315"/>
          <w:jc w:val="center"/>
        </w:trPr>
        <w:tc>
          <w:tcPr>
            <w:tcW w:w="1124" w:type="dxa"/>
            <w:shd w:val="clear" w:color="auto" w:fill="000075"/>
            <w:vAlign w:val="center"/>
          </w:tcPr>
          <w:p w14:paraId="4EBEB326" w14:textId="77777777" w:rsidR="00576AAC" w:rsidRPr="00C92C3C" w:rsidRDefault="00576AAC" w:rsidP="00576AAC">
            <w:pPr>
              <w:spacing w:after="0"/>
              <w:jc w:val="center"/>
              <w:rPr>
                <w:sz w:val="20"/>
                <w:szCs w:val="20"/>
                <w:lang w:eastAsia="de-CH"/>
              </w:rPr>
            </w:pPr>
          </w:p>
        </w:tc>
        <w:tc>
          <w:tcPr>
            <w:tcW w:w="1974" w:type="dxa"/>
            <w:vAlign w:val="center"/>
            <w:hideMark/>
          </w:tcPr>
          <w:p w14:paraId="7EEEC3E4" w14:textId="3C27679D"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28DDFE70"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ANL</w:t>
            </w:r>
          </w:p>
        </w:tc>
        <w:tc>
          <w:tcPr>
            <w:tcW w:w="1207" w:type="dxa"/>
            <w:vAlign w:val="center"/>
            <w:hideMark/>
          </w:tcPr>
          <w:p w14:paraId="6776C4DC"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5F6CF15E" w14:textId="77777777" w:rsidR="00576AAC" w:rsidRPr="00C92C3C" w:rsidRDefault="00576AAC" w:rsidP="00576AAC">
            <w:pPr>
              <w:spacing w:after="0"/>
              <w:jc w:val="center"/>
              <w:rPr>
                <w:sz w:val="20"/>
                <w:szCs w:val="20"/>
                <w:lang w:eastAsia="de-CH"/>
              </w:rPr>
            </w:pPr>
          </w:p>
        </w:tc>
        <w:tc>
          <w:tcPr>
            <w:tcW w:w="1340" w:type="dxa"/>
            <w:vAlign w:val="center"/>
          </w:tcPr>
          <w:p w14:paraId="57DEB881" w14:textId="6043C17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84DBEF2" w14:textId="4CCC622A"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BFA7C1C" w14:textId="77777777" w:rsidTr="00F2758B">
        <w:trPr>
          <w:trHeight w:val="315"/>
          <w:jc w:val="center"/>
        </w:trPr>
        <w:tc>
          <w:tcPr>
            <w:tcW w:w="1124" w:type="dxa"/>
            <w:shd w:val="clear" w:color="auto" w:fill="808080"/>
            <w:vAlign w:val="center"/>
          </w:tcPr>
          <w:p w14:paraId="3766AEEE" w14:textId="77777777" w:rsidR="00576AAC" w:rsidRPr="00C92C3C" w:rsidRDefault="00576AAC" w:rsidP="00576AAC">
            <w:pPr>
              <w:spacing w:after="0"/>
              <w:jc w:val="center"/>
              <w:rPr>
                <w:sz w:val="20"/>
                <w:szCs w:val="20"/>
                <w:lang w:eastAsia="de-CH"/>
              </w:rPr>
            </w:pPr>
          </w:p>
        </w:tc>
        <w:tc>
          <w:tcPr>
            <w:tcW w:w="1974" w:type="dxa"/>
            <w:vAlign w:val="center"/>
            <w:hideMark/>
          </w:tcPr>
          <w:p w14:paraId="7951AE62"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4D9BE235" w14:textId="77777777" w:rsidR="00576AAC" w:rsidRPr="00C92C3C" w:rsidRDefault="00576AAC" w:rsidP="00576AAC">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2B6616BD" w14:textId="77777777" w:rsidR="00576AAC" w:rsidRPr="00C92C3C" w:rsidRDefault="00576AAC" w:rsidP="00576AAC">
            <w:pPr>
              <w:spacing w:after="0"/>
              <w:jc w:val="center"/>
              <w:rPr>
                <w:sz w:val="20"/>
                <w:szCs w:val="20"/>
                <w:lang w:eastAsia="de-CH"/>
              </w:rPr>
            </w:pPr>
          </w:p>
        </w:tc>
        <w:tc>
          <w:tcPr>
            <w:tcW w:w="1340" w:type="dxa"/>
            <w:vAlign w:val="center"/>
          </w:tcPr>
          <w:p w14:paraId="6F40A61F" w14:textId="2262180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68308EF" w14:textId="1658FF23"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5685C69" w14:textId="77777777" w:rsidTr="00F2758B">
        <w:trPr>
          <w:trHeight w:val="315"/>
          <w:jc w:val="center"/>
        </w:trPr>
        <w:tc>
          <w:tcPr>
            <w:tcW w:w="1124" w:type="dxa"/>
            <w:shd w:val="clear" w:color="auto" w:fill="FD8C12"/>
            <w:vAlign w:val="center"/>
          </w:tcPr>
          <w:p w14:paraId="114D1C20" w14:textId="77777777" w:rsidR="00576AAC" w:rsidRPr="00C92C3C" w:rsidRDefault="00576AAC" w:rsidP="00576AAC">
            <w:pPr>
              <w:spacing w:after="0"/>
              <w:jc w:val="center"/>
              <w:rPr>
                <w:sz w:val="20"/>
                <w:szCs w:val="20"/>
                <w:lang w:eastAsia="de-CH"/>
              </w:rPr>
            </w:pPr>
          </w:p>
        </w:tc>
        <w:tc>
          <w:tcPr>
            <w:tcW w:w="1974" w:type="dxa"/>
            <w:vAlign w:val="center"/>
          </w:tcPr>
          <w:p w14:paraId="563CA9FA" w14:textId="77777777" w:rsidR="00576AAC" w:rsidRPr="00367F09" w:rsidRDefault="00576AAC" w:rsidP="00576AAC">
            <w:pPr>
              <w:spacing w:after="0"/>
              <w:jc w:val="center"/>
              <w:rPr>
                <w:sz w:val="20"/>
                <w:szCs w:val="20"/>
                <w:highlight w:val="yellow"/>
                <w:lang w:val="en-US" w:eastAsia="de-CH"/>
              </w:rPr>
            </w:pPr>
            <w:r w:rsidRPr="00367F09">
              <w:rPr>
                <w:sz w:val="20"/>
                <w:szCs w:val="20"/>
                <w:highlight w:val="yellow"/>
                <w:lang w:val="en-US" w:eastAsia="de-CH"/>
              </w:rPr>
              <w:t>SAM</w:t>
            </w:r>
          </w:p>
        </w:tc>
        <w:tc>
          <w:tcPr>
            <w:tcW w:w="1374" w:type="dxa"/>
            <w:vAlign w:val="center"/>
          </w:tcPr>
          <w:p w14:paraId="7051B80E" w14:textId="77777777" w:rsidR="00576AAC" w:rsidRPr="00315844" w:rsidRDefault="00576AAC" w:rsidP="00576AAC">
            <w:pPr>
              <w:spacing w:after="0"/>
              <w:jc w:val="center"/>
              <w:rPr>
                <w:sz w:val="20"/>
                <w:szCs w:val="20"/>
                <w:lang w:val="en-US" w:eastAsia="de-CH"/>
              </w:rPr>
            </w:pPr>
            <w:r w:rsidRPr="00367F09">
              <w:rPr>
                <w:sz w:val="20"/>
                <w:szCs w:val="20"/>
                <w:highlight w:val="yellow"/>
                <w:lang w:val="en-US" w:eastAsia="de-CH"/>
              </w:rPr>
              <w:t>ANL</w:t>
            </w:r>
          </w:p>
        </w:tc>
        <w:tc>
          <w:tcPr>
            <w:tcW w:w="1207" w:type="dxa"/>
            <w:vAlign w:val="center"/>
          </w:tcPr>
          <w:p w14:paraId="0A0EE1E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77FE3037" w14:textId="77777777" w:rsidR="00576AAC" w:rsidRPr="00C92C3C" w:rsidRDefault="00576AAC" w:rsidP="00576AAC">
            <w:pPr>
              <w:spacing w:after="0"/>
              <w:jc w:val="center"/>
              <w:rPr>
                <w:sz w:val="20"/>
                <w:szCs w:val="20"/>
                <w:lang w:eastAsia="de-CH"/>
              </w:rPr>
            </w:pPr>
          </w:p>
        </w:tc>
        <w:tc>
          <w:tcPr>
            <w:tcW w:w="1340" w:type="dxa"/>
            <w:vAlign w:val="center"/>
          </w:tcPr>
          <w:p w14:paraId="7C6758A2" w14:textId="28415D14"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D8C9621" w14:textId="1E31ED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2DD1F685" w14:textId="79A2F97E" w:rsidTr="00F2758B">
        <w:trPr>
          <w:trHeight w:val="315"/>
          <w:jc w:val="center"/>
        </w:trPr>
        <w:tc>
          <w:tcPr>
            <w:tcW w:w="1124" w:type="dxa"/>
            <w:shd w:val="clear" w:color="auto" w:fill="000000" w:themeFill="text1"/>
            <w:vAlign w:val="center"/>
          </w:tcPr>
          <w:p w14:paraId="5B827FD4" w14:textId="77777777" w:rsidR="00576AAC" w:rsidRPr="00C92C3C" w:rsidRDefault="00576AAC" w:rsidP="00576AAC">
            <w:pPr>
              <w:spacing w:after="0"/>
              <w:jc w:val="center"/>
              <w:rPr>
                <w:sz w:val="20"/>
                <w:szCs w:val="20"/>
                <w:lang w:eastAsia="de-CH"/>
              </w:rPr>
            </w:pPr>
          </w:p>
        </w:tc>
        <w:tc>
          <w:tcPr>
            <w:tcW w:w="1974" w:type="dxa"/>
            <w:vAlign w:val="center"/>
          </w:tcPr>
          <w:p w14:paraId="70A8E5E9" w14:textId="2EF76AE2" w:rsidR="00576AAC" w:rsidRPr="00315844" w:rsidRDefault="00576AAC" w:rsidP="00576AAC">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576AAC" w:rsidRPr="00315844" w:rsidRDefault="00576AAC" w:rsidP="00576AAC">
            <w:pPr>
              <w:spacing w:after="0"/>
              <w:jc w:val="center"/>
              <w:rPr>
                <w:sz w:val="20"/>
                <w:szCs w:val="20"/>
                <w:lang w:val="en-US" w:eastAsia="de-CH"/>
              </w:rPr>
            </w:pPr>
          </w:p>
        </w:tc>
        <w:tc>
          <w:tcPr>
            <w:tcW w:w="1207" w:type="dxa"/>
            <w:vAlign w:val="center"/>
          </w:tcPr>
          <w:p w14:paraId="19460246" w14:textId="64CC397D" w:rsidR="00576AAC" w:rsidRPr="00C92C3C" w:rsidRDefault="00576AAC" w:rsidP="00576AAC">
            <w:pPr>
              <w:spacing w:after="0"/>
              <w:jc w:val="center"/>
              <w:rPr>
                <w:sz w:val="20"/>
                <w:szCs w:val="20"/>
                <w:lang w:eastAsia="de-CH"/>
              </w:rPr>
            </w:pPr>
          </w:p>
        </w:tc>
        <w:tc>
          <w:tcPr>
            <w:tcW w:w="640" w:type="dxa"/>
            <w:vAlign w:val="center"/>
          </w:tcPr>
          <w:p w14:paraId="1E44B811" w14:textId="77777777" w:rsidR="00576AAC" w:rsidRPr="00C92C3C" w:rsidRDefault="00576AAC" w:rsidP="00576AAC">
            <w:pPr>
              <w:spacing w:after="0"/>
              <w:jc w:val="center"/>
              <w:rPr>
                <w:sz w:val="20"/>
                <w:szCs w:val="20"/>
                <w:lang w:eastAsia="de-CH"/>
              </w:rPr>
            </w:pPr>
          </w:p>
        </w:tc>
        <w:tc>
          <w:tcPr>
            <w:tcW w:w="1340" w:type="dxa"/>
            <w:vAlign w:val="center"/>
          </w:tcPr>
          <w:p w14:paraId="20B2F43F" w14:textId="6E9C7E2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C4A3DB9" w14:textId="23C03B62" w:rsidR="00576AAC" w:rsidRPr="00C92C3C" w:rsidRDefault="00576AAC" w:rsidP="00576AAC">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79F4FD46" w14:textId="77777777" w:rsidR="00367F09" w:rsidRDefault="00367F09" w:rsidP="00367F09">
      <w:pPr>
        <w:pStyle w:val="Heading2"/>
      </w:pPr>
      <w:bookmarkStart w:id="106" w:name="_Toc235432704"/>
      <w:r>
        <w:t>Open Phase Simulations (</w:t>
      </w:r>
      <w:r w:rsidRPr="005A768B">
        <w:rPr>
          <w:highlight w:val="yellow"/>
        </w:rPr>
        <w:t>ADP10</w:t>
      </w:r>
      <w:r>
        <w:t xml:space="preserve"> and </w:t>
      </w:r>
      <w:r w:rsidRPr="005A768B">
        <w:rPr>
          <w:highlight w:val="yellow"/>
        </w:rPr>
        <w:t>ADP06</w:t>
      </w:r>
      <w:r>
        <w:t>)</w:t>
      </w:r>
      <w:bookmarkEnd w:id="106"/>
    </w:p>
    <w:p w14:paraId="52D50138" w14:textId="77777777" w:rsidR="00367F09" w:rsidRPr="00C104A1" w:rsidRDefault="00367F09" w:rsidP="00367F09">
      <w:pPr>
        <w:pStyle w:val="Heading3"/>
        <w:rPr>
          <w:highlight w:val="yellow"/>
        </w:rPr>
      </w:pPr>
      <w:bookmarkStart w:id="107" w:name="_Toc235432705"/>
      <w:r w:rsidRPr="00C104A1">
        <w:rPr>
          <w:highlight w:val="yellow"/>
        </w:rPr>
        <w:t>ADP10</w:t>
      </w:r>
      <w:bookmarkEnd w:id="107"/>
    </w:p>
    <w:p w14:paraId="4AC4C637" w14:textId="79089104" w:rsidR="00367F09" w:rsidRDefault="00997B31">
      <w:r w:rsidRPr="00997B31">
        <w:t xml:space="preserve">Test </w:t>
      </w:r>
      <w:r w:rsidRPr="00997B31">
        <w:rPr>
          <w:highlight w:val="yellow"/>
        </w:rPr>
        <w:t>ADP10</w:t>
      </w:r>
      <w:r w:rsidRPr="00997B31">
        <w:t xml:space="preserve"> corresponds to the symmetric heating case with all 19 pins powered</w:t>
      </w:r>
      <w:r w:rsidR="00E93B8B">
        <w:t xml:space="preserve"> (</w:t>
      </w:r>
      <w:r w:rsidR="00E93B8B">
        <w:fldChar w:fldCharType="begin"/>
      </w:r>
      <w:r w:rsidR="00E93B8B">
        <w:instrText xml:space="preserve"> REF _Ref229985928 \h </w:instrText>
      </w:r>
      <w:r w:rsidR="00E93B8B">
        <w:fldChar w:fldCharType="separate"/>
      </w:r>
      <w:r w:rsidR="003A1BBB" w:rsidRPr="00DF5E50">
        <w:rPr>
          <w:highlight w:val="yellow"/>
        </w:rPr>
        <w:t>FIG. </w:t>
      </w:r>
      <w:r w:rsidR="003A1BBB">
        <w:rPr>
          <w:noProof/>
          <w:highlight w:val="yellow"/>
        </w:rPr>
        <w:t>15</w:t>
      </w:r>
      <w:r w:rsidR="00E93B8B">
        <w:fldChar w:fldCharType="end"/>
      </w:r>
      <w:r w:rsidR="00E93B8B">
        <w:t>)</w:t>
      </w:r>
      <w:r w:rsidRPr="00997B31">
        <w:t xml:space="preserve">. The nominal </w:t>
      </w:r>
      <w:r w:rsidRPr="00997B31">
        <w:rPr>
          <w:highlight w:val="yellow"/>
        </w:rPr>
        <w:t>FPS</w:t>
      </w:r>
      <w:r w:rsidRPr="00997B31">
        <w:t xml:space="preserve"> power is 30 kW and the initial forced-circulation phase is established with an argon flow rate of 10 </w:t>
      </w:r>
      <w:proofErr w:type="spellStart"/>
      <w:r w:rsidRPr="00997B31">
        <w:t>Nl</w:t>
      </w:r>
      <w:proofErr w:type="spellEnd"/>
      <w:r w:rsidRPr="00997B31">
        <w:t>/min. The transient is initiated by switching off the gas injection at approximately 1225 s. The power and the secondary-side boundary conditions are kept constant.</w:t>
      </w:r>
    </w:p>
    <w:p w14:paraId="22AF93F8" w14:textId="13DB5D6D" w:rsidR="00997B31" w:rsidRDefault="00FA3A4A">
      <w:r>
        <w:fldChar w:fldCharType="begin"/>
      </w:r>
      <w:r>
        <w:instrText xml:space="preserve"> REF _Ref233883076 \h </w:instrText>
      </w:r>
      <w:r>
        <w:fldChar w:fldCharType="separate"/>
      </w:r>
      <w:r w:rsidR="003A1BBB" w:rsidRPr="00DF5E50">
        <w:rPr>
          <w:highlight w:val="yellow"/>
        </w:rPr>
        <w:t>FIG. </w:t>
      </w:r>
      <w:r w:rsidR="003A1BBB">
        <w:rPr>
          <w:noProof/>
          <w:highlight w:val="yellow"/>
        </w:rPr>
        <w:t>23</w:t>
      </w:r>
      <w:r>
        <w:fldChar w:fldCharType="end"/>
      </w:r>
      <w:r w:rsidR="00997B31" w:rsidRPr="00997B31">
        <w:t xml:space="preserve"> compares the </w:t>
      </w:r>
      <w:r w:rsidR="00997B31" w:rsidRPr="00FA3A4A">
        <w:rPr>
          <w:highlight w:val="yellow"/>
        </w:rPr>
        <w:t xml:space="preserve">WP1 </w:t>
      </w:r>
      <w:r w:rsidR="00997B31" w:rsidRPr="00997B31">
        <w:t xml:space="preserve">results for </w:t>
      </w:r>
      <w:r w:rsidR="00997B31" w:rsidRPr="00FA3A4A">
        <w:rPr>
          <w:highlight w:val="yellow"/>
        </w:rPr>
        <w:t>ADP10</w:t>
      </w:r>
      <w:r w:rsidR="00997B31" w:rsidRPr="00997B31">
        <w:t xml:space="preserve">. The void-fraction distributions predicted by the codes that model the gas-lift are shown in </w:t>
      </w:r>
      <w:r>
        <w:fldChar w:fldCharType="begin"/>
      </w:r>
      <w:r>
        <w:instrText xml:space="preserve"> REF _Ref233883076 \h </w:instrText>
      </w:r>
      <w:r>
        <w:fldChar w:fldCharType="separate"/>
      </w:r>
      <w:r w:rsidR="003A1BBB" w:rsidRPr="00DF5E50">
        <w:rPr>
          <w:highlight w:val="yellow"/>
        </w:rPr>
        <w:t>FIG. </w:t>
      </w:r>
      <w:r w:rsidR="003A1BBB">
        <w:rPr>
          <w:noProof/>
          <w:highlight w:val="yellow"/>
        </w:rPr>
        <w:t>23</w:t>
      </w:r>
      <w:r>
        <w:fldChar w:fldCharType="end"/>
      </w:r>
      <w:r w:rsidR="00997B31" w:rsidRPr="00997B31">
        <w:t>(a). The void fraction increases with elevation in the riser, as expected from gas expansion and the upward transport of the gas-liquid mixture. The spread between calculations is significant, indicating that the gas-lift model is one of the main sources of uncertainty in the initial forced-circulation state. This is expected, since the relation between the injected argon flow rate and the resulting LBE mass flow rate is nonlinear and depends on the two-phase flow regime, bubble slip, gas expansion and the detailed geometry of the injection device.</w:t>
      </w:r>
    </w:p>
    <w:p w14:paraId="18BE17EA" w14:textId="7E53071E" w:rsidR="00FA3A4A" w:rsidRDefault="00FA3A4A">
      <w:r w:rsidRPr="00FA3A4A">
        <w:t xml:space="preserve">The mass-flow-rate response is shown in </w:t>
      </w:r>
      <w:r>
        <w:fldChar w:fldCharType="begin"/>
      </w:r>
      <w:r>
        <w:instrText xml:space="preserve"> REF _Ref233883076 \h </w:instrText>
      </w:r>
      <w:r>
        <w:fldChar w:fldCharType="separate"/>
      </w:r>
      <w:r w:rsidR="003A1BBB" w:rsidRPr="00DF5E50">
        <w:rPr>
          <w:highlight w:val="yellow"/>
        </w:rPr>
        <w:t>FIG. </w:t>
      </w:r>
      <w:r w:rsidR="003A1BBB">
        <w:rPr>
          <w:noProof/>
          <w:highlight w:val="yellow"/>
        </w:rPr>
        <w:t>23</w:t>
      </w:r>
      <w:r>
        <w:fldChar w:fldCharType="end"/>
      </w:r>
      <w:r w:rsidRPr="00FA3A4A">
        <w:t xml:space="preserve">(b). Before the transient, the experimental flow rate is about 2.5–2.6 kg/s. After the gas injection is stopped, the mass flow rate decreases rapidly to a minimum and then recovers to a lower natural-circulation value of about 1.3 kg/s. Most calculations reproduce the main trend: a sharp reduction after gas shut-off, followed by partial recovery and stabilization. The depth of the undershoot and the timing of the recovery, however, differ among participants. This part of the transient is sensitive to the treatment of </w:t>
      </w:r>
      <w:r w:rsidRPr="00FA3A4A">
        <w:lastRenderedPageBreak/>
        <w:t>loop inertia, the decay of the gas-lift driving head, the friction model and the thermal inertia of the structures.</w:t>
      </w:r>
    </w:p>
    <w:p w14:paraId="24D9C8CE" w14:textId="54EEFE27" w:rsidR="008F63E9" w:rsidRDefault="008F63E9" w:rsidP="00693516">
      <w:r w:rsidRPr="008F63E9">
        <w:t xml:space="preserve">The </w:t>
      </w:r>
      <w:r w:rsidRPr="008F63E9">
        <w:rPr>
          <w:highlight w:val="yellow"/>
        </w:rPr>
        <w:t>FPS</w:t>
      </w:r>
      <w:r w:rsidRPr="008F63E9">
        <w:t xml:space="preserve"> inlet and outlet temperatures are shown in </w:t>
      </w:r>
      <w:r>
        <w:fldChar w:fldCharType="begin"/>
      </w:r>
      <w:r>
        <w:instrText xml:space="preserve"> REF _Ref233883076 \h </w:instrText>
      </w:r>
      <w:r w:rsidR="00693516">
        <w:instrText xml:space="preserve"> \* MERGEFORMAT </w:instrText>
      </w:r>
      <w:r>
        <w:fldChar w:fldCharType="separate"/>
      </w:r>
      <w:r w:rsidR="003A1BBB" w:rsidRPr="00DF5E50">
        <w:rPr>
          <w:highlight w:val="yellow"/>
        </w:rPr>
        <w:t>FIG. </w:t>
      </w:r>
      <w:r w:rsidR="003A1BBB">
        <w:rPr>
          <w:highlight w:val="yellow"/>
        </w:rPr>
        <w:t>23</w:t>
      </w:r>
      <w:r>
        <w:fldChar w:fldCharType="end"/>
      </w:r>
      <w:r w:rsidRPr="00FA3A4A">
        <w:t>(</w:t>
      </w:r>
      <w:r>
        <w:t>c</w:t>
      </w:r>
      <w:r w:rsidRPr="00FA3A4A">
        <w:t>)</w:t>
      </w:r>
      <w:r w:rsidRPr="008F63E9">
        <w:t xml:space="preserve">. After the gas injection is switched off, the </w:t>
      </w:r>
      <w:r w:rsidRPr="008F63E9">
        <w:rPr>
          <w:highlight w:val="yellow"/>
        </w:rPr>
        <w:t xml:space="preserve">LBE </w:t>
      </w:r>
      <w:r w:rsidRPr="008F63E9">
        <w:t xml:space="preserve">mass flow rate decreases while the </w:t>
      </w:r>
      <w:r w:rsidRPr="008F63E9">
        <w:rPr>
          <w:highlight w:val="yellow"/>
        </w:rPr>
        <w:t xml:space="preserve">FPS </w:t>
      </w:r>
      <w:r w:rsidRPr="008F63E9">
        <w:t xml:space="preserve">power remains constant. As a result, the temperature rise across the </w:t>
      </w:r>
      <w:r w:rsidRPr="008F63E9">
        <w:rPr>
          <w:highlight w:val="yellow"/>
        </w:rPr>
        <w:t>FPS</w:t>
      </w:r>
      <w:r w:rsidRPr="008F63E9">
        <w:t xml:space="preserve"> increases. This leads to a clear increase of the </w:t>
      </w:r>
      <w:r w:rsidRPr="008F63E9">
        <w:rPr>
          <w:highlight w:val="yellow"/>
        </w:rPr>
        <w:t>FPS</w:t>
      </w:r>
      <w:r w:rsidRPr="008F63E9">
        <w:t xml:space="preserve"> outlet temperature. At the same time, the </w:t>
      </w:r>
      <w:r w:rsidRPr="008F63E9">
        <w:rPr>
          <w:highlight w:val="yellow"/>
        </w:rPr>
        <w:t>FPS</w:t>
      </w:r>
      <w:r w:rsidRPr="008F63E9">
        <w:t xml:space="preserve"> inlet temperature decreases slightly. This behaviour is caused by the stronger cooling of the </w:t>
      </w:r>
      <w:r w:rsidRPr="008F63E9">
        <w:rPr>
          <w:highlight w:val="yellow"/>
        </w:rPr>
        <w:t>LBE</w:t>
      </w:r>
      <w:r w:rsidRPr="008F63E9">
        <w:t xml:space="preserve"> in the </w:t>
      </w:r>
      <w:r w:rsidRPr="008F63E9">
        <w:rPr>
          <w:highlight w:val="yellow"/>
        </w:rPr>
        <w:t>HX</w:t>
      </w:r>
      <w:r w:rsidRPr="008F63E9">
        <w:t xml:space="preserve"> region after the reduction of the primary flow rate: the residence time in the heat exchanger becomes longer, while the secondary-side water boundary conditions remain close to the initial steady-state values. Therefore, the </w:t>
      </w:r>
      <w:r w:rsidRPr="008F63E9">
        <w:rPr>
          <w:highlight w:val="yellow"/>
        </w:rPr>
        <w:t xml:space="preserve">LBE </w:t>
      </w:r>
      <w:r w:rsidRPr="008F63E9">
        <w:t xml:space="preserve">returning to the </w:t>
      </w:r>
      <w:r w:rsidRPr="008F63E9">
        <w:rPr>
          <w:highlight w:val="yellow"/>
        </w:rPr>
        <w:t xml:space="preserve">FPS </w:t>
      </w:r>
      <w:r w:rsidRPr="008F63E9">
        <w:t>inlet becomes colder.</w:t>
      </w:r>
    </w:p>
    <w:p w14:paraId="276B82CE" w14:textId="265BB138" w:rsidR="008F63E9" w:rsidRDefault="008F63E9" w:rsidP="00693516">
      <w:r w:rsidRPr="008F63E9">
        <w:t xml:space="preserve">The </w:t>
      </w:r>
      <w:r w:rsidRPr="008F63E9">
        <w:rPr>
          <w:highlight w:val="yellow"/>
        </w:rPr>
        <w:t xml:space="preserve">HX </w:t>
      </w:r>
      <w:r w:rsidRPr="008F63E9">
        <w:t xml:space="preserve">inlet and outlet temperatures are shown in </w:t>
      </w:r>
      <w:r>
        <w:fldChar w:fldCharType="begin"/>
      </w:r>
      <w:r>
        <w:instrText xml:space="preserve"> REF _Ref233883076 \h </w:instrText>
      </w:r>
      <w:r w:rsidR="00693516">
        <w:instrText xml:space="preserve"> \* MERGEFORMAT </w:instrText>
      </w:r>
      <w:r>
        <w:fldChar w:fldCharType="separate"/>
      </w:r>
      <w:r w:rsidR="003A1BBB" w:rsidRPr="00DF5E50">
        <w:rPr>
          <w:highlight w:val="yellow"/>
        </w:rPr>
        <w:t>FIG. </w:t>
      </w:r>
      <w:r w:rsidR="003A1BBB">
        <w:rPr>
          <w:highlight w:val="yellow"/>
        </w:rPr>
        <w:t>23</w:t>
      </w:r>
      <w:r>
        <w:fldChar w:fldCharType="end"/>
      </w:r>
      <w:r w:rsidRPr="00FA3A4A">
        <w:t>(</w:t>
      </w:r>
      <w:r>
        <w:t>d</w:t>
      </w:r>
      <w:r w:rsidRPr="00FA3A4A">
        <w:t>)</w:t>
      </w:r>
      <w:r w:rsidRPr="008F63E9">
        <w:t xml:space="preserve">. The </w:t>
      </w:r>
      <w:r w:rsidRPr="008F63E9">
        <w:rPr>
          <w:highlight w:val="yellow"/>
        </w:rPr>
        <w:t xml:space="preserve">HX </w:t>
      </w:r>
      <w:r w:rsidRPr="008F63E9">
        <w:t xml:space="preserve">inlet temperature follows the hot-leg response and increases after a transport delay, because hotter </w:t>
      </w:r>
      <w:r w:rsidRPr="008F63E9">
        <w:rPr>
          <w:highlight w:val="yellow"/>
        </w:rPr>
        <w:t>LBE</w:t>
      </w:r>
      <w:r w:rsidRPr="008F63E9">
        <w:t xml:space="preserve"> from the </w:t>
      </w:r>
      <w:r w:rsidRPr="008F63E9">
        <w:rPr>
          <w:highlight w:val="yellow"/>
        </w:rPr>
        <w:t>FPS</w:t>
      </w:r>
      <w:r w:rsidRPr="008F63E9">
        <w:t xml:space="preserve"> outlet reaches the heat exchanger. In contrast, the </w:t>
      </w:r>
      <w:r w:rsidRPr="008F63E9">
        <w:rPr>
          <w:highlight w:val="yellow"/>
        </w:rPr>
        <w:t>HX</w:t>
      </w:r>
      <w:r w:rsidRPr="008F63E9">
        <w:t xml:space="preserve"> outlet temperature decreases </w:t>
      </w:r>
      <w:r>
        <w:t>by degree defined by</w:t>
      </w:r>
      <w:r w:rsidRPr="008F63E9">
        <w:t xml:space="preserve"> the balance between the reduced LBE flow rate, the secondary-side water conditions, heat losses to the environment, and the thermal inertia of the HX structures. The main differences among the calculations are observed in the transient temperature peak after the gas shut-off and in the final steady-state temperature level.</w:t>
      </w:r>
    </w:p>
    <w:p w14:paraId="7D48ACDD" w14:textId="23050350" w:rsidR="00693516" w:rsidRDefault="00693516" w:rsidP="00693516">
      <w:r w:rsidRPr="00693516">
        <w:t xml:space="preserve">The </w:t>
      </w:r>
      <w:r w:rsidRPr="00693516">
        <w:rPr>
          <w:highlight w:val="yellow"/>
        </w:rPr>
        <w:t xml:space="preserve">FPS </w:t>
      </w:r>
      <w:r w:rsidRPr="00693516">
        <w:t xml:space="preserve">outlet temperature exhibits a pronounced overshoot after the flow reduction and then gradually stabilizes at the new natural-circulation level. This behaviour reflects the rapid increase of the </w:t>
      </w:r>
      <w:r w:rsidRPr="00693516">
        <w:rPr>
          <w:highlight w:val="yellow"/>
        </w:rPr>
        <w:t xml:space="preserve">FPS </w:t>
      </w:r>
      <w:r w:rsidRPr="00693516">
        <w:t xml:space="preserve">temperature rise immediately after the mass flow rate decreases. The same thermal disturbance is seen more smoothly at the </w:t>
      </w:r>
      <w:r w:rsidRPr="00693516">
        <w:rPr>
          <w:highlight w:val="yellow"/>
        </w:rPr>
        <w:t xml:space="preserve">HX </w:t>
      </w:r>
      <w:r w:rsidRPr="00693516">
        <w:t xml:space="preserve">inlet. The difference between the sharp </w:t>
      </w:r>
      <w:r w:rsidRPr="00693516">
        <w:rPr>
          <w:highlight w:val="yellow"/>
        </w:rPr>
        <w:t xml:space="preserve">FPS </w:t>
      </w:r>
      <w:r w:rsidRPr="00693516">
        <w:t xml:space="preserve">outlet response and the smoother </w:t>
      </w:r>
      <w:r w:rsidRPr="00693516">
        <w:rPr>
          <w:highlight w:val="yellow"/>
        </w:rPr>
        <w:t xml:space="preserve">HX </w:t>
      </w:r>
      <w:r w:rsidRPr="00693516">
        <w:t xml:space="preserve">inlet evolution can be attributed to heat losses and thermal mixing along the hot leg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In addition, the hot temperature front is smeared during transport through the piping and loop components. The thermal inertia of the pipe walls and other structures also damps the temperature transient, reducing the peak and broadening the response before the hot fluid reaches the </w:t>
      </w:r>
      <w:r w:rsidRPr="00693516">
        <w:rPr>
          <w:highlight w:val="yellow"/>
        </w:rPr>
        <w:t xml:space="preserve">HX </w:t>
      </w:r>
      <w:r w:rsidRPr="00693516">
        <w:t xml:space="preserve">inlet. These effects are discussed further below using the temperature-difference plots between the </w:t>
      </w:r>
      <w:r w:rsidRPr="00693516">
        <w:rPr>
          <w:highlight w:val="yellow"/>
        </w:rPr>
        <w:t xml:space="preserve">FPS </w:t>
      </w:r>
      <w:r w:rsidRPr="00693516">
        <w:t xml:space="preserve">outlet and </w:t>
      </w:r>
      <w:r w:rsidRPr="00693516">
        <w:rPr>
          <w:highlight w:val="yellow"/>
        </w:rPr>
        <w:t xml:space="preserve">HX </w:t>
      </w:r>
      <w:r w:rsidRPr="00693516">
        <w:t>inlet.</w:t>
      </w:r>
    </w:p>
    <w:p w14:paraId="5766B4A5" w14:textId="7ED1E3BA" w:rsidR="00693516" w:rsidRDefault="00693516" w:rsidP="00693516">
      <w:r w:rsidRPr="00693516">
        <w:t xml:space="preserve">The temperature difference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is shown in </w:t>
      </w:r>
      <w:r>
        <w:fldChar w:fldCharType="begin"/>
      </w:r>
      <w:r>
        <w:instrText xml:space="preserve"> REF _Ref233883076 \h  \* MERGEFORMAT </w:instrText>
      </w:r>
      <w:r>
        <w:fldChar w:fldCharType="separate"/>
      </w:r>
      <w:r w:rsidR="003A1BBB" w:rsidRPr="00DF5E50">
        <w:rPr>
          <w:highlight w:val="yellow"/>
        </w:rPr>
        <w:t>FIG. </w:t>
      </w:r>
      <w:r w:rsidR="003A1BBB">
        <w:rPr>
          <w:highlight w:val="yellow"/>
        </w:rPr>
        <w:t>23</w:t>
      </w:r>
      <w:r>
        <w:fldChar w:fldCharType="end"/>
      </w:r>
      <w:r w:rsidRPr="00693516">
        <w:t xml:space="preserve">(e). This difference exhibits a pronounced peak shortly after the flow reduction. The peak reflects the propagation of the hot temperature front from the </w:t>
      </w:r>
      <w:r w:rsidRPr="00693516">
        <w:rPr>
          <w:highlight w:val="yellow"/>
        </w:rPr>
        <w:t xml:space="preserve">FPS </w:t>
      </w:r>
      <w:r w:rsidRPr="00693516">
        <w:t xml:space="preserve">towards the </w:t>
      </w:r>
      <w:r w:rsidRPr="00693516">
        <w:rPr>
          <w:highlight w:val="yellow"/>
        </w:rPr>
        <w:t>HX</w:t>
      </w:r>
      <w:r w:rsidRPr="00693516">
        <w:t xml:space="preserve">. Immediately after the gas shut-off, the </w:t>
      </w:r>
      <w:r w:rsidRPr="00693516">
        <w:rPr>
          <w:highlight w:val="yellow"/>
        </w:rPr>
        <w:t xml:space="preserve">FPS </w:t>
      </w:r>
      <w:r w:rsidRPr="00693516">
        <w:t xml:space="preserve">outlet temperature rises rapidly because the same power is transferred to a lower </w:t>
      </w:r>
      <w:r w:rsidRPr="00693516">
        <w:rPr>
          <w:highlight w:val="yellow"/>
        </w:rPr>
        <w:t xml:space="preserve">LBE </w:t>
      </w:r>
      <w:r w:rsidRPr="00693516">
        <w:t xml:space="preserve">mass flow rate. During transport along the hot leg, this thermal front is progressively attenuated and smeared by heat losses to the environment, thermal mixing, and the thermal inertia of the piping and other structures. The </w:t>
      </w:r>
      <w:r w:rsidRPr="00693516">
        <w:rPr>
          <w:highlight w:val="yellow"/>
        </w:rPr>
        <w:t xml:space="preserve">FPS </w:t>
      </w:r>
      <w:r w:rsidRPr="00693516">
        <w:t>outlet–</w:t>
      </w:r>
      <w:r w:rsidRPr="00693516">
        <w:rPr>
          <w:highlight w:val="yellow"/>
        </w:rPr>
        <w:t xml:space="preserve">HX </w:t>
      </w:r>
      <w:r w:rsidRPr="00693516">
        <w:t>inlet temperature difference therefore provides an integral indication of the heat losses and transient damping between the heat source and the heat sink.</w:t>
      </w:r>
    </w:p>
    <w:p w14:paraId="7186CE6D" w14:textId="4D527FDF" w:rsidR="00693516" w:rsidRDefault="00E47603" w:rsidP="00693516">
      <w:r w:rsidRPr="00E47603">
        <w:t xml:space="preserve">The temperature difference between the </w:t>
      </w:r>
      <w:r w:rsidRPr="00E47603">
        <w:rPr>
          <w:highlight w:val="yellow"/>
        </w:rPr>
        <w:t xml:space="preserve">FPS </w:t>
      </w:r>
      <w:r w:rsidRPr="00E47603">
        <w:t xml:space="preserve">inlet and the </w:t>
      </w:r>
      <w:r w:rsidRPr="00E47603">
        <w:rPr>
          <w:highlight w:val="yellow"/>
        </w:rPr>
        <w:t xml:space="preserve">HX </w:t>
      </w:r>
      <w:r w:rsidRPr="00E47603">
        <w:t xml:space="preserve">outlet is shown in </w:t>
      </w:r>
      <w:r>
        <w:fldChar w:fldCharType="begin"/>
      </w:r>
      <w:r>
        <w:instrText xml:space="preserve"> REF _Ref233883076 \h  \* MERGEFORMAT </w:instrText>
      </w:r>
      <w:r>
        <w:fldChar w:fldCharType="separate"/>
      </w:r>
      <w:r w:rsidR="003A1BBB" w:rsidRPr="00DF5E50">
        <w:rPr>
          <w:highlight w:val="yellow"/>
        </w:rPr>
        <w:t>FIG. </w:t>
      </w:r>
      <w:r w:rsidR="003A1BBB">
        <w:rPr>
          <w:highlight w:val="yellow"/>
        </w:rPr>
        <w:t>23</w:t>
      </w:r>
      <w:r>
        <w:fldChar w:fldCharType="end"/>
      </w:r>
      <w:r w:rsidRPr="00E47603">
        <w:t xml:space="preserve">(f). This difference is smaller than that between the </w:t>
      </w:r>
      <w:r w:rsidRPr="00E47603">
        <w:rPr>
          <w:highlight w:val="yellow"/>
        </w:rPr>
        <w:t xml:space="preserve">FPS </w:t>
      </w:r>
      <w:r w:rsidRPr="00E47603">
        <w:t xml:space="preserve">outlet and </w:t>
      </w:r>
      <w:r w:rsidRPr="00E47603">
        <w:rPr>
          <w:highlight w:val="yellow"/>
        </w:rPr>
        <w:t xml:space="preserve">HX </w:t>
      </w:r>
      <w:r w:rsidRPr="00E47603">
        <w:t xml:space="preserve">inlet, but it remains clearly visible during the transient. It reflects the propagation of the colder fluid from the </w:t>
      </w:r>
      <w:r w:rsidRPr="00E47603">
        <w:rPr>
          <w:highlight w:val="yellow"/>
        </w:rPr>
        <w:t xml:space="preserve">HX </w:t>
      </w:r>
      <w:r w:rsidRPr="00E47603">
        <w:t xml:space="preserve">outlet towards the </w:t>
      </w:r>
      <w:r w:rsidRPr="00E47603">
        <w:rPr>
          <w:highlight w:val="yellow"/>
        </w:rPr>
        <w:t xml:space="preserve">FPS </w:t>
      </w:r>
      <w:r w:rsidRPr="00E47603">
        <w:t xml:space="preserve">inlet, together with the thermal inertia of the cold-leg structures. In addition, the thermal flow meter located in this part of the loop introduces a small heat source. The corresponding heat input contributes to the slight but clearly visible increase in the temperature between the </w:t>
      </w:r>
      <w:r w:rsidRPr="00E47603">
        <w:rPr>
          <w:highlight w:val="yellow"/>
        </w:rPr>
        <w:t xml:space="preserve">HX </w:t>
      </w:r>
      <w:r w:rsidRPr="00E47603">
        <w:t xml:space="preserve">outlet and the </w:t>
      </w:r>
      <w:r w:rsidRPr="00E47603">
        <w:rPr>
          <w:highlight w:val="yellow"/>
        </w:rPr>
        <w:t xml:space="preserve">FPS </w:t>
      </w:r>
      <w:r w:rsidRPr="00E47603">
        <w:t>inlet.</w:t>
      </w:r>
    </w:p>
    <w:p w14:paraId="55AA2A51" w14:textId="22573C14" w:rsidR="00F021CA" w:rsidRDefault="00F021CA">
      <w:pPr>
        <w:spacing w:after="0"/>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367F09" w14:paraId="5416A4FD" w14:textId="77777777" w:rsidTr="00997B31">
        <w:trPr>
          <w:jc w:val="center"/>
        </w:trPr>
        <w:tc>
          <w:tcPr>
            <w:tcW w:w="4548" w:type="dxa"/>
            <w:vAlign w:val="center"/>
          </w:tcPr>
          <w:p w14:paraId="22CC7461" w14:textId="77777777" w:rsidR="00367F09" w:rsidRDefault="00367F09" w:rsidP="002D5BA2">
            <w:pPr>
              <w:spacing w:after="0"/>
              <w:jc w:val="center"/>
            </w:pPr>
            <w:r>
              <w:rPr>
                <w:noProof/>
              </w:rPr>
              <w:lastRenderedPageBreak/>
              <w:drawing>
                <wp:inline distT="0" distB="0" distL="0" distR="0" wp14:anchorId="26E9C7F6" wp14:editId="71A8FC22">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89981D6" w14:textId="77777777" w:rsidR="00367F09" w:rsidRDefault="00367F09" w:rsidP="002D5BA2">
            <w:pPr>
              <w:spacing w:after="0"/>
              <w:jc w:val="center"/>
            </w:pPr>
            <w:r>
              <w:rPr>
                <w:noProof/>
              </w:rPr>
              <w:drawing>
                <wp:inline distT="0" distB="0" distL="0" distR="0" wp14:anchorId="7ADDA766" wp14:editId="246BE86C">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367F09" w14:paraId="7789BE31" w14:textId="77777777" w:rsidTr="00997B31">
        <w:trPr>
          <w:jc w:val="center"/>
        </w:trPr>
        <w:tc>
          <w:tcPr>
            <w:tcW w:w="4548" w:type="dxa"/>
            <w:vAlign w:val="center"/>
          </w:tcPr>
          <w:p w14:paraId="03C46B3C" w14:textId="77777777" w:rsidR="00367F09" w:rsidRDefault="00367F09" w:rsidP="002D5BA2">
            <w:pPr>
              <w:spacing w:after="0"/>
              <w:jc w:val="center"/>
            </w:pPr>
            <w:r>
              <w:t>a)</w:t>
            </w:r>
          </w:p>
        </w:tc>
        <w:tc>
          <w:tcPr>
            <w:tcW w:w="4523" w:type="dxa"/>
            <w:vAlign w:val="center"/>
          </w:tcPr>
          <w:p w14:paraId="215290CD" w14:textId="77777777" w:rsidR="00367F09" w:rsidRDefault="00367F09" w:rsidP="002D5BA2">
            <w:pPr>
              <w:spacing w:after="0"/>
              <w:jc w:val="center"/>
            </w:pPr>
            <w:r>
              <w:t>b)</w:t>
            </w:r>
          </w:p>
        </w:tc>
      </w:tr>
      <w:tr w:rsidR="00367F09" w14:paraId="76EE2580" w14:textId="77777777" w:rsidTr="00997B31">
        <w:trPr>
          <w:jc w:val="center"/>
        </w:trPr>
        <w:tc>
          <w:tcPr>
            <w:tcW w:w="4548" w:type="dxa"/>
            <w:vAlign w:val="center"/>
          </w:tcPr>
          <w:p w14:paraId="7A526711" w14:textId="77777777" w:rsidR="00367F09" w:rsidRDefault="00367F09" w:rsidP="002D5BA2">
            <w:pPr>
              <w:spacing w:after="0"/>
              <w:jc w:val="center"/>
            </w:pPr>
            <w:r>
              <w:rPr>
                <w:noProof/>
              </w:rPr>
              <w:drawing>
                <wp:inline distT="0" distB="0" distL="0" distR="0" wp14:anchorId="5AC02E28" wp14:editId="19B793D8">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4648EE63" w14:textId="77777777" w:rsidR="00367F09" w:rsidRDefault="00367F09" w:rsidP="002D5BA2">
            <w:pPr>
              <w:spacing w:after="0"/>
              <w:jc w:val="center"/>
            </w:pPr>
            <w:r>
              <w:rPr>
                <w:noProof/>
              </w:rPr>
              <w:drawing>
                <wp:inline distT="0" distB="0" distL="0" distR="0" wp14:anchorId="32AF7ABE" wp14:editId="1104AA7C">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367F09" w14:paraId="79FB678D" w14:textId="77777777" w:rsidTr="00997B31">
        <w:trPr>
          <w:jc w:val="center"/>
        </w:trPr>
        <w:tc>
          <w:tcPr>
            <w:tcW w:w="4548" w:type="dxa"/>
            <w:vAlign w:val="center"/>
          </w:tcPr>
          <w:p w14:paraId="2921A207" w14:textId="77777777" w:rsidR="00367F09" w:rsidRDefault="00367F09" w:rsidP="002D5BA2">
            <w:pPr>
              <w:spacing w:after="0"/>
              <w:jc w:val="center"/>
            </w:pPr>
            <w:r>
              <w:t>c)</w:t>
            </w:r>
          </w:p>
        </w:tc>
        <w:tc>
          <w:tcPr>
            <w:tcW w:w="4523" w:type="dxa"/>
            <w:vAlign w:val="center"/>
          </w:tcPr>
          <w:p w14:paraId="0A51AA35" w14:textId="77777777" w:rsidR="00367F09" w:rsidRDefault="00367F09" w:rsidP="002D5BA2">
            <w:pPr>
              <w:spacing w:after="0"/>
              <w:jc w:val="center"/>
            </w:pPr>
            <w:r>
              <w:t>d)</w:t>
            </w:r>
          </w:p>
        </w:tc>
      </w:tr>
      <w:tr w:rsidR="00367F09" w14:paraId="34C3A75B" w14:textId="77777777" w:rsidTr="00997B31">
        <w:trPr>
          <w:jc w:val="center"/>
        </w:trPr>
        <w:tc>
          <w:tcPr>
            <w:tcW w:w="4548" w:type="dxa"/>
            <w:vAlign w:val="center"/>
          </w:tcPr>
          <w:p w14:paraId="3CC0842F" w14:textId="77777777" w:rsidR="00367F09" w:rsidRDefault="00367F09" w:rsidP="002D5BA2">
            <w:pPr>
              <w:spacing w:after="0"/>
              <w:jc w:val="center"/>
            </w:pPr>
            <w:r>
              <w:rPr>
                <w:noProof/>
              </w:rPr>
              <w:drawing>
                <wp:inline distT="0" distB="0" distL="0" distR="0" wp14:anchorId="7B0D1A41" wp14:editId="40B52D32">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409BD192" w14:textId="77777777" w:rsidR="00367F09" w:rsidRDefault="00367F09" w:rsidP="002D5BA2">
            <w:pPr>
              <w:spacing w:after="0"/>
              <w:jc w:val="center"/>
            </w:pPr>
            <w:r>
              <w:rPr>
                <w:noProof/>
              </w:rPr>
              <w:drawing>
                <wp:inline distT="0" distB="0" distL="0" distR="0" wp14:anchorId="01939B21" wp14:editId="16B2EAC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367F09" w14:paraId="0C841994" w14:textId="77777777" w:rsidTr="00997B31">
        <w:trPr>
          <w:jc w:val="center"/>
        </w:trPr>
        <w:tc>
          <w:tcPr>
            <w:tcW w:w="4548" w:type="dxa"/>
            <w:vAlign w:val="center"/>
          </w:tcPr>
          <w:p w14:paraId="50F81551" w14:textId="77777777" w:rsidR="00367F09" w:rsidRDefault="00367F09" w:rsidP="002D5BA2">
            <w:pPr>
              <w:spacing w:after="0"/>
              <w:jc w:val="center"/>
            </w:pPr>
            <w:r>
              <w:t>e)</w:t>
            </w:r>
          </w:p>
        </w:tc>
        <w:tc>
          <w:tcPr>
            <w:tcW w:w="4523" w:type="dxa"/>
            <w:vAlign w:val="center"/>
          </w:tcPr>
          <w:p w14:paraId="5856944C" w14:textId="77777777" w:rsidR="00367F09" w:rsidRDefault="00367F09" w:rsidP="002D5BA2">
            <w:pPr>
              <w:spacing w:after="0"/>
              <w:jc w:val="center"/>
            </w:pPr>
            <w:r>
              <w:t>f)</w:t>
            </w:r>
          </w:p>
        </w:tc>
      </w:tr>
    </w:tbl>
    <w:p w14:paraId="6D573167" w14:textId="6A06406E" w:rsidR="00997B31" w:rsidRDefault="00997B31" w:rsidP="00997B31">
      <w:pPr>
        <w:pStyle w:val="FIG-LONG"/>
      </w:pPr>
      <w:bookmarkStart w:id="108" w:name="_Ref23388307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23</w:t>
      </w:r>
      <w:r w:rsidRPr="00DF5E50">
        <w:rPr>
          <w:noProof/>
          <w:highlight w:val="yellow"/>
        </w:rPr>
        <w:fldChar w:fldCharType="end"/>
      </w:r>
      <w:bookmarkEnd w:id="108"/>
      <w:r w:rsidRPr="00515359">
        <w:t xml:space="preserve">. </w:t>
      </w:r>
      <w:r w:rsidRPr="00997B31">
        <w:t xml:space="preserve">Comparison of system thermal-hydraulic code results for test </w:t>
      </w:r>
      <w:r w:rsidRPr="00997B31">
        <w:rPr>
          <w:highlight w:val="yellow"/>
        </w:rPr>
        <w:t>ADP10</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3128B4" w14:textId="05A15F02" w:rsidR="00367F09" w:rsidRPr="00C104A1" w:rsidRDefault="00367F09" w:rsidP="00367F09">
      <w:pPr>
        <w:pStyle w:val="Heading3"/>
        <w:rPr>
          <w:highlight w:val="yellow"/>
        </w:rPr>
      </w:pPr>
      <w:bookmarkStart w:id="109" w:name="_Toc235432706"/>
      <w:r w:rsidRPr="00C104A1">
        <w:rPr>
          <w:highlight w:val="yellow"/>
        </w:rPr>
        <w:t>ADP</w:t>
      </w:r>
      <w:r>
        <w:rPr>
          <w:highlight w:val="yellow"/>
        </w:rPr>
        <w:t>06</w:t>
      </w:r>
      <w:bookmarkEnd w:id="109"/>
    </w:p>
    <w:p w14:paraId="051128FA" w14:textId="62E9DC6B" w:rsidR="00E47603" w:rsidRDefault="00E47603" w:rsidP="00E47603">
      <w:r>
        <w:t xml:space="preserve">Test </w:t>
      </w:r>
      <w:r w:rsidRPr="00E47603">
        <w:rPr>
          <w:highlight w:val="yellow"/>
        </w:rPr>
        <w:t xml:space="preserve">ADP06 </w:t>
      </w:r>
      <w:r>
        <w:t xml:space="preserve">has the same nominal </w:t>
      </w:r>
      <w:r w:rsidRPr="00E47603">
        <w:rPr>
          <w:highlight w:val="yellow"/>
        </w:rPr>
        <w:t xml:space="preserve">FPS </w:t>
      </w:r>
      <w:r>
        <w:t xml:space="preserve">power as </w:t>
      </w:r>
      <w:r w:rsidRPr="00E47603">
        <w:rPr>
          <w:highlight w:val="yellow"/>
        </w:rPr>
        <w:t>ADP10</w:t>
      </w:r>
      <w:r>
        <w:t>, but the power is deposited only in the seven central pins</w:t>
      </w:r>
      <w:r w:rsidR="00E93B8B">
        <w:t xml:space="preserve"> (</w:t>
      </w:r>
      <w:r w:rsidR="00E93B8B">
        <w:fldChar w:fldCharType="begin"/>
      </w:r>
      <w:r w:rsidR="00E93B8B">
        <w:instrText xml:space="preserve"> REF _Ref230073183 \h </w:instrText>
      </w:r>
      <w:r w:rsidR="00E93B8B">
        <w:fldChar w:fldCharType="separate"/>
      </w:r>
      <w:r w:rsidR="003A1BBB" w:rsidRPr="00DF5E50">
        <w:rPr>
          <w:highlight w:val="yellow"/>
        </w:rPr>
        <w:t>FIG. </w:t>
      </w:r>
      <w:r w:rsidR="003A1BBB">
        <w:rPr>
          <w:noProof/>
          <w:highlight w:val="yellow"/>
        </w:rPr>
        <w:t>17</w:t>
      </w:r>
      <w:r w:rsidR="00E93B8B">
        <w:fldChar w:fldCharType="end"/>
      </w:r>
      <w:r w:rsidR="00E93B8B">
        <w:t>)</w:t>
      </w:r>
      <w:r>
        <w:t xml:space="preserve">. From a system-code point of view, the total power and loop boundary conditions are similar to </w:t>
      </w:r>
      <w:r w:rsidRPr="00E47603">
        <w:rPr>
          <w:highlight w:val="yellow"/>
        </w:rPr>
        <w:t>ADP10</w:t>
      </w:r>
      <w:r>
        <w:t xml:space="preserve">, but the radial distribution of heat generation in the </w:t>
      </w:r>
      <w:r w:rsidRPr="00E47603">
        <w:rPr>
          <w:highlight w:val="yellow"/>
        </w:rPr>
        <w:t xml:space="preserve">FPS </w:t>
      </w:r>
      <w:r>
        <w:t xml:space="preserve">is different. This makes </w:t>
      </w:r>
      <w:r w:rsidRPr="00E47603">
        <w:rPr>
          <w:highlight w:val="yellow"/>
        </w:rPr>
        <w:t xml:space="preserve">ADP06 </w:t>
      </w:r>
      <w:r>
        <w:t>useful for checking whether a system-code model calibrated on integral quantities remains valid when the local bundle heat distribution changes.</w:t>
      </w:r>
    </w:p>
    <w:p w14:paraId="740D8739" w14:textId="30BBA06B" w:rsidR="00E47603" w:rsidRDefault="00E47603" w:rsidP="00E47603">
      <w:r>
        <w:lastRenderedPageBreak/>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 presents the </w:t>
      </w:r>
      <w:r w:rsidRPr="00E47603">
        <w:rPr>
          <w:highlight w:val="yellow"/>
        </w:rPr>
        <w:t xml:space="preserve">WP1 </w:t>
      </w:r>
      <w:r>
        <w:t xml:space="preserve">results for </w:t>
      </w:r>
      <w:r w:rsidRPr="00E47603">
        <w:rPr>
          <w:highlight w:val="yellow"/>
        </w:rPr>
        <w:t>ADP06</w:t>
      </w:r>
      <w:r>
        <w:t xml:space="preserve">. The predicted void-fraction distributions in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(a) are similar in shape to those obtained for </w:t>
      </w:r>
      <w:r w:rsidRPr="00E47603">
        <w:rPr>
          <w:highlight w:val="yellow"/>
        </w:rPr>
        <w:t>ADP10</w:t>
      </w:r>
      <w:r>
        <w:t>. The gas-lift modelling uncertainty remains comparable, because the initial argon flow rate and the overall loop configuration are unchanged. Differences in the void fraction again translate into differences in the predicted initial forced-circulation mass flow rate.</w:t>
      </w:r>
    </w:p>
    <w:p w14:paraId="62980266" w14:textId="2C8D4EB3" w:rsidR="00F021CA" w:rsidRDefault="00E47603" w:rsidP="00E47603">
      <w:r>
        <w:t xml:space="preserve">The mass-flow-rate transient in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(b) is close to the ADP10 response. The flow rate is initially about 2.6–2.7 kg/s and decreases after the gas shut-off to a natural-circulation value of about 1.3 kg/s. The calculated curves reproduce the rapid loss of forced circulation and the recovery towards the final natural-circulation state. As in </w:t>
      </w:r>
      <w:r w:rsidRPr="00E47603">
        <w:rPr>
          <w:highlight w:val="yellow"/>
        </w:rPr>
        <w:t>ADP10</w:t>
      </w:r>
      <w:r>
        <w:t>, the largest discrepancies occur during the short transition period immediately after gas injection is stopped.</w:t>
      </w:r>
    </w:p>
    <w:p w14:paraId="67248F5B" w14:textId="4AD940DD" w:rsidR="00E47603" w:rsidRDefault="00E47603" w:rsidP="00E47603">
      <w:r>
        <w:t xml:space="preserve">The </w:t>
      </w:r>
      <w:r w:rsidRPr="00E47603">
        <w:rPr>
          <w:highlight w:val="yellow"/>
        </w:rPr>
        <w:t>FPS</w:t>
      </w:r>
      <w:r>
        <w:t xml:space="preserve"> inlet and outlet temperatures are shown in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(c), while the </w:t>
      </w:r>
      <w:r w:rsidRPr="00E47603">
        <w:rPr>
          <w:highlight w:val="yellow"/>
        </w:rPr>
        <w:t>HX</w:t>
      </w:r>
      <w:r>
        <w:t xml:space="preserve"> inlet and outlet temperatures are shown in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(d). The response is similar to </w:t>
      </w:r>
      <w:r w:rsidRPr="00E47603">
        <w:rPr>
          <w:highlight w:val="yellow"/>
        </w:rPr>
        <w:t>ADP10</w:t>
      </w:r>
      <w:r>
        <w:t xml:space="preserve">. After the gas injection is switched off, the </w:t>
      </w:r>
      <w:r w:rsidRPr="00E47603">
        <w:rPr>
          <w:highlight w:val="yellow"/>
        </w:rPr>
        <w:t xml:space="preserve">LBE </w:t>
      </w:r>
      <w:r>
        <w:t xml:space="preserve">mass flow rate decreases while the </w:t>
      </w:r>
      <w:r w:rsidRPr="00E47603">
        <w:rPr>
          <w:highlight w:val="yellow"/>
        </w:rPr>
        <w:t xml:space="preserve">FPS </w:t>
      </w:r>
      <w:r>
        <w:t xml:space="preserve">power remains constant. Consequently, the </w:t>
      </w:r>
      <w:r w:rsidRPr="00E47603">
        <w:rPr>
          <w:highlight w:val="yellow"/>
        </w:rPr>
        <w:t xml:space="preserve">FPS </w:t>
      </w:r>
      <w:r>
        <w:t xml:space="preserve">outlet temperature increases and shows a transient overshoot before stabilizing at the new natural-circulation level. The </w:t>
      </w:r>
      <w:r w:rsidRPr="00E47603">
        <w:rPr>
          <w:highlight w:val="yellow"/>
        </w:rPr>
        <w:t xml:space="preserve">FPS </w:t>
      </w:r>
      <w:r>
        <w:t xml:space="preserve">inlet temperature slightly decreases because the reduced primary flow increases the residence time in the </w:t>
      </w:r>
      <w:r w:rsidRPr="00E47603">
        <w:rPr>
          <w:highlight w:val="yellow"/>
        </w:rPr>
        <w:t>HX</w:t>
      </w:r>
      <w:r>
        <w:t>, while the secondary-side water boundary conditions remain close to the initial steady-state values.</w:t>
      </w:r>
    </w:p>
    <w:p w14:paraId="0D71F13D" w14:textId="77777777" w:rsidR="00E47603" w:rsidRDefault="00E47603" w:rsidP="00E47603">
      <w:r>
        <w:t xml:space="preserve">The </w:t>
      </w:r>
      <w:r w:rsidRPr="00E47603">
        <w:rPr>
          <w:highlight w:val="yellow"/>
        </w:rPr>
        <w:t xml:space="preserve">HX </w:t>
      </w:r>
      <w:r>
        <w:t xml:space="preserve">inlet temperature evolves more smoothly than the </w:t>
      </w:r>
      <w:r w:rsidRPr="00E47603">
        <w:rPr>
          <w:highlight w:val="yellow"/>
        </w:rPr>
        <w:t xml:space="preserve">FPS </w:t>
      </w:r>
      <w:r>
        <w:t xml:space="preserve">outlet temperature. This is caused by heat losses, thermal mixing and the thermal inertia of the piping and structures between the </w:t>
      </w:r>
      <w:r w:rsidRPr="00E47603">
        <w:rPr>
          <w:highlight w:val="yellow"/>
        </w:rPr>
        <w:t xml:space="preserve">FPS </w:t>
      </w:r>
      <w:r>
        <w:t xml:space="preserve">outlet and the </w:t>
      </w:r>
      <w:r w:rsidRPr="00E47603">
        <w:rPr>
          <w:highlight w:val="yellow"/>
        </w:rPr>
        <w:t xml:space="preserve">HX </w:t>
      </w:r>
      <w:r>
        <w:t xml:space="preserve">inlet, which attenuate and smear the hot temperature front. The </w:t>
      </w:r>
      <w:r w:rsidRPr="00E47603">
        <w:rPr>
          <w:highlight w:val="yellow"/>
        </w:rPr>
        <w:t xml:space="preserve">HX </w:t>
      </w:r>
      <w:r>
        <w:t xml:space="preserve">outlet and </w:t>
      </w:r>
      <w:r w:rsidRPr="00E47603">
        <w:rPr>
          <w:highlight w:val="yellow"/>
        </w:rPr>
        <w:t xml:space="preserve">FPS </w:t>
      </w:r>
      <w:r>
        <w:t xml:space="preserve">inlet temperatures show a weaker but still visible transient response in the cold leg. Part of the small temperature increase between the </w:t>
      </w:r>
      <w:r w:rsidRPr="00E47603">
        <w:rPr>
          <w:highlight w:val="yellow"/>
        </w:rPr>
        <w:t xml:space="preserve">HX </w:t>
      </w:r>
      <w:r>
        <w:t xml:space="preserve">outlet and the </w:t>
      </w:r>
      <w:r w:rsidRPr="00E47603">
        <w:rPr>
          <w:highlight w:val="yellow"/>
        </w:rPr>
        <w:t xml:space="preserve">FPS </w:t>
      </w:r>
      <w:r>
        <w:t>inlet is associated with the thermal flow meter heat input.</w:t>
      </w:r>
    </w:p>
    <w:p w14:paraId="2D10515C" w14:textId="30357BD7" w:rsidR="00E47603" w:rsidRDefault="00E47603" w:rsidP="00E47603">
      <w:r>
        <w:t xml:space="preserve">The temperature-difference plots in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(e) and </w:t>
      </w:r>
      <w:r>
        <w:fldChar w:fldCharType="begin"/>
      </w:r>
      <w:r>
        <w:instrText xml:space="preserve"> REF _Ref233884636 \h </w:instrText>
      </w:r>
      <w:r>
        <w:fldChar w:fldCharType="separate"/>
      </w:r>
      <w:r w:rsidR="003A1BBB" w:rsidRPr="00DF5E50">
        <w:rPr>
          <w:highlight w:val="yellow"/>
        </w:rPr>
        <w:t>FIG. </w:t>
      </w:r>
      <w:r w:rsidR="003A1BBB">
        <w:rPr>
          <w:noProof/>
          <w:highlight w:val="yellow"/>
        </w:rPr>
        <w:t>24</w:t>
      </w:r>
      <w:r>
        <w:fldChar w:fldCharType="end"/>
      </w:r>
      <w:r>
        <w:t xml:space="preserve">(f) confirm these trends. The </w:t>
      </w:r>
      <w:r w:rsidRPr="00E47603">
        <w:rPr>
          <w:highlight w:val="yellow"/>
        </w:rPr>
        <w:t xml:space="preserve">FPS </w:t>
      </w:r>
      <w:r>
        <w:t>outlet–</w:t>
      </w:r>
      <w:r w:rsidRPr="00E47603">
        <w:rPr>
          <w:highlight w:val="yellow"/>
        </w:rPr>
        <w:t xml:space="preserve">HX </w:t>
      </w:r>
      <w:r>
        <w:t xml:space="preserve">inlet difference reflects heat losses and damping along the hot leg, while the </w:t>
      </w:r>
      <w:r w:rsidRPr="00E47603">
        <w:rPr>
          <w:highlight w:val="yellow"/>
        </w:rPr>
        <w:t xml:space="preserve">FPS </w:t>
      </w:r>
      <w:r>
        <w:t>inlet–</w:t>
      </w:r>
      <w:r w:rsidRPr="00E47603">
        <w:rPr>
          <w:highlight w:val="yellow"/>
        </w:rPr>
        <w:t xml:space="preserve">HX </w:t>
      </w:r>
      <w:r>
        <w:t xml:space="preserve">outlet difference reflects the cold-leg response and the additional heat input from the thermal flow meter. Overall, </w:t>
      </w:r>
      <w:r w:rsidRPr="00E47603">
        <w:rPr>
          <w:highlight w:val="yellow"/>
        </w:rPr>
        <w:t xml:space="preserve">ADP06 </w:t>
      </w:r>
      <w:r>
        <w:t xml:space="preserve">confirms the main observations from </w:t>
      </w:r>
      <w:r w:rsidRPr="00E47603">
        <w:rPr>
          <w:highlight w:val="yellow"/>
        </w:rPr>
        <w:t>ADP10</w:t>
      </w:r>
      <w:r>
        <w:t xml:space="preserve">, with the integral loop response governed primarily by total power, flow-rate reduction, </w:t>
      </w:r>
      <w:r w:rsidRPr="00E47603">
        <w:rPr>
          <w:highlight w:val="yellow"/>
        </w:rPr>
        <w:t xml:space="preserve">HX </w:t>
      </w:r>
      <w:r>
        <w:t>cooling and loop thermal inertia.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FA3A4A">
        <w:trPr>
          <w:jc w:val="center"/>
        </w:trPr>
        <w:tc>
          <w:tcPr>
            <w:tcW w:w="4548"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FA3A4A">
        <w:trPr>
          <w:jc w:val="center"/>
        </w:trPr>
        <w:tc>
          <w:tcPr>
            <w:tcW w:w="4548" w:type="dxa"/>
            <w:vAlign w:val="center"/>
          </w:tcPr>
          <w:p w14:paraId="33F14D06" w14:textId="5FA5C8D7" w:rsidR="00F021CA" w:rsidRDefault="00F021CA" w:rsidP="00F021CA">
            <w:pPr>
              <w:spacing w:after="0"/>
              <w:jc w:val="center"/>
            </w:pPr>
            <w:r>
              <w:t>a)</w:t>
            </w:r>
          </w:p>
        </w:tc>
        <w:tc>
          <w:tcPr>
            <w:tcW w:w="4523" w:type="dxa"/>
            <w:vAlign w:val="center"/>
          </w:tcPr>
          <w:p w14:paraId="4B24AE9A" w14:textId="647A6175" w:rsidR="00F021CA" w:rsidRDefault="00F021CA" w:rsidP="00F021CA">
            <w:pPr>
              <w:spacing w:after="0"/>
              <w:jc w:val="center"/>
            </w:pPr>
            <w:r>
              <w:t>b)</w:t>
            </w:r>
          </w:p>
        </w:tc>
      </w:tr>
      <w:tr w:rsidR="00F021CA" w14:paraId="418B6E7D" w14:textId="77777777" w:rsidTr="00FA3A4A">
        <w:trPr>
          <w:jc w:val="center"/>
        </w:trPr>
        <w:tc>
          <w:tcPr>
            <w:tcW w:w="4548" w:type="dxa"/>
            <w:vAlign w:val="center"/>
          </w:tcPr>
          <w:p w14:paraId="35C20400" w14:textId="5B65D360" w:rsidR="00F021CA" w:rsidRDefault="00F021CA" w:rsidP="00F021CA">
            <w:pPr>
              <w:spacing w:after="0"/>
              <w:jc w:val="center"/>
            </w:pPr>
            <w:r>
              <w:rPr>
                <w:noProof/>
              </w:rPr>
              <w:lastRenderedPageBreak/>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FA3A4A">
        <w:trPr>
          <w:jc w:val="center"/>
        </w:trPr>
        <w:tc>
          <w:tcPr>
            <w:tcW w:w="4548" w:type="dxa"/>
            <w:vAlign w:val="center"/>
          </w:tcPr>
          <w:p w14:paraId="1D1A96A4" w14:textId="19258DCF" w:rsidR="00F021CA" w:rsidRDefault="00F021CA" w:rsidP="00F021CA">
            <w:pPr>
              <w:spacing w:after="0"/>
              <w:jc w:val="center"/>
            </w:pPr>
            <w:r>
              <w:t>c)</w:t>
            </w:r>
          </w:p>
        </w:tc>
        <w:tc>
          <w:tcPr>
            <w:tcW w:w="4523" w:type="dxa"/>
            <w:vAlign w:val="center"/>
          </w:tcPr>
          <w:p w14:paraId="2011D444" w14:textId="2476EE4B" w:rsidR="00F021CA" w:rsidRDefault="00F021CA" w:rsidP="00F021CA">
            <w:pPr>
              <w:spacing w:after="0"/>
              <w:jc w:val="center"/>
            </w:pPr>
            <w:r>
              <w:t>d)</w:t>
            </w:r>
          </w:p>
        </w:tc>
      </w:tr>
      <w:tr w:rsidR="00F021CA" w14:paraId="2F699909" w14:textId="77777777" w:rsidTr="00FA3A4A">
        <w:trPr>
          <w:jc w:val="center"/>
        </w:trPr>
        <w:tc>
          <w:tcPr>
            <w:tcW w:w="4548"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FA3A4A">
        <w:trPr>
          <w:jc w:val="center"/>
        </w:trPr>
        <w:tc>
          <w:tcPr>
            <w:tcW w:w="4548" w:type="dxa"/>
            <w:vAlign w:val="center"/>
          </w:tcPr>
          <w:p w14:paraId="0120B8FA" w14:textId="358CDA85" w:rsidR="00F021CA" w:rsidRDefault="00F021CA" w:rsidP="00F021CA">
            <w:pPr>
              <w:spacing w:after="0"/>
              <w:jc w:val="center"/>
            </w:pPr>
            <w:r>
              <w:t>e)</w:t>
            </w:r>
          </w:p>
        </w:tc>
        <w:tc>
          <w:tcPr>
            <w:tcW w:w="4523" w:type="dxa"/>
            <w:vAlign w:val="center"/>
          </w:tcPr>
          <w:p w14:paraId="5F6505F7" w14:textId="15C15955" w:rsidR="00F021CA" w:rsidRDefault="00F021CA" w:rsidP="00F021CA">
            <w:pPr>
              <w:spacing w:after="0"/>
              <w:jc w:val="center"/>
            </w:pPr>
            <w:r>
              <w:t>f)</w:t>
            </w:r>
          </w:p>
        </w:tc>
      </w:tr>
    </w:tbl>
    <w:p w14:paraId="13D932EB" w14:textId="37140D7D" w:rsidR="00FA3A4A" w:rsidRDefault="00FA3A4A" w:rsidP="00FA3A4A">
      <w:pPr>
        <w:pStyle w:val="FIG-LONG"/>
      </w:pPr>
      <w:bookmarkStart w:id="110" w:name="_Ref23388463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24</w:t>
      </w:r>
      <w:r w:rsidRPr="00DF5E50">
        <w:rPr>
          <w:noProof/>
          <w:highlight w:val="yellow"/>
        </w:rPr>
        <w:fldChar w:fldCharType="end"/>
      </w:r>
      <w:bookmarkEnd w:id="110"/>
      <w:r w:rsidRPr="00515359">
        <w:t xml:space="preserve">. </w:t>
      </w:r>
      <w:r w:rsidRPr="00997B31">
        <w:t xml:space="preserve">Comparison of system thermal-hydraulic code results for test </w:t>
      </w:r>
      <w:r w:rsidRPr="00997B31">
        <w:rPr>
          <w:highlight w:val="yellow"/>
        </w:rPr>
        <w:t>ADP</w:t>
      </w:r>
      <w:r>
        <w:rPr>
          <w:highlight w:val="yellow"/>
        </w:rPr>
        <w:t>06</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DCF261D" w14:textId="77777777" w:rsidR="00367F09" w:rsidRDefault="00367F09" w:rsidP="00367F09">
      <w:pPr>
        <w:pStyle w:val="Heading2"/>
      </w:pPr>
      <w:bookmarkStart w:id="111" w:name="_Toc235432707"/>
      <w:r>
        <w:t>Blind Phase Simulations (</w:t>
      </w:r>
      <w:r w:rsidRPr="007C2917">
        <w:rPr>
          <w:highlight w:val="yellow"/>
        </w:rPr>
        <w:t>ADP07</w:t>
      </w:r>
      <w:r>
        <w:t>)</w:t>
      </w:r>
      <w:bookmarkEnd w:id="111"/>
    </w:p>
    <w:p w14:paraId="5814FABB" w14:textId="359787B7" w:rsidR="00E93B8B" w:rsidRDefault="00E93B8B" w:rsidP="00E93B8B">
      <w:r>
        <w:t xml:space="preserve">Test </w:t>
      </w:r>
      <w:r w:rsidRPr="00E93B8B">
        <w:rPr>
          <w:highlight w:val="yellow"/>
        </w:rPr>
        <w:t xml:space="preserve">ADP07 </w:t>
      </w:r>
      <w:r>
        <w:t>was selected as the blind case. The 9 active pins are arranged in a 1/6</w:t>
      </w:r>
      <w:r w:rsidRPr="00E93B8B">
        <w:rPr>
          <w:vertAlign w:val="superscript"/>
        </w:rPr>
        <w:t>th</w:t>
      </w:r>
      <w:r>
        <w:t xml:space="preserve"> sector of the bundle (</w:t>
      </w:r>
      <w:r>
        <w:fldChar w:fldCharType="begin"/>
      </w:r>
      <w:r>
        <w:instrText xml:space="preserve"> REF _Ref230075573 \h </w:instrText>
      </w:r>
      <w:r>
        <w:fldChar w:fldCharType="separate"/>
      </w:r>
      <w:r w:rsidR="003A1BBB" w:rsidRPr="00DF5E50">
        <w:rPr>
          <w:highlight w:val="yellow"/>
        </w:rPr>
        <w:t>FIG. </w:t>
      </w:r>
      <w:r w:rsidR="003A1BBB">
        <w:rPr>
          <w:noProof/>
          <w:highlight w:val="yellow"/>
        </w:rPr>
        <w:t>20</w:t>
      </w:r>
      <w:r>
        <w:fldChar w:fldCharType="end"/>
      </w:r>
      <w:r>
        <w:t xml:space="preserve">) and the nominal </w:t>
      </w:r>
      <w:r w:rsidRPr="00E93B8B">
        <w:rPr>
          <w:highlight w:val="yellow"/>
        </w:rPr>
        <w:t xml:space="preserve">FPS </w:t>
      </w:r>
      <w:r>
        <w:t xml:space="preserve">power is increased to 38 kW. The wall heat flux on the active pins is therefore comparable to </w:t>
      </w:r>
      <w:r w:rsidRPr="00E93B8B">
        <w:rPr>
          <w:highlight w:val="yellow"/>
        </w:rPr>
        <w:t>ADP06</w:t>
      </w:r>
      <w:r>
        <w:t>, while the total power is higher and the heating pattern is asymmetric.</w:t>
      </w:r>
    </w:p>
    <w:p w14:paraId="34B1EFE8" w14:textId="1F734402" w:rsidR="00E93B8B" w:rsidRDefault="00A32EDA" w:rsidP="00E93B8B">
      <w:r>
        <w:fldChar w:fldCharType="begin"/>
      </w:r>
      <w:r>
        <w:instrText xml:space="preserve"> REF _Ref233891935 \h </w:instrText>
      </w:r>
      <w:r>
        <w:fldChar w:fldCharType="separate"/>
      </w:r>
      <w:r w:rsidR="003A1BBB" w:rsidRPr="00DF5E50">
        <w:rPr>
          <w:highlight w:val="yellow"/>
        </w:rPr>
        <w:t>FIG. </w:t>
      </w:r>
      <w:r w:rsidR="003A1BBB">
        <w:rPr>
          <w:noProof/>
          <w:highlight w:val="yellow"/>
        </w:rPr>
        <w:t>25</w:t>
      </w:r>
      <w:r>
        <w:fldChar w:fldCharType="end"/>
      </w:r>
      <w:r w:rsidR="00E93B8B">
        <w:t xml:space="preserve"> compares the </w:t>
      </w:r>
      <w:r w:rsidR="00E93B8B" w:rsidRPr="00A32EDA">
        <w:rPr>
          <w:highlight w:val="yellow"/>
        </w:rPr>
        <w:t xml:space="preserve">WP1 </w:t>
      </w:r>
      <w:r w:rsidR="00E93B8B">
        <w:t xml:space="preserve">results for </w:t>
      </w:r>
      <w:r w:rsidR="00E93B8B" w:rsidRPr="00A32EDA">
        <w:rPr>
          <w:highlight w:val="yellow"/>
        </w:rPr>
        <w:t>ADP07</w:t>
      </w:r>
      <w:r w:rsidR="00E93B8B">
        <w:t xml:space="preserve">. The predicted void-fraction distributions in </w:t>
      </w:r>
      <w:r>
        <w:fldChar w:fldCharType="begin"/>
      </w:r>
      <w:r>
        <w:instrText xml:space="preserve"> REF _Ref233891935 \h </w:instrText>
      </w:r>
      <w:r>
        <w:fldChar w:fldCharType="separate"/>
      </w:r>
      <w:r w:rsidR="003A1BBB" w:rsidRPr="00DF5E50">
        <w:rPr>
          <w:highlight w:val="yellow"/>
        </w:rPr>
        <w:t>FIG. </w:t>
      </w:r>
      <w:r w:rsidR="003A1BBB">
        <w:rPr>
          <w:noProof/>
          <w:highlight w:val="yellow"/>
        </w:rPr>
        <w:t>25</w:t>
      </w:r>
      <w:r>
        <w:fldChar w:fldCharType="end"/>
      </w:r>
      <w:r w:rsidR="00E93B8B">
        <w:t>(a) again show an increasing trend with elevation, but with a large spread among codes. Since the void fraction was not directly measured in the experiment, the comparison mainly reflects the different gas-lift models used to establish the initial forced-circulation state. This uncertainty affects the predicted forced-flow level before the transient.</w:t>
      </w:r>
    </w:p>
    <w:p w14:paraId="177B8C28" w14:textId="066CE0F1" w:rsidR="00E93B8B" w:rsidRDefault="00E93B8B" w:rsidP="00E93B8B">
      <w:r>
        <w:t xml:space="preserve">The LBE mass-flow-rate response is shown in </w:t>
      </w:r>
      <w:r w:rsidR="00A32EDA">
        <w:fldChar w:fldCharType="begin"/>
      </w:r>
      <w:r w:rsidR="00A32EDA">
        <w:instrText xml:space="preserve"> REF _Ref233891935 \h </w:instrText>
      </w:r>
      <w:r w:rsidR="00A32EDA">
        <w:fldChar w:fldCharType="separate"/>
      </w:r>
      <w:r w:rsidR="003A1BBB" w:rsidRPr="00DF5E50">
        <w:rPr>
          <w:highlight w:val="yellow"/>
        </w:rPr>
        <w:t>FIG. </w:t>
      </w:r>
      <w:r w:rsidR="003A1BBB">
        <w:rPr>
          <w:noProof/>
          <w:highlight w:val="yellow"/>
        </w:rPr>
        <w:t>25</w:t>
      </w:r>
      <w:r w:rsidR="00A32EDA">
        <w:fldChar w:fldCharType="end"/>
      </w:r>
      <w:r>
        <w:t xml:space="preserve">(b). The initial forced-circulation flow rate is higher than in </w:t>
      </w:r>
      <w:r w:rsidRPr="00A32EDA">
        <w:rPr>
          <w:highlight w:val="yellow"/>
        </w:rPr>
        <w:t xml:space="preserve">ADP10 </w:t>
      </w:r>
      <w:r>
        <w:t xml:space="preserve">and </w:t>
      </w:r>
      <w:r w:rsidRPr="00A32EDA">
        <w:rPr>
          <w:highlight w:val="yellow"/>
        </w:rPr>
        <w:t>ADP06</w:t>
      </w:r>
      <w:r>
        <w:t xml:space="preserve">, while the final natural-circulation flow rate is also higher. This is consistent with the larger total power in </w:t>
      </w:r>
      <w:r w:rsidRPr="00A32EDA">
        <w:rPr>
          <w:highlight w:val="yellow"/>
        </w:rPr>
        <w:t>ADP07</w:t>
      </w:r>
      <w:r>
        <w:t>, which produces a larger temperature difference between the hot and cold legs and therefore a stronger buoyancy head. Most calculations reproduce the main sequence of the transient: rapid flow reduction after gas shut-off, followed by recovery and stabilization at the natural-circulation level.</w:t>
      </w:r>
    </w:p>
    <w:p w14:paraId="53E83A25" w14:textId="02E1C900" w:rsidR="00E93B8B" w:rsidRDefault="00E93B8B" w:rsidP="00E93B8B">
      <w:r>
        <w:t xml:space="preserve">The </w:t>
      </w:r>
      <w:r w:rsidRPr="00A32EDA">
        <w:rPr>
          <w:highlight w:val="yellow"/>
        </w:rPr>
        <w:t>FPS</w:t>
      </w:r>
      <w:r>
        <w:t xml:space="preserve"> inlet and outlet temperatures are shown in </w:t>
      </w:r>
      <w:r w:rsidR="00A32EDA">
        <w:fldChar w:fldCharType="begin"/>
      </w:r>
      <w:r w:rsidR="00A32EDA">
        <w:instrText xml:space="preserve"> REF _Ref233891935 \h </w:instrText>
      </w:r>
      <w:r w:rsidR="00A32EDA">
        <w:fldChar w:fldCharType="separate"/>
      </w:r>
      <w:r w:rsidR="003A1BBB" w:rsidRPr="00DF5E50">
        <w:rPr>
          <w:highlight w:val="yellow"/>
        </w:rPr>
        <w:t>FIG. </w:t>
      </w:r>
      <w:r w:rsidR="003A1BBB">
        <w:rPr>
          <w:noProof/>
          <w:highlight w:val="yellow"/>
        </w:rPr>
        <w:t>25</w:t>
      </w:r>
      <w:r w:rsidR="00A32EDA">
        <w:fldChar w:fldCharType="end"/>
      </w:r>
      <w:r>
        <w:t xml:space="preserve">(c), and the </w:t>
      </w:r>
      <w:r w:rsidRPr="00A32EDA">
        <w:rPr>
          <w:highlight w:val="yellow"/>
        </w:rPr>
        <w:t>HX</w:t>
      </w:r>
      <w:r>
        <w:t xml:space="preserve"> inlet and outlet temperatures in </w:t>
      </w:r>
      <w:r w:rsidR="00A32EDA">
        <w:fldChar w:fldCharType="begin"/>
      </w:r>
      <w:r w:rsidR="00A32EDA">
        <w:instrText xml:space="preserve"> REF _Ref233891935 \h </w:instrText>
      </w:r>
      <w:r w:rsidR="00A32EDA">
        <w:fldChar w:fldCharType="separate"/>
      </w:r>
      <w:r w:rsidR="003A1BBB" w:rsidRPr="00DF5E50">
        <w:rPr>
          <w:highlight w:val="yellow"/>
        </w:rPr>
        <w:t>FIG. </w:t>
      </w:r>
      <w:r w:rsidR="003A1BBB">
        <w:rPr>
          <w:noProof/>
          <w:highlight w:val="yellow"/>
        </w:rPr>
        <w:t>25</w:t>
      </w:r>
      <w:r w:rsidR="00A32EDA">
        <w:fldChar w:fldCharType="end"/>
      </w:r>
      <w:r>
        <w:t xml:space="preserve">(d). As in the open-phase tests, the </w:t>
      </w:r>
      <w:r w:rsidRPr="00A32EDA">
        <w:rPr>
          <w:highlight w:val="yellow"/>
        </w:rPr>
        <w:t xml:space="preserve">FPS </w:t>
      </w:r>
      <w:r>
        <w:t xml:space="preserve">outlet temperature increases </w:t>
      </w:r>
      <w:r>
        <w:lastRenderedPageBreak/>
        <w:t xml:space="preserve">after the flow reduction and shows a transient overshoot before stabilizing. The </w:t>
      </w:r>
      <w:r w:rsidRPr="00A32EDA">
        <w:rPr>
          <w:highlight w:val="yellow"/>
        </w:rPr>
        <w:t xml:space="preserve">FPS </w:t>
      </w:r>
      <w:r>
        <w:t xml:space="preserve">inlet temperature slightly decreases because the reduced primary flow increases the residence time in the </w:t>
      </w:r>
      <w:r w:rsidRPr="00A32EDA">
        <w:rPr>
          <w:highlight w:val="yellow"/>
        </w:rPr>
        <w:t>HX</w:t>
      </w:r>
      <w:r>
        <w:t xml:space="preserve">, while the secondary-side water boundary conditions remain close to the initial steady-state values. The </w:t>
      </w:r>
      <w:r w:rsidRPr="00A32EDA">
        <w:rPr>
          <w:highlight w:val="yellow"/>
        </w:rPr>
        <w:t xml:space="preserve">HX </w:t>
      </w:r>
      <w:r>
        <w:t xml:space="preserve">inlet temperature follows the </w:t>
      </w:r>
      <w:r w:rsidRPr="00A32EDA">
        <w:rPr>
          <w:highlight w:val="yellow"/>
        </w:rPr>
        <w:t xml:space="preserve">FPS </w:t>
      </w:r>
      <w:r>
        <w:t>outlet response more smoothly, due to heat losses, thermal mixing and thermal inertia along the hot leg.</w:t>
      </w:r>
    </w:p>
    <w:p w14:paraId="46FA0AAC" w14:textId="1626EEE6" w:rsidR="00E93B8B" w:rsidRDefault="00E93B8B" w:rsidP="00E93B8B">
      <w:r>
        <w:t xml:space="preserve">The temperature-difference plots in </w:t>
      </w:r>
      <w:r w:rsidR="00A32EDA">
        <w:fldChar w:fldCharType="begin"/>
      </w:r>
      <w:r w:rsidR="00A32EDA">
        <w:instrText xml:space="preserve"> REF _Ref233891935 \h </w:instrText>
      </w:r>
      <w:r w:rsidR="00A32EDA">
        <w:fldChar w:fldCharType="separate"/>
      </w:r>
      <w:r w:rsidR="003A1BBB" w:rsidRPr="00DF5E50">
        <w:rPr>
          <w:highlight w:val="yellow"/>
        </w:rPr>
        <w:t>FIG. </w:t>
      </w:r>
      <w:r w:rsidR="003A1BBB">
        <w:rPr>
          <w:noProof/>
          <w:highlight w:val="yellow"/>
        </w:rPr>
        <w:t>25</w:t>
      </w:r>
      <w:r w:rsidR="00A32EDA">
        <w:fldChar w:fldCharType="end"/>
      </w:r>
      <w:r>
        <w:t xml:space="preserve">(e) and </w:t>
      </w:r>
      <w:r w:rsidR="00A32EDA">
        <w:fldChar w:fldCharType="begin"/>
      </w:r>
      <w:r w:rsidR="00A32EDA">
        <w:instrText xml:space="preserve"> REF _Ref233891935 \h </w:instrText>
      </w:r>
      <w:r w:rsidR="00A32EDA">
        <w:fldChar w:fldCharType="separate"/>
      </w:r>
      <w:r w:rsidR="003A1BBB" w:rsidRPr="00DF5E50">
        <w:rPr>
          <w:highlight w:val="yellow"/>
        </w:rPr>
        <w:t>FIG. </w:t>
      </w:r>
      <w:r w:rsidR="003A1BBB">
        <w:rPr>
          <w:noProof/>
          <w:highlight w:val="yellow"/>
        </w:rPr>
        <w:t>25</w:t>
      </w:r>
      <w:r w:rsidR="00A32EDA">
        <w:fldChar w:fldCharType="end"/>
      </w:r>
      <w:r>
        <w:t xml:space="preserve">(f) confirm the same interpretation. The </w:t>
      </w:r>
      <w:r w:rsidRPr="00A32EDA">
        <w:rPr>
          <w:highlight w:val="yellow"/>
        </w:rPr>
        <w:t xml:space="preserve">FPS </w:t>
      </w:r>
      <w:r>
        <w:t>outlet–</w:t>
      </w:r>
      <w:r w:rsidRPr="00A32EDA">
        <w:rPr>
          <w:highlight w:val="yellow"/>
        </w:rPr>
        <w:t xml:space="preserve">HX </w:t>
      </w:r>
      <w:r>
        <w:t xml:space="preserve">inlet difference reflects attenuation of the hot front between the heat source and the heat sink. The </w:t>
      </w:r>
      <w:r w:rsidRPr="00A32EDA">
        <w:rPr>
          <w:highlight w:val="yellow"/>
        </w:rPr>
        <w:t xml:space="preserve">FPS </w:t>
      </w:r>
      <w:r>
        <w:t>inlet–</w:t>
      </w:r>
      <w:r w:rsidRPr="00A32EDA">
        <w:rPr>
          <w:highlight w:val="yellow"/>
        </w:rPr>
        <w:t xml:space="preserve">HX </w:t>
      </w:r>
      <w:r>
        <w:t xml:space="preserve">outlet difference is smaller and reflects the cold-leg response, including the small heat input from the thermal flow meter. Compared with </w:t>
      </w:r>
      <w:r w:rsidRPr="00A32EDA">
        <w:rPr>
          <w:highlight w:val="yellow"/>
        </w:rPr>
        <w:t xml:space="preserve">ADP10 </w:t>
      </w:r>
      <w:r>
        <w:t xml:space="preserve">and </w:t>
      </w:r>
      <w:r w:rsidRPr="00A32EDA">
        <w:rPr>
          <w:highlight w:val="yellow"/>
        </w:rPr>
        <w:t>ADP06</w:t>
      </w:r>
      <w:r>
        <w:t xml:space="preserve">, the higher power of </w:t>
      </w:r>
      <w:r w:rsidRPr="00A32EDA">
        <w:rPr>
          <w:highlight w:val="yellow"/>
        </w:rPr>
        <w:t xml:space="preserve">ADP07 </w:t>
      </w:r>
      <w:r>
        <w:t>leads to larger temperature excursions and a stronger natural-circulation driving head.</w:t>
      </w:r>
    </w:p>
    <w:p w14:paraId="60415BCF" w14:textId="32869AD2" w:rsidR="00F021CA" w:rsidRDefault="00E93B8B" w:rsidP="00E93B8B">
      <w:r>
        <w:t xml:space="preserve">Overall, </w:t>
      </w:r>
      <w:r w:rsidRPr="00A32EDA">
        <w:rPr>
          <w:highlight w:val="yellow"/>
        </w:rPr>
        <w:t xml:space="preserve">ADP07 </w:t>
      </w:r>
      <w:r>
        <w:t xml:space="preserve">demonstrates that system codes are able to predict the main integral response of the </w:t>
      </w:r>
      <w:r w:rsidRPr="00A32EDA">
        <w:rPr>
          <w:highlight w:val="yellow"/>
        </w:rPr>
        <w:t>NACIE-UP</w:t>
      </w:r>
      <w:r>
        <w:t xml:space="preserve"> loop also for the asymmetric heating case. However, the detailed local redistribution of temperature inside the </w:t>
      </w:r>
      <w:r w:rsidRPr="00A32EDA">
        <w:rPr>
          <w:highlight w:val="yellow"/>
        </w:rPr>
        <w:t xml:space="preserve">FPS </w:t>
      </w:r>
      <w:r>
        <w:t xml:space="preserve">cannot be fully assessed with integral system quantities and is addressed more directly in the </w:t>
      </w:r>
      <w:r w:rsidRPr="00A32EDA">
        <w:rPr>
          <w:highlight w:val="yellow"/>
        </w:rPr>
        <w:t xml:space="preserve">CFD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_Ref233878625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3A1BBB">
        <w:rPr>
          <w:highlight w:val="yellow"/>
        </w:rPr>
        <w:t>6</w:t>
      </w:r>
      <w:r w:rsidR="00A32EDA" w:rsidRPr="00A32EDA">
        <w:rPr>
          <w:highlight w:val="yellow"/>
        </w:rPr>
        <w:fldChar w:fldCharType="end"/>
      </w:r>
      <w:r w:rsidR="00A32EDA">
        <w:t>)</w:t>
      </w:r>
      <w:r>
        <w:t xml:space="preserve">and subchannel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_Ref233878647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3A1BBB">
        <w:rPr>
          <w:highlight w:val="yellow"/>
        </w:rPr>
        <w:t>7</w:t>
      </w:r>
      <w:r w:rsidR="00A32EDA" w:rsidRPr="00A32EDA">
        <w:rPr>
          <w:highlight w:val="yellow"/>
        </w:rPr>
        <w:fldChar w:fldCharType="end"/>
      </w:r>
      <w:r w:rsidR="00A32EDA">
        <w:t xml:space="preserve">) </w:t>
      </w:r>
      <w:r>
        <w:t>work packages.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FA3A4A">
        <w:trPr>
          <w:jc w:val="center"/>
        </w:trPr>
        <w:tc>
          <w:tcPr>
            <w:tcW w:w="4548" w:type="dxa"/>
            <w:vAlign w:val="center"/>
          </w:tcPr>
          <w:p w14:paraId="466C0557" w14:textId="306413CC" w:rsidR="00F021CA" w:rsidRDefault="00F021CA" w:rsidP="006151D0">
            <w:pPr>
              <w:spacing w:after="0"/>
              <w:jc w:val="center"/>
            </w:pPr>
            <w:r>
              <w:rPr>
                <w:noProof/>
              </w:rPr>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FA3A4A">
        <w:trPr>
          <w:jc w:val="center"/>
        </w:trPr>
        <w:tc>
          <w:tcPr>
            <w:tcW w:w="4548" w:type="dxa"/>
            <w:vAlign w:val="center"/>
          </w:tcPr>
          <w:p w14:paraId="343420DB" w14:textId="77777777" w:rsidR="00F021CA" w:rsidRDefault="00F021CA" w:rsidP="006151D0">
            <w:pPr>
              <w:spacing w:after="0"/>
              <w:jc w:val="center"/>
            </w:pPr>
            <w:r>
              <w:t>a)</w:t>
            </w:r>
          </w:p>
        </w:tc>
        <w:tc>
          <w:tcPr>
            <w:tcW w:w="4523" w:type="dxa"/>
            <w:vAlign w:val="center"/>
          </w:tcPr>
          <w:p w14:paraId="4EDD4E9E" w14:textId="77777777" w:rsidR="00F021CA" w:rsidRDefault="00F021CA" w:rsidP="006151D0">
            <w:pPr>
              <w:spacing w:after="0"/>
              <w:jc w:val="center"/>
            </w:pPr>
            <w:r>
              <w:t>b)</w:t>
            </w:r>
          </w:p>
        </w:tc>
      </w:tr>
      <w:tr w:rsidR="00F021CA" w14:paraId="591913D6" w14:textId="77777777" w:rsidTr="00FA3A4A">
        <w:trPr>
          <w:jc w:val="center"/>
        </w:trPr>
        <w:tc>
          <w:tcPr>
            <w:tcW w:w="4548"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FA3A4A">
        <w:trPr>
          <w:jc w:val="center"/>
        </w:trPr>
        <w:tc>
          <w:tcPr>
            <w:tcW w:w="4548" w:type="dxa"/>
            <w:vAlign w:val="center"/>
          </w:tcPr>
          <w:p w14:paraId="321AE76A" w14:textId="77777777" w:rsidR="00F021CA" w:rsidRDefault="00F021CA" w:rsidP="006151D0">
            <w:pPr>
              <w:spacing w:after="0"/>
              <w:jc w:val="center"/>
            </w:pPr>
            <w:r>
              <w:t>c)</w:t>
            </w:r>
          </w:p>
        </w:tc>
        <w:tc>
          <w:tcPr>
            <w:tcW w:w="4523" w:type="dxa"/>
            <w:vAlign w:val="center"/>
          </w:tcPr>
          <w:p w14:paraId="4D2C8BD9" w14:textId="77777777" w:rsidR="00F021CA" w:rsidRDefault="00F021CA" w:rsidP="006151D0">
            <w:pPr>
              <w:spacing w:after="0"/>
              <w:jc w:val="center"/>
            </w:pPr>
            <w:r>
              <w:t>d)</w:t>
            </w:r>
          </w:p>
        </w:tc>
      </w:tr>
      <w:tr w:rsidR="00F021CA" w14:paraId="0828FCF1" w14:textId="77777777" w:rsidTr="00FA3A4A">
        <w:trPr>
          <w:jc w:val="center"/>
        </w:trPr>
        <w:tc>
          <w:tcPr>
            <w:tcW w:w="4548" w:type="dxa"/>
            <w:vAlign w:val="center"/>
          </w:tcPr>
          <w:p w14:paraId="66E5D8E1" w14:textId="2C865CBA" w:rsidR="00F021CA" w:rsidRDefault="00F021CA" w:rsidP="006151D0">
            <w:pPr>
              <w:spacing w:after="0"/>
              <w:jc w:val="center"/>
            </w:pPr>
            <w:r>
              <w:rPr>
                <w:noProof/>
              </w:rPr>
              <w:lastRenderedPageBreak/>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FA3A4A">
        <w:trPr>
          <w:jc w:val="center"/>
        </w:trPr>
        <w:tc>
          <w:tcPr>
            <w:tcW w:w="4548" w:type="dxa"/>
            <w:vAlign w:val="center"/>
          </w:tcPr>
          <w:p w14:paraId="277C53BD" w14:textId="77777777" w:rsidR="00F021CA" w:rsidRDefault="00F021CA" w:rsidP="006151D0">
            <w:pPr>
              <w:spacing w:after="0"/>
              <w:jc w:val="center"/>
            </w:pPr>
            <w:r>
              <w:t>e)</w:t>
            </w:r>
          </w:p>
        </w:tc>
        <w:tc>
          <w:tcPr>
            <w:tcW w:w="4523" w:type="dxa"/>
            <w:vAlign w:val="center"/>
          </w:tcPr>
          <w:p w14:paraId="67A53740" w14:textId="77777777" w:rsidR="00F021CA" w:rsidRDefault="00F021CA" w:rsidP="006151D0">
            <w:pPr>
              <w:spacing w:after="0"/>
              <w:jc w:val="center"/>
            </w:pPr>
            <w:r>
              <w:t>f)</w:t>
            </w:r>
          </w:p>
        </w:tc>
      </w:tr>
    </w:tbl>
    <w:p w14:paraId="2DFE28F1" w14:textId="110E780C" w:rsidR="00FA3A4A" w:rsidRDefault="00FA3A4A" w:rsidP="00FA3A4A">
      <w:pPr>
        <w:pStyle w:val="FIG-LONG"/>
      </w:pPr>
      <w:bookmarkStart w:id="112" w:name="_Ref2338919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25</w:t>
      </w:r>
      <w:r w:rsidRPr="00DF5E50">
        <w:rPr>
          <w:noProof/>
          <w:highlight w:val="yellow"/>
        </w:rPr>
        <w:fldChar w:fldCharType="end"/>
      </w:r>
      <w:bookmarkEnd w:id="112"/>
      <w:r w:rsidRPr="00515359">
        <w:t xml:space="preserve">. </w:t>
      </w:r>
      <w:r w:rsidRPr="00997B31">
        <w:t xml:space="preserve">Comparison of system thermal-hydraulic code results for test </w:t>
      </w:r>
      <w:r w:rsidRPr="00997B31">
        <w:rPr>
          <w:highlight w:val="yellow"/>
        </w:rPr>
        <w:t>ADP</w:t>
      </w:r>
      <w:r>
        <w:rPr>
          <w:highlight w:val="yellow"/>
        </w:rPr>
        <w:t>07</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9215F0" w14:textId="41ED97AB" w:rsidR="00A32EDA" w:rsidRPr="00A32EDA" w:rsidRDefault="00A32EDA" w:rsidP="00A32EDA">
      <w:pPr>
        <w:pStyle w:val="Heading2"/>
      </w:pPr>
      <w:bookmarkStart w:id="113" w:name="_Toc235432708"/>
      <w:r w:rsidRPr="00A32EDA">
        <w:t>DISCUSSION OF THE FORCED-TO-NATURAL CIRCULATION TRANSITION</w:t>
      </w:r>
      <w:bookmarkEnd w:id="113"/>
    </w:p>
    <w:p w14:paraId="6047EE17" w14:textId="77777777" w:rsidR="00A32EDA" w:rsidRPr="00A32EDA" w:rsidRDefault="00A32EDA" w:rsidP="00A32EDA">
      <w:r w:rsidRPr="00A32EDA">
        <w:t xml:space="preserve">The forced-to-natural circulation transition in </w:t>
      </w:r>
      <w:r w:rsidRPr="00A32EDA">
        <w:rPr>
          <w:highlight w:val="yellow"/>
        </w:rPr>
        <w:t>NACIE-UP</w:t>
      </w:r>
      <w:r w:rsidRPr="00A32EDA">
        <w:t xml:space="preserve"> is governed by the balance between driving heads and hydraulic losses in the loop. During the initial forced-circulation phase, argon injection into the riser creates a two-phase gas-liquid mixture. Since the average density of this mixture is lower than the density of the single-phase </w:t>
      </w:r>
      <w:r w:rsidRPr="00A32EDA">
        <w:rPr>
          <w:highlight w:val="yellow"/>
        </w:rPr>
        <w:t>LBE</w:t>
      </w:r>
      <w:r w:rsidRPr="00A32EDA">
        <w:t xml:space="preserve"> in the downcomer, a hydrostatic pressure difference is created between the two vertical legs of the loop. This gas-lift pressure head is added to the thermal buoyancy head produced by the temperature difference between the hot riser and the cold downcomer.</w:t>
      </w:r>
    </w:p>
    <w:p w14:paraId="222136B3" w14:textId="77777777" w:rsidR="00A32EDA" w:rsidRPr="00A32EDA" w:rsidRDefault="00A32EDA" w:rsidP="00A32EDA">
      <w:r w:rsidRPr="00A32EDA">
        <w:t xml:space="preserve">When the argon injection is stopped, the gas-lift contribution is rapidly removed. The void fraction in the riser collapses as the remaining gas is transported out of the active two-phase region. The loop therefore loses a major part of its driving force within a short time. The </w:t>
      </w:r>
      <w:r w:rsidRPr="00A32EDA">
        <w:rPr>
          <w:highlight w:val="yellow"/>
        </w:rPr>
        <w:t>LBE</w:t>
      </w:r>
      <w:r w:rsidRPr="00A32EDA">
        <w:t xml:space="preserve"> mass flow rate decreases rapidly because the hydraulic resistance of the loop can no longer be balanced by the previous gas-lift head.</w:t>
      </w:r>
    </w:p>
    <w:p w14:paraId="71D57495" w14:textId="77777777" w:rsidR="00A32EDA" w:rsidRPr="00A32EDA" w:rsidRDefault="00A32EDA" w:rsidP="00A32EDA">
      <w:r w:rsidRPr="00A32EDA">
        <w:t xml:space="preserve">The minimum flow rate reached shortly after the gas shut-off is controlled by several competing effects. The first is fluid inertia, which prevents the flow from changing instantaneously. The second is hydraulic friction, which rapidly dissipates the kinetic energy of the initial forced flow. The third is the growth of the thermal buoyancy head: as the flow decreases while the </w:t>
      </w:r>
      <w:r w:rsidRPr="00A32EDA">
        <w:rPr>
          <w:highlight w:val="yellow"/>
        </w:rPr>
        <w:t>FPS</w:t>
      </w:r>
      <w:r w:rsidRPr="00A32EDA">
        <w:t xml:space="preserve"> power remains constant, the temperature rise across the </w:t>
      </w:r>
      <w:r w:rsidRPr="00A32EDA">
        <w:rPr>
          <w:highlight w:val="yellow"/>
        </w:rPr>
        <w:t>FPS</w:t>
      </w:r>
      <w:r w:rsidRPr="00A32EDA">
        <w:t xml:space="preserve"> increases. This makes the riser hotter and lighter, while the downcomer remains colder due to heat removal in the </w:t>
      </w:r>
      <w:r w:rsidRPr="00A32EDA">
        <w:rPr>
          <w:highlight w:val="yellow"/>
        </w:rPr>
        <w:t>HX</w:t>
      </w:r>
      <w:r w:rsidRPr="00A32EDA">
        <w:t>. The density difference between the two legs therefore increases and gradually establishes a new natural-circulation driving head.</w:t>
      </w:r>
    </w:p>
    <w:p w14:paraId="38E82386" w14:textId="77777777" w:rsidR="00A32EDA" w:rsidRPr="00A32EDA" w:rsidRDefault="00A32EDA" w:rsidP="00A32EDA">
      <w:r w:rsidRPr="00A32EDA">
        <w:t>The final natural-circulation state is reached when the buoyancy head is balanced by the single-phase hydraulic losses in the loop. In simplified form, the steady-state balance may be interpreted as:</w:t>
      </w:r>
    </w:p>
    <w:p w14:paraId="042CEC05" w14:textId="77777777" w:rsidR="00A32EDA" w:rsidRPr="00A32EDA" w:rsidRDefault="00A32EDA" w:rsidP="00A32EDA">
      <w:r w:rsidRPr="00A32EDA">
        <w:rPr>
          <w:rFonts w:hint="eastAsia"/>
        </w:rPr>
        <w:t xml:space="preserve">driving buoyancy head </w:t>
      </w:r>
      <w:r w:rsidRPr="00A32EDA">
        <w:rPr>
          <w:rFonts w:hint="eastAsia"/>
        </w:rPr>
        <w:t>≈</w:t>
      </w:r>
      <w:r w:rsidRPr="00A32EDA">
        <w:rPr>
          <w:rFonts w:hint="eastAsia"/>
        </w:rPr>
        <w:t xml:space="preserve"> distributed and local pressure losses.</w:t>
      </w:r>
    </w:p>
    <w:p w14:paraId="7614E4D1" w14:textId="77777777" w:rsidR="00A32EDA" w:rsidRPr="00A32EDA" w:rsidRDefault="00A32EDA" w:rsidP="00A32EDA">
      <w:r w:rsidRPr="00A32EDA">
        <w:t xml:space="preserve">The driving head increases with the vertical separation between heat source and heat sink and with the temperature difference between the riser and downcomer. The pressure losses increase with the square of the mass flow rate in turbulent conditions. Therefore, the natural-circulation flow rate adjusts to a lower value than the initial gas-lift forced flow, but it is still sufficient to </w:t>
      </w:r>
      <w:r w:rsidRPr="00A32EDA">
        <w:lastRenderedPageBreak/>
        <w:t xml:space="preserve">remove the imposed heat. This explains why the mass flow rate decreases after gas shut-off, while the </w:t>
      </w:r>
      <w:r w:rsidRPr="00A32EDA">
        <w:rPr>
          <w:highlight w:val="yellow"/>
        </w:rPr>
        <w:t>FPS</w:t>
      </w:r>
      <w:r w:rsidRPr="00A32EDA">
        <w:t xml:space="preserve"> outlet and </w:t>
      </w:r>
      <w:r w:rsidRPr="00A32EDA">
        <w:rPr>
          <w:highlight w:val="yellow"/>
        </w:rPr>
        <w:t>HX</w:t>
      </w:r>
      <w:r w:rsidRPr="00A32EDA">
        <w:t xml:space="preserve"> inlet temperatures increase.</w:t>
      </w:r>
    </w:p>
    <w:p w14:paraId="4C073DD6" w14:textId="77777777" w:rsidR="00A32EDA" w:rsidRPr="00A32EDA" w:rsidRDefault="00A32EDA" w:rsidP="00A32EDA">
      <w:r w:rsidRPr="00A32EDA">
        <w:t xml:space="preserve">The heat exchanger plays a central role in this process. It defines the cold-leg temperature and therefore directly affects the density difference between the riser and downcomer. An overprediction of the </w:t>
      </w:r>
      <w:r w:rsidRPr="00A32EDA">
        <w:rPr>
          <w:highlight w:val="yellow"/>
        </w:rPr>
        <w:t>HX</w:t>
      </w:r>
      <w:r w:rsidRPr="00A32EDA">
        <w:t xml:space="preserve"> heat-transfer capability would lead to excessive cooling of the downcomer and could distort the average loop temperature and the buoyancy head. For this reason, the thermal resistance of the </w:t>
      </w:r>
      <w:r w:rsidRPr="00A32EDA">
        <w:rPr>
          <w:highlight w:val="yellow"/>
        </w:rPr>
        <w:t>HX</w:t>
      </w:r>
      <w:r w:rsidRPr="00A32EDA">
        <w:t xml:space="preserve"> double-wall structure and the stainless-steel powder gap is an important modelling parameter.</w:t>
      </w:r>
    </w:p>
    <w:p w14:paraId="3405732B" w14:textId="77777777" w:rsidR="00A32EDA" w:rsidRPr="00A32EDA" w:rsidRDefault="00A32EDA" w:rsidP="00A32EDA">
      <w:r w:rsidRPr="00A32EDA">
        <w:t xml:space="preserve">The transient temperature peaks observed in the </w:t>
      </w:r>
      <w:r w:rsidRPr="00A32EDA">
        <w:rPr>
          <w:highlight w:val="yellow"/>
        </w:rPr>
        <w:t xml:space="preserve">FPS </w:t>
      </w:r>
      <w:r w:rsidRPr="00A32EDA">
        <w:t xml:space="preserve">outlet, </w:t>
      </w:r>
      <w:r w:rsidRPr="00A32EDA">
        <w:rPr>
          <w:highlight w:val="yellow"/>
        </w:rPr>
        <w:t xml:space="preserve">HX </w:t>
      </w:r>
      <w:r w:rsidRPr="00A32EDA">
        <w:t xml:space="preserve">inlet and component temperature differences are a consequence of heat-transport delay and thermal inertia. Immediately after the flow reduction, the </w:t>
      </w:r>
      <w:r w:rsidRPr="00A32EDA">
        <w:rPr>
          <w:highlight w:val="yellow"/>
        </w:rPr>
        <w:t xml:space="preserve">FPS </w:t>
      </w:r>
      <w:r w:rsidRPr="00A32EDA">
        <w:t xml:space="preserve">heats the </w:t>
      </w:r>
      <w:r w:rsidRPr="00A32EDA">
        <w:rPr>
          <w:highlight w:val="yellow"/>
        </w:rPr>
        <w:t xml:space="preserve">LBE </w:t>
      </w:r>
      <w:r w:rsidRPr="00A32EDA">
        <w:t xml:space="preserve">more strongly because the same power is carried by a smaller mass flow rate. However, this hotter fluid reaches the </w:t>
      </w:r>
      <w:r w:rsidRPr="00A32EDA">
        <w:rPr>
          <w:highlight w:val="yellow"/>
        </w:rPr>
        <w:t xml:space="preserve">HX </w:t>
      </w:r>
      <w:r w:rsidRPr="00A32EDA">
        <w:t xml:space="preserve">only after a finite transport time. During this period, the heat source, heat sink and loop inventory are temporarily out of thermal equilibrium. The magnitude and duration of this mismatch depend on </w:t>
      </w:r>
      <w:proofErr w:type="spellStart"/>
      <w:r w:rsidRPr="00A32EDA">
        <w:t>nodalization</w:t>
      </w:r>
      <w:proofErr w:type="spellEnd"/>
      <w:r w:rsidRPr="00A32EDA">
        <w:t xml:space="preserve">, loop volume distribution, metal heat capacity, thermal losses, and the </w:t>
      </w:r>
      <w:r w:rsidRPr="00A32EDA">
        <w:rPr>
          <w:highlight w:val="yellow"/>
        </w:rPr>
        <w:t xml:space="preserve">HX </w:t>
      </w:r>
      <w:r w:rsidRPr="00A32EDA">
        <w:t>model.</w:t>
      </w:r>
    </w:p>
    <w:p w14:paraId="69C9A58C" w14:textId="7A87DDFE" w:rsidR="00F021CA" w:rsidRPr="00F021CA" w:rsidRDefault="00A32EDA" w:rsidP="00A32EDA">
      <w:r w:rsidRPr="00A32EDA">
        <w:t xml:space="preserve">For heavy liquid metals, low Prandtl number effects are also relevant. </w:t>
      </w:r>
      <w:r w:rsidRPr="00A32EDA">
        <w:rPr>
          <w:highlight w:val="yellow"/>
        </w:rPr>
        <w:t>LBE</w:t>
      </w:r>
      <w:r w:rsidRPr="00A32EDA">
        <w:t xml:space="preserve"> has high thermal conductivity, so thermal diffusion is strong compared with momentum diffusion. This affects heat transfer in the </w:t>
      </w:r>
      <w:r w:rsidRPr="00A32EDA">
        <w:rPr>
          <w:highlight w:val="yellow"/>
        </w:rPr>
        <w:t xml:space="preserve">FPS </w:t>
      </w:r>
      <w:r w:rsidRPr="00A32EDA">
        <w:t xml:space="preserve">and </w:t>
      </w:r>
      <w:r w:rsidRPr="00A32EDA">
        <w:rPr>
          <w:highlight w:val="yellow"/>
        </w:rPr>
        <w:t xml:space="preserve">HX </w:t>
      </w:r>
      <w:r w:rsidRPr="00A32EDA">
        <w:t xml:space="preserve">and makes the selection of appropriate liquid-metal heat-transfer correlations important. However, the </w:t>
      </w:r>
      <w:r w:rsidRPr="00A32EDA">
        <w:rPr>
          <w:highlight w:val="yellow"/>
        </w:rPr>
        <w:t xml:space="preserve">WP1 </w:t>
      </w:r>
      <w:r w:rsidRPr="00A32EDA">
        <w:t>comparison shows that, for the integral loop response, the dominant effects are the loop pressure balance, gas-lift representation, buoyancy generation, heat-exchanger performance and thermal inertia.</w:t>
      </w:r>
    </w:p>
    <w:p w14:paraId="2A0D5721" w14:textId="12F271FE" w:rsidR="00070D4F" w:rsidRPr="00070D4F" w:rsidRDefault="00070D4F" w:rsidP="00070D4F">
      <w:pPr>
        <w:pStyle w:val="Heading2"/>
      </w:pPr>
      <w:bookmarkStart w:id="114" w:name="_Toc235432709"/>
      <w:r w:rsidRPr="00070D4F">
        <w:t>CONCLUSIONS</w:t>
      </w:r>
      <w:bookmarkEnd w:id="114"/>
    </w:p>
    <w:p w14:paraId="599F5A06" w14:textId="77777777" w:rsidR="00070D4F" w:rsidRPr="00070D4F" w:rsidRDefault="00070D4F" w:rsidP="00070D4F">
      <w:r w:rsidRPr="00070D4F">
        <w:t xml:space="preserve">The </w:t>
      </w:r>
      <w:r w:rsidRPr="00070D4F">
        <w:rPr>
          <w:highlight w:val="yellow"/>
        </w:rPr>
        <w:t xml:space="preserve">WP1 </w:t>
      </w:r>
      <w:r w:rsidRPr="00070D4F">
        <w:t xml:space="preserve">system thermal-hydraulic benchmark assessed the capability of a broad range of system codes to simulate forced-to-natural circulation transients in the </w:t>
      </w:r>
      <w:r w:rsidRPr="00070D4F">
        <w:rPr>
          <w:highlight w:val="yellow"/>
        </w:rPr>
        <w:t>NACIE-UP</w:t>
      </w:r>
      <w:r w:rsidRPr="00070D4F">
        <w:t xml:space="preserve"> </w:t>
      </w:r>
      <w:r w:rsidRPr="00070D4F">
        <w:rPr>
          <w:highlight w:val="yellow"/>
        </w:rPr>
        <w:t xml:space="preserve">LBE </w:t>
      </w:r>
      <w:r w:rsidRPr="00070D4F">
        <w:t xml:space="preserve">loop. The benchmark included two open-phase cases, </w:t>
      </w:r>
      <w:r w:rsidRPr="00070D4F">
        <w:rPr>
          <w:highlight w:val="yellow"/>
        </w:rPr>
        <w:t xml:space="preserve">ADP10 </w:t>
      </w:r>
      <w:r w:rsidRPr="00070D4F">
        <w:t xml:space="preserve">and </w:t>
      </w:r>
      <w:r w:rsidRPr="00070D4F">
        <w:rPr>
          <w:highlight w:val="yellow"/>
        </w:rPr>
        <w:t>ADP06</w:t>
      </w:r>
      <w:r w:rsidRPr="00070D4F">
        <w:t xml:space="preserve">, and one blind-phase case, </w:t>
      </w:r>
      <w:r w:rsidRPr="00070D4F">
        <w:rPr>
          <w:highlight w:val="yellow"/>
        </w:rPr>
        <w:t>ADP07</w:t>
      </w:r>
      <w:r w:rsidRPr="00070D4F">
        <w:t>.</w:t>
      </w:r>
    </w:p>
    <w:p w14:paraId="3DF0BDE4" w14:textId="10665006" w:rsidR="00070D4F" w:rsidRPr="00070D4F" w:rsidRDefault="00070D4F" w:rsidP="00070D4F">
      <w:r w:rsidRPr="00070D4F">
        <w:t>The following conclusions can be drawn.</w:t>
      </w:r>
    </w:p>
    <w:p w14:paraId="60DAB924" w14:textId="77777777" w:rsidR="00070D4F" w:rsidRDefault="00070D4F" w:rsidP="00123ABE">
      <w:pPr>
        <w:pStyle w:val="ListParagraph"/>
        <w:numPr>
          <w:ilvl w:val="0"/>
          <w:numId w:val="23"/>
        </w:numPr>
      </w:pPr>
      <w:r w:rsidRPr="00070D4F">
        <w:t xml:space="preserve">The system codes generally reproduced the main physical sequence of the tests: gas-lift forced circulation, rapid loss of driving head after gas shut-off, mass-flow-rate reduction, increase of </w:t>
      </w:r>
      <w:r w:rsidRPr="00070D4F">
        <w:rPr>
          <w:highlight w:val="yellow"/>
        </w:rPr>
        <w:t xml:space="preserve">FPS </w:t>
      </w:r>
      <w:r w:rsidRPr="00070D4F">
        <w:t>temperature rise, and establishment of a lower natural-circulation flow rate.</w:t>
      </w:r>
    </w:p>
    <w:p w14:paraId="7CBF218F" w14:textId="77777777" w:rsidR="00070D4F" w:rsidRDefault="00070D4F" w:rsidP="0004105D">
      <w:pPr>
        <w:pStyle w:val="ListParagraph"/>
        <w:numPr>
          <w:ilvl w:val="0"/>
          <w:numId w:val="23"/>
        </w:numPr>
      </w:pPr>
      <w:r w:rsidRPr="00070D4F">
        <w:t xml:space="preserve">The predicted initial forced-circulation state is sensitive to the treatment of gas injection and void fraction in the riser. The relation between argon injection rate, void distribution and </w:t>
      </w:r>
      <w:r w:rsidRPr="00070D4F">
        <w:rPr>
          <w:highlight w:val="yellow"/>
        </w:rPr>
        <w:t xml:space="preserve">LBE </w:t>
      </w:r>
      <w:r w:rsidRPr="00070D4F">
        <w:t xml:space="preserve">mass flow rate is nonlinear and remains one of the largest modelling uncertainties for </w:t>
      </w:r>
      <w:r w:rsidRPr="00070D4F">
        <w:rPr>
          <w:highlight w:val="yellow"/>
        </w:rPr>
        <w:t>WP1</w:t>
      </w:r>
      <w:r w:rsidRPr="00070D4F">
        <w:t>.</w:t>
      </w:r>
    </w:p>
    <w:p w14:paraId="51F7B5C2" w14:textId="77777777" w:rsidR="00070D4F" w:rsidRDefault="00070D4F" w:rsidP="003C70CF">
      <w:pPr>
        <w:pStyle w:val="ListParagraph"/>
        <w:numPr>
          <w:ilvl w:val="0"/>
          <w:numId w:val="23"/>
        </w:numPr>
      </w:pPr>
      <w:r w:rsidRPr="00070D4F">
        <w:t xml:space="preserve">The final natural-circulation mass flow rate is mainly governed by the balance between buoyancy head and loop hydraulic losses. The higher power of </w:t>
      </w:r>
      <w:r w:rsidRPr="00070D4F">
        <w:rPr>
          <w:highlight w:val="yellow"/>
        </w:rPr>
        <w:t xml:space="preserve">ADP07 </w:t>
      </w:r>
      <w:r w:rsidRPr="00070D4F">
        <w:t xml:space="preserve">leads to a higher final natural-circulation flow rate than in </w:t>
      </w:r>
      <w:r w:rsidRPr="00070D4F">
        <w:rPr>
          <w:highlight w:val="yellow"/>
        </w:rPr>
        <w:t xml:space="preserve">ADP10 </w:t>
      </w:r>
      <w:r w:rsidRPr="00070D4F">
        <w:t xml:space="preserve">and </w:t>
      </w:r>
      <w:r w:rsidRPr="00070D4F">
        <w:rPr>
          <w:highlight w:val="yellow"/>
        </w:rPr>
        <w:t>ADP06</w:t>
      </w:r>
      <w:r w:rsidRPr="00070D4F">
        <w:t>, which is consistent with the larger temperature difference between the hot and cold legs.</w:t>
      </w:r>
    </w:p>
    <w:p w14:paraId="6AD4D10E" w14:textId="77777777" w:rsidR="00070D4F" w:rsidRDefault="00070D4F" w:rsidP="00591272">
      <w:pPr>
        <w:pStyle w:val="ListParagraph"/>
        <w:numPr>
          <w:ilvl w:val="0"/>
          <w:numId w:val="23"/>
        </w:numPr>
      </w:pPr>
      <w:r w:rsidRPr="00070D4F">
        <w:t xml:space="preserve">The transient temperature peaks after gas shut-off are more difficult to predict than the final steady states. These peaks depend on the representation of loop inertia, heat transport delay, heat losses, metal heat capacity and </w:t>
      </w:r>
      <w:r w:rsidRPr="00070D4F">
        <w:rPr>
          <w:highlight w:val="yellow"/>
        </w:rPr>
        <w:t>HX</w:t>
      </w:r>
      <w:r w:rsidRPr="00070D4F">
        <w:t xml:space="preserve"> thermal performance.</w:t>
      </w:r>
    </w:p>
    <w:p w14:paraId="0C357D48" w14:textId="77777777" w:rsidR="00070D4F" w:rsidRDefault="00070D4F" w:rsidP="0074235F">
      <w:pPr>
        <w:pStyle w:val="ListParagraph"/>
        <w:numPr>
          <w:ilvl w:val="0"/>
          <w:numId w:val="23"/>
        </w:numPr>
      </w:pPr>
      <w:r w:rsidRPr="00070D4F">
        <w:t>The heat exchanger model is essential for accurate prediction of the average loop temperature and the natural-circulation driving head. In particular, the double-wall tube structure and the stainless-steel powder gap should be represented consistently with the benchmark specification.</w:t>
      </w:r>
    </w:p>
    <w:p w14:paraId="53129E08" w14:textId="77777777" w:rsidR="00070D4F" w:rsidRDefault="00070D4F" w:rsidP="003A4C63">
      <w:pPr>
        <w:pStyle w:val="ListParagraph"/>
        <w:numPr>
          <w:ilvl w:val="0"/>
          <w:numId w:val="23"/>
        </w:numPr>
      </w:pPr>
      <w:r w:rsidRPr="00070D4F">
        <w:lastRenderedPageBreak/>
        <w:t xml:space="preserve">For </w:t>
      </w:r>
      <w:r w:rsidRPr="00070D4F">
        <w:rPr>
          <w:highlight w:val="yellow"/>
        </w:rPr>
        <w:t xml:space="preserve">ADP10 </w:t>
      </w:r>
      <w:r w:rsidRPr="00070D4F">
        <w:t xml:space="preserve">and </w:t>
      </w:r>
      <w:r w:rsidRPr="00070D4F">
        <w:rPr>
          <w:highlight w:val="yellow"/>
        </w:rPr>
        <w:t>ADP06</w:t>
      </w:r>
      <w:r w:rsidRPr="00070D4F">
        <w:t>, the system-code results indicate that the integral loop response is mainly determined by total power and total mass flow rate. The difference between uniform heating and central-pin heating is more important for local bundle temperatures than for the integral system response.</w:t>
      </w:r>
    </w:p>
    <w:p w14:paraId="4794C121" w14:textId="77777777" w:rsidR="00070D4F" w:rsidRDefault="00070D4F" w:rsidP="00B46B2F">
      <w:pPr>
        <w:pStyle w:val="ListParagraph"/>
        <w:numPr>
          <w:ilvl w:val="0"/>
          <w:numId w:val="23"/>
        </w:numPr>
      </w:pPr>
      <w:r w:rsidRPr="00070D4F">
        <w:t xml:space="preserve">For </w:t>
      </w:r>
      <w:r w:rsidRPr="00070D4F">
        <w:rPr>
          <w:highlight w:val="yellow"/>
        </w:rPr>
        <w:t>ADP07</w:t>
      </w:r>
      <w:r w:rsidRPr="00070D4F">
        <w:t xml:space="preserve">, the system codes captured the main integral response of the asymmetric heating transient, but detailed local effects of the asymmetric power distribution require </w:t>
      </w:r>
      <w:r w:rsidRPr="00070D4F">
        <w:rPr>
          <w:highlight w:val="yellow"/>
        </w:rPr>
        <w:t>CFD</w:t>
      </w:r>
      <w:r w:rsidRPr="00070D4F">
        <w:t xml:space="preserve"> or subchannel analysis.</w:t>
      </w:r>
    </w:p>
    <w:p w14:paraId="633AC26B" w14:textId="20145886" w:rsidR="00F021CA" w:rsidRPr="00F021CA" w:rsidRDefault="00070D4F" w:rsidP="00B46B2F">
      <w:pPr>
        <w:pStyle w:val="ListParagraph"/>
        <w:numPr>
          <w:ilvl w:val="0"/>
          <w:numId w:val="23"/>
        </w:numPr>
      </w:pPr>
      <w:r w:rsidRPr="00070D4F">
        <w:t xml:space="preserve">Overall, the </w:t>
      </w:r>
      <w:r w:rsidRPr="00070D4F">
        <w:rPr>
          <w:highlight w:val="yellow"/>
        </w:rPr>
        <w:t>WP1</w:t>
      </w:r>
      <w:r w:rsidRPr="00070D4F">
        <w:t xml:space="preserve"> results confirm that current system thermal-hydraulic codes are capable of simulating the principal behaviour of </w:t>
      </w:r>
      <w:r w:rsidRPr="00070D4F">
        <w:rPr>
          <w:highlight w:val="yellow"/>
        </w:rPr>
        <w:t>LBE</w:t>
      </w:r>
      <w:r w:rsidRPr="00070D4F">
        <w:t xml:space="preserve"> loops during forced-to-natural circulation transition. Further improvements should focus on gas-lift modelling, heat-exchanger thermal resistance, thermal-loss characterization and transient heat-transport delays.</w:t>
      </w:r>
    </w:p>
    <w:p w14:paraId="35BA3386" w14:textId="77777777" w:rsidR="00C67C64" w:rsidRDefault="00000000">
      <w:r>
        <w:br w:type="page"/>
      </w:r>
    </w:p>
    <w:p w14:paraId="43575AD8" w14:textId="1EAD3A6E" w:rsidR="00C67C64" w:rsidRDefault="00684531">
      <w:pPr>
        <w:pStyle w:val="Heading1"/>
      </w:pPr>
      <w:bookmarkStart w:id="115" w:name="_Ref233878625"/>
      <w:bookmarkStart w:id="116" w:name="_Toc235432710"/>
      <w:r>
        <w:lastRenderedPageBreak/>
        <w:t xml:space="preserve">WP2: </w:t>
      </w:r>
      <w:r w:rsidRPr="00684531">
        <w:t>Computational Fluid Dynamics (</w:t>
      </w:r>
      <w:r w:rsidRPr="00984239">
        <w:rPr>
          <w:highlight w:val="yellow"/>
        </w:rPr>
        <w:t>CFD</w:t>
      </w:r>
      <w:r w:rsidRPr="00684531">
        <w:t>)</w:t>
      </w:r>
      <w:bookmarkEnd w:id="115"/>
      <w:bookmarkEnd w:id="116"/>
    </w:p>
    <w:p w14:paraId="0944EF08" w14:textId="7680C385" w:rsidR="00C67C64" w:rsidRDefault="00984239" w:rsidP="00984239">
      <w:pPr>
        <w:pStyle w:val="Heading2"/>
      </w:pPr>
      <w:bookmarkStart w:id="117" w:name="_Toc235432711"/>
      <w:r>
        <w:t>Introduction</w:t>
      </w:r>
      <w:bookmarkEnd w:id="11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4E022617"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3A1BBB" w:rsidRPr="00DF5E50">
        <w:rPr>
          <w:highlight w:val="yellow"/>
        </w:rPr>
        <w:t>FIG. </w:t>
      </w:r>
      <w:r w:rsidR="003A1BBB">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4F77771A" w:rsidR="00984239" w:rsidRDefault="00984239" w:rsidP="00984239">
      <w:pPr>
        <w:pStyle w:val="FIG-LONG"/>
      </w:pPr>
      <w:bookmarkStart w:id="11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26</w:t>
      </w:r>
      <w:r w:rsidRPr="00DF5E50">
        <w:rPr>
          <w:noProof/>
          <w:highlight w:val="yellow"/>
        </w:rPr>
        <w:fldChar w:fldCharType="end"/>
      </w:r>
      <w:bookmarkEnd w:id="11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4998E001"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3A1BBB" w:rsidRPr="00A8046B">
        <w:rPr>
          <w:highlight w:val="yellow"/>
        </w:rPr>
        <w:t>(</w:t>
      </w:r>
      <w:r w:rsidR="003A1BBB">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1E453F39" w:rsidR="00984239" w:rsidRPr="00515359" w:rsidRDefault="00984239" w:rsidP="00216503">
            <w:pPr>
              <w:pStyle w:val="Equation"/>
              <w:rPr>
                <w:lang w:val="en-GB"/>
              </w:rPr>
            </w:pPr>
            <w:bookmarkStart w:id="119"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w:t>
            </w:r>
            <w:r w:rsidRPr="00A8046B">
              <w:rPr>
                <w:szCs w:val="22"/>
                <w:highlight w:val="yellow"/>
              </w:rPr>
              <w:fldChar w:fldCharType="end"/>
            </w:r>
            <w:bookmarkEnd w:id="119"/>
            <w:r w:rsidRPr="00A8046B">
              <w:rPr>
                <w:highlight w:val="yellow"/>
                <w:lang w:val="en-GB"/>
              </w:rPr>
              <w:t>)</w:t>
            </w:r>
          </w:p>
        </w:tc>
      </w:tr>
    </w:tbl>
    <w:p w14:paraId="6C139B5B" w14:textId="6862DF3C"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3A1BBB" w:rsidRPr="00A8046B">
        <w:rPr>
          <w:highlight w:val="yellow"/>
        </w:rPr>
        <w:t>(</w:t>
      </w:r>
      <w:r w:rsidR="003A1BBB">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67599006" w:rsidR="00984239" w:rsidRPr="00515359" w:rsidRDefault="00984239" w:rsidP="00216503">
            <w:pPr>
              <w:pStyle w:val="Equation"/>
              <w:rPr>
                <w:lang w:val="en-GB"/>
              </w:rPr>
            </w:pPr>
            <w:bookmarkStart w:id="120"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4</w:t>
            </w:r>
            <w:r w:rsidRPr="00A8046B">
              <w:rPr>
                <w:szCs w:val="22"/>
                <w:highlight w:val="yellow"/>
              </w:rPr>
              <w:fldChar w:fldCharType="end"/>
            </w:r>
            <w:bookmarkEnd w:id="120"/>
            <w:r w:rsidRPr="00A8046B">
              <w:rPr>
                <w:highlight w:val="yellow"/>
                <w:lang w:val="en-GB"/>
              </w:rPr>
              <w:t>)</w:t>
            </w:r>
          </w:p>
        </w:tc>
      </w:tr>
    </w:tbl>
    <w:p w14:paraId="216FD4B1" w14:textId="77777777" w:rsidR="00EA3C65" w:rsidRPr="004377F1" w:rsidRDefault="00EA3C65" w:rsidP="00EA3C65">
      <w:pPr>
        <w:pStyle w:val="Heading2"/>
      </w:pPr>
      <w:bookmarkStart w:id="121" w:name="_Toc235432712"/>
      <w:r>
        <w:t>Participants</w:t>
      </w:r>
      <w:bookmarkEnd w:id="121"/>
    </w:p>
    <w:p w14:paraId="75BE4A8E" w14:textId="594EE697"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3A1BBB" w:rsidRPr="00F923A3">
        <w:rPr>
          <w:highlight w:val="yellow"/>
        </w:rPr>
        <w:t>Table </w:t>
      </w:r>
      <w:r w:rsidR="003A1BBB">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73936C49" w:rsidR="002056C8" w:rsidRPr="00F923A3" w:rsidRDefault="002056C8" w:rsidP="002056C8">
      <w:pPr>
        <w:pStyle w:val="TABLE"/>
      </w:pPr>
      <w:bookmarkStart w:id="12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20</w:t>
      </w:r>
      <w:r w:rsidRPr="00F923A3">
        <w:rPr>
          <w:highlight w:val="yellow"/>
        </w:rPr>
        <w:fldChar w:fldCharType="end"/>
      </w:r>
      <w:bookmarkEnd w:id="12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 xml:space="preserve">Xi'an </w:t>
            </w:r>
            <w:proofErr w:type="spellStart"/>
            <w:r w:rsidRPr="009E2FEE">
              <w:t>Jiaotong</w:t>
            </w:r>
            <w:proofErr w:type="spellEnd"/>
            <w:r w:rsidRPr="009E2FEE">
              <w:t xml:space="preserve">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proofErr w:type="spellStart"/>
            <w:r w:rsidRPr="002056C8">
              <w:rPr>
                <w:highlight w:val="yellow"/>
              </w:rPr>
              <w:t>UniPi</w:t>
            </w:r>
            <w:proofErr w:type="spellEnd"/>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proofErr w:type="spellStart"/>
            <w:r w:rsidRPr="009E2FEE">
              <w:t>Dollezhal</w:t>
            </w:r>
            <w:proofErr w:type="spellEnd"/>
            <w:r w:rsidRPr="009E2FEE">
              <w:t xml:space="preserve">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48CFACE4"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3A1BBB" w:rsidRPr="00F923A3">
        <w:rPr>
          <w:highlight w:val="yellow"/>
        </w:rPr>
        <w:t>Table </w:t>
      </w:r>
      <w:r w:rsidR="003A1BBB">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3A1BBB" w:rsidRPr="00F923A3">
        <w:rPr>
          <w:highlight w:val="yellow"/>
        </w:rPr>
        <w:t>Table </w:t>
      </w:r>
      <w:r w:rsidR="003A1BBB">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proofErr w:type="spellStart"/>
      <w:r w:rsidRPr="002056C8">
        <w:rPr>
          <w:highlight w:val="yellow"/>
        </w:rPr>
        <w:t>UniPi</w:t>
      </w:r>
      <w:proofErr w:type="spellEnd"/>
      <w:r>
        <w:t xml:space="preserve"> employs a geometry extraction method to include the solid wire, instead of modelling the wires explicitly.</w:t>
      </w:r>
    </w:p>
    <w:p w14:paraId="72B89967" w14:textId="2C437C3D"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3A1BBB" w:rsidRPr="00F923A3">
        <w:rPr>
          <w:highlight w:val="yellow"/>
        </w:rPr>
        <w:t>Table </w:t>
      </w:r>
      <w:r w:rsidR="003A1BBB">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07560757" w:rsidR="002056C8" w:rsidRPr="00F923A3" w:rsidRDefault="002056C8" w:rsidP="002056C8">
      <w:pPr>
        <w:pStyle w:val="TABLE"/>
      </w:pPr>
      <w:bookmarkStart w:id="12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21</w:t>
      </w:r>
      <w:r w:rsidRPr="00F923A3">
        <w:rPr>
          <w:highlight w:val="yellow"/>
        </w:rPr>
        <w:fldChar w:fldCharType="end"/>
      </w:r>
      <w:bookmarkEnd w:id="12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proofErr w:type="spellStart"/>
            <w:r>
              <w:t>Color</w:t>
            </w:r>
            <w:proofErr w:type="spellEnd"/>
            <w:r>
              <w:t xml:space="preserve">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C104A1" w:rsidRDefault="002056C8" w:rsidP="00096949">
            <w:pPr>
              <w:spacing w:after="0"/>
              <w:jc w:val="center"/>
              <w:rPr>
                <w:bCs/>
                <w:highlight w:val="yellow"/>
              </w:rPr>
            </w:pPr>
            <w:r w:rsidRPr="00C104A1">
              <w:rPr>
                <w:bCs/>
                <w:highlight w:val="yellow"/>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104A1" w:rsidRDefault="002056C8" w:rsidP="00096949">
            <w:pPr>
              <w:spacing w:after="0"/>
              <w:jc w:val="center"/>
              <w:rPr>
                <w:highlight w:val="yellow"/>
              </w:rPr>
            </w:pPr>
            <w:r w:rsidRPr="00C104A1">
              <w:rPr>
                <w:highlight w:val="yellow"/>
              </w:rPr>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C104A1" w:rsidRDefault="002056C8" w:rsidP="00096949">
            <w:pPr>
              <w:spacing w:after="0"/>
              <w:jc w:val="center"/>
              <w:rPr>
                <w:bCs/>
                <w:highlight w:val="yellow"/>
              </w:rPr>
            </w:pPr>
            <w:r w:rsidRPr="00C104A1">
              <w:rPr>
                <w:bCs/>
                <w:highlight w:val="yellow"/>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104A1" w:rsidRDefault="002056C8" w:rsidP="00096949">
            <w:pPr>
              <w:spacing w:after="0"/>
              <w:jc w:val="center"/>
              <w:rPr>
                <w:highlight w:val="yellow"/>
              </w:rPr>
            </w:pPr>
            <w:r w:rsidRPr="00C104A1">
              <w:rPr>
                <w:highlight w:val="yellow"/>
              </w:rPr>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C104A1" w:rsidRDefault="002056C8" w:rsidP="00096949">
            <w:pPr>
              <w:spacing w:after="0"/>
              <w:jc w:val="center"/>
              <w:rPr>
                <w:bCs/>
                <w:highlight w:val="yellow"/>
              </w:rPr>
            </w:pPr>
            <w:r w:rsidRPr="00C104A1">
              <w:rPr>
                <w:bCs/>
                <w:highlight w:val="yellow"/>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104A1">
              <w:rPr>
                <w:highlight w:val="yellow"/>
              </w:rPr>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C104A1" w:rsidRDefault="002056C8" w:rsidP="00096949">
            <w:pPr>
              <w:spacing w:after="0"/>
              <w:jc w:val="center"/>
              <w:rPr>
                <w:bCs/>
                <w:highlight w:val="yellow"/>
              </w:rPr>
            </w:pPr>
            <w:r w:rsidRPr="00C104A1">
              <w:rPr>
                <w:bCs/>
                <w:highlight w:val="yellow"/>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C104A1" w:rsidRDefault="002056C8" w:rsidP="00096949">
            <w:pPr>
              <w:spacing w:after="0"/>
              <w:jc w:val="center"/>
              <w:rPr>
                <w:bCs/>
                <w:highlight w:val="yellow"/>
              </w:rPr>
            </w:pPr>
            <w:r w:rsidRPr="00C104A1">
              <w:rPr>
                <w:bCs/>
                <w:highlight w:val="yellow"/>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104A1">
              <w:rPr>
                <w:highlight w:val="yellow"/>
              </w:rPr>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C104A1" w:rsidRDefault="002056C8" w:rsidP="00096949">
            <w:pPr>
              <w:spacing w:after="0"/>
              <w:jc w:val="center"/>
              <w:rPr>
                <w:bCs/>
                <w:highlight w:val="yellow"/>
              </w:rPr>
            </w:pPr>
            <w:r w:rsidRPr="00C104A1">
              <w:rPr>
                <w:bCs/>
                <w:highlight w:val="yellow"/>
              </w:rPr>
              <w:t>ENEA-1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104A1">
              <w:rPr>
                <w:highlight w:val="yellow"/>
              </w:rPr>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C104A1" w:rsidRDefault="002056C8" w:rsidP="00096949">
            <w:pPr>
              <w:spacing w:after="0"/>
              <w:jc w:val="center"/>
              <w:rPr>
                <w:bCs/>
                <w:highlight w:val="yellow"/>
              </w:rPr>
            </w:pPr>
            <w:r w:rsidRPr="00C104A1">
              <w:rPr>
                <w:bCs/>
                <w:highlight w:val="yellow"/>
              </w:rPr>
              <w:t>ENEA-2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rsidRPr="00C104A1">
              <w:rPr>
                <w:highlight w:val="yellow"/>
              </w:rPr>
              <w:t>MC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C104A1" w:rsidRDefault="002056C8" w:rsidP="00096949">
            <w:pPr>
              <w:spacing w:after="0"/>
              <w:jc w:val="center"/>
              <w:rPr>
                <w:bCs/>
                <w:highlight w:val="yellow"/>
              </w:rPr>
            </w:pPr>
            <w:proofErr w:type="spellStart"/>
            <w:r w:rsidRPr="00C104A1">
              <w:rPr>
                <w:bCs/>
                <w:highlight w:val="yellow"/>
              </w:rPr>
              <w:t>UniPi</w:t>
            </w:r>
            <w:proofErr w:type="spellEnd"/>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C104A1" w:rsidRDefault="002056C8" w:rsidP="00096949">
            <w:pPr>
              <w:spacing w:after="0"/>
              <w:jc w:val="center"/>
              <w:rPr>
                <w:bCs/>
                <w:highlight w:val="yellow"/>
              </w:rPr>
            </w:pPr>
            <w:r w:rsidRPr="00C104A1">
              <w:rPr>
                <w:bCs/>
                <w:highlight w:val="yellow"/>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rsidRPr="00C104A1">
              <w:rPr>
                <w:highlight w:val="yellow"/>
              </w:rP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C104A1" w:rsidRDefault="002056C8" w:rsidP="00096949">
            <w:pPr>
              <w:spacing w:after="0"/>
              <w:jc w:val="center"/>
              <w:rPr>
                <w:bCs/>
                <w:highlight w:val="yellow"/>
              </w:rPr>
            </w:pPr>
            <w:r w:rsidRPr="00C104A1">
              <w:rPr>
                <w:bCs/>
                <w:highlight w:val="yellow"/>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104A1">
              <w:rPr>
                <w:highlight w:val="yellow"/>
              </w:rPr>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C104A1" w:rsidRDefault="002056C8" w:rsidP="00096949">
            <w:pPr>
              <w:spacing w:after="0"/>
              <w:jc w:val="center"/>
              <w:rPr>
                <w:bCs/>
                <w:highlight w:val="yellow"/>
              </w:rPr>
            </w:pPr>
            <w:r w:rsidRPr="00C104A1">
              <w:rPr>
                <w:bCs/>
                <w:highlight w:val="yellow"/>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104A1">
              <w:rPr>
                <w:highlight w:val="yellow"/>
              </w:rPr>
              <w:t>II,</w:t>
            </w:r>
            <w:r w:rsidRPr="00C269C2">
              <w:t xml:space="preserve"> </w:t>
            </w:r>
            <w:r w:rsidRPr="00C104A1">
              <w:rPr>
                <w:highlight w:val="yellow"/>
              </w:rPr>
              <w:t>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C104A1" w:rsidRDefault="002056C8" w:rsidP="00096949">
            <w:pPr>
              <w:spacing w:after="0"/>
              <w:jc w:val="center"/>
              <w:rPr>
                <w:bCs/>
                <w:highlight w:val="yellow"/>
              </w:rPr>
            </w:pPr>
            <w:r w:rsidRPr="00C104A1">
              <w:rPr>
                <w:bCs/>
                <w:highlight w:val="yellow"/>
              </w:rPr>
              <w:t>NIKIET-1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C104A1" w:rsidRDefault="002056C8" w:rsidP="00096949">
            <w:pPr>
              <w:spacing w:after="0"/>
              <w:jc w:val="center"/>
              <w:rPr>
                <w:bCs/>
                <w:highlight w:val="yellow"/>
              </w:rPr>
            </w:pPr>
            <w:r w:rsidRPr="00C104A1">
              <w:rPr>
                <w:bCs/>
                <w:highlight w:val="yellow"/>
              </w:rPr>
              <w:t>NIKIET-2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C104A1" w:rsidRDefault="002056C8" w:rsidP="00096949">
            <w:pPr>
              <w:spacing w:after="0"/>
              <w:jc w:val="center"/>
              <w:rPr>
                <w:bCs/>
                <w:highlight w:val="yellow"/>
              </w:rPr>
            </w:pPr>
            <w:r w:rsidRPr="00C104A1">
              <w:rPr>
                <w:bCs/>
                <w:highlight w:val="yellow"/>
              </w:rPr>
              <w:t>NIKIET-3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C104A1" w:rsidRDefault="002056C8" w:rsidP="00096949">
            <w:pPr>
              <w:spacing w:after="0"/>
              <w:jc w:val="center"/>
              <w:rPr>
                <w:bCs/>
                <w:highlight w:val="yellow"/>
              </w:rPr>
            </w:pPr>
            <w:r w:rsidRPr="00C104A1">
              <w:rPr>
                <w:bCs/>
                <w:highlight w:val="yellow"/>
              </w:rPr>
              <w:t>NIKIET-4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C104A1" w:rsidRDefault="002056C8" w:rsidP="00096949">
            <w:pPr>
              <w:spacing w:after="0"/>
              <w:jc w:val="center"/>
              <w:rPr>
                <w:bCs/>
                <w:highlight w:val="yellow"/>
              </w:rPr>
            </w:pPr>
            <w:r w:rsidRPr="00C104A1">
              <w:rPr>
                <w:bCs/>
                <w:highlight w:val="yellow"/>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104A1" w:rsidRDefault="002056C8" w:rsidP="00096949">
            <w:pPr>
              <w:spacing w:after="0"/>
              <w:jc w:val="center"/>
              <w:rPr>
                <w:highlight w:val="yellow"/>
              </w:rPr>
            </w:pPr>
            <w:r w:rsidRPr="00C104A1">
              <w:rPr>
                <w:highlight w:val="yellow"/>
              </w:rP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Pr="00C104A1" w:rsidRDefault="002056C8" w:rsidP="00096949">
            <w:pPr>
              <w:spacing w:after="0"/>
              <w:jc w:val="center"/>
              <w:rPr>
                <w:bCs/>
                <w:highlight w:val="yellow"/>
              </w:rPr>
            </w:pPr>
            <w:r w:rsidRPr="00C104A1">
              <w:rPr>
                <w:bCs/>
                <w:highlight w:val="yellow"/>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104A1" w:rsidRDefault="002056C8" w:rsidP="00096949">
            <w:pPr>
              <w:spacing w:after="0"/>
              <w:jc w:val="center"/>
              <w:rPr>
                <w:highlight w:val="yellow"/>
              </w:rPr>
            </w:pPr>
            <w:r w:rsidRPr="00C104A1">
              <w:rPr>
                <w:highlight w:val="yellow"/>
              </w:rPr>
              <w:t>II, FL, RC</w:t>
            </w:r>
          </w:p>
        </w:tc>
      </w:tr>
    </w:tbl>
    <w:p w14:paraId="6D64B618" w14:textId="77777777" w:rsidR="002056C8" w:rsidRDefault="002056C8" w:rsidP="002056C8"/>
    <w:p w14:paraId="49B81E97" w14:textId="06207763" w:rsidR="000644DF" w:rsidRPr="00F923A3" w:rsidRDefault="000644DF" w:rsidP="000644DF">
      <w:pPr>
        <w:pStyle w:val="TABLE"/>
      </w:pPr>
      <w:bookmarkStart w:id="12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22</w:t>
      </w:r>
      <w:r w:rsidRPr="00F923A3">
        <w:rPr>
          <w:highlight w:val="yellow"/>
        </w:rPr>
        <w:fldChar w:fldCharType="end"/>
      </w:r>
      <w:bookmarkEnd w:id="12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proofErr w:type="spellStart"/>
            <w:r>
              <w:t>Color</w:t>
            </w:r>
            <w:proofErr w:type="spellEnd"/>
            <w:r>
              <w:t xml:space="preserve">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C104A1" w:rsidRDefault="002056C8" w:rsidP="00096949">
            <w:pPr>
              <w:spacing w:after="0"/>
              <w:jc w:val="center"/>
              <w:rPr>
                <w:highlight w:val="yellow"/>
              </w:rPr>
            </w:pPr>
            <w:r w:rsidRPr="00C104A1">
              <w:rPr>
                <w:highlight w:val="yellow"/>
              </w:rPr>
              <w:t>IANS</w:t>
            </w:r>
          </w:p>
        </w:tc>
        <w:tc>
          <w:tcPr>
            <w:tcW w:w="2057" w:type="dxa"/>
            <w:vAlign w:val="center"/>
          </w:tcPr>
          <w:p w14:paraId="7FE474EC"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C104A1" w:rsidRDefault="002056C8" w:rsidP="00096949">
            <w:pPr>
              <w:spacing w:after="0"/>
              <w:jc w:val="center"/>
              <w:rPr>
                <w:highlight w:val="yellow"/>
              </w:rPr>
            </w:pPr>
            <w:r w:rsidRPr="00C104A1">
              <w:rPr>
                <w:highlight w:val="yellow"/>
              </w:rPr>
              <w:t>XJTU</w:t>
            </w:r>
          </w:p>
        </w:tc>
        <w:tc>
          <w:tcPr>
            <w:tcW w:w="2057" w:type="dxa"/>
            <w:vAlign w:val="center"/>
          </w:tcPr>
          <w:p w14:paraId="268C1704"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4CCEA09" w14:textId="7FB6E3C4"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3A1BBB">
              <w:t>[</w:t>
            </w:r>
            <w:r w:rsidR="003A1BBB" w:rsidRPr="003A1BBB">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C104A1" w:rsidRDefault="002056C8" w:rsidP="00096949">
            <w:pPr>
              <w:spacing w:after="0"/>
              <w:jc w:val="center"/>
              <w:rPr>
                <w:highlight w:val="yellow"/>
              </w:rPr>
            </w:pPr>
            <w:r w:rsidRPr="00C104A1">
              <w:rPr>
                <w:highlight w:val="yellow"/>
              </w:rPr>
              <w:t>KIT</w:t>
            </w:r>
          </w:p>
        </w:tc>
        <w:tc>
          <w:tcPr>
            <w:tcW w:w="2057" w:type="dxa"/>
            <w:vAlign w:val="center"/>
          </w:tcPr>
          <w:p w14:paraId="501AB151"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C104A1" w:rsidRDefault="002056C8" w:rsidP="00096949">
            <w:pPr>
              <w:spacing w:after="0"/>
              <w:jc w:val="center"/>
              <w:rPr>
                <w:highlight w:val="yellow"/>
              </w:rPr>
            </w:pPr>
            <w:r w:rsidRPr="00C104A1">
              <w:rPr>
                <w:highlight w:val="yellow"/>
              </w:rPr>
              <w:t>JRC</w:t>
            </w:r>
          </w:p>
        </w:tc>
        <w:tc>
          <w:tcPr>
            <w:tcW w:w="2057" w:type="dxa"/>
            <w:vAlign w:val="center"/>
          </w:tcPr>
          <w:p w14:paraId="71B2B6D0" w14:textId="77777777" w:rsidR="002056C8" w:rsidRPr="00DC5907" w:rsidRDefault="002056C8" w:rsidP="00096949">
            <w:pPr>
              <w:spacing w:after="0"/>
              <w:jc w:val="center"/>
            </w:pPr>
            <w:r w:rsidRPr="00C104A1">
              <w:rPr>
                <w:highlight w:val="yellow"/>
              </w:rPr>
              <w:t>ANSYS CFX</w:t>
            </w:r>
          </w:p>
        </w:tc>
        <w:tc>
          <w:tcPr>
            <w:tcW w:w="1701" w:type="dxa"/>
            <w:vAlign w:val="center"/>
          </w:tcPr>
          <w:p w14:paraId="701C447B" w14:textId="77777777" w:rsidR="002056C8" w:rsidRPr="00DC5907" w:rsidRDefault="002056C8" w:rsidP="00096949">
            <w:pPr>
              <w:spacing w:after="0"/>
              <w:jc w:val="center"/>
            </w:pPr>
            <w:r w:rsidRPr="00C104A1">
              <w:rPr>
                <w:highlight w:val="yellow"/>
              </w:rPr>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C104A1" w:rsidRDefault="002056C8" w:rsidP="00096949">
            <w:pPr>
              <w:spacing w:after="0"/>
              <w:jc w:val="center"/>
              <w:rPr>
                <w:highlight w:val="yellow"/>
              </w:rPr>
            </w:pPr>
            <w:r w:rsidRPr="00C104A1">
              <w:rPr>
                <w:highlight w:val="yellow"/>
              </w:rPr>
              <w:t>IGCAR</w:t>
            </w:r>
          </w:p>
        </w:tc>
        <w:tc>
          <w:tcPr>
            <w:tcW w:w="2057" w:type="dxa"/>
            <w:vAlign w:val="center"/>
          </w:tcPr>
          <w:p w14:paraId="2B5CCD3A"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C104A1" w:rsidRDefault="002056C8" w:rsidP="00096949">
            <w:pPr>
              <w:spacing w:after="0"/>
              <w:jc w:val="center"/>
              <w:rPr>
                <w:highlight w:val="yellow"/>
              </w:rPr>
            </w:pPr>
            <w:r w:rsidRPr="00C104A1">
              <w:rPr>
                <w:highlight w:val="yellow"/>
              </w:rPr>
              <w:t>ENEA-1</w:t>
            </w:r>
          </w:p>
        </w:tc>
        <w:tc>
          <w:tcPr>
            <w:tcW w:w="2057" w:type="dxa"/>
            <w:vAlign w:val="center"/>
          </w:tcPr>
          <w:p w14:paraId="3CAAA6FF" w14:textId="77777777" w:rsidR="002056C8" w:rsidRPr="00DC5907" w:rsidRDefault="002056C8" w:rsidP="00096949">
            <w:pPr>
              <w:spacing w:after="0"/>
              <w:jc w:val="center"/>
            </w:pPr>
            <w:r w:rsidRPr="00C104A1">
              <w:rPr>
                <w:highlight w:val="yellow"/>
              </w:rPr>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C104A1" w:rsidRDefault="002056C8" w:rsidP="00096949">
            <w:pPr>
              <w:spacing w:after="0"/>
              <w:jc w:val="center"/>
              <w:rPr>
                <w:highlight w:val="yellow"/>
              </w:rPr>
            </w:pPr>
            <w:r w:rsidRPr="00C104A1">
              <w:rPr>
                <w:highlight w:val="yellow"/>
              </w:rPr>
              <w:t>ENEA-2</w:t>
            </w:r>
          </w:p>
        </w:tc>
        <w:tc>
          <w:tcPr>
            <w:tcW w:w="2057" w:type="dxa"/>
            <w:vAlign w:val="center"/>
          </w:tcPr>
          <w:p w14:paraId="6530847E"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0349AF3" w14:textId="12BAF60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3A1BBB">
              <w:t>[</w:t>
            </w:r>
            <w:r w:rsidR="003A1BBB" w:rsidRPr="003A1BBB">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C104A1" w:rsidRDefault="002056C8" w:rsidP="00096949">
            <w:pPr>
              <w:spacing w:after="0"/>
              <w:jc w:val="center"/>
              <w:rPr>
                <w:highlight w:val="yellow"/>
              </w:rPr>
            </w:pPr>
            <w:proofErr w:type="spellStart"/>
            <w:r w:rsidRPr="00C104A1">
              <w:rPr>
                <w:highlight w:val="yellow"/>
              </w:rPr>
              <w:t>UniPi</w:t>
            </w:r>
            <w:proofErr w:type="spellEnd"/>
          </w:p>
        </w:tc>
        <w:tc>
          <w:tcPr>
            <w:tcW w:w="2057" w:type="dxa"/>
            <w:vAlign w:val="center"/>
          </w:tcPr>
          <w:p w14:paraId="3CCB5937"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C104A1" w:rsidRDefault="002056C8" w:rsidP="00096949">
            <w:pPr>
              <w:spacing w:after="0"/>
              <w:jc w:val="center"/>
              <w:rPr>
                <w:highlight w:val="yellow"/>
              </w:rPr>
            </w:pPr>
            <w:r w:rsidRPr="00C104A1">
              <w:rPr>
                <w:highlight w:val="yellow"/>
              </w:rPr>
              <w:t>KAERI</w:t>
            </w:r>
          </w:p>
        </w:tc>
        <w:tc>
          <w:tcPr>
            <w:tcW w:w="2057" w:type="dxa"/>
            <w:vAlign w:val="center"/>
          </w:tcPr>
          <w:p w14:paraId="72922C55"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C104A1" w:rsidRDefault="002056C8" w:rsidP="00096949">
            <w:pPr>
              <w:spacing w:after="0"/>
              <w:jc w:val="center"/>
              <w:rPr>
                <w:highlight w:val="yellow"/>
              </w:rPr>
            </w:pPr>
            <w:r w:rsidRPr="00C104A1">
              <w:rPr>
                <w:highlight w:val="yellow"/>
              </w:rPr>
              <w:t>RATEN</w:t>
            </w:r>
          </w:p>
        </w:tc>
        <w:tc>
          <w:tcPr>
            <w:tcW w:w="2057" w:type="dxa"/>
            <w:vAlign w:val="center"/>
          </w:tcPr>
          <w:p w14:paraId="7CEBDCA6"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C104A1" w:rsidRDefault="002056C8" w:rsidP="00096949">
            <w:pPr>
              <w:spacing w:after="0"/>
              <w:jc w:val="center"/>
              <w:rPr>
                <w:highlight w:val="yellow"/>
              </w:rPr>
            </w:pPr>
            <w:r w:rsidRPr="00C104A1">
              <w:rPr>
                <w:highlight w:val="yellow"/>
              </w:rPr>
              <w:t>NRG</w:t>
            </w:r>
          </w:p>
        </w:tc>
        <w:tc>
          <w:tcPr>
            <w:tcW w:w="2057" w:type="dxa"/>
            <w:vAlign w:val="center"/>
          </w:tcPr>
          <w:p w14:paraId="60FB25FC"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C104A1" w:rsidRDefault="002056C8" w:rsidP="00096949">
            <w:pPr>
              <w:spacing w:after="0"/>
              <w:jc w:val="center"/>
              <w:rPr>
                <w:highlight w:val="yellow"/>
              </w:rPr>
            </w:pPr>
            <w:r w:rsidRPr="00C104A1">
              <w:rPr>
                <w:highlight w:val="yellow"/>
              </w:rPr>
              <w:t>NIKIET-1</w:t>
            </w:r>
          </w:p>
        </w:tc>
        <w:tc>
          <w:tcPr>
            <w:tcW w:w="2057" w:type="dxa"/>
            <w:vAlign w:val="center"/>
          </w:tcPr>
          <w:p w14:paraId="4309FA7B" w14:textId="77777777" w:rsidR="002056C8" w:rsidRPr="00DC5907" w:rsidRDefault="002056C8" w:rsidP="00096949">
            <w:pPr>
              <w:spacing w:after="0"/>
              <w:jc w:val="center"/>
            </w:pPr>
            <w:r w:rsidRPr="00C104A1">
              <w:rPr>
                <w:highlight w:val="yellow"/>
              </w:rPr>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019BDEA" w14:textId="100F101A"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3A1BBB">
              <w:t>[</w:t>
            </w:r>
            <w:r w:rsidR="003A1BBB" w:rsidRPr="003A1BBB">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C104A1" w:rsidRDefault="000644DF" w:rsidP="000644DF">
            <w:pPr>
              <w:spacing w:after="0"/>
              <w:jc w:val="center"/>
              <w:rPr>
                <w:highlight w:val="yellow"/>
              </w:rPr>
            </w:pPr>
            <w:r w:rsidRPr="00C104A1">
              <w:rPr>
                <w:highlight w:val="yellow"/>
              </w:rPr>
              <w:t>NIKIET-2</w:t>
            </w:r>
          </w:p>
        </w:tc>
        <w:tc>
          <w:tcPr>
            <w:tcW w:w="2057" w:type="dxa"/>
            <w:vAlign w:val="center"/>
          </w:tcPr>
          <w:p w14:paraId="20881010" w14:textId="77777777" w:rsidR="000644DF" w:rsidRPr="00DC5907" w:rsidRDefault="000644DF" w:rsidP="000644DF">
            <w:pPr>
              <w:spacing w:after="0"/>
              <w:jc w:val="center"/>
            </w:pPr>
            <w:r w:rsidRPr="00C104A1">
              <w:rPr>
                <w:highlight w:val="yellow"/>
              </w:rPr>
              <w:t xml:space="preserve">ANSYS </w:t>
            </w:r>
            <w:r w:rsidRPr="00DC5907">
              <w:t>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1C47A98C" w14:textId="4E812495"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3A1BBB">
              <w:t>[</w:t>
            </w:r>
            <w:r w:rsidR="003A1BBB" w:rsidRPr="003A1BBB">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C104A1" w:rsidRDefault="000644DF" w:rsidP="000644DF">
            <w:pPr>
              <w:spacing w:after="0"/>
              <w:jc w:val="center"/>
              <w:rPr>
                <w:highlight w:val="yellow"/>
              </w:rPr>
            </w:pPr>
            <w:r w:rsidRPr="00C104A1">
              <w:rPr>
                <w:highlight w:val="yellow"/>
              </w:rPr>
              <w:t>NIKIET-3</w:t>
            </w:r>
          </w:p>
        </w:tc>
        <w:tc>
          <w:tcPr>
            <w:tcW w:w="2057" w:type="dxa"/>
            <w:vAlign w:val="center"/>
          </w:tcPr>
          <w:p w14:paraId="3FE73543" w14:textId="77777777" w:rsidR="000644DF" w:rsidRPr="00DC5907" w:rsidRDefault="000644DF" w:rsidP="000644DF">
            <w:pPr>
              <w:spacing w:after="0"/>
              <w:jc w:val="center"/>
            </w:pPr>
            <w:r w:rsidRPr="00C104A1">
              <w:rPr>
                <w:highlight w:val="yellow"/>
              </w:rPr>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3FC9BFB2" w14:textId="58AC3024"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3A1BBB">
              <w:t>[</w:t>
            </w:r>
            <w:r w:rsidR="003A1BBB" w:rsidRPr="003A1BBB">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C104A1" w:rsidRDefault="000644DF" w:rsidP="000644DF">
            <w:pPr>
              <w:spacing w:after="0"/>
              <w:jc w:val="center"/>
              <w:rPr>
                <w:highlight w:val="yellow"/>
              </w:rPr>
            </w:pPr>
            <w:r w:rsidRPr="00C104A1">
              <w:rPr>
                <w:highlight w:val="yellow"/>
              </w:rPr>
              <w:t>NIKIET-4</w:t>
            </w:r>
          </w:p>
        </w:tc>
        <w:tc>
          <w:tcPr>
            <w:tcW w:w="2057" w:type="dxa"/>
            <w:vAlign w:val="center"/>
          </w:tcPr>
          <w:p w14:paraId="526FECD9" w14:textId="77777777" w:rsidR="000644DF" w:rsidRPr="00DC5907" w:rsidRDefault="000644DF" w:rsidP="000644DF">
            <w:pPr>
              <w:spacing w:after="0"/>
              <w:jc w:val="center"/>
            </w:pPr>
            <w:r w:rsidRPr="00C104A1">
              <w:rPr>
                <w:highlight w:val="yellow"/>
              </w:rPr>
              <w:t>STAR</w:t>
            </w:r>
            <w:r w:rsidRPr="00DC5907">
              <w:t>-CCM+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8A8E804" w14:textId="4B0B6F16"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3A1BBB">
              <w:t>[</w:t>
            </w:r>
            <w:r w:rsidR="003A1BBB" w:rsidRPr="003A1BBB">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C104A1" w:rsidRDefault="000644DF" w:rsidP="000644DF">
            <w:pPr>
              <w:spacing w:after="0"/>
              <w:jc w:val="center"/>
              <w:rPr>
                <w:highlight w:val="yellow"/>
              </w:rPr>
            </w:pPr>
            <w:r w:rsidRPr="00C104A1">
              <w:rPr>
                <w:highlight w:val="yellow"/>
              </w:rPr>
              <w:t>ANL-1</w:t>
            </w:r>
          </w:p>
        </w:tc>
        <w:tc>
          <w:tcPr>
            <w:tcW w:w="2057" w:type="dxa"/>
            <w:vAlign w:val="center"/>
          </w:tcPr>
          <w:p w14:paraId="29F18BD2" w14:textId="77777777" w:rsidR="000644DF" w:rsidRPr="00DC5907" w:rsidRDefault="000644DF" w:rsidP="000644DF">
            <w:pPr>
              <w:spacing w:after="0"/>
              <w:jc w:val="center"/>
            </w:pPr>
            <w:proofErr w:type="spellStart"/>
            <w:r w:rsidRPr="00C104A1">
              <w:rPr>
                <w:highlight w:val="yellow"/>
              </w:rPr>
              <w:t>NekRS</w:t>
            </w:r>
            <w:proofErr w:type="spellEnd"/>
            <w:r w:rsidRPr="00C104A1">
              <w:rPr>
                <w:highlight w:val="yellow"/>
              </w:rPr>
              <w:t xml:space="preserve"> </w:t>
            </w:r>
            <w:r>
              <w:t>/ Cardinal</w:t>
            </w:r>
          </w:p>
        </w:tc>
        <w:tc>
          <w:tcPr>
            <w:tcW w:w="1701" w:type="dxa"/>
            <w:vAlign w:val="center"/>
          </w:tcPr>
          <w:p w14:paraId="328DC537" w14:textId="77777777" w:rsidR="000644DF" w:rsidRPr="00DC5907" w:rsidRDefault="000644DF" w:rsidP="000644DF">
            <w:pPr>
              <w:spacing w:after="0"/>
              <w:jc w:val="center"/>
            </w:pPr>
            <w:r w:rsidRPr="00C104A1">
              <w:rPr>
                <w:highlight w:val="yellow"/>
              </w:rPr>
              <w:t>LES</w:t>
            </w:r>
            <w:r>
              <w:t xml:space="preserve">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C104A1" w:rsidRDefault="000644DF" w:rsidP="000644DF">
            <w:pPr>
              <w:spacing w:after="0"/>
              <w:jc w:val="center"/>
              <w:rPr>
                <w:highlight w:val="yellow"/>
              </w:rPr>
            </w:pPr>
            <w:r w:rsidRPr="00C104A1">
              <w:rPr>
                <w:highlight w:val="yellow"/>
              </w:rPr>
              <w:t>ANL-2</w:t>
            </w:r>
          </w:p>
        </w:tc>
        <w:tc>
          <w:tcPr>
            <w:tcW w:w="2057" w:type="dxa"/>
            <w:vAlign w:val="center"/>
          </w:tcPr>
          <w:p w14:paraId="55D8EBE9" w14:textId="77777777" w:rsidR="000644DF" w:rsidRPr="00DC5907" w:rsidRDefault="000644DF" w:rsidP="000644DF">
            <w:pPr>
              <w:spacing w:after="0"/>
              <w:jc w:val="center"/>
            </w:pPr>
            <w:proofErr w:type="spellStart"/>
            <w:r w:rsidRPr="00C104A1">
              <w:rPr>
                <w:highlight w:val="yellow"/>
              </w:rPr>
              <w:t>NekRS</w:t>
            </w:r>
            <w:proofErr w:type="spellEnd"/>
            <w:r w:rsidRPr="00C104A1">
              <w:rPr>
                <w:highlight w:val="yellow"/>
              </w:rPr>
              <w:t xml:space="preserve"> </w:t>
            </w:r>
            <w:r>
              <w:t>/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25" w:name="_Toc235432713"/>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25"/>
    </w:p>
    <w:p w14:paraId="56F87FD5" w14:textId="77777777" w:rsidR="00DF7EE2" w:rsidRPr="00C104A1" w:rsidRDefault="00DF7EE2" w:rsidP="00DF7EE2">
      <w:pPr>
        <w:pStyle w:val="Heading3"/>
        <w:rPr>
          <w:highlight w:val="yellow"/>
        </w:rPr>
      </w:pPr>
      <w:bookmarkStart w:id="126" w:name="_Toc235432714"/>
      <w:r w:rsidRPr="00C104A1">
        <w:rPr>
          <w:highlight w:val="yellow"/>
        </w:rPr>
        <w:t>ADP10</w:t>
      </w:r>
      <w:bookmarkEnd w:id="126"/>
    </w:p>
    <w:p w14:paraId="33C6C638" w14:textId="1FB87446"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3A1BBB" w:rsidRPr="00DF5E50">
        <w:rPr>
          <w:highlight w:val="yellow"/>
        </w:rPr>
        <w:t>FIG. </w:t>
      </w:r>
      <w:r w:rsidR="003A1BBB">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3A1BBB" w:rsidRPr="00DF5E50">
        <w:rPr>
          <w:highlight w:val="yellow"/>
        </w:rPr>
        <w:t>FIG. </w:t>
      </w:r>
      <w:r w:rsidR="003A1BBB">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3A1BBB" w:rsidRPr="00F923A3">
        <w:rPr>
          <w:highlight w:val="yellow"/>
        </w:rPr>
        <w:t>Table </w:t>
      </w:r>
      <w:r w:rsidR="003A1BBB">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6A32A02A" w:rsidR="00CE7043" w:rsidRDefault="00CE7043" w:rsidP="00CE7043">
      <w:pPr>
        <w:pStyle w:val="FIG-LONG"/>
      </w:pPr>
      <w:bookmarkStart w:id="12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27</w:t>
      </w:r>
      <w:r w:rsidRPr="00DF5E50">
        <w:rPr>
          <w:noProof/>
          <w:highlight w:val="yellow"/>
        </w:rPr>
        <w:fldChar w:fldCharType="end"/>
      </w:r>
      <w:bookmarkEnd w:id="12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57E9A249" w:rsidR="00CE7043" w:rsidRDefault="00CE7043" w:rsidP="00CE7043">
      <w:pPr>
        <w:pStyle w:val="FIG-LONG"/>
      </w:pPr>
      <w:bookmarkStart w:id="12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28</w:t>
      </w:r>
      <w:r w:rsidRPr="00DF5E50">
        <w:rPr>
          <w:noProof/>
          <w:highlight w:val="yellow"/>
        </w:rPr>
        <w:fldChar w:fldCharType="end"/>
      </w:r>
      <w:bookmarkEnd w:id="12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162D92F9"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3A1BBB" w:rsidRPr="00DF5E50">
        <w:rPr>
          <w:highlight w:val="yellow"/>
        </w:rPr>
        <w:t>FIG. </w:t>
      </w:r>
      <w:r w:rsidR="003A1BBB">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3A1BBB" w:rsidRPr="00DF5E50">
        <w:rPr>
          <w:highlight w:val="yellow"/>
        </w:rPr>
        <w:t>FIG. </w:t>
      </w:r>
      <w:r w:rsidR="003A1BBB">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Pr="00C104A1" w:rsidRDefault="00DF7EE2" w:rsidP="00DF7EE2">
      <w:pPr>
        <w:pStyle w:val="Heading3"/>
        <w:rPr>
          <w:highlight w:val="yellow"/>
        </w:rPr>
      </w:pPr>
      <w:bookmarkStart w:id="129" w:name="_Toc235432715"/>
      <w:r w:rsidRPr="00C104A1">
        <w:rPr>
          <w:highlight w:val="yellow"/>
        </w:rPr>
        <w:t>ADP06</w:t>
      </w:r>
      <w:bookmarkEnd w:id="129"/>
    </w:p>
    <w:p w14:paraId="25172E5A" w14:textId="49F60B97"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3A1BBB" w:rsidRPr="00DF5E50">
        <w:rPr>
          <w:highlight w:val="yellow"/>
        </w:rPr>
        <w:t>FIG. </w:t>
      </w:r>
      <w:r w:rsidR="003A1BBB">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3A1BBB" w:rsidRPr="00DF5E50">
        <w:rPr>
          <w:highlight w:val="yellow"/>
        </w:rPr>
        <w:t>FIG. </w:t>
      </w:r>
      <w:r w:rsidR="003A1BBB">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3BFBE366" w:rsidR="002754B8" w:rsidRDefault="002754B8" w:rsidP="002754B8">
      <w:pPr>
        <w:pStyle w:val="FIG-LONG"/>
      </w:pPr>
      <w:bookmarkStart w:id="13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29</w:t>
      </w:r>
      <w:r w:rsidRPr="00DF5E50">
        <w:rPr>
          <w:noProof/>
          <w:highlight w:val="yellow"/>
        </w:rPr>
        <w:fldChar w:fldCharType="end"/>
      </w:r>
      <w:bookmarkEnd w:id="13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12C9FC40" w:rsidR="002754B8" w:rsidRDefault="002754B8" w:rsidP="002754B8">
      <w:pPr>
        <w:pStyle w:val="FIG-LONG"/>
      </w:pPr>
      <w:bookmarkStart w:id="13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30</w:t>
      </w:r>
      <w:r w:rsidRPr="00DF5E50">
        <w:rPr>
          <w:noProof/>
          <w:highlight w:val="yellow"/>
        </w:rPr>
        <w:fldChar w:fldCharType="end"/>
      </w:r>
      <w:bookmarkEnd w:id="13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32" w:name="_Toc235432716"/>
      <w:r>
        <w:t>Temperature deviation</w:t>
      </w:r>
      <w:bookmarkEnd w:id="132"/>
    </w:p>
    <w:p w14:paraId="1EDF2994" w14:textId="127DB1FE"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3A1BBB" w:rsidRPr="00DF5E50">
        <w:rPr>
          <w:highlight w:val="yellow"/>
        </w:rPr>
        <w:t>FIG. </w:t>
      </w:r>
      <w:r w:rsidR="003A1BBB">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3A1BBB" w:rsidRPr="00DF5E50">
        <w:rPr>
          <w:highlight w:val="yellow"/>
        </w:rPr>
        <w:t>FIG. </w:t>
      </w:r>
      <w:r w:rsidR="003A1BBB">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6B01B54A" w:rsidR="00A80942" w:rsidRDefault="00A80942" w:rsidP="00A80942">
      <w:pPr>
        <w:pStyle w:val="FIG-LONG"/>
      </w:pPr>
      <w:bookmarkStart w:id="13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31</w:t>
      </w:r>
      <w:r w:rsidRPr="00DF5E50">
        <w:rPr>
          <w:noProof/>
          <w:highlight w:val="yellow"/>
        </w:rPr>
        <w:fldChar w:fldCharType="end"/>
      </w:r>
      <w:bookmarkEnd w:id="13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2863270A" w:rsidR="00A80942" w:rsidRDefault="00A80942" w:rsidP="00A80942">
      <w:pPr>
        <w:pStyle w:val="FIG-LONG"/>
      </w:pPr>
      <w:bookmarkStart w:id="13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32</w:t>
      </w:r>
      <w:r w:rsidRPr="00DF5E50">
        <w:rPr>
          <w:noProof/>
          <w:highlight w:val="yellow"/>
        </w:rPr>
        <w:fldChar w:fldCharType="end"/>
      </w:r>
      <w:bookmarkEnd w:id="13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6F577D25"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3A1BBB" w:rsidRPr="00F923A3">
        <w:rPr>
          <w:highlight w:val="yellow"/>
        </w:rPr>
        <w:t>Table </w:t>
      </w:r>
      <w:r w:rsidR="003A1BBB">
        <w:rPr>
          <w:noProof/>
          <w:highlight w:val="yellow"/>
        </w:rPr>
        <w:t>23</w:t>
      </w:r>
      <w:r>
        <w:rPr>
          <w:highlight w:val="yellow"/>
        </w:rPr>
        <w:fldChar w:fldCharType="end"/>
      </w:r>
      <w:r w:rsidRPr="00396201">
        <w:t>.</w:t>
      </w:r>
    </w:p>
    <w:p w14:paraId="01677118" w14:textId="670C12A1" w:rsidR="00396201" w:rsidRPr="00F923A3" w:rsidRDefault="00396201" w:rsidP="00396201">
      <w:pPr>
        <w:pStyle w:val="TABLE"/>
      </w:pPr>
      <w:bookmarkStart w:id="13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23</w:t>
      </w:r>
      <w:r w:rsidRPr="00F923A3">
        <w:rPr>
          <w:highlight w:val="yellow"/>
        </w:rPr>
        <w:fldChar w:fldCharType="end"/>
      </w:r>
      <w:bookmarkEnd w:id="13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C104A1" w:rsidRDefault="00396201" w:rsidP="00096949">
            <w:pPr>
              <w:spacing w:after="0"/>
              <w:jc w:val="center"/>
              <w:rPr>
                <w:bCs/>
                <w:highlight w:val="yellow"/>
              </w:rPr>
            </w:pPr>
            <w:r w:rsidRPr="00C104A1">
              <w:rPr>
                <w:bCs/>
                <w:highlight w:val="yellow"/>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C104A1" w:rsidRDefault="00396201" w:rsidP="00096949">
            <w:pPr>
              <w:spacing w:after="0"/>
              <w:jc w:val="center"/>
              <w:rPr>
                <w:bCs/>
                <w:highlight w:val="yellow"/>
              </w:rPr>
            </w:pPr>
            <w:r w:rsidRPr="00C104A1">
              <w:rPr>
                <w:bCs/>
                <w:highlight w:val="yellow"/>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C104A1" w:rsidRDefault="00396201" w:rsidP="00096949">
            <w:pPr>
              <w:spacing w:after="0"/>
              <w:jc w:val="center"/>
              <w:rPr>
                <w:bCs/>
                <w:highlight w:val="yellow"/>
              </w:rPr>
            </w:pPr>
            <w:r w:rsidRPr="00C104A1">
              <w:rPr>
                <w:bCs/>
                <w:highlight w:val="yellow"/>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C104A1" w:rsidRDefault="00396201" w:rsidP="00096949">
            <w:pPr>
              <w:spacing w:after="0"/>
              <w:jc w:val="center"/>
              <w:rPr>
                <w:bCs/>
                <w:highlight w:val="yellow"/>
              </w:rPr>
            </w:pPr>
            <w:r w:rsidRPr="00C104A1">
              <w:rPr>
                <w:bCs/>
                <w:highlight w:val="yellow"/>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C104A1" w:rsidRDefault="00396201" w:rsidP="00096949">
            <w:pPr>
              <w:spacing w:after="0"/>
              <w:jc w:val="center"/>
              <w:rPr>
                <w:bCs/>
                <w:highlight w:val="yellow"/>
              </w:rPr>
            </w:pPr>
            <w:r w:rsidRPr="00C104A1">
              <w:rPr>
                <w:bCs/>
                <w:highlight w:val="yellow"/>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C104A1" w:rsidRDefault="00396201" w:rsidP="00096949">
            <w:pPr>
              <w:spacing w:after="0"/>
              <w:jc w:val="center"/>
              <w:rPr>
                <w:bCs/>
                <w:highlight w:val="yellow"/>
              </w:rPr>
            </w:pPr>
            <w:r w:rsidRPr="00C104A1">
              <w:rPr>
                <w:bCs/>
                <w:highlight w:val="yellow"/>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C104A1" w:rsidRDefault="00396201" w:rsidP="00096949">
            <w:pPr>
              <w:spacing w:after="0"/>
              <w:jc w:val="center"/>
              <w:rPr>
                <w:bCs/>
                <w:highlight w:val="yellow"/>
              </w:rPr>
            </w:pPr>
            <w:r w:rsidRPr="00C104A1">
              <w:rPr>
                <w:bCs/>
                <w:highlight w:val="yellow"/>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C104A1" w:rsidRDefault="00396201" w:rsidP="00096949">
            <w:pPr>
              <w:spacing w:after="0"/>
              <w:jc w:val="center"/>
              <w:rPr>
                <w:bCs/>
                <w:highlight w:val="yellow"/>
              </w:rPr>
            </w:pPr>
            <w:proofErr w:type="spellStart"/>
            <w:r w:rsidRPr="00C104A1">
              <w:rPr>
                <w:bCs/>
                <w:highlight w:val="yellow"/>
              </w:rPr>
              <w:t>UniPi</w:t>
            </w:r>
            <w:proofErr w:type="spellEnd"/>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C104A1" w:rsidRDefault="00396201" w:rsidP="00096949">
            <w:pPr>
              <w:spacing w:after="0"/>
              <w:jc w:val="center"/>
              <w:rPr>
                <w:bCs/>
                <w:highlight w:val="yellow"/>
              </w:rPr>
            </w:pPr>
            <w:r w:rsidRPr="00C104A1">
              <w:rPr>
                <w:bCs/>
                <w:highlight w:val="yellow"/>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C104A1" w:rsidRDefault="00396201" w:rsidP="00096949">
            <w:pPr>
              <w:spacing w:after="0"/>
              <w:jc w:val="center"/>
              <w:rPr>
                <w:bCs/>
                <w:highlight w:val="yellow"/>
              </w:rPr>
            </w:pPr>
            <w:r w:rsidRPr="00C104A1">
              <w:rPr>
                <w:bCs/>
                <w:highlight w:val="yellow"/>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C104A1" w:rsidRDefault="00396201" w:rsidP="00096949">
            <w:pPr>
              <w:spacing w:after="0"/>
              <w:jc w:val="center"/>
              <w:rPr>
                <w:bCs/>
                <w:highlight w:val="yellow"/>
              </w:rPr>
            </w:pPr>
            <w:r w:rsidRPr="00C104A1">
              <w:rPr>
                <w:bCs/>
                <w:highlight w:val="yellow"/>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C104A1" w:rsidRDefault="00396201" w:rsidP="00096949">
            <w:pPr>
              <w:spacing w:after="0"/>
              <w:jc w:val="center"/>
              <w:rPr>
                <w:bCs/>
                <w:highlight w:val="yellow"/>
              </w:rPr>
            </w:pPr>
            <w:r w:rsidRPr="00C104A1">
              <w:rPr>
                <w:bCs/>
                <w:highlight w:val="yellow"/>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C104A1" w:rsidRDefault="00396201" w:rsidP="00096949">
            <w:pPr>
              <w:spacing w:after="0"/>
              <w:jc w:val="center"/>
              <w:rPr>
                <w:bCs/>
                <w:highlight w:val="yellow"/>
              </w:rPr>
            </w:pPr>
            <w:r w:rsidRPr="00C104A1">
              <w:rPr>
                <w:bCs/>
                <w:highlight w:val="yellow"/>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C104A1" w:rsidRDefault="00396201" w:rsidP="00096949">
            <w:pPr>
              <w:spacing w:after="0"/>
              <w:jc w:val="center"/>
              <w:rPr>
                <w:bCs/>
                <w:highlight w:val="yellow"/>
              </w:rPr>
            </w:pPr>
            <w:r w:rsidRPr="00C104A1">
              <w:rPr>
                <w:bCs/>
                <w:highlight w:val="yellow"/>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C104A1" w:rsidRDefault="00396201" w:rsidP="00096949">
            <w:pPr>
              <w:spacing w:after="0"/>
              <w:jc w:val="center"/>
              <w:rPr>
                <w:bCs/>
                <w:highlight w:val="yellow"/>
              </w:rPr>
            </w:pPr>
            <w:r w:rsidRPr="00C104A1">
              <w:rPr>
                <w:bCs/>
                <w:highlight w:val="yellow"/>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C104A1" w:rsidRDefault="00396201" w:rsidP="00096949">
            <w:pPr>
              <w:spacing w:after="0"/>
              <w:jc w:val="center"/>
              <w:rPr>
                <w:bCs/>
                <w:highlight w:val="yellow"/>
              </w:rPr>
            </w:pPr>
            <w:r w:rsidRPr="00C104A1">
              <w:rPr>
                <w:bCs/>
                <w:highlight w:val="yellow"/>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Pr="00C104A1" w:rsidRDefault="00396201" w:rsidP="00096949">
            <w:pPr>
              <w:spacing w:after="0"/>
              <w:jc w:val="center"/>
              <w:rPr>
                <w:bCs/>
                <w:highlight w:val="yellow"/>
              </w:rPr>
            </w:pPr>
            <w:r w:rsidRPr="00C104A1">
              <w:rPr>
                <w:bCs/>
                <w:highlight w:val="yellow"/>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36" w:name="_Toc235432717"/>
      <w:r>
        <w:t>Blind Phase Simulations</w:t>
      </w:r>
      <w:r w:rsidR="007C2917">
        <w:t xml:space="preserve"> (</w:t>
      </w:r>
      <w:r w:rsidR="007C2917" w:rsidRPr="007C2917">
        <w:rPr>
          <w:highlight w:val="yellow"/>
        </w:rPr>
        <w:t>ADP07</w:t>
      </w:r>
      <w:r w:rsidR="007C2917">
        <w:t>)</w:t>
      </w:r>
      <w:bookmarkEnd w:id="136"/>
    </w:p>
    <w:p w14:paraId="27E37FFE" w14:textId="3A7D6309"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3A1BBB" w:rsidRPr="00DF5E50">
        <w:rPr>
          <w:highlight w:val="yellow"/>
        </w:rPr>
        <w:t>FIG. </w:t>
      </w:r>
      <w:r w:rsidR="003A1BBB">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3A1BBB" w:rsidRPr="00DF5E50">
        <w:rPr>
          <w:highlight w:val="yellow"/>
        </w:rPr>
        <w:t>FIG. </w:t>
      </w:r>
      <w:r w:rsidR="003A1BBB">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30183503"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3A1BBB" w:rsidRPr="00DF5E50">
        <w:rPr>
          <w:highlight w:val="yellow"/>
        </w:rPr>
        <w:t>FIG. </w:t>
      </w:r>
      <w:r w:rsidR="003A1BBB">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47EE346C" w:rsidR="00CB0155" w:rsidRDefault="00CB0155" w:rsidP="00CB0155">
      <w:pPr>
        <w:pStyle w:val="FIG-LONG"/>
      </w:pPr>
      <w:bookmarkStart w:id="13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33</w:t>
      </w:r>
      <w:r w:rsidRPr="00DF5E50">
        <w:rPr>
          <w:noProof/>
          <w:highlight w:val="yellow"/>
        </w:rPr>
        <w:fldChar w:fldCharType="end"/>
      </w:r>
      <w:bookmarkEnd w:id="13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3F96E65F" w:rsidR="00CB0155" w:rsidRDefault="00CB0155" w:rsidP="00CB0155">
      <w:pPr>
        <w:pStyle w:val="FIG-LONG"/>
      </w:pPr>
      <w:bookmarkStart w:id="13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34</w:t>
      </w:r>
      <w:r w:rsidRPr="00DF5E50">
        <w:rPr>
          <w:noProof/>
          <w:highlight w:val="yellow"/>
        </w:rPr>
        <w:fldChar w:fldCharType="end"/>
      </w:r>
      <w:bookmarkEnd w:id="13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39" w:name="_Toc235432718"/>
      <w:r>
        <w:t>Temperature deviation</w:t>
      </w:r>
      <w:bookmarkEnd w:id="139"/>
    </w:p>
    <w:p w14:paraId="2CDD0A5B" w14:textId="02A2F5F5"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3A1BBB" w:rsidRPr="00DF5E50">
        <w:rPr>
          <w:highlight w:val="yellow"/>
        </w:rPr>
        <w:t>FIG. </w:t>
      </w:r>
      <w:r w:rsidR="003A1BBB">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39032EBE" w:rsidR="007C2917" w:rsidRDefault="007C2917" w:rsidP="007C2917">
      <w:pPr>
        <w:pStyle w:val="FIG-LONG"/>
      </w:pPr>
      <w:bookmarkStart w:id="14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35</w:t>
      </w:r>
      <w:r w:rsidRPr="00DF5E50">
        <w:rPr>
          <w:noProof/>
          <w:highlight w:val="yellow"/>
        </w:rPr>
        <w:fldChar w:fldCharType="end"/>
      </w:r>
      <w:bookmarkEnd w:id="14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0F4FAFBC"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3A1BBB" w:rsidRPr="00F923A3">
        <w:rPr>
          <w:highlight w:val="yellow"/>
        </w:rPr>
        <w:t>Table </w:t>
      </w:r>
      <w:r w:rsidR="003A1BBB">
        <w:rPr>
          <w:noProof/>
          <w:highlight w:val="yellow"/>
        </w:rPr>
        <w:t>24</w:t>
      </w:r>
      <w:r>
        <w:rPr>
          <w:highlight w:val="yellow"/>
        </w:rPr>
        <w:fldChar w:fldCharType="end"/>
      </w:r>
      <w:r>
        <w:t xml:space="preserve">. </w:t>
      </w:r>
    </w:p>
    <w:p w14:paraId="1B5E6D2F" w14:textId="21D2EA48" w:rsidR="007C2917" w:rsidRPr="00F923A3" w:rsidRDefault="007C2917" w:rsidP="007C2917">
      <w:pPr>
        <w:pStyle w:val="TABLE"/>
      </w:pPr>
      <w:bookmarkStart w:id="14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24</w:t>
      </w:r>
      <w:r w:rsidRPr="00F923A3">
        <w:rPr>
          <w:highlight w:val="yellow"/>
        </w:rPr>
        <w:fldChar w:fldCharType="end"/>
      </w:r>
      <w:bookmarkEnd w:id="14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sidRPr="00C104A1">
              <w:rPr>
                <w:b/>
                <w:bCs/>
                <w:highlight w:val="yellow"/>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C104A1" w:rsidRDefault="007C2917" w:rsidP="007C2917">
            <w:pPr>
              <w:spacing w:after="0"/>
              <w:jc w:val="center"/>
              <w:rPr>
                <w:highlight w:val="yellow"/>
              </w:rPr>
            </w:pPr>
            <w:r w:rsidRPr="00C104A1">
              <w:rPr>
                <w:highlight w:val="yellow"/>
              </w:rPr>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C104A1" w:rsidRDefault="007C2917" w:rsidP="007C2917">
            <w:pPr>
              <w:spacing w:after="0"/>
              <w:jc w:val="center"/>
              <w:rPr>
                <w:highlight w:val="yellow"/>
              </w:rPr>
            </w:pPr>
            <w:r w:rsidRPr="00C104A1">
              <w:rPr>
                <w:highlight w:val="yellow"/>
              </w:rPr>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C104A1" w:rsidRDefault="007C2917" w:rsidP="007C2917">
            <w:pPr>
              <w:spacing w:after="0"/>
              <w:jc w:val="center"/>
              <w:rPr>
                <w:highlight w:val="yellow"/>
              </w:rPr>
            </w:pPr>
            <w:r w:rsidRPr="00C104A1">
              <w:rPr>
                <w:highlight w:val="yellow"/>
              </w:rPr>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C104A1" w:rsidRDefault="007C2917" w:rsidP="007C2917">
            <w:pPr>
              <w:spacing w:after="0"/>
              <w:jc w:val="center"/>
              <w:rPr>
                <w:highlight w:val="yellow"/>
              </w:rPr>
            </w:pPr>
            <w:r w:rsidRPr="00C104A1">
              <w:rPr>
                <w:highlight w:val="yellow"/>
              </w:rPr>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C104A1" w:rsidRDefault="007C2917" w:rsidP="007C2917">
            <w:pPr>
              <w:spacing w:after="0"/>
              <w:jc w:val="center"/>
              <w:rPr>
                <w:highlight w:val="yellow"/>
              </w:rPr>
            </w:pPr>
            <w:r w:rsidRPr="00C104A1">
              <w:rPr>
                <w:highlight w:val="yellow"/>
              </w:rPr>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C104A1" w:rsidRDefault="007C2917" w:rsidP="007C2917">
            <w:pPr>
              <w:spacing w:after="0"/>
              <w:jc w:val="center"/>
              <w:rPr>
                <w:highlight w:val="yellow"/>
              </w:rPr>
            </w:pPr>
            <w:r w:rsidRPr="00C104A1">
              <w:rPr>
                <w:highlight w:val="yellow"/>
              </w:rPr>
              <w:t>ENEA-1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C104A1" w:rsidRDefault="007C2917" w:rsidP="007C2917">
            <w:pPr>
              <w:spacing w:after="0"/>
              <w:jc w:val="center"/>
              <w:rPr>
                <w:highlight w:val="yellow"/>
              </w:rPr>
            </w:pPr>
            <w:r w:rsidRPr="00C104A1">
              <w:rPr>
                <w:highlight w:val="yellow"/>
              </w:rPr>
              <w:t>ENEA-2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C104A1" w:rsidRDefault="007C2917" w:rsidP="007C2917">
            <w:pPr>
              <w:spacing w:after="0"/>
              <w:jc w:val="center"/>
              <w:rPr>
                <w:highlight w:val="yellow"/>
              </w:rPr>
            </w:pPr>
            <w:proofErr w:type="spellStart"/>
            <w:r w:rsidRPr="00C104A1">
              <w:rPr>
                <w:highlight w:val="yellow"/>
              </w:rPr>
              <w:t>UniPi</w:t>
            </w:r>
            <w:proofErr w:type="spellEnd"/>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C104A1" w:rsidRDefault="007C2917" w:rsidP="007C2917">
            <w:pPr>
              <w:spacing w:after="0"/>
              <w:jc w:val="center"/>
              <w:rPr>
                <w:highlight w:val="yellow"/>
              </w:rPr>
            </w:pPr>
            <w:r w:rsidRPr="00C104A1">
              <w:rPr>
                <w:highlight w:val="yellow"/>
              </w:rP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C104A1" w:rsidRDefault="007C2917" w:rsidP="007C2917">
            <w:pPr>
              <w:spacing w:after="0"/>
              <w:jc w:val="center"/>
              <w:rPr>
                <w:highlight w:val="yellow"/>
              </w:rPr>
            </w:pPr>
            <w:r w:rsidRPr="00C104A1">
              <w:rPr>
                <w:highlight w:val="yellow"/>
              </w:rPr>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C104A1" w:rsidRDefault="007C2917" w:rsidP="007C2917">
            <w:pPr>
              <w:spacing w:after="0"/>
              <w:jc w:val="center"/>
              <w:rPr>
                <w:highlight w:val="yellow"/>
              </w:rPr>
            </w:pPr>
            <w:r w:rsidRPr="00C104A1">
              <w:rPr>
                <w:highlight w:val="yellow"/>
              </w:rPr>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C104A1" w:rsidRDefault="007C2917" w:rsidP="007C2917">
            <w:pPr>
              <w:spacing w:after="0"/>
              <w:jc w:val="center"/>
              <w:rPr>
                <w:highlight w:val="yellow"/>
              </w:rPr>
            </w:pPr>
            <w:r w:rsidRPr="00C104A1">
              <w:rPr>
                <w:highlight w:val="yellow"/>
              </w:rPr>
              <w:t>NIKIET-1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C104A1" w:rsidRDefault="007C2917" w:rsidP="007C2917">
            <w:pPr>
              <w:spacing w:after="0"/>
              <w:jc w:val="center"/>
              <w:rPr>
                <w:highlight w:val="yellow"/>
              </w:rPr>
            </w:pPr>
            <w:r w:rsidRPr="00C104A1">
              <w:rPr>
                <w:highlight w:val="yellow"/>
              </w:rPr>
              <w:t>NIKIET-2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C104A1" w:rsidRDefault="007C2917" w:rsidP="007C2917">
            <w:pPr>
              <w:spacing w:after="0"/>
              <w:jc w:val="center"/>
              <w:rPr>
                <w:highlight w:val="yellow"/>
              </w:rPr>
            </w:pPr>
            <w:r w:rsidRPr="00C104A1">
              <w:rPr>
                <w:highlight w:val="yellow"/>
              </w:rPr>
              <w:t>NIKIET-3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C104A1" w:rsidRDefault="007C2917" w:rsidP="007C2917">
            <w:pPr>
              <w:spacing w:after="0"/>
              <w:jc w:val="center"/>
              <w:rPr>
                <w:highlight w:val="yellow"/>
              </w:rPr>
            </w:pPr>
            <w:r w:rsidRPr="00C104A1">
              <w:rPr>
                <w:highlight w:val="yellow"/>
              </w:rPr>
              <w:t>NIKIET-4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C104A1" w:rsidRDefault="007C2917" w:rsidP="007C2917">
            <w:pPr>
              <w:spacing w:after="0"/>
              <w:jc w:val="center"/>
              <w:rPr>
                <w:highlight w:val="yellow"/>
              </w:rPr>
            </w:pPr>
            <w:r w:rsidRPr="00C104A1">
              <w:rPr>
                <w:highlight w:val="yellow"/>
              </w:rP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C104A1" w:rsidRDefault="007C2917" w:rsidP="007C2917">
            <w:pPr>
              <w:spacing w:after="0"/>
              <w:jc w:val="center"/>
              <w:rPr>
                <w:highlight w:val="yellow"/>
              </w:rPr>
            </w:pPr>
            <w:r w:rsidRPr="00C104A1">
              <w:rPr>
                <w:highlight w:val="yellow"/>
              </w:rP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42" w:name="_Toc235432719"/>
      <w:r>
        <w:t>Normalization of temperature deviations</w:t>
      </w:r>
      <w:bookmarkEnd w:id="14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43" w:name="_Toc235432720"/>
      <w:r>
        <w:t>Total rise of temperature</w:t>
      </w:r>
      <w:bookmarkEnd w:id="143"/>
    </w:p>
    <w:p w14:paraId="1FC856D5" w14:textId="1090AB24"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3A1BBB" w:rsidRPr="00A8046B">
        <w:rPr>
          <w:highlight w:val="yellow"/>
        </w:rPr>
        <w:t>(</w:t>
      </w:r>
      <w:r w:rsidR="003A1BBB">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653AE837" w:rsidR="007C2917" w:rsidRPr="00515359" w:rsidRDefault="007C2917" w:rsidP="00216503">
            <w:pPr>
              <w:pStyle w:val="Equation"/>
              <w:rPr>
                <w:lang w:val="en-GB"/>
              </w:rPr>
            </w:pPr>
            <w:bookmarkStart w:id="144"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5</w:t>
            </w:r>
            <w:r w:rsidRPr="00A8046B">
              <w:rPr>
                <w:szCs w:val="22"/>
                <w:highlight w:val="yellow"/>
              </w:rPr>
              <w:fldChar w:fldCharType="end"/>
            </w:r>
            <w:bookmarkEnd w:id="14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45" w:name="_Toc235432721"/>
      <w:r>
        <w:t>Local rise of temperature</w:t>
      </w:r>
      <w:bookmarkEnd w:id="145"/>
    </w:p>
    <w:p w14:paraId="204BC89B" w14:textId="0CE3C15C" w:rsidR="007C2917" w:rsidRPr="00C03864" w:rsidRDefault="007C2917" w:rsidP="007C2917">
      <w:r>
        <w:t xml:space="preserve">The local rise of temperature at each </w:t>
      </w:r>
      <w:r w:rsidRPr="00C104A1">
        <w:rPr>
          <w:highlight w:val="yellow"/>
        </w:rPr>
        <w:t>TC</w:t>
      </w:r>
      <w:r>
        <w:t xml:space="preserve">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3A1BBB" w:rsidRPr="00A8046B">
        <w:rPr>
          <w:highlight w:val="yellow"/>
        </w:rPr>
        <w:t>(</w:t>
      </w:r>
      <w:r w:rsidR="003A1BBB">
        <w:rPr>
          <w:noProof/>
          <w:highlight w:val="yellow"/>
        </w:rPr>
        <w:t>6</w:t>
      </w:r>
      <w:r w:rsidRPr="007C2917">
        <w:rPr>
          <w:highlight w:val="yellow"/>
        </w:rPr>
        <w:fldChar w:fldCharType="end"/>
      </w:r>
      <w:r w:rsidRPr="007C2917">
        <w:rPr>
          <w:highlight w:val="yellow"/>
        </w:rPr>
        <w:t>)</w:t>
      </w:r>
      <w:r>
        <w:t xml:space="preserve">. Thus, the deviation at each </w:t>
      </w:r>
      <w:r w:rsidRPr="00C104A1">
        <w:rPr>
          <w:highlight w:val="yellow"/>
        </w:rPr>
        <w:t>TC</w:t>
      </w:r>
      <w:r>
        <w:t xml:space="preserve">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2E0A33A4" w:rsidR="007C2917" w:rsidRPr="00515359" w:rsidRDefault="007C2917" w:rsidP="00216503">
            <w:pPr>
              <w:pStyle w:val="Equation"/>
              <w:rPr>
                <w:lang w:val="en-GB"/>
              </w:rPr>
            </w:pPr>
            <w:bookmarkStart w:id="146"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6</w:t>
            </w:r>
            <w:r w:rsidRPr="00A8046B">
              <w:rPr>
                <w:szCs w:val="22"/>
                <w:highlight w:val="yellow"/>
              </w:rPr>
              <w:fldChar w:fldCharType="end"/>
            </w:r>
            <w:bookmarkEnd w:id="14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47" w:name="_Toc235432722"/>
      <w:r>
        <w:t>Friction temperature</w:t>
      </w:r>
      <w:bookmarkEnd w:id="147"/>
    </w:p>
    <w:p w14:paraId="1517D638" w14:textId="16785571"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3A1BBB" w:rsidRPr="00A8046B">
        <w:rPr>
          <w:highlight w:val="yellow"/>
        </w:rPr>
        <w:t>(</w:t>
      </w:r>
      <w:r w:rsidR="003A1BBB">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232CEDED" w:rsidR="00DF7EE2" w:rsidRPr="00515359" w:rsidRDefault="00DF7EE2" w:rsidP="00216503">
            <w:pPr>
              <w:pStyle w:val="Equation"/>
              <w:rPr>
                <w:lang w:val="en-GB"/>
              </w:rPr>
            </w:pPr>
            <w:bookmarkStart w:id="148" w:name="_Ref230675925"/>
            <w:bookmarkStart w:id="149"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7</w:t>
            </w:r>
            <w:r w:rsidRPr="00A8046B">
              <w:rPr>
                <w:szCs w:val="22"/>
                <w:highlight w:val="yellow"/>
              </w:rPr>
              <w:fldChar w:fldCharType="end"/>
            </w:r>
            <w:bookmarkEnd w:id="148"/>
            <w:r w:rsidRPr="00A8046B">
              <w:rPr>
                <w:highlight w:val="yellow"/>
                <w:lang w:val="en-GB"/>
              </w:rPr>
              <w:t>)</w:t>
            </w:r>
            <w:bookmarkEnd w:id="149"/>
          </w:p>
        </w:tc>
      </w:tr>
    </w:tbl>
    <w:p w14:paraId="7C013400" w14:textId="306F7EDF"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3A1BBB">
        <w:t>[</w:t>
      </w:r>
      <w:r w:rsidR="003A1BBB" w:rsidRPr="003A1BBB">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3A1BBB">
        <w:t>[</w:t>
      </w:r>
      <w:r w:rsidR="003A1BBB" w:rsidRPr="003A1BBB">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50" w:name="_Toc235432723"/>
      <w:r>
        <w:t>Wall-bulk ‘film’ temperature difference</w:t>
      </w:r>
      <w:bookmarkEnd w:id="150"/>
    </w:p>
    <w:p w14:paraId="4E42A858" w14:textId="4E9EA8B3"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3A1BBB" w:rsidRPr="00A8046B">
        <w:rPr>
          <w:highlight w:val="yellow"/>
        </w:rPr>
        <w:t>(</w:t>
      </w:r>
      <w:r w:rsidR="003A1BBB">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32221AF7" w:rsidR="00DF7EE2" w:rsidRPr="00515359" w:rsidRDefault="00DF7EE2" w:rsidP="00216503">
            <w:pPr>
              <w:pStyle w:val="Equation"/>
              <w:rPr>
                <w:lang w:val="en-GB"/>
              </w:rPr>
            </w:pPr>
            <w:bookmarkStart w:id="151"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8</w:t>
            </w:r>
            <w:r w:rsidRPr="00A8046B">
              <w:rPr>
                <w:szCs w:val="22"/>
                <w:highlight w:val="yellow"/>
              </w:rPr>
              <w:fldChar w:fldCharType="end"/>
            </w:r>
            <w:bookmarkEnd w:id="151"/>
            <w:r w:rsidRPr="00A8046B">
              <w:rPr>
                <w:highlight w:val="yellow"/>
                <w:lang w:val="en-GB"/>
              </w:rPr>
              <w:t>)</w:t>
            </w:r>
          </w:p>
        </w:tc>
      </w:tr>
    </w:tbl>
    <w:p w14:paraId="18D7E78D" w14:textId="5853AEAA"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3A1BBB">
        <w:t>[</w:t>
      </w:r>
      <w:r w:rsidR="003A1BBB" w:rsidRPr="003A1BBB">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3A1BBB">
        <w:t>[</w:t>
      </w:r>
      <w:r w:rsidR="003A1BBB" w:rsidRPr="003A1BBB">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3A1BBB">
        <w:t>[</w:t>
      </w:r>
      <w:r w:rsidR="003A1BBB" w:rsidRPr="003A1BBB">
        <w:rPr>
          <w:noProof/>
          <w:highlight w:val="yellow"/>
        </w:rPr>
        <w:t>18</w:t>
      </w:r>
      <w:r w:rsidR="00BD715E">
        <w:fldChar w:fldCharType="end"/>
      </w:r>
      <w:r w:rsidR="00BD715E">
        <w:t>]</w:t>
      </w:r>
      <w:r>
        <w:t>.</w:t>
      </w:r>
    </w:p>
    <w:p w14:paraId="7019FC05" w14:textId="77777777" w:rsidR="00DF7EE2" w:rsidRDefault="00DF7EE2" w:rsidP="00DF7EE2">
      <w:pPr>
        <w:pStyle w:val="Heading2"/>
      </w:pPr>
      <w:bookmarkStart w:id="152" w:name="_Toc235432724"/>
      <w:r>
        <w:t>Conclusions</w:t>
      </w:r>
      <w:bookmarkEnd w:id="15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53" w:name="_Ref233878647"/>
      <w:bookmarkStart w:id="154" w:name="_Toc235432725"/>
      <w:r w:rsidRPr="00C104A1">
        <w:rPr>
          <w:highlight w:val="yellow"/>
        </w:rPr>
        <w:lastRenderedPageBreak/>
        <w:t>WP3</w:t>
      </w:r>
      <w:r>
        <w:t>:</w:t>
      </w:r>
      <w:r w:rsidRPr="009F7E17">
        <w:t xml:space="preserve"> Subchannel Analysis</w:t>
      </w:r>
      <w:bookmarkEnd w:id="153"/>
      <w:bookmarkEnd w:id="154"/>
    </w:p>
    <w:p w14:paraId="7E7843EA" w14:textId="61315500" w:rsidR="00C67C64" w:rsidRDefault="009F7E17" w:rsidP="009F7E17">
      <w:pPr>
        <w:pStyle w:val="Heading2"/>
      </w:pPr>
      <w:bookmarkStart w:id="155" w:name="_Toc235432726"/>
      <w:r w:rsidRPr="009F7E17">
        <w:t>Introduction</w:t>
      </w:r>
      <w:bookmarkEnd w:id="155"/>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56" w:name="_Toc235432727"/>
      <w:r w:rsidRPr="009F7E17">
        <w:rPr>
          <w:lang w:val="en-US"/>
        </w:rPr>
        <w:t>Description of expected and optional output</w:t>
      </w:r>
      <w:bookmarkEnd w:id="156"/>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57" w:name="_Toc235432728"/>
      <w:r w:rsidRPr="009F7E17">
        <w:rPr>
          <w:lang w:val="en-US"/>
        </w:rPr>
        <w:t>Participants</w:t>
      </w:r>
      <w:bookmarkEnd w:id="157"/>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3F0BE906"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3A1BBB" w:rsidRPr="00F923A3">
        <w:rPr>
          <w:highlight w:val="yellow"/>
        </w:rPr>
        <w:t>Table </w:t>
      </w:r>
      <w:r w:rsidR="003A1BBB">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w:t>
      </w:r>
      <w:proofErr w:type="spellStart"/>
      <w:r w:rsidRPr="00862B15">
        <w:rPr>
          <w:lang w:val="en-US"/>
        </w:rPr>
        <w:t>Todreas</w:t>
      </w:r>
      <w:proofErr w:type="spellEnd"/>
      <w:r w:rsidRPr="00862B15">
        <w:rPr>
          <w:lang w:val="en-US"/>
        </w:rPr>
        <w:t xml:space="preserve">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3A1BBB">
        <w:t>[</w:t>
      </w:r>
      <w:r w:rsidR="003A1BBB" w:rsidRPr="003A1BBB">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53347A13" w:rsidR="0072664F" w:rsidRPr="00F923A3" w:rsidRDefault="0072664F" w:rsidP="0072664F">
      <w:pPr>
        <w:pStyle w:val="TABLE"/>
      </w:pPr>
      <w:bookmarkStart w:id="158"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25</w:t>
      </w:r>
      <w:r w:rsidRPr="00F923A3">
        <w:rPr>
          <w:highlight w:val="yellow"/>
        </w:rPr>
        <w:fldChar w:fldCharType="end"/>
      </w:r>
      <w:bookmarkEnd w:id="158"/>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206F521" w14:textId="77777777" w:rsidR="0072664F" w:rsidRPr="0071564D" w:rsidRDefault="0072664F" w:rsidP="0072664F">
            <w:pPr>
              <w:jc w:val="left"/>
            </w:pPr>
            <w:r w:rsidRPr="00C104A1">
              <w:rPr>
                <w:highlight w:val="yellow"/>
              </w:rPr>
              <w:t>ATHAS</w:t>
            </w:r>
            <w:r w:rsidRPr="0071564D">
              <w:t>-</w:t>
            </w:r>
            <w:r w:rsidRPr="00C104A1">
              <w:rPr>
                <w:highlight w:val="yellow"/>
              </w:rPr>
              <w:t>LBE</w:t>
            </w:r>
          </w:p>
        </w:tc>
        <w:tc>
          <w:tcPr>
            <w:tcW w:w="1325" w:type="pct"/>
          </w:tcPr>
          <w:p w14:paraId="6FF6DE5C" w14:textId="37627DF2"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C104A1">
              <w:rPr>
                <w:highlight w:val="yellow"/>
              </w:rPr>
              <w:t>N/A</w:t>
            </w:r>
          </w:p>
        </w:tc>
        <w:tc>
          <w:tcPr>
            <w:tcW w:w="962" w:type="pct"/>
          </w:tcPr>
          <w:p w14:paraId="365CADBE" w14:textId="77777777" w:rsidR="0072664F" w:rsidRPr="0071564D" w:rsidRDefault="0072664F" w:rsidP="0072664F">
            <w:pPr>
              <w:jc w:val="left"/>
            </w:pPr>
            <w:r w:rsidRPr="00C104A1">
              <w:rPr>
                <w:highlight w:val="yellow"/>
              </w:rPr>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C104A1">
              <w:rPr>
                <w:highlight w:val="yellow"/>
              </w:rPr>
              <w:t xml:space="preserve">XJTU </w:t>
            </w:r>
            <w:r w:rsidRPr="0071564D">
              <w:t>(</w:t>
            </w:r>
            <w:r w:rsidRPr="00C104A1">
              <w:rPr>
                <w:highlight w:val="yellow"/>
              </w:rPr>
              <w:t>CH</w:t>
            </w:r>
            <w:r w:rsidRPr="0071564D">
              <w:t>)</w:t>
            </w:r>
          </w:p>
        </w:tc>
        <w:tc>
          <w:tcPr>
            <w:tcW w:w="890" w:type="pct"/>
          </w:tcPr>
          <w:p w14:paraId="6B1AD744" w14:textId="24006B68" w:rsidR="0072664F" w:rsidRPr="0071564D" w:rsidRDefault="0072664F" w:rsidP="0072664F">
            <w:pPr>
              <w:jc w:val="left"/>
            </w:pPr>
            <w:r w:rsidRPr="00C104A1">
              <w:rPr>
                <w:highlight w:val="yellow"/>
              </w:rPr>
              <w:t xml:space="preserve">YAOGUANG </w:t>
            </w:r>
            <w:r>
              <w:fldChar w:fldCharType="begin"/>
            </w:r>
            <w:r>
              <w:instrText xml:space="preserve"> REF _Ref231375810 \h  \* MERGEFORMAT </w:instrText>
            </w:r>
            <w:r>
              <w:fldChar w:fldCharType="separate"/>
            </w:r>
            <w:r w:rsidR="003A1BBB">
              <w:t>[</w:t>
            </w:r>
            <w:r w:rsidR="003A1BBB" w:rsidRPr="003A1BBB">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3A1BBB">
              <w:t>[</w:t>
            </w:r>
            <w:r w:rsidR="003A1BBB" w:rsidRPr="003A1BBB">
              <w:rPr>
                <w:noProof/>
                <w:highlight w:val="yellow"/>
              </w:rPr>
              <w:t>21</w:t>
            </w:r>
            <w:r>
              <w:fldChar w:fldCharType="end"/>
            </w:r>
            <w:r w:rsidRPr="0071564D">
              <w:t>]</w:t>
            </w:r>
            <w:r w:rsidRPr="0071564D" w:rsidDel="00D208EB">
              <w:t xml:space="preserve"> </w:t>
            </w:r>
          </w:p>
        </w:tc>
        <w:tc>
          <w:tcPr>
            <w:tcW w:w="1325" w:type="pct"/>
          </w:tcPr>
          <w:p w14:paraId="7FC13D4A" w14:textId="67EBF7A0"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3D20BD0F"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3A1BBB">
              <w:t>[</w:t>
            </w:r>
            <w:r w:rsidR="003A1BBB" w:rsidRPr="003A1BBB">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C104A1">
              <w:rPr>
                <w:highlight w:val="yellow"/>
              </w:rPr>
              <w:t xml:space="preserve">JRC </w:t>
            </w:r>
            <w:r w:rsidRPr="0071564D">
              <w:t>(</w:t>
            </w:r>
            <w:r w:rsidRPr="00C104A1">
              <w:rPr>
                <w:highlight w:val="yellow"/>
              </w:rPr>
              <w:t>EC</w:t>
            </w:r>
            <w:r w:rsidRPr="0071564D">
              <w:t>)</w:t>
            </w:r>
          </w:p>
        </w:tc>
        <w:tc>
          <w:tcPr>
            <w:tcW w:w="890" w:type="pct"/>
          </w:tcPr>
          <w:p w14:paraId="7424F43B" w14:textId="742C466C" w:rsidR="0072664F" w:rsidRPr="0071564D" w:rsidRDefault="0072664F" w:rsidP="0072664F">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proofErr w:type="spellStart"/>
            <w:r w:rsidRPr="0071564D">
              <w:rPr>
                <w:lang w:val="it-IT"/>
              </w:rPr>
              <w:t>version</w:t>
            </w:r>
            <w:proofErr w:type="spellEnd"/>
            <w:r w:rsidRPr="0071564D">
              <w:rPr>
                <w:lang w:val="it-IT"/>
              </w:rPr>
              <w:t xml:space="preserve">) </w:t>
            </w:r>
            <w:r>
              <w:rPr>
                <w:lang w:val="it-IT"/>
              </w:rPr>
              <w:fldChar w:fldCharType="begin"/>
            </w:r>
            <w:r>
              <w:rPr>
                <w:lang w:val="it-IT"/>
              </w:rPr>
              <w:instrText xml:space="preserve"> REF _Ref231375861 \h  \* MERGEFORMAT </w:instrText>
            </w:r>
            <w:r>
              <w:rPr>
                <w:lang w:val="it-IT"/>
              </w:rPr>
            </w:r>
            <w:r>
              <w:rPr>
                <w:lang w:val="it-IT"/>
              </w:rPr>
              <w:fldChar w:fldCharType="separate"/>
            </w:r>
            <w:r w:rsidR="003A1BBB">
              <w:t>[</w:t>
            </w:r>
            <w:r w:rsidR="003A1BBB" w:rsidRPr="003A1BBB">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7F5622B0"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3A1BBB">
              <w:t>[</w:t>
            </w:r>
            <w:r w:rsidR="003A1BBB" w:rsidRPr="003A1BBB">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C104A1">
              <w:rPr>
                <w:highlight w:val="yellow"/>
              </w:rPr>
              <w:t xml:space="preserve">ENEA </w:t>
            </w:r>
            <w:r w:rsidRPr="0071564D">
              <w:t>(</w:t>
            </w:r>
            <w:r w:rsidRPr="00C104A1">
              <w:rPr>
                <w:highlight w:val="yellow"/>
              </w:rPr>
              <w:t>IT</w:t>
            </w:r>
            <w:r w:rsidRPr="0071564D">
              <w:t>)</w:t>
            </w:r>
          </w:p>
        </w:tc>
        <w:tc>
          <w:tcPr>
            <w:tcW w:w="890" w:type="pct"/>
          </w:tcPr>
          <w:p w14:paraId="5F5576DC" w14:textId="4BB77B13" w:rsidR="0072664F" w:rsidRPr="0071564D" w:rsidRDefault="0072664F" w:rsidP="0072664F">
            <w:pPr>
              <w:jc w:val="left"/>
            </w:pPr>
            <w:r w:rsidRPr="00C104A1">
              <w:rPr>
                <w:highlight w:val="yellow"/>
              </w:rPr>
              <w:t>ANTEO</w:t>
            </w:r>
            <w:r w:rsidRPr="0071564D">
              <w:t xml:space="preserve">+ </w:t>
            </w:r>
            <w:r>
              <w:fldChar w:fldCharType="begin"/>
            </w:r>
            <w:r>
              <w:instrText xml:space="preserve"> REF _Ref231375883 \h  \* MERGEFORMAT </w:instrText>
            </w:r>
            <w:r>
              <w:fldChar w:fldCharType="separate"/>
            </w:r>
            <w:r w:rsidR="003A1BBB">
              <w:t>[</w:t>
            </w:r>
            <w:r w:rsidR="003A1BBB" w:rsidRPr="003A1BBB">
              <w:rPr>
                <w:noProof/>
                <w:highlight w:val="yellow"/>
              </w:rPr>
              <w:t>25</w:t>
            </w:r>
            <w:r>
              <w:fldChar w:fldCharType="end"/>
            </w:r>
            <w:r w:rsidRPr="0071564D">
              <w:t>]</w:t>
            </w:r>
          </w:p>
        </w:tc>
        <w:tc>
          <w:tcPr>
            <w:tcW w:w="1325" w:type="pct"/>
          </w:tcPr>
          <w:p w14:paraId="6CBDAC16" w14:textId="76F04AF4"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7D519087"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3A1BBB">
              <w:t>[</w:t>
            </w:r>
            <w:r w:rsidR="003A1BBB" w:rsidRPr="003A1BBB">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w:t>
            </w:r>
            <w:r w:rsidRPr="00C104A1">
              <w:rPr>
                <w:highlight w:val="yellow"/>
              </w:rPr>
              <w:t>IT</w:t>
            </w:r>
            <w:r w:rsidRPr="0071564D">
              <w:t>)</w:t>
            </w:r>
          </w:p>
        </w:tc>
        <w:tc>
          <w:tcPr>
            <w:tcW w:w="890" w:type="pct"/>
          </w:tcPr>
          <w:p w14:paraId="774E6251" w14:textId="7A55A7C6" w:rsidR="0072664F" w:rsidRPr="0071564D" w:rsidRDefault="0072664F" w:rsidP="0072664F">
            <w:pPr>
              <w:jc w:val="left"/>
            </w:pPr>
            <w:r w:rsidRPr="00C104A1">
              <w:rPr>
                <w:highlight w:val="yellow"/>
              </w:rPr>
              <w:t>RELAP5</w:t>
            </w:r>
            <w:r w:rsidRPr="0071564D">
              <w:t>-3D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3A1BBB">
              <w:t>[</w:t>
            </w:r>
            <w:r w:rsidR="003A1BBB" w:rsidRPr="003A1BBB">
              <w:rPr>
                <w:noProof/>
                <w:highlight w:val="yellow"/>
              </w:rPr>
              <w:t>27</w:t>
            </w:r>
            <w:r>
              <w:fldChar w:fldCharType="end"/>
            </w:r>
            <w:r w:rsidRPr="0071564D">
              <w:t>]</w:t>
            </w:r>
          </w:p>
        </w:tc>
        <w:tc>
          <w:tcPr>
            <w:tcW w:w="1325" w:type="pct"/>
          </w:tcPr>
          <w:p w14:paraId="151EB218" w14:textId="4A4829DF"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1D23AB19"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3A1BBB">
              <w:t>[</w:t>
            </w:r>
            <w:r w:rsidR="003A1BBB" w:rsidRPr="003A1BBB">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3B9E56D5" w14:textId="72A2C7F6" w:rsidR="0072664F" w:rsidRPr="0071564D" w:rsidRDefault="0072664F" w:rsidP="0072664F">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r>
              <w:fldChar w:fldCharType="begin"/>
            </w:r>
            <w:r>
              <w:instrText xml:space="preserve"> REF _Ref231375883 \h  \* MERGEFORMAT </w:instrText>
            </w:r>
            <w:r>
              <w:fldChar w:fldCharType="separate"/>
            </w:r>
            <w:r w:rsidR="003A1BBB">
              <w:t>[</w:t>
            </w:r>
            <w:r w:rsidR="003A1BBB" w:rsidRPr="003A1BBB">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3A1BBB">
              <w:t>[</w:t>
            </w:r>
            <w:r w:rsidR="003A1BBB" w:rsidRPr="003A1BBB">
              <w:rPr>
                <w:noProof/>
                <w:highlight w:val="yellow"/>
              </w:rPr>
              <w:t>28</w:t>
            </w:r>
            <w:r>
              <w:fldChar w:fldCharType="end"/>
            </w:r>
            <w:r w:rsidRPr="0071564D">
              <w:t>]</w:t>
            </w:r>
          </w:p>
        </w:tc>
        <w:tc>
          <w:tcPr>
            <w:tcW w:w="1325" w:type="pct"/>
          </w:tcPr>
          <w:p w14:paraId="44760817" w14:textId="5B7D4EB7"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1796B442"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3A1BBB">
              <w:t>[</w:t>
            </w:r>
            <w:r w:rsidR="003A1BBB" w:rsidRPr="003A1BBB">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proofErr w:type="spellStart"/>
            <w:r w:rsidRPr="0071564D">
              <w:t>Gidropress</w:t>
            </w:r>
            <w:proofErr w:type="spellEnd"/>
            <w:r w:rsidRPr="0071564D">
              <w:t xml:space="preserve"> (</w:t>
            </w:r>
            <w:r w:rsidRPr="00C104A1">
              <w:rPr>
                <w:highlight w:val="yellow"/>
              </w:rPr>
              <w:t>RU</w:t>
            </w:r>
            <w:r w:rsidRPr="0071564D">
              <w:t>)</w:t>
            </w:r>
          </w:p>
        </w:tc>
        <w:tc>
          <w:tcPr>
            <w:tcW w:w="890" w:type="pct"/>
          </w:tcPr>
          <w:p w14:paraId="0F8DE0B4" w14:textId="772C8981" w:rsidR="0072664F" w:rsidRPr="0071564D" w:rsidRDefault="0072664F" w:rsidP="0072664F">
            <w:pPr>
              <w:jc w:val="left"/>
            </w:pPr>
            <w:r w:rsidRPr="00C104A1">
              <w:rPr>
                <w:highlight w:val="yellow"/>
              </w:rPr>
              <w:t xml:space="preserve">MATADOR </w:t>
            </w:r>
            <w:r w:rsidR="00472C3F">
              <w:fldChar w:fldCharType="begin"/>
            </w:r>
            <w:r w:rsidR="00472C3F">
              <w:instrText xml:space="preserve"> REF _Ref231376222 \h  \* MERGEFORMAT </w:instrText>
            </w:r>
            <w:r w:rsidR="00472C3F">
              <w:fldChar w:fldCharType="separate"/>
            </w:r>
            <w:r w:rsidR="003A1BBB">
              <w:t>[</w:t>
            </w:r>
            <w:r w:rsidR="003A1BBB" w:rsidRPr="003A1BBB">
              <w:rPr>
                <w:noProof/>
                <w:highlight w:val="yellow"/>
              </w:rPr>
              <w:t>30</w:t>
            </w:r>
            <w:r w:rsidR="00472C3F">
              <w:fldChar w:fldCharType="end"/>
            </w:r>
            <w:r w:rsidRPr="0071564D">
              <w:t>]</w:t>
            </w:r>
          </w:p>
        </w:tc>
        <w:tc>
          <w:tcPr>
            <w:tcW w:w="1325" w:type="pct"/>
          </w:tcPr>
          <w:p w14:paraId="50F202FA" w14:textId="6EA3C8AF"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3A1BBB">
              <w:t>[</w:t>
            </w:r>
            <w:r w:rsidR="003A1BBB" w:rsidRPr="003A1BBB">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61335637"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3A1BBB">
              <w:t>[</w:t>
            </w:r>
            <w:r w:rsidR="003A1BBB" w:rsidRPr="003A1BBB">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C104A1">
              <w:rPr>
                <w:highlight w:val="yellow"/>
              </w:rPr>
              <w:t xml:space="preserve">IBRAE </w:t>
            </w:r>
            <w:r w:rsidRPr="0071564D">
              <w:t>(</w:t>
            </w:r>
            <w:r w:rsidRPr="00C104A1">
              <w:rPr>
                <w:highlight w:val="yellow"/>
              </w:rPr>
              <w:t>RU)</w:t>
            </w:r>
          </w:p>
        </w:tc>
        <w:tc>
          <w:tcPr>
            <w:tcW w:w="890" w:type="pct"/>
          </w:tcPr>
          <w:p w14:paraId="4554D0C5" w14:textId="77777777" w:rsidR="0072664F" w:rsidRPr="0071564D" w:rsidRDefault="0072664F" w:rsidP="0072664F">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61D9E5BD" w14:textId="7575AEDD"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3A1BBB">
              <w:t>[</w:t>
            </w:r>
            <w:r w:rsidR="003A1BBB" w:rsidRPr="003A1BBB">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511359A2"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3A1BBB">
              <w:t>[</w:t>
            </w:r>
            <w:r w:rsidR="003A1BBB" w:rsidRPr="003A1BBB">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2517415B" w14:textId="151ABB00" w:rsidR="0072664F" w:rsidRPr="0071564D" w:rsidRDefault="0072664F" w:rsidP="0072664F">
            <w:pPr>
              <w:jc w:val="left"/>
            </w:pPr>
            <w:r w:rsidRPr="00C104A1">
              <w:rPr>
                <w:highlight w:val="yellow"/>
              </w:rPr>
              <w:t xml:space="preserve">PUCHOK GMT </w:t>
            </w:r>
            <w:r w:rsidR="00472C3F">
              <w:fldChar w:fldCharType="begin"/>
            </w:r>
            <w:r w:rsidR="00472C3F">
              <w:instrText xml:space="preserve"> REF _Ref231376245 \h  \* MERGEFORMAT </w:instrText>
            </w:r>
            <w:r w:rsidR="00472C3F">
              <w:fldChar w:fldCharType="separate"/>
            </w:r>
            <w:r w:rsidR="003A1BBB">
              <w:t>[</w:t>
            </w:r>
            <w:r w:rsidR="003A1BBB" w:rsidRPr="003A1BBB">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3A1BBB">
              <w:t>[</w:t>
            </w:r>
            <w:r w:rsidR="003A1BBB" w:rsidRPr="003A1BBB">
              <w:rPr>
                <w:noProof/>
                <w:highlight w:val="yellow"/>
              </w:rPr>
              <w:t>34</w:t>
            </w:r>
            <w:r w:rsidR="00472C3F">
              <w:fldChar w:fldCharType="end"/>
            </w:r>
            <w:r w:rsidRPr="0071564D">
              <w:t>]</w:t>
            </w:r>
          </w:p>
        </w:tc>
        <w:tc>
          <w:tcPr>
            <w:tcW w:w="1325" w:type="pct"/>
          </w:tcPr>
          <w:p w14:paraId="0833157B" w14:textId="56715168"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3A1BBB">
              <w:t>[</w:t>
            </w:r>
            <w:r w:rsidR="003A1BBB" w:rsidRPr="003A1BBB">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C104A1">
              <w:rPr>
                <w:highlight w:val="yellow"/>
              </w:rPr>
              <w:t xml:space="preserve">ANL </w:t>
            </w:r>
            <w:r w:rsidRPr="0071564D">
              <w:t>(</w:t>
            </w:r>
            <w:r w:rsidRPr="00C104A1">
              <w:rPr>
                <w:highlight w:val="yellow"/>
              </w:rPr>
              <w:t>USA</w:t>
            </w:r>
            <w:r w:rsidRPr="0071564D">
              <w:t>)</w:t>
            </w:r>
          </w:p>
        </w:tc>
        <w:tc>
          <w:tcPr>
            <w:tcW w:w="890" w:type="pct"/>
          </w:tcPr>
          <w:p w14:paraId="4C726B74" w14:textId="5FF0DE18"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3A1BBB">
              <w:t>[</w:t>
            </w:r>
            <w:r w:rsidR="003A1BBB" w:rsidRPr="003A1BBB">
              <w:rPr>
                <w:noProof/>
                <w:highlight w:val="yellow"/>
              </w:rPr>
              <w:t>35</w:t>
            </w:r>
            <w:r w:rsidR="00472C3F">
              <w:rPr>
                <w:lang w:val="it-IT"/>
              </w:rPr>
              <w:fldChar w:fldCharType="end"/>
            </w:r>
            <w:r w:rsidRPr="0071564D">
              <w:rPr>
                <w:lang w:val="it-IT"/>
              </w:rPr>
              <w:t>]</w:t>
            </w:r>
          </w:p>
        </w:tc>
        <w:tc>
          <w:tcPr>
            <w:tcW w:w="1325" w:type="pct"/>
          </w:tcPr>
          <w:p w14:paraId="5C912698" w14:textId="37DF8631"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74199371"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3A1BBB">
              <w:t>[</w:t>
            </w:r>
            <w:r w:rsidR="003A1BBB" w:rsidRPr="003A1BBB">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C104A1">
              <w:rPr>
                <w:highlight w:val="yellow"/>
              </w:rPr>
              <w:t xml:space="preserve">ANL </w:t>
            </w:r>
            <w:r w:rsidRPr="00972F42">
              <w:t>(</w:t>
            </w:r>
            <w:r w:rsidRPr="00C104A1">
              <w:rPr>
                <w:highlight w:val="yellow"/>
              </w:rPr>
              <w:t>USA</w:t>
            </w:r>
            <w:r w:rsidRPr="00972F42">
              <w:t>)</w:t>
            </w:r>
          </w:p>
        </w:tc>
        <w:tc>
          <w:tcPr>
            <w:tcW w:w="890" w:type="pct"/>
          </w:tcPr>
          <w:p w14:paraId="0709A5C0" w14:textId="670DD9EE" w:rsidR="0072664F" w:rsidRPr="00972F42" w:rsidRDefault="0072664F" w:rsidP="0072664F">
            <w:pPr>
              <w:jc w:val="left"/>
            </w:pPr>
            <w:r w:rsidRPr="00C104A1">
              <w:rPr>
                <w:highlight w:val="yellow"/>
              </w:rPr>
              <w:t>SAM</w:t>
            </w:r>
            <w:r>
              <w:t>/</w:t>
            </w:r>
            <w:r w:rsidRPr="00C104A1">
              <w:rPr>
                <w:highlight w:val="yellow"/>
              </w:rPr>
              <w:t xml:space="preserve">SCM MOOSE </w:t>
            </w:r>
            <w:r w:rsidR="00472C3F">
              <w:fldChar w:fldCharType="begin"/>
            </w:r>
            <w:r w:rsidR="00472C3F">
              <w:instrText xml:space="preserve"> REF _Ref231376296 \h  \* MERGEFORMAT </w:instrText>
            </w:r>
            <w:r w:rsidR="00472C3F">
              <w:fldChar w:fldCharType="separate"/>
            </w:r>
            <w:r w:rsidR="003A1BBB">
              <w:t>[</w:t>
            </w:r>
            <w:r w:rsidR="003A1BBB" w:rsidRPr="003A1BBB">
              <w:rPr>
                <w:noProof/>
                <w:highlight w:val="yellow"/>
              </w:rPr>
              <w:t>36</w:t>
            </w:r>
            <w:r w:rsidR="00472C3F">
              <w:fldChar w:fldCharType="end"/>
            </w:r>
            <w:r>
              <w:t>]</w:t>
            </w:r>
          </w:p>
        </w:tc>
        <w:tc>
          <w:tcPr>
            <w:tcW w:w="1325" w:type="pct"/>
          </w:tcPr>
          <w:p w14:paraId="182873AB" w14:textId="394B20F7"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0E0B390C"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3A1BBB">
              <w:t>[</w:t>
            </w:r>
            <w:r w:rsidR="003A1BBB" w:rsidRPr="003A1BBB">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w:t>
            </w:r>
            <w:r w:rsidRPr="00C104A1">
              <w:rPr>
                <w:highlight w:val="yellow"/>
              </w:rPr>
              <w:t>USA</w:t>
            </w:r>
            <w:r w:rsidRPr="0071564D">
              <w:t>)</w:t>
            </w:r>
          </w:p>
        </w:tc>
        <w:tc>
          <w:tcPr>
            <w:tcW w:w="890" w:type="pct"/>
          </w:tcPr>
          <w:p w14:paraId="7889D2E9" w14:textId="2D2E11DE"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3A1BBB">
              <w:t>[</w:t>
            </w:r>
            <w:r w:rsidR="003A1BBB" w:rsidRPr="003A1BBB">
              <w:rPr>
                <w:noProof/>
                <w:highlight w:val="yellow"/>
              </w:rPr>
              <w:t>35</w:t>
            </w:r>
            <w:r w:rsidR="00472C3F">
              <w:rPr>
                <w:lang w:val="it-IT"/>
              </w:rPr>
              <w:fldChar w:fldCharType="end"/>
            </w:r>
            <w:r w:rsidR="00472C3F" w:rsidRPr="0071564D">
              <w:rPr>
                <w:lang w:val="it-IT"/>
              </w:rPr>
              <w:t>]</w:t>
            </w:r>
          </w:p>
        </w:tc>
        <w:tc>
          <w:tcPr>
            <w:tcW w:w="1325" w:type="pct"/>
          </w:tcPr>
          <w:p w14:paraId="5A6D1B5F" w14:textId="393024DF"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3A1BBB">
              <w:t>[</w:t>
            </w:r>
            <w:r w:rsidR="003A1BBB" w:rsidRPr="003A1BBB">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5896DCAB" w:rsidR="0072664F" w:rsidRPr="0071564D" w:rsidRDefault="0072664F" w:rsidP="0072664F">
            <w:pPr>
              <w:jc w:val="left"/>
            </w:pPr>
            <w:proofErr w:type="spellStart"/>
            <w:r w:rsidRPr="0071564D">
              <w:t>Calamai</w:t>
            </w:r>
            <w:proofErr w:type="spellEnd"/>
            <w:r w:rsidRPr="0071564D">
              <w:t xml:space="preserve"> </w:t>
            </w:r>
            <w:r w:rsidR="00472C3F">
              <w:fldChar w:fldCharType="begin"/>
            </w:r>
            <w:r w:rsidR="00472C3F">
              <w:instrText xml:space="preserve"> REF _Ref231376320 \h  \* MERGEFORMAT </w:instrText>
            </w:r>
            <w:r w:rsidR="00472C3F">
              <w:fldChar w:fldCharType="separate"/>
            </w:r>
            <w:r w:rsidR="003A1BBB">
              <w:t>[</w:t>
            </w:r>
            <w:r w:rsidR="003A1BBB" w:rsidRPr="003A1BBB">
              <w:rPr>
                <w:noProof/>
                <w:highlight w:val="yellow"/>
              </w:rPr>
              <w:t>37</w:t>
            </w:r>
            <w:r w:rsidR="00472C3F">
              <w:fldChar w:fldCharType="end"/>
            </w:r>
            <w:r w:rsidRPr="0071564D">
              <w:t>]</w:t>
            </w:r>
          </w:p>
        </w:tc>
      </w:tr>
    </w:tbl>
    <w:p w14:paraId="457DA564" w14:textId="77777777" w:rsidR="0072664F" w:rsidRDefault="0072664F" w:rsidP="009F7E17"/>
    <w:p w14:paraId="6556924E" w14:textId="2CB6EB24"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3A1BBB" w:rsidRPr="00F923A3">
        <w:rPr>
          <w:highlight w:val="yellow"/>
        </w:rPr>
        <w:t>Table </w:t>
      </w:r>
      <w:r w:rsidR="003A1BBB">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6C3B5047" w:rsidR="00363DE7" w:rsidRPr="00F923A3" w:rsidRDefault="00363DE7" w:rsidP="00363DE7">
      <w:pPr>
        <w:pStyle w:val="TABLE"/>
      </w:pPr>
      <w:bookmarkStart w:id="159"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26</w:t>
      </w:r>
      <w:r w:rsidRPr="00F923A3">
        <w:rPr>
          <w:highlight w:val="yellow"/>
        </w:rPr>
        <w:fldChar w:fldCharType="end"/>
      </w:r>
      <w:bookmarkEnd w:id="159"/>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C104A1">
              <w:rPr>
                <w:highlight w:val="yellow"/>
              </w:rPr>
              <w:t>SC</w:t>
            </w:r>
            <w:r w:rsidRPr="0071564D">
              <w:t xml:space="preserve">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E4875AE" w14:textId="77777777" w:rsidR="00363DE7" w:rsidRPr="0071564D" w:rsidRDefault="00363DE7" w:rsidP="00363DE7">
            <w:pPr>
              <w:jc w:val="left"/>
            </w:pPr>
            <w:r w:rsidRPr="00C104A1">
              <w:rPr>
                <w:highlight w:val="yellow"/>
              </w:rPr>
              <w:t>ATHAS</w:t>
            </w:r>
            <w:r w:rsidRPr="0071564D">
              <w:t>-</w:t>
            </w:r>
            <w:r w:rsidRPr="00C104A1">
              <w:rPr>
                <w:highlight w:val="yellow"/>
              </w:rPr>
              <w:t>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C104A1">
              <w:rPr>
                <w:highlight w:val="yellow"/>
              </w:rPr>
              <w:lastRenderedPageBreak/>
              <w:t xml:space="preserve">XJTU </w:t>
            </w:r>
            <w:r w:rsidRPr="0071564D">
              <w:t>(</w:t>
            </w:r>
            <w:r w:rsidRPr="00C104A1">
              <w:rPr>
                <w:highlight w:val="yellow"/>
              </w:rPr>
              <w:t>CH</w:t>
            </w:r>
            <w:r w:rsidRPr="0071564D">
              <w:t>)</w:t>
            </w:r>
          </w:p>
        </w:tc>
        <w:tc>
          <w:tcPr>
            <w:tcW w:w="890" w:type="pct"/>
          </w:tcPr>
          <w:p w14:paraId="223539E7" w14:textId="77777777" w:rsidR="00363DE7" w:rsidRPr="0071564D" w:rsidRDefault="00363DE7" w:rsidP="00363DE7">
            <w:pPr>
              <w:jc w:val="left"/>
            </w:pPr>
            <w:r w:rsidRPr="00C104A1">
              <w:rPr>
                <w:highlight w:val="yellow"/>
              </w:rPr>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C104A1">
              <w:rPr>
                <w:highlight w:val="yellow"/>
              </w:rPr>
              <w:t xml:space="preserve">JRC </w:t>
            </w:r>
            <w:r w:rsidRPr="0071564D">
              <w:t>(</w:t>
            </w:r>
            <w:r w:rsidRPr="00C104A1">
              <w:rPr>
                <w:highlight w:val="yellow"/>
              </w:rPr>
              <w:t>EC</w:t>
            </w:r>
            <w:r w:rsidRPr="0071564D">
              <w:t>)</w:t>
            </w:r>
          </w:p>
        </w:tc>
        <w:tc>
          <w:tcPr>
            <w:tcW w:w="890" w:type="pct"/>
          </w:tcPr>
          <w:p w14:paraId="7F9D4C19" w14:textId="77777777" w:rsidR="00363DE7" w:rsidRPr="0071564D" w:rsidRDefault="00363DE7" w:rsidP="00363DE7">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proofErr w:type="spellStart"/>
            <w:r w:rsidRPr="0071564D">
              <w:rPr>
                <w:lang w:val="it-IT"/>
              </w:rPr>
              <w:t>version</w:t>
            </w:r>
            <w:proofErr w:type="spellEnd"/>
            <w:r w:rsidRPr="0071564D">
              <w:rPr>
                <w:lang w:val="it-IT"/>
              </w:rPr>
              <w:t>)</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C104A1">
              <w:rPr>
                <w:highlight w:val="yellow"/>
              </w:rPr>
              <w:t xml:space="preserve">ENEA </w:t>
            </w:r>
            <w:r w:rsidRPr="0071564D">
              <w:t>(</w:t>
            </w:r>
            <w:r w:rsidRPr="00C104A1">
              <w:rPr>
                <w:highlight w:val="yellow"/>
              </w:rPr>
              <w:t>IT</w:t>
            </w:r>
            <w:r w:rsidRPr="0071564D">
              <w:t>)</w:t>
            </w:r>
          </w:p>
        </w:tc>
        <w:tc>
          <w:tcPr>
            <w:tcW w:w="890" w:type="pct"/>
          </w:tcPr>
          <w:p w14:paraId="6B87051B" w14:textId="77777777" w:rsidR="00363DE7" w:rsidRPr="0071564D" w:rsidRDefault="00363DE7" w:rsidP="00363DE7">
            <w:pPr>
              <w:jc w:val="left"/>
            </w:pPr>
            <w:r w:rsidRPr="00C104A1">
              <w:rPr>
                <w:highlight w:val="yellow"/>
              </w:rPr>
              <w:t>ANTEO</w:t>
            </w:r>
            <w:r w:rsidRPr="0071564D">
              <w:t>+</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w:t>
            </w:r>
            <w:r w:rsidRPr="00C104A1">
              <w:rPr>
                <w:highlight w:val="yellow"/>
              </w:rPr>
              <w:t>IT</w:t>
            </w:r>
            <w:r w:rsidRPr="0071564D">
              <w:t>)</w:t>
            </w:r>
          </w:p>
        </w:tc>
        <w:tc>
          <w:tcPr>
            <w:tcW w:w="890" w:type="pct"/>
          </w:tcPr>
          <w:p w14:paraId="6036EB53" w14:textId="77777777" w:rsidR="00363DE7" w:rsidRPr="0071564D" w:rsidRDefault="00363DE7" w:rsidP="00363DE7">
            <w:pPr>
              <w:jc w:val="left"/>
            </w:pPr>
            <w:r w:rsidRPr="00C104A1">
              <w:rPr>
                <w:highlight w:val="yellow"/>
              </w:rPr>
              <w:t>RELAP5</w:t>
            </w:r>
            <w:r w:rsidRPr="0071564D">
              <w:t>-3D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1E6146F9" w14:textId="77777777" w:rsidR="00363DE7" w:rsidRPr="0071564D" w:rsidRDefault="00363DE7" w:rsidP="00363DE7">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proofErr w:type="spellStart"/>
            <w:r w:rsidRPr="0071564D">
              <w:t>Gidropress</w:t>
            </w:r>
            <w:proofErr w:type="spellEnd"/>
            <w:r w:rsidRPr="0071564D">
              <w:t xml:space="preserve"> (</w:t>
            </w:r>
            <w:r w:rsidRPr="00C104A1">
              <w:rPr>
                <w:highlight w:val="yellow"/>
              </w:rPr>
              <w:t>RU</w:t>
            </w:r>
            <w:r w:rsidRPr="0071564D">
              <w:t>)</w:t>
            </w:r>
          </w:p>
        </w:tc>
        <w:tc>
          <w:tcPr>
            <w:tcW w:w="890" w:type="pct"/>
          </w:tcPr>
          <w:p w14:paraId="58655E0C" w14:textId="77777777" w:rsidR="00363DE7" w:rsidRPr="0071564D" w:rsidRDefault="00363DE7" w:rsidP="00363DE7">
            <w:pPr>
              <w:jc w:val="left"/>
            </w:pPr>
            <w:r w:rsidRPr="00C104A1">
              <w:rPr>
                <w:highlight w:val="yellow"/>
              </w:rPr>
              <w:t>MATADOR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C104A1">
              <w:rPr>
                <w:highlight w:val="yellow"/>
              </w:rPr>
              <w:t xml:space="preserve">IBRAE </w:t>
            </w:r>
            <w:r w:rsidRPr="0071564D">
              <w:t>(</w:t>
            </w:r>
            <w:r w:rsidRPr="00C104A1">
              <w:rPr>
                <w:highlight w:val="yellow"/>
              </w:rPr>
              <w:t>RU</w:t>
            </w:r>
            <w:r w:rsidRPr="0071564D">
              <w:t>)</w:t>
            </w:r>
          </w:p>
        </w:tc>
        <w:tc>
          <w:tcPr>
            <w:tcW w:w="890" w:type="pct"/>
          </w:tcPr>
          <w:p w14:paraId="45464527" w14:textId="77777777" w:rsidR="00363DE7" w:rsidRPr="0071564D" w:rsidRDefault="00363DE7" w:rsidP="00363DE7">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519A80CD" w14:textId="77777777" w:rsidR="00363DE7" w:rsidRPr="0071564D" w:rsidRDefault="00363DE7" w:rsidP="00363DE7">
            <w:pPr>
              <w:jc w:val="left"/>
            </w:pPr>
            <w:r w:rsidRPr="00C104A1">
              <w:rPr>
                <w:highlight w:val="yellow"/>
              </w:rPr>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C104A1">
              <w:rPr>
                <w:highlight w:val="yellow"/>
              </w:rPr>
              <w:t xml:space="preserve">ANL </w:t>
            </w:r>
            <w:r w:rsidRPr="0071564D">
              <w:t>(</w:t>
            </w:r>
            <w:r w:rsidRPr="00C104A1">
              <w:rPr>
                <w:highlight w:val="yellow"/>
              </w:rPr>
              <w:t>USA</w:t>
            </w:r>
            <w:r w:rsidRPr="0071564D">
              <w:t>)</w:t>
            </w:r>
          </w:p>
        </w:tc>
        <w:tc>
          <w:tcPr>
            <w:tcW w:w="890" w:type="pct"/>
          </w:tcPr>
          <w:p w14:paraId="788D1A3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C104A1">
              <w:rPr>
                <w:highlight w:val="yellow"/>
              </w:rPr>
              <w:t xml:space="preserve">ANL </w:t>
            </w:r>
            <w:r w:rsidRPr="00972F42">
              <w:t>(</w:t>
            </w:r>
            <w:r w:rsidRPr="00C104A1">
              <w:rPr>
                <w:highlight w:val="yellow"/>
              </w:rPr>
              <w:t>USA</w:t>
            </w:r>
            <w:r w:rsidRPr="00972F42">
              <w:t>)</w:t>
            </w:r>
          </w:p>
        </w:tc>
        <w:tc>
          <w:tcPr>
            <w:tcW w:w="890" w:type="pct"/>
          </w:tcPr>
          <w:p w14:paraId="65B700BF" w14:textId="77777777" w:rsidR="00363DE7" w:rsidRPr="0071564D" w:rsidRDefault="00363DE7" w:rsidP="00363DE7">
            <w:pPr>
              <w:jc w:val="left"/>
              <w:rPr>
                <w:lang w:val="it-IT"/>
              </w:rPr>
            </w:pPr>
            <w:r w:rsidRPr="00C104A1">
              <w:rPr>
                <w:highlight w:val="yellow"/>
              </w:rPr>
              <w:t>SAM</w:t>
            </w:r>
            <w:r>
              <w:t>/</w:t>
            </w:r>
            <w:r w:rsidRPr="00C104A1">
              <w:rPr>
                <w:highlight w:val="yellow"/>
              </w:rPr>
              <w:t>SCM 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w:t>
            </w:r>
            <w:r w:rsidRPr="00C104A1">
              <w:rPr>
                <w:highlight w:val="yellow"/>
              </w:rPr>
              <w:t>USA</w:t>
            </w:r>
            <w:r w:rsidRPr="0071564D">
              <w:t>)</w:t>
            </w:r>
          </w:p>
        </w:tc>
        <w:tc>
          <w:tcPr>
            <w:tcW w:w="890" w:type="pct"/>
          </w:tcPr>
          <w:p w14:paraId="19F5AA0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60" w:name="_Toc235432729"/>
      <w:r w:rsidRPr="00363DE7">
        <w:t>Open phase simulations</w:t>
      </w:r>
      <w:bookmarkEnd w:id="160"/>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61" w:name="_Ref232491838"/>
      <w:bookmarkStart w:id="162" w:name="_Toc235432730"/>
      <w:r w:rsidRPr="00C104A1">
        <w:rPr>
          <w:highlight w:val="yellow"/>
        </w:rPr>
        <w:t>ADP10</w:t>
      </w:r>
      <w:r w:rsidRPr="0025652B">
        <w:t xml:space="preserve"> – All pins heated</w:t>
      </w:r>
      <w:bookmarkEnd w:id="161"/>
      <w:bookmarkEnd w:id="162"/>
    </w:p>
    <w:p w14:paraId="72B61222" w14:textId="545AFC0D" w:rsidR="0025652B" w:rsidRPr="0025652B" w:rsidRDefault="0025652B" w:rsidP="0025652B">
      <w:pPr>
        <w:rPr>
          <w:i/>
          <w:iCs/>
        </w:rPr>
      </w:pPr>
      <w:r w:rsidRPr="0025652B">
        <w:rPr>
          <w:i/>
          <w:iCs/>
        </w:rPr>
        <w:t>Steady-states</w:t>
      </w:r>
    </w:p>
    <w:p w14:paraId="460B3D8B" w14:textId="2F704F68"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3A1BBB" w:rsidRPr="00DF5E50">
        <w:rPr>
          <w:highlight w:val="yellow"/>
        </w:rPr>
        <w:t>FIG. </w:t>
      </w:r>
      <w:r w:rsidR="003A1BBB">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3A1BBB" w:rsidRPr="00DF5E50">
        <w:rPr>
          <w:highlight w:val="yellow"/>
        </w:rPr>
        <w:t>FIG. </w:t>
      </w:r>
      <w:r w:rsidR="003A1BBB">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3A1BBB" w:rsidRPr="00F923A3">
        <w:rPr>
          <w:highlight w:val="yellow"/>
        </w:rPr>
        <w:t>Table </w:t>
      </w:r>
      <w:r w:rsidR="003A1BBB">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2443D344">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3533EE25">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3357D4A5" w:rsidR="0025652B" w:rsidRDefault="0025652B" w:rsidP="0025652B">
      <w:pPr>
        <w:pStyle w:val="FIG-LONG"/>
      </w:pPr>
      <w:bookmarkStart w:id="163"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36</w:t>
      </w:r>
      <w:r w:rsidRPr="00DF5E50">
        <w:rPr>
          <w:noProof/>
          <w:highlight w:val="yellow"/>
        </w:rPr>
        <w:fldChar w:fldCharType="end"/>
      </w:r>
      <w:bookmarkEnd w:id="163"/>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2CCFA684">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75432AD8">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73211B14" w:rsidR="0078481A" w:rsidRDefault="0078481A" w:rsidP="0078481A">
      <w:pPr>
        <w:pStyle w:val="FIG-LONG"/>
      </w:pPr>
      <w:bookmarkStart w:id="164"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37</w:t>
      </w:r>
      <w:r w:rsidRPr="00DF5E50">
        <w:rPr>
          <w:noProof/>
          <w:highlight w:val="yellow"/>
        </w:rPr>
        <w:fldChar w:fldCharType="end"/>
      </w:r>
      <w:bookmarkEnd w:id="164"/>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76356D57" w:rsidR="0078481A" w:rsidRPr="00F923A3" w:rsidRDefault="0078481A" w:rsidP="0078481A">
      <w:pPr>
        <w:pStyle w:val="TABLE"/>
      </w:pPr>
      <w:bookmarkStart w:id="165" w:name="_Ref232490660"/>
      <w:bookmarkStart w:id="166"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27</w:t>
      </w:r>
      <w:r w:rsidRPr="00F923A3">
        <w:rPr>
          <w:highlight w:val="yellow"/>
        </w:rPr>
        <w:fldChar w:fldCharType="end"/>
      </w:r>
      <w:bookmarkEnd w:id="165"/>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66"/>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C104A1">
              <w:rPr>
                <w:highlight w:val="yellow"/>
              </w:rPr>
              <w:t xml:space="preserve">SC </w:t>
            </w:r>
            <w:r w:rsidRPr="00094442">
              <w:t>code</w:t>
            </w:r>
          </w:p>
        </w:tc>
        <w:tc>
          <w:tcPr>
            <w:tcW w:w="1477" w:type="pct"/>
            <w:gridSpan w:val="4"/>
          </w:tcPr>
          <w:p w14:paraId="0730A224" w14:textId="77777777" w:rsidR="0078481A" w:rsidRPr="00094442" w:rsidRDefault="0078481A" w:rsidP="0078481A">
            <w:r w:rsidRPr="00C104A1">
              <w:rPr>
                <w:highlight w:val="yellow"/>
              </w:rPr>
              <w:t>SS1</w:t>
            </w:r>
          </w:p>
        </w:tc>
        <w:tc>
          <w:tcPr>
            <w:tcW w:w="1423" w:type="pct"/>
            <w:gridSpan w:val="4"/>
          </w:tcPr>
          <w:p w14:paraId="6FC8FEFD" w14:textId="77777777" w:rsidR="0078481A" w:rsidRPr="00094442" w:rsidRDefault="0078481A" w:rsidP="0078481A">
            <w:r w:rsidRPr="00C104A1">
              <w:rPr>
                <w:highlight w:val="yellow"/>
              </w:rPr>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C104A1">
              <w:rPr>
                <w:highlight w:val="yellow"/>
              </w:rPr>
              <w:t xml:space="preserve">CNPRI </w:t>
            </w:r>
            <w:r w:rsidRPr="00094442">
              <w:t>(</w:t>
            </w:r>
            <w:r w:rsidRPr="00C104A1">
              <w:rPr>
                <w:highlight w:val="yellow"/>
              </w:rPr>
              <w:t>CH</w:t>
            </w:r>
            <w:r w:rsidRPr="00094442">
              <w:t>)</w:t>
            </w:r>
          </w:p>
        </w:tc>
        <w:tc>
          <w:tcPr>
            <w:tcW w:w="1256" w:type="pct"/>
          </w:tcPr>
          <w:p w14:paraId="625E85B4" w14:textId="77777777" w:rsidR="0078481A" w:rsidRPr="00094442" w:rsidRDefault="0078481A" w:rsidP="00072952">
            <w:pPr>
              <w:jc w:val="left"/>
            </w:pPr>
            <w:r w:rsidRPr="00C104A1">
              <w:rPr>
                <w:highlight w:val="yellow"/>
              </w:rPr>
              <w:t>ATHAS</w:t>
            </w:r>
            <w:r w:rsidRPr="00094442">
              <w:t>-LBE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C104A1">
              <w:rPr>
                <w:highlight w:val="yellow"/>
              </w:rPr>
              <w:t xml:space="preserve">XJTU </w:t>
            </w:r>
            <w:r w:rsidRPr="00094442">
              <w:t>(</w:t>
            </w:r>
            <w:r w:rsidRPr="00C104A1">
              <w:rPr>
                <w:highlight w:val="yellow"/>
              </w:rPr>
              <w:t>CH</w:t>
            </w:r>
            <w:r w:rsidRPr="00094442">
              <w:t>)</w:t>
            </w:r>
          </w:p>
        </w:tc>
        <w:tc>
          <w:tcPr>
            <w:tcW w:w="1256" w:type="pct"/>
          </w:tcPr>
          <w:p w14:paraId="4FB3B92B" w14:textId="77777777" w:rsidR="0078481A" w:rsidRPr="00094442" w:rsidRDefault="0078481A" w:rsidP="00072952">
            <w:pPr>
              <w:jc w:val="left"/>
            </w:pPr>
            <w:r w:rsidRPr="00C104A1">
              <w:rPr>
                <w:highlight w:val="yellow"/>
              </w:rPr>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C104A1">
              <w:rPr>
                <w:highlight w:val="yellow"/>
              </w:rPr>
              <w:t xml:space="preserve">JRC </w:t>
            </w:r>
            <w:r w:rsidRPr="00094442">
              <w:t>(</w:t>
            </w:r>
            <w:r w:rsidRPr="00C104A1">
              <w:rPr>
                <w:highlight w:val="yellow"/>
              </w:rPr>
              <w:t>EC</w:t>
            </w:r>
            <w:r w:rsidRPr="00094442">
              <w:t>)</w:t>
            </w:r>
          </w:p>
        </w:tc>
        <w:tc>
          <w:tcPr>
            <w:tcW w:w="1256" w:type="pct"/>
          </w:tcPr>
          <w:p w14:paraId="4995EEC9" w14:textId="77777777" w:rsidR="0078481A" w:rsidRPr="00094442" w:rsidRDefault="0078481A" w:rsidP="00072952">
            <w:pPr>
              <w:jc w:val="left"/>
              <w:rPr>
                <w:lang w:val="it-IT"/>
              </w:rPr>
            </w:pPr>
            <w:r w:rsidRPr="00C104A1">
              <w:rPr>
                <w:highlight w:val="yellow"/>
              </w:rPr>
              <w:t>COBRA</w:t>
            </w:r>
            <w:r w:rsidRPr="00094442">
              <w:t>-4I (</w:t>
            </w:r>
            <w:r w:rsidRPr="00C104A1">
              <w:rPr>
                <w:highlight w:val="yellow"/>
              </w:rPr>
              <w:t xml:space="preserve">JRC </w:t>
            </w:r>
            <w:r w:rsidRPr="00094442">
              <w:t>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C104A1">
              <w:rPr>
                <w:highlight w:val="yellow"/>
              </w:rPr>
              <w:t xml:space="preserve">ENEA </w:t>
            </w:r>
            <w:r w:rsidRPr="00094442">
              <w:t>(</w:t>
            </w:r>
            <w:r w:rsidRPr="00C104A1">
              <w:rPr>
                <w:highlight w:val="yellow"/>
              </w:rPr>
              <w:t>IT</w:t>
            </w:r>
            <w:r w:rsidRPr="00094442">
              <w:t>)</w:t>
            </w:r>
          </w:p>
        </w:tc>
        <w:tc>
          <w:tcPr>
            <w:tcW w:w="1256" w:type="pct"/>
          </w:tcPr>
          <w:p w14:paraId="3913EC9C" w14:textId="77777777" w:rsidR="0078481A" w:rsidRPr="00094442" w:rsidRDefault="0078481A" w:rsidP="00072952">
            <w:pPr>
              <w:jc w:val="left"/>
            </w:pPr>
            <w:r w:rsidRPr="00C104A1">
              <w:rPr>
                <w:highlight w:val="yellow"/>
              </w:rPr>
              <w:t>ANTEO</w:t>
            </w:r>
            <w:r w:rsidRPr="00094442">
              <w:t>+</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w:t>
            </w:r>
            <w:r w:rsidRPr="00C104A1">
              <w:rPr>
                <w:highlight w:val="yellow"/>
              </w:rPr>
              <w:t>IT</w:t>
            </w:r>
            <w:r w:rsidRPr="00094442">
              <w:t>)</w:t>
            </w:r>
          </w:p>
        </w:tc>
        <w:tc>
          <w:tcPr>
            <w:tcW w:w="1256" w:type="pct"/>
          </w:tcPr>
          <w:p w14:paraId="2097902C" w14:textId="77777777" w:rsidR="0078481A" w:rsidRPr="00094442" w:rsidRDefault="0078481A" w:rsidP="00072952">
            <w:pPr>
              <w:jc w:val="left"/>
            </w:pPr>
            <w:r w:rsidRPr="00C104A1">
              <w:rPr>
                <w:highlight w:val="yellow"/>
              </w:rPr>
              <w:t>RELAP5</w:t>
            </w:r>
            <w:r w:rsidRPr="00094442">
              <w:t>-3D©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C104A1">
              <w:rPr>
                <w:highlight w:val="yellow"/>
              </w:rPr>
              <w:t xml:space="preserve">RATEN ICN </w:t>
            </w:r>
            <w:r w:rsidRPr="00094442">
              <w:t>(</w:t>
            </w:r>
            <w:r w:rsidRPr="00C104A1">
              <w:rPr>
                <w:highlight w:val="yellow"/>
              </w:rPr>
              <w:t>RO</w:t>
            </w:r>
            <w:r w:rsidRPr="00094442">
              <w:t>)</w:t>
            </w:r>
          </w:p>
        </w:tc>
        <w:tc>
          <w:tcPr>
            <w:tcW w:w="1256" w:type="pct"/>
          </w:tcPr>
          <w:p w14:paraId="5180DAAD" w14:textId="77777777" w:rsidR="0078481A" w:rsidRPr="00094442" w:rsidRDefault="0078481A" w:rsidP="00072952">
            <w:pPr>
              <w:jc w:val="left"/>
            </w:pPr>
            <w:r w:rsidRPr="00C104A1">
              <w:rPr>
                <w:highlight w:val="yellow"/>
              </w:rPr>
              <w:t>ANTEO</w:t>
            </w:r>
            <w:r w:rsidRPr="00094442">
              <w:t>+/</w:t>
            </w:r>
            <w:r w:rsidRPr="00C104A1">
              <w:rPr>
                <w:highlight w:val="yellow"/>
              </w:rPr>
              <w:t xml:space="preserve">RELAP5 </w:t>
            </w:r>
            <w:r w:rsidRPr="00094442">
              <w:t>(</w:t>
            </w:r>
            <w:r w:rsidRPr="00C104A1">
              <w:rPr>
                <w:highlight w:val="yellow"/>
              </w:rPr>
              <w:t>SCADAP</w:t>
            </w:r>
            <w:r w:rsidRPr="00094442">
              <w:t>-</w:t>
            </w:r>
            <w:r w:rsidRPr="00C104A1">
              <w:rPr>
                <w:highlight w:val="yellow"/>
              </w:rPr>
              <w:t>SIM</w:t>
            </w:r>
            <w:r w:rsidRPr="00094442">
              <w:t xml:space="preserve">)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proofErr w:type="spellStart"/>
            <w:r w:rsidRPr="00094442">
              <w:t>Gidropress</w:t>
            </w:r>
            <w:proofErr w:type="spellEnd"/>
            <w:r w:rsidRPr="00094442">
              <w:t xml:space="preserve"> (</w:t>
            </w:r>
            <w:r w:rsidRPr="00C104A1">
              <w:rPr>
                <w:highlight w:val="yellow"/>
              </w:rPr>
              <w:t>RU</w:t>
            </w:r>
            <w:r w:rsidRPr="00094442">
              <w:t>)</w:t>
            </w:r>
          </w:p>
        </w:tc>
        <w:tc>
          <w:tcPr>
            <w:tcW w:w="1256" w:type="pct"/>
          </w:tcPr>
          <w:p w14:paraId="49F52C43" w14:textId="77777777" w:rsidR="0078481A" w:rsidRPr="00094442" w:rsidRDefault="0078481A" w:rsidP="00072952">
            <w:pPr>
              <w:jc w:val="left"/>
            </w:pPr>
            <w:r w:rsidRPr="00C104A1">
              <w:rPr>
                <w:highlight w:val="yellow"/>
              </w:rPr>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C104A1">
              <w:rPr>
                <w:highlight w:val="yellow"/>
              </w:rPr>
              <w:t xml:space="preserve">IBRAE </w:t>
            </w:r>
            <w:r w:rsidRPr="00094442">
              <w:t>(</w:t>
            </w:r>
            <w:r w:rsidRPr="00C104A1">
              <w:rPr>
                <w:highlight w:val="yellow"/>
              </w:rPr>
              <w:t>RU</w:t>
            </w:r>
            <w:r w:rsidRPr="00094442">
              <w:t>)</w:t>
            </w:r>
          </w:p>
        </w:tc>
        <w:tc>
          <w:tcPr>
            <w:tcW w:w="1256" w:type="pct"/>
          </w:tcPr>
          <w:p w14:paraId="11BBABC2" w14:textId="77777777" w:rsidR="0078481A" w:rsidRPr="00094442" w:rsidRDefault="0078481A" w:rsidP="00072952">
            <w:pPr>
              <w:jc w:val="left"/>
            </w:pPr>
            <w:r w:rsidRPr="00C104A1">
              <w:rPr>
                <w:highlight w:val="yellow"/>
              </w:rPr>
              <w:t>EUCLID</w:t>
            </w:r>
            <w:r w:rsidRPr="00094442">
              <w:t xml:space="preserve">/V2 (subchannel module </w:t>
            </w:r>
            <w:r w:rsidRPr="00C104A1">
              <w:rPr>
                <w:highlight w:val="yellow"/>
              </w:rPr>
              <w:t>CELSIST</w:t>
            </w:r>
            <w:r w:rsidRPr="00094442">
              <w: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C104A1">
              <w:rPr>
                <w:highlight w:val="yellow"/>
              </w:rPr>
              <w:t xml:space="preserve">NIKIET </w:t>
            </w:r>
            <w:r w:rsidRPr="00094442">
              <w:t>(</w:t>
            </w:r>
            <w:r w:rsidRPr="00C104A1">
              <w:rPr>
                <w:highlight w:val="yellow"/>
              </w:rPr>
              <w:t>RU</w:t>
            </w:r>
            <w:r w:rsidRPr="00094442">
              <w:t>)</w:t>
            </w:r>
          </w:p>
        </w:tc>
        <w:tc>
          <w:tcPr>
            <w:tcW w:w="1256" w:type="pct"/>
          </w:tcPr>
          <w:p w14:paraId="59CDE8AB" w14:textId="77777777" w:rsidR="0078481A" w:rsidRPr="00094442" w:rsidRDefault="0078481A" w:rsidP="00072952">
            <w:pPr>
              <w:jc w:val="left"/>
            </w:pPr>
            <w:r w:rsidRPr="00C104A1">
              <w:rPr>
                <w:highlight w:val="yellow"/>
              </w:rPr>
              <w:t xml:space="preserve">PUCHOK </w:t>
            </w:r>
            <w:r w:rsidRPr="00094442">
              <w:t xml:space="preserve">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257D40B7"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095CFED8" w14:textId="3DEC6445" w:rsidR="0078481A" w:rsidRPr="00094442" w:rsidRDefault="0078481A" w:rsidP="00072952">
            <w:pPr>
              <w:jc w:val="left"/>
            </w:pPr>
            <w:r w:rsidRPr="00C104A1">
              <w:rPr>
                <w:highlight w:val="yellow"/>
              </w:rPr>
              <w:t>SAM</w:t>
            </w:r>
            <w:r w:rsidRPr="00094442">
              <w:t>/</w:t>
            </w:r>
            <w:r w:rsidRPr="00C104A1">
              <w:rPr>
                <w:highlight w:val="yellow"/>
              </w:rPr>
              <w:t>SCM</w:t>
            </w:r>
            <w:r w:rsidR="00C104A1">
              <w:rPr>
                <w:highlight w:val="yellow"/>
              </w:rPr>
              <w:t>,</w:t>
            </w:r>
            <w:r w:rsidRPr="00C104A1">
              <w:rPr>
                <w:highlight w:val="yellow"/>
              </w:rPr>
              <w:t xml:space="preserve">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w:t>
            </w:r>
            <w:r w:rsidRPr="00C104A1">
              <w:rPr>
                <w:highlight w:val="yellow"/>
              </w:rPr>
              <w:t>USA</w:t>
            </w:r>
            <w:r w:rsidRPr="00094442">
              <w:t>)</w:t>
            </w:r>
          </w:p>
        </w:tc>
        <w:tc>
          <w:tcPr>
            <w:tcW w:w="1256" w:type="pct"/>
          </w:tcPr>
          <w:p w14:paraId="1FF5D4CB"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564FCF32" w:rsidR="00B27700" w:rsidRDefault="00B27700" w:rsidP="0025652B">
      <w:r w:rsidRPr="00B27700">
        <w:t xml:space="preserve">The </w:t>
      </w:r>
      <w:proofErr w:type="spellStart"/>
      <w:r w:rsidRPr="00B27700">
        <w:t>behavior</w:t>
      </w:r>
      <w:proofErr w:type="spellEnd"/>
      <w:r w:rsidRPr="00B27700">
        <w:t xml:space="preserve">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3A1BBB" w:rsidRPr="00F923A3">
        <w:rPr>
          <w:highlight w:val="yellow"/>
        </w:rPr>
        <w:t>Table </w:t>
      </w:r>
      <w:r w:rsidR="003A1BBB">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79A0FDC2"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3A1BBB" w:rsidRPr="00DF5E50">
        <w:rPr>
          <w:highlight w:val="yellow"/>
        </w:rPr>
        <w:t>FIG. </w:t>
      </w:r>
      <w:r w:rsidR="003A1BBB">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40B381A7"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3A1BBB" w:rsidRPr="00F923A3">
        <w:rPr>
          <w:highlight w:val="yellow"/>
        </w:rPr>
        <w:t>Table </w:t>
      </w:r>
      <w:r w:rsidR="003A1BBB">
        <w:rPr>
          <w:noProof/>
          <w:highlight w:val="yellow"/>
        </w:rPr>
        <w:t>26</w:t>
      </w:r>
      <w:r>
        <w:rPr>
          <w:highlight w:val="yellow"/>
        </w:rPr>
        <w:fldChar w:fldCharType="end"/>
      </w:r>
      <w:r w:rsidRPr="00B27700">
        <w:t xml:space="preserve">, some participants also </w:t>
      </w:r>
      <w:proofErr w:type="spellStart"/>
      <w:r w:rsidRPr="00B27700">
        <w:t>modeled</w:t>
      </w:r>
      <w:proofErr w:type="spellEnd"/>
      <w:r w:rsidRPr="00B27700">
        <w:t xml:space="preserve">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3A1BBB" w:rsidRPr="00DF5E50">
        <w:rPr>
          <w:highlight w:val="yellow"/>
        </w:rPr>
        <w:t>FIG. </w:t>
      </w:r>
      <w:r w:rsidR="003A1BBB">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4089A6D4" w:rsidR="00B27700" w:rsidRDefault="00B27700" w:rsidP="00B27700">
      <w:pPr>
        <w:pStyle w:val="FIG-LONG"/>
      </w:pPr>
      <w:bookmarkStart w:id="167"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38</w:t>
      </w:r>
      <w:r w:rsidRPr="00DF5E50">
        <w:rPr>
          <w:noProof/>
          <w:highlight w:val="yellow"/>
        </w:rPr>
        <w:fldChar w:fldCharType="end"/>
      </w:r>
      <w:bookmarkEnd w:id="167"/>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68" w:name="_Toc235432731"/>
      <w:r w:rsidRPr="00B27700">
        <w:t>ADP06 – Only 7 central pins heated</w:t>
      </w:r>
      <w:bookmarkEnd w:id="168"/>
    </w:p>
    <w:p w14:paraId="519C13AF" w14:textId="240C19EF"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3A1BBB" w:rsidRPr="00DF5E50">
        <w:rPr>
          <w:highlight w:val="yellow"/>
        </w:rPr>
        <w:t>FIG. </w:t>
      </w:r>
      <w:r w:rsidR="003A1BBB">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3A1BBB" w:rsidRPr="00DF5E50">
        <w:rPr>
          <w:highlight w:val="yellow"/>
        </w:rPr>
        <w:t>FIG. </w:t>
      </w:r>
      <w:r w:rsidR="003A1BBB">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3A1BBB" w:rsidRPr="00F923A3">
        <w:rPr>
          <w:highlight w:val="yellow"/>
        </w:rPr>
        <w:t>Table </w:t>
      </w:r>
      <w:r w:rsidR="003A1BBB">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424F3F7B">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21CFF74E">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354C95DA" w:rsidR="00B27700" w:rsidRDefault="00B27700" w:rsidP="00B27700">
      <w:pPr>
        <w:pStyle w:val="FIG-LONG"/>
      </w:pPr>
      <w:bookmarkStart w:id="169"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39</w:t>
      </w:r>
      <w:r w:rsidRPr="00DF5E50">
        <w:rPr>
          <w:noProof/>
          <w:highlight w:val="yellow"/>
        </w:rPr>
        <w:fldChar w:fldCharType="end"/>
      </w:r>
      <w:bookmarkEnd w:id="169"/>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6C29FCB1">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07D75D7B">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7E43913B" w:rsidR="00FA3C41" w:rsidRDefault="00FA3C41" w:rsidP="00FA3C41">
      <w:pPr>
        <w:pStyle w:val="FIG-LONG"/>
      </w:pPr>
      <w:bookmarkStart w:id="170"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40</w:t>
      </w:r>
      <w:r w:rsidRPr="00DF5E50">
        <w:rPr>
          <w:noProof/>
          <w:highlight w:val="yellow"/>
        </w:rPr>
        <w:fldChar w:fldCharType="end"/>
      </w:r>
      <w:bookmarkEnd w:id="170"/>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732011BA" w:rsidR="00764B00" w:rsidRPr="00F923A3" w:rsidRDefault="00764B00" w:rsidP="00764B00">
      <w:pPr>
        <w:pStyle w:val="TABLE"/>
      </w:pPr>
      <w:bookmarkStart w:id="171"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28</w:t>
      </w:r>
      <w:r w:rsidRPr="00F923A3">
        <w:rPr>
          <w:highlight w:val="yellow"/>
        </w:rPr>
        <w:fldChar w:fldCharType="end"/>
      </w:r>
      <w:bookmarkEnd w:id="171"/>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C104A1">
              <w:rPr>
                <w:highlight w:val="yellow"/>
              </w:rPr>
              <w:t xml:space="preserve">SC </w:t>
            </w:r>
            <w:r w:rsidRPr="007B68E3">
              <w:t>code</w:t>
            </w:r>
          </w:p>
        </w:tc>
        <w:tc>
          <w:tcPr>
            <w:tcW w:w="2753" w:type="dxa"/>
            <w:gridSpan w:val="3"/>
          </w:tcPr>
          <w:p w14:paraId="2831EFA6" w14:textId="77777777" w:rsidR="00764B00" w:rsidRPr="007B68E3" w:rsidRDefault="00764B00" w:rsidP="00764B00">
            <w:r w:rsidRPr="00C104A1">
              <w:rPr>
                <w:highlight w:val="yellow"/>
              </w:rPr>
              <w:t>SS1</w:t>
            </w:r>
          </w:p>
        </w:tc>
        <w:tc>
          <w:tcPr>
            <w:tcW w:w="2695" w:type="dxa"/>
            <w:gridSpan w:val="4"/>
          </w:tcPr>
          <w:p w14:paraId="1EC3783E" w14:textId="77777777" w:rsidR="00764B00" w:rsidRPr="007B68E3" w:rsidRDefault="00764B00" w:rsidP="00764B00">
            <w:r w:rsidRPr="00C104A1">
              <w:rPr>
                <w:highlight w:val="yellow"/>
              </w:rPr>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C104A1">
              <w:rPr>
                <w:highlight w:val="yellow"/>
              </w:rPr>
              <w:t xml:space="preserve">CNPRI </w:t>
            </w:r>
            <w:r w:rsidRPr="007B68E3">
              <w:t>(</w:t>
            </w:r>
            <w:r w:rsidRPr="00C104A1">
              <w:rPr>
                <w:highlight w:val="yellow"/>
              </w:rPr>
              <w:t>CH</w:t>
            </w:r>
            <w:r w:rsidRPr="007B68E3">
              <w:t>)</w:t>
            </w:r>
          </w:p>
        </w:tc>
        <w:tc>
          <w:tcPr>
            <w:tcW w:w="2378" w:type="dxa"/>
          </w:tcPr>
          <w:p w14:paraId="4E524B1E" w14:textId="77777777" w:rsidR="00764B00" w:rsidRPr="007B68E3" w:rsidRDefault="00764B00" w:rsidP="00764B00">
            <w:pPr>
              <w:jc w:val="left"/>
            </w:pPr>
            <w:r w:rsidRPr="00C104A1">
              <w:rPr>
                <w:highlight w:val="yellow"/>
              </w:rPr>
              <w:t>ATHAS</w:t>
            </w:r>
            <w:r w:rsidRPr="007B68E3">
              <w:t>-LBE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C104A1">
              <w:rPr>
                <w:highlight w:val="yellow"/>
              </w:rPr>
              <w:t xml:space="preserve">XJTU </w:t>
            </w:r>
            <w:r w:rsidRPr="007B68E3">
              <w:t>(</w:t>
            </w:r>
            <w:r w:rsidRPr="00C104A1">
              <w:rPr>
                <w:highlight w:val="yellow"/>
              </w:rPr>
              <w:t>CH</w:t>
            </w:r>
            <w:r w:rsidRPr="007B68E3">
              <w:t>)</w:t>
            </w:r>
          </w:p>
        </w:tc>
        <w:tc>
          <w:tcPr>
            <w:tcW w:w="2378" w:type="dxa"/>
          </w:tcPr>
          <w:p w14:paraId="5FEBB48A" w14:textId="77777777" w:rsidR="00764B00" w:rsidRPr="007B68E3" w:rsidRDefault="00764B00" w:rsidP="00764B00">
            <w:pPr>
              <w:jc w:val="left"/>
            </w:pPr>
            <w:r w:rsidRPr="00C104A1">
              <w:rPr>
                <w:highlight w:val="yellow"/>
              </w:rPr>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C104A1">
              <w:rPr>
                <w:highlight w:val="yellow"/>
              </w:rPr>
              <w:t xml:space="preserve">JRC </w:t>
            </w:r>
            <w:r w:rsidRPr="007B68E3">
              <w:t>(</w:t>
            </w:r>
            <w:r w:rsidRPr="00C104A1">
              <w:rPr>
                <w:highlight w:val="yellow"/>
              </w:rPr>
              <w:t>EC</w:t>
            </w:r>
            <w:r w:rsidRPr="007B68E3">
              <w:t>)</w:t>
            </w:r>
          </w:p>
        </w:tc>
        <w:tc>
          <w:tcPr>
            <w:tcW w:w="2378" w:type="dxa"/>
          </w:tcPr>
          <w:p w14:paraId="45BFA7BC" w14:textId="77777777" w:rsidR="00764B00" w:rsidRPr="007B68E3" w:rsidRDefault="00764B00" w:rsidP="00764B00">
            <w:pPr>
              <w:jc w:val="left"/>
              <w:rPr>
                <w:lang w:val="it-IT"/>
              </w:rPr>
            </w:pPr>
            <w:r w:rsidRPr="00C104A1">
              <w:rPr>
                <w:highlight w:val="yellow"/>
              </w:rPr>
              <w:t>COBRA</w:t>
            </w:r>
            <w:r w:rsidRPr="007B68E3">
              <w:t>-4I (</w:t>
            </w:r>
            <w:r w:rsidRPr="00C104A1">
              <w:rPr>
                <w:highlight w:val="yellow"/>
              </w:rPr>
              <w:t xml:space="preserve">JRC </w:t>
            </w:r>
            <w:r w:rsidRPr="007B68E3">
              <w:t>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C104A1">
              <w:rPr>
                <w:highlight w:val="yellow"/>
              </w:rPr>
              <w:t xml:space="preserve">ENEA </w:t>
            </w:r>
            <w:r w:rsidRPr="007B68E3">
              <w:t>(</w:t>
            </w:r>
            <w:r w:rsidRPr="00C104A1">
              <w:rPr>
                <w:highlight w:val="yellow"/>
              </w:rPr>
              <w:t>IT</w:t>
            </w:r>
            <w:r w:rsidRPr="007B68E3">
              <w:t>)</w:t>
            </w:r>
          </w:p>
        </w:tc>
        <w:tc>
          <w:tcPr>
            <w:tcW w:w="2378" w:type="dxa"/>
          </w:tcPr>
          <w:p w14:paraId="3D764AF4" w14:textId="77777777" w:rsidR="00764B00" w:rsidRPr="007B68E3" w:rsidRDefault="00764B00" w:rsidP="00764B00">
            <w:pPr>
              <w:jc w:val="left"/>
            </w:pPr>
            <w:r w:rsidRPr="00C104A1">
              <w:rPr>
                <w:highlight w:val="yellow"/>
              </w:rPr>
              <w:t>ANTEO</w:t>
            </w:r>
            <w:r w:rsidRPr="007B68E3">
              <w:t>+</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w:t>
            </w:r>
            <w:r w:rsidRPr="00C104A1">
              <w:rPr>
                <w:highlight w:val="yellow"/>
              </w:rPr>
              <w:t>IT</w:t>
            </w:r>
            <w:r w:rsidRPr="007B68E3">
              <w:t>)</w:t>
            </w:r>
          </w:p>
        </w:tc>
        <w:tc>
          <w:tcPr>
            <w:tcW w:w="2378" w:type="dxa"/>
          </w:tcPr>
          <w:p w14:paraId="1C8E0756" w14:textId="77777777" w:rsidR="00764B00" w:rsidRPr="007B68E3" w:rsidRDefault="00764B00" w:rsidP="00764B00">
            <w:pPr>
              <w:jc w:val="left"/>
            </w:pPr>
            <w:r w:rsidRPr="00C104A1">
              <w:rPr>
                <w:highlight w:val="yellow"/>
              </w:rPr>
              <w:t>RELAP5</w:t>
            </w:r>
            <w:r w:rsidRPr="007B68E3">
              <w:t>-3D©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C104A1">
              <w:rPr>
                <w:highlight w:val="yellow"/>
              </w:rPr>
              <w:t xml:space="preserve">RATEN ICN </w:t>
            </w:r>
            <w:r w:rsidRPr="007B68E3">
              <w:t>(</w:t>
            </w:r>
            <w:r w:rsidRPr="00C104A1">
              <w:rPr>
                <w:highlight w:val="yellow"/>
              </w:rPr>
              <w:t>RO</w:t>
            </w:r>
            <w:r w:rsidRPr="007B68E3">
              <w:t>)</w:t>
            </w:r>
          </w:p>
        </w:tc>
        <w:tc>
          <w:tcPr>
            <w:tcW w:w="2378" w:type="dxa"/>
          </w:tcPr>
          <w:p w14:paraId="54D1DA43" w14:textId="77777777" w:rsidR="00764B00" w:rsidRPr="007B68E3" w:rsidRDefault="00764B00" w:rsidP="00764B00">
            <w:pPr>
              <w:jc w:val="left"/>
            </w:pPr>
            <w:r w:rsidRPr="00C104A1">
              <w:rPr>
                <w:highlight w:val="yellow"/>
              </w:rPr>
              <w:t>ANTEO</w:t>
            </w:r>
            <w:r w:rsidRPr="007B68E3">
              <w:t>+/</w:t>
            </w:r>
            <w:r w:rsidRPr="00C104A1">
              <w:rPr>
                <w:highlight w:val="yellow"/>
              </w:rPr>
              <w:t xml:space="preserve">RELAP5 </w:t>
            </w:r>
            <w:r w:rsidRPr="007B68E3">
              <w:t>(</w:t>
            </w:r>
            <w:r w:rsidRPr="00C104A1">
              <w:rPr>
                <w:highlight w:val="yellow"/>
              </w:rPr>
              <w:t>SCADAP</w:t>
            </w:r>
            <w:r w:rsidRPr="007B68E3">
              <w:t>-</w:t>
            </w:r>
            <w:r w:rsidRPr="00C104A1">
              <w:rPr>
                <w:highlight w:val="yellow"/>
              </w:rPr>
              <w:t>SIM</w:t>
            </w:r>
            <w:r w:rsidRPr="007B68E3">
              <w:t xml:space="preserve">)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proofErr w:type="spellStart"/>
            <w:r w:rsidRPr="007B68E3">
              <w:t>Gidropress</w:t>
            </w:r>
            <w:proofErr w:type="spellEnd"/>
            <w:r w:rsidRPr="007B68E3">
              <w:t xml:space="preserve"> (</w:t>
            </w:r>
            <w:r w:rsidRPr="00C104A1">
              <w:rPr>
                <w:highlight w:val="yellow"/>
              </w:rPr>
              <w:t>RU</w:t>
            </w:r>
            <w:r w:rsidRPr="007B68E3">
              <w:t>)</w:t>
            </w:r>
          </w:p>
        </w:tc>
        <w:tc>
          <w:tcPr>
            <w:tcW w:w="2378" w:type="dxa"/>
          </w:tcPr>
          <w:p w14:paraId="32B2B3F2" w14:textId="77777777" w:rsidR="00764B00" w:rsidRPr="007B68E3" w:rsidRDefault="00764B00" w:rsidP="00764B00">
            <w:pPr>
              <w:jc w:val="left"/>
            </w:pPr>
            <w:r w:rsidRPr="00C104A1">
              <w:rPr>
                <w:highlight w:val="yellow"/>
              </w:rPr>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C104A1">
              <w:rPr>
                <w:highlight w:val="yellow"/>
              </w:rPr>
              <w:t xml:space="preserve">IBRAE </w:t>
            </w:r>
            <w:r w:rsidRPr="007B68E3">
              <w:t>(</w:t>
            </w:r>
            <w:r w:rsidRPr="00C104A1">
              <w:rPr>
                <w:highlight w:val="yellow"/>
              </w:rPr>
              <w:t>RU</w:t>
            </w:r>
            <w:r w:rsidRPr="007B68E3">
              <w:t>)</w:t>
            </w:r>
          </w:p>
        </w:tc>
        <w:tc>
          <w:tcPr>
            <w:tcW w:w="2378" w:type="dxa"/>
          </w:tcPr>
          <w:p w14:paraId="26D4DC25" w14:textId="77777777" w:rsidR="00764B00" w:rsidRPr="007B68E3" w:rsidRDefault="00764B00" w:rsidP="00764B00">
            <w:pPr>
              <w:jc w:val="left"/>
            </w:pPr>
            <w:r w:rsidRPr="00C104A1">
              <w:rPr>
                <w:highlight w:val="yellow"/>
              </w:rPr>
              <w:t>EUCLID</w:t>
            </w:r>
            <w:r w:rsidRPr="007B68E3">
              <w:t xml:space="preserve">/V2 (subchannel module </w:t>
            </w:r>
            <w:r w:rsidRPr="00C104A1">
              <w:rPr>
                <w:highlight w:val="yellow"/>
              </w:rPr>
              <w:t>CELSIST</w:t>
            </w:r>
            <w:r w:rsidRPr="007B68E3">
              <w: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C104A1">
              <w:rPr>
                <w:highlight w:val="yellow"/>
              </w:rPr>
              <w:t xml:space="preserve">NIKIET </w:t>
            </w:r>
            <w:r w:rsidRPr="007B68E3">
              <w:t>(</w:t>
            </w:r>
            <w:r w:rsidRPr="00C104A1">
              <w:rPr>
                <w:highlight w:val="yellow"/>
              </w:rPr>
              <w:t>RU</w:t>
            </w:r>
            <w:r w:rsidRPr="007B68E3">
              <w:t>)</w:t>
            </w:r>
          </w:p>
        </w:tc>
        <w:tc>
          <w:tcPr>
            <w:tcW w:w="2378" w:type="dxa"/>
          </w:tcPr>
          <w:p w14:paraId="7D513CE2" w14:textId="77777777" w:rsidR="00764B00" w:rsidRPr="007B68E3" w:rsidRDefault="00764B00" w:rsidP="00764B00">
            <w:pPr>
              <w:jc w:val="left"/>
            </w:pPr>
            <w:r w:rsidRPr="00C104A1">
              <w:rPr>
                <w:highlight w:val="yellow"/>
              </w:rPr>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3846FB9A"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0EC11832" w14:textId="77777777" w:rsidR="00764B00" w:rsidRPr="007B68E3" w:rsidRDefault="00764B00" w:rsidP="00764B00">
            <w:pPr>
              <w:jc w:val="left"/>
            </w:pPr>
            <w:r w:rsidRPr="00C104A1">
              <w:rPr>
                <w:highlight w:val="yellow"/>
              </w:rPr>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w:t>
            </w:r>
            <w:r w:rsidRPr="00C104A1">
              <w:rPr>
                <w:highlight w:val="yellow"/>
              </w:rPr>
              <w:t>USA</w:t>
            </w:r>
            <w:r w:rsidRPr="007B68E3">
              <w:t>)</w:t>
            </w:r>
          </w:p>
        </w:tc>
        <w:tc>
          <w:tcPr>
            <w:tcW w:w="2378" w:type="dxa"/>
          </w:tcPr>
          <w:p w14:paraId="64E908EB"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w:t>
      </w:r>
      <w:proofErr w:type="spellStart"/>
      <w:r w:rsidRPr="00764B00">
        <w:t>modeling</w:t>
      </w:r>
      <w:proofErr w:type="spellEnd"/>
      <w:r w:rsidRPr="00764B00">
        <w:t xml:space="preserve"> approaches under such pronounced thermal gradients.</w:t>
      </w:r>
    </w:p>
    <w:p w14:paraId="3D716D81" w14:textId="5DB6395C"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3A1BBB" w:rsidRPr="00DF5E50">
        <w:rPr>
          <w:highlight w:val="yellow"/>
        </w:rPr>
        <w:t>FIG. </w:t>
      </w:r>
      <w:r w:rsidR="003A1BBB">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778F244A"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w:t>
      </w:r>
      <w:proofErr w:type="spellStart"/>
      <w:r w:rsidRPr="008A7E29">
        <w:t>behavior</w:t>
      </w:r>
      <w:proofErr w:type="spellEnd"/>
      <w:r w:rsidRPr="008A7E29">
        <w:t xml:space="preserve">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w:t>
      </w:r>
      <w:proofErr w:type="spellStart"/>
      <w:r w:rsidRPr="008A7E29">
        <w:t>behavior</w:t>
      </w:r>
      <w:proofErr w:type="spellEnd"/>
      <w:r w:rsidRPr="008A7E29">
        <w:t xml:space="preserve"> suggests that the colder fluid transported by the wire requires nearly two full wire rotations to reach the second row of pins, where pin 3 is located. This effect is only captured by MATADAOR (</w:t>
      </w:r>
      <w:proofErr w:type="spellStart"/>
      <w:r w:rsidRPr="008A7E29">
        <w:t>Gidropress</w:t>
      </w:r>
      <w:proofErr w:type="spellEnd"/>
      <w:r w:rsidRPr="008A7E29">
        <w:t xml:space="preserve">) in </w:t>
      </w:r>
      <w:r w:rsidRPr="008A7E29">
        <w:rPr>
          <w:highlight w:val="yellow"/>
        </w:rPr>
        <w:t>SS1</w:t>
      </w:r>
      <w:r w:rsidRPr="008A7E29">
        <w:t xml:space="preserve">, owing to its “distributed” wire </w:t>
      </w:r>
      <w:proofErr w:type="spellStart"/>
      <w:r w:rsidRPr="008A7E29">
        <w:t>modeling</w:t>
      </w:r>
      <w:proofErr w:type="spellEnd"/>
      <w:r w:rsidRPr="008A7E29">
        <w:t xml:space="preserve">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3A1BBB">
        <w:t>[</w:t>
      </w:r>
      <w:r w:rsidR="003A1BBB" w:rsidRPr="003A1BBB">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34E226CD"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3A1BBB" w:rsidRPr="00DF5E50">
        <w:rPr>
          <w:highlight w:val="yellow"/>
        </w:rPr>
        <w:t>FIG. </w:t>
      </w:r>
      <w:r w:rsidR="003A1BBB">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3A1BBB">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w:t>
      </w:r>
      <w:proofErr w:type="spellStart"/>
      <w:r w:rsidRPr="008A7E29">
        <w:t>behavior</w:t>
      </w:r>
      <w:proofErr w:type="spellEnd"/>
      <w:r w:rsidRPr="008A7E29">
        <w:t xml:space="preserve">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w:t>
      </w:r>
      <w:r w:rsidRPr="00DF0D6E">
        <w:rPr>
          <w:highlight w:val="yellow"/>
        </w:rPr>
        <w:t>COBRA</w:t>
      </w:r>
      <w:r w:rsidRPr="008A7E29">
        <w:t xml:space="preserve">-4I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71890B45" w:rsidR="008A7E29" w:rsidRDefault="008A7E29" w:rsidP="008A7E29">
      <w:pPr>
        <w:pStyle w:val="FIG-LONG"/>
      </w:pPr>
      <w:bookmarkStart w:id="172"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41</w:t>
      </w:r>
      <w:r w:rsidRPr="00DF5E50">
        <w:rPr>
          <w:noProof/>
          <w:highlight w:val="yellow"/>
        </w:rPr>
        <w:fldChar w:fldCharType="end"/>
      </w:r>
      <w:bookmarkEnd w:id="172"/>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73" w:name="_Toc235432732"/>
      <w:r w:rsidRPr="00413CE7">
        <w:t>Blind phase simulations</w:t>
      </w:r>
      <w:bookmarkEnd w:id="173"/>
    </w:p>
    <w:p w14:paraId="19D727B5" w14:textId="67781828"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3A1BBB" w:rsidRPr="00DF5E50">
        <w:rPr>
          <w:highlight w:val="yellow"/>
        </w:rPr>
        <w:t>FIG. </w:t>
      </w:r>
      <w:r w:rsidR="003A1BBB">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3A1BBB" w:rsidRPr="00DF5E50">
        <w:rPr>
          <w:highlight w:val="yellow"/>
        </w:rPr>
        <w:t>FIG. </w:t>
      </w:r>
      <w:r w:rsidR="003A1BBB">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w:t>
      </w:r>
      <w:r w:rsidRPr="00DF0D6E">
        <w:rPr>
          <w:highlight w:val="yellow"/>
        </w:rPr>
        <w:t xml:space="preserve">MATADOR </w:t>
      </w:r>
      <w:r w:rsidRPr="008E6823">
        <w:t xml:space="preserve">partly succeeds in reproducing the main features of the observed variability, including the effect of colder fluid sweeping from the much colder region of the bundle. A similar capability is shown by </w:t>
      </w:r>
      <w:r w:rsidRPr="00DF0D6E">
        <w:rPr>
          <w:highlight w:val="yellow"/>
        </w:rPr>
        <w:t>COBRA</w:t>
      </w:r>
      <w:r w:rsidRPr="008E6823">
        <w:t>-4I (</w:t>
      </w:r>
      <w:r w:rsidRPr="00DF0D6E">
        <w:rPr>
          <w:highlight w:val="yellow"/>
        </w:rPr>
        <w:t xml:space="preserve">JRC </w:t>
      </w:r>
      <w:r w:rsidRPr="008E6823">
        <w:t xml:space="preserve">version), which captures this </w:t>
      </w:r>
      <w:proofErr w:type="spellStart"/>
      <w:r w:rsidRPr="008E6823">
        <w:t>behavior</w:t>
      </w:r>
      <w:proofErr w:type="spellEnd"/>
      <w:r w:rsidRPr="008E6823">
        <w:t xml:space="preserve"> particularly well under </w:t>
      </w:r>
      <w:r w:rsidRPr="008E6823">
        <w:rPr>
          <w:highlight w:val="yellow"/>
        </w:rPr>
        <w:t>SS1</w:t>
      </w:r>
      <w:r w:rsidRPr="008E6823">
        <w:t xml:space="preserve"> conditions. However, for </w:t>
      </w:r>
      <w:r w:rsidRPr="00DF0D6E">
        <w:rPr>
          <w:highlight w:val="yellow"/>
        </w:rPr>
        <w:t>COBRA</w:t>
      </w:r>
      <w:r w:rsidRPr="008E6823">
        <w:t xml:space="preserve">-4I,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19E88231">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308C8574">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72EABA49" w:rsidR="008E6823" w:rsidRDefault="008E6823" w:rsidP="008E6823">
      <w:pPr>
        <w:pStyle w:val="FIG-LONG"/>
      </w:pPr>
      <w:bookmarkStart w:id="174"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42</w:t>
      </w:r>
      <w:r w:rsidRPr="00DF5E50">
        <w:rPr>
          <w:noProof/>
          <w:highlight w:val="yellow"/>
        </w:rPr>
        <w:fldChar w:fldCharType="end"/>
      </w:r>
      <w:bookmarkEnd w:id="174"/>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3796D595">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516C0208">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150B63C0" w:rsidR="008E6823" w:rsidRDefault="008E6823" w:rsidP="008E6823">
      <w:pPr>
        <w:pStyle w:val="FIG-LONG"/>
      </w:pPr>
      <w:bookmarkStart w:id="175"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43</w:t>
      </w:r>
      <w:r w:rsidRPr="00DF5E50">
        <w:rPr>
          <w:noProof/>
          <w:highlight w:val="yellow"/>
        </w:rPr>
        <w:fldChar w:fldCharType="end"/>
      </w:r>
      <w:bookmarkEnd w:id="175"/>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0BDB933F"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DF0D6E">
              <w:rPr>
                <w:highlight w:val="yellow"/>
              </w:rPr>
              <w:t>SC</w:t>
            </w:r>
            <w:r w:rsidRPr="002912B5">
              <w:t xml:space="preserve"> code</w:t>
            </w:r>
          </w:p>
        </w:tc>
        <w:tc>
          <w:tcPr>
            <w:tcW w:w="2768" w:type="dxa"/>
            <w:gridSpan w:val="4"/>
          </w:tcPr>
          <w:p w14:paraId="1DFABDF5" w14:textId="77777777" w:rsidR="002B6A1A" w:rsidRPr="002912B5" w:rsidRDefault="002B6A1A" w:rsidP="002B6A1A">
            <w:r w:rsidRPr="00DF0D6E">
              <w:rPr>
                <w:highlight w:val="yellow"/>
              </w:rPr>
              <w:t>SS1</w:t>
            </w:r>
          </w:p>
        </w:tc>
        <w:tc>
          <w:tcPr>
            <w:tcW w:w="2685" w:type="dxa"/>
            <w:gridSpan w:val="4"/>
          </w:tcPr>
          <w:p w14:paraId="37562803" w14:textId="77777777" w:rsidR="002B6A1A" w:rsidRPr="002912B5" w:rsidRDefault="002B6A1A" w:rsidP="002B6A1A">
            <w:r w:rsidRPr="00DF0D6E">
              <w:rPr>
                <w:highlight w:val="yellow"/>
              </w:rPr>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DF0D6E">
              <w:rPr>
                <w:highlight w:val="yellow"/>
              </w:rPr>
              <w:t xml:space="preserve">CNPRI </w:t>
            </w:r>
            <w:r w:rsidRPr="002912B5">
              <w:t>(CH)</w:t>
            </w:r>
          </w:p>
        </w:tc>
        <w:tc>
          <w:tcPr>
            <w:tcW w:w="2382" w:type="dxa"/>
          </w:tcPr>
          <w:p w14:paraId="6F8560B4" w14:textId="77777777" w:rsidR="002B6A1A" w:rsidRPr="002912B5" w:rsidRDefault="002B6A1A" w:rsidP="002B6A1A">
            <w:pPr>
              <w:jc w:val="left"/>
            </w:pPr>
            <w:r w:rsidRPr="00DF0D6E">
              <w:rPr>
                <w:highlight w:val="yellow"/>
              </w:rPr>
              <w:t>ATHAS</w:t>
            </w:r>
            <w:r w:rsidRPr="002912B5">
              <w:t>-</w:t>
            </w:r>
            <w:r w:rsidRPr="00DF0D6E">
              <w:rPr>
                <w:highlight w:val="yellow"/>
              </w:rPr>
              <w:t>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DF0D6E">
              <w:rPr>
                <w:highlight w:val="yellow"/>
              </w:rPr>
              <w:t xml:space="preserve">XJTU </w:t>
            </w:r>
            <w:r w:rsidRPr="002912B5">
              <w:t>(CH)</w:t>
            </w:r>
          </w:p>
        </w:tc>
        <w:tc>
          <w:tcPr>
            <w:tcW w:w="2382" w:type="dxa"/>
          </w:tcPr>
          <w:p w14:paraId="3FB1670A" w14:textId="77777777" w:rsidR="002B6A1A" w:rsidRPr="002912B5" w:rsidRDefault="002B6A1A" w:rsidP="002B6A1A">
            <w:pPr>
              <w:jc w:val="left"/>
            </w:pPr>
            <w:r w:rsidRPr="00DF0D6E">
              <w:rPr>
                <w:highlight w:val="yellow"/>
              </w:rPr>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DF0D6E">
              <w:rPr>
                <w:highlight w:val="yellow"/>
              </w:rPr>
              <w:t xml:space="preserve">JRC </w:t>
            </w:r>
            <w:r w:rsidRPr="002912B5">
              <w:t>(EC)</w:t>
            </w:r>
          </w:p>
        </w:tc>
        <w:tc>
          <w:tcPr>
            <w:tcW w:w="2382" w:type="dxa"/>
          </w:tcPr>
          <w:p w14:paraId="19C2F34F" w14:textId="77777777" w:rsidR="002B6A1A" w:rsidRPr="002912B5" w:rsidRDefault="002B6A1A" w:rsidP="002B6A1A">
            <w:pPr>
              <w:jc w:val="left"/>
              <w:rPr>
                <w:lang w:val="it-IT"/>
              </w:rPr>
            </w:pPr>
            <w:r w:rsidRPr="00DF0D6E">
              <w:rPr>
                <w:highlight w:val="yellow"/>
              </w:rPr>
              <w:t>COBRA</w:t>
            </w:r>
            <w:r w:rsidRPr="002912B5">
              <w:t>-4I (</w:t>
            </w:r>
            <w:r w:rsidRPr="00DF0D6E">
              <w:rPr>
                <w:highlight w:val="yellow"/>
              </w:rPr>
              <w:t xml:space="preserve">JRC </w:t>
            </w:r>
            <w:r w:rsidRPr="002912B5">
              <w:t>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DF0D6E">
              <w:rPr>
                <w:highlight w:val="yellow"/>
              </w:rPr>
              <w:t xml:space="preserve">ENEA </w:t>
            </w:r>
            <w:r w:rsidRPr="002912B5">
              <w:t>(IT)</w:t>
            </w:r>
          </w:p>
        </w:tc>
        <w:tc>
          <w:tcPr>
            <w:tcW w:w="2382" w:type="dxa"/>
          </w:tcPr>
          <w:p w14:paraId="6EAD5D0A" w14:textId="77777777" w:rsidR="002B6A1A" w:rsidRPr="002912B5" w:rsidRDefault="002B6A1A" w:rsidP="002B6A1A">
            <w:pPr>
              <w:jc w:val="left"/>
            </w:pPr>
            <w:r w:rsidRPr="00DF0D6E">
              <w:rPr>
                <w:highlight w:val="yellow"/>
              </w:rPr>
              <w:t>ANTEO</w:t>
            </w:r>
            <w:r w:rsidRPr="002912B5">
              <w:t>+</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w:t>
            </w:r>
            <w:r w:rsidRPr="00DF0D6E">
              <w:rPr>
                <w:highlight w:val="yellow"/>
              </w:rPr>
              <w:t>IT</w:t>
            </w:r>
            <w:r w:rsidRPr="002912B5">
              <w:t>)</w:t>
            </w:r>
          </w:p>
        </w:tc>
        <w:tc>
          <w:tcPr>
            <w:tcW w:w="2382" w:type="dxa"/>
          </w:tcPr>
          <w:p w14:paraId="07819064" w14:textId="77777777" w:rsidR="002B6A1A" w:rsidRPr="002912B5" w:rsidRDefault="002B6A1A" w:rsidP="002B6A1A">
            <w:pPr>
              <w:jc w:val="left"/>
            </w:pPr>
            <w:r w:rsidRPr="00DF0D6E">
              <w:rPr>
                <w:highlight w:val="yellow"/>
              </w:rPr>
              <w:t>RELAP5</w:t>
            </w:r>
            <w:r w:rsidRPr="002912B5">
              <w:t>-3D©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DF0D6E">
              <w:rPr>
                <w:highlight w:val="yellow"/>
              </w:rPr>
              <w:t xml:space="preserve">RATEN </w:t>
            </w:r>
            <w:r w:rsidRPr="002912B5">
              <w:t>ICN (RO)</w:t>
            </w:r>
          </w:p>
        </w:tc>
        <w:tc>
          <w:tcPr>
            <w:tcW w:w="2382" w:type="dxa"/>
          </w:tcPr>
          <w:p w14:paraId="1F00F081" w14:textId="77777777" w:rsidR="002B6A1A" w:rsidRPr="002912B5" w:rsidRDefault="002B6A1A" w:rsidP="002B6A1A">
            <w:pPr>
              <w:jc w:val="left"/>
            </w:pPr>
            <w:r w:rsidRPr="00DF0D6E">
              <w:rPr>
                <w:highlight w:val="yellow"/>
              </w:rPr>
              <w:t>ANTEO</w:t>
            </w:r>
            <w:r w:rsidRPr="002912B5">
              <w:t>+/</w:t>
            </w:r>
            <w:r w:rsidRPr="00DF0D6E">
              <w:rPr>
                <w:highlight w:val="yellow"/>
              </w:rPr>
              <w:t xml:space="preserve">RELAP5 </w:t>
            </w:r>
            <w:r w:rsidRPr="002912B5">
              <w:t>(</w:t>
            </w:r>
            <w:r w:rsidRPr="00DF0D6E">
              <w:rPr>
                <w:highlight w:val="yellow"/>
              </w:rPr>
              <w:t>SCADAP</w:t>
            </w:r>
            <w:r w:rsidRPr="002912B5">
              <w:t>-</w:t>
            </w:r>
            <w:r w:rsidRPr="00DF0D6E">
              <w:rPr>
                <w:highlight w:val="yellow"/>
              </w:rPr>
              <w:t xml:space="preserve">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proofErr w:type="spellStart"/>
            <w:r w:rsidRPr="002912B5">
              <w:t>Gidropress</w:t>
            </w:r>
            <w:proofErr w:type="spellEnd"/>
            <w:r w:rsidRPr="002912B5">
              <w:t xml:space="preserve"> (</w:t>
            </w:r>
            <w:r w:rsidRPr="00DF0D6E">
              <w:rPr>
                <w:highlight w:val="yellow"/>
              </w:rPr>
              <w:t>RU</w:t>
            </w:r>
            <w:r w:rsidRPr="002912B5">
              <w:t>)</w:t>
            </w:r>
          </w:p>
        </w:tc>
        <w:tc>
          <w:tcPr>
            <w:tcW w:w="2382" w:type="dxa"/>
          </w:tcPr>
          <w:p w14:paraId="2CA9BFA8" w14:textId="77777777" w:rsidR="002B6A1A" w:rsidRPr="002912B5" w:rsidRDefault="002B6A1A" w:rsidP="002B6A1A">
            <w:pPr>
              <w:jc w:val="left"/>
            </w:pPr>
            <w:r w:rsidRPr="00DF0D6E">
              <w:rPr>
                <w:highlight w:val="yellow"/>
              </w:rPr>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DF0D6E">
              <w:rPr>
                <w:highlight w:val="yellow"/>
              </w:rPr>
              <w:t xml:space="preserve">IBRAE </w:t>
            </w:r>
            <w:r w:rsidRPr="002912B5">
              <w:t>(</w:t>
            </w:r>
            <w:r w:rsidRPr="00DF0D6E">
              <w:rPr>
                <w:highlight w:val="yellow"/>
              </w:rPr>
              <w:t>RU</w:t>
            </w:r>
            <w:r w:rsidRPr="002912B5">
              <w:t>)</w:t>
            </w:r>
          </w:p>
        </w:tc>
        <w:tc>
          <w:tcPr>
            <w:tcW w:w="2382" w:type="dxa"/>
          </w:tcPr>
          <w:p w14:paraId="3D9CADFA" w14:textId="77777777" w:rsidR="002B6A1A" w:rsidRPr="002912B5" w:rsidRDefault="002B6A1A" w:rsidP="002B6A1A">
            <w:pPr>
              <w:jc w:val="left"/>
            </w:pPr>
            <w:r w:rsidRPr="00DF0D6E">
              <w:rPr>
                <w:highlight w:val="yellow"/>
              </w:rPr>
              <w:t>EUCLID</w:t>
            </w:r>
            <w:r w:rsidRPr="002912B5">
              <w:t xml:space="preserve">/V2 (subchannel module </w:t>
            </w:r>
            <w:r w:rsidRPr="00DF0D6E">
              <w:rPr>
                <w:highlight w:val="yellow"/>
              </w:rPr>
              <w:t>CELSIST</w:t>
            </w:r>
            <w:r w:rsidRPr="002912B5">
              <w: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DF0D6E">
              <w:rPr>
                <w:highlight w:val="yellow"/>
              </w:rPr>
              <w:t xml:space="preserve">NIKIET </w:t>
            </w:r>
            <w:r w:rsidRPr="002912B5">
              <w:t>(</w:t>
            </w:r>
            <w:r w:rsidRPr="00DF0D6E">
              <w:rPr>
                <w:highlight w:val="yellow"/>
              </w:rPr>
              <w:t>RU</w:t>
            </w:r>
            <w:r w:rsidRPr="002912B5">
              <w:t>)</w:t>
            </w:r>
          </w:p>
        </w:tc>
        <w:tc>
          <w:tcPr>
            <w:tcW w:w="2382" w:type="dxa"/>
          </w:tcPr>
          <w:p w14:paraId="2B105C0A" w14:textId="77777777" w:rsidR="002B6A1A" w:rsidRPr="002912B5" w:rsidRDefault="002B6A1A" w:rsidP="002B6A1A">
            <w:pPr>
              <w:jc w:val="left"/>
            </w:pPr>
            <w:r w:rsidRPr="00DF0D6E">
              <w:rPr>
                <w:highlight w:val="yellow"/>
              </w:rPr>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5BA1B621" w14:textId="77777777" w:rsidR="002B6A1A" w:rsidRPr="002912B5" w:rsidRDefault="002B6A1A" w:rsidP="002B6A1A">
            <w:pPr>
              <w:jc w:val="left"/>
            </w:pPr>
            <w:r w:rsidRPr="00DF0D6E">
              <w:rPr>
                <w:highlight w:val="yellow"/>
              </w:rPr>
              <w:t>SAS4A</w:t>
            </w:r>
            <w:r w:rsidRPr="002912B5">
              <w:t>/</w:t>
            </w:r>
            <w:r w:rsidRPr="00DF0D6E">
              <w:rPr>
                <w:highlight w:val="yellow"/>
              </w:rPr>
              <w:t>SASSYS</w:t>
            </w:r>
            <w:r w:rsidRPr="002912B5">
              <w:t>-1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073A86C9" w14:textId="77777777" w:rsidR="002B6A1A" w:rsidRPr="002912B5" w:rsidRDefault="002B6A1A" w:rsidP="002B6A1A">
            <w:pPr>
              <w:jc w:val="left"/>
            </w:pPr>
            <w:r w:rsidRPr="00DF0D6E">
              <w:rPr>
                <w:highlight w:val="yellow"/>
              </w:rPr>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0AC2DA2B"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3A1BBB" w:rsidRPr="00DF5E50">
        <w:rPr>
          <w:highlight w:val="yellow"/>
        </w:rPr>
        <w:t>FIG. </w:t>
      </w:r>
      <w:r w:rsidR="003A1BBB">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3A1BBB">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w:t>
      </w:r>
      <w:proofErr w:type="spellStart"/>
      <w:r w:rsidRPr="002B6A1A">
        <w:t>behavior</w:t>
      </w:r>
      <w:proofErr w:type="spellEnd"/>
      <w:r w:rsidRPr="002B6A1A">
        <w:t xml:space="preserve">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6CF6C18C">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1189C27C">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78B25BF8" w:rsidR="002B6A1A" w:rsidRDefault="002B6A1A" w:rsidP="002B6A1A">
      <w:pPr>
        <w:pStyle w:val="FIG-LONG"/>
      </w:pPr>
      <w:bookmarkStart w:id="176"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44</w:t>
      </w:r>
      <w:r w:rsidRPr="00DF5E50">
        <w:rPr>
          <w:noProof/>
          <w:highlight w:val="yellow"/>
        </w:rPr>
        <w:fldChar w:fldCharType="end"/>
      </w:r>
      <w:bookmarkEnd w:id="17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224CD6A5"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3A1BBB" w:rsidRPr="00DF5E50">
        <w:rPr>
          <w:highlight w:val="yellow"/>
        </w:rPr>
        <w:t>FIG. </w:t>
      </w:r>
      <w:r w:rsidR="003A1BBB">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3A1BBB" w:rsidRPr="00DF5E50">
        <w:rPr>
          <w:highlight w:val="yellow"/>
        </w:rPr>
        <w:t>FIG. </w:t>
      </w:r>
      <w:r w:rsidR="003A1BBB">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w:t>
      </w:r>
      <w:proofErr w:type="spellStart"/>
      <w:r w:rsidRPr="002B6A1A">
        <w:t>behavior</w:t>
      </w:r>
      <w:proofErr w:type="spellEnd"/>
      <w:r w:rsidRPr="002B6A1A">
        <w:t xml:space="preserve">,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025EDF50" w:rsidR="002B6A1A" w:rsidRDefault="002B6A1A" w:rsidP="002B6A1A">
      <w:pPr>
        <w:pStyle w:val="FIG-LONG"/>
      </w:pPr>
      <w:bookmarkStart w:id="177"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45</w:t>
      </w:r>
      <w:r w:rsidRPr="00DF5E50">
        <w:rPr>
          <w:noProof/>
          <w:highlight w:val="yellow"/>
        </w:rPr>
        <w:fldChar w:fldCharType="end"/>
      </w:r>
      <w:bookmarkEnd w:id="177"/>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78" w:name="_Toc235432733"/>
      <w:r w:rsidRPr="0005279D">
        <w:t>Conclusions</w:t>
      </w:r>
      <w:bookmarkEnd w:id="178"/>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79" w:name="_Ref233878679"/>
      <w:bookmarkStart w:id="180" w:name="_Toc235432734"/>
      <w:r w:rsidRPr="0062503F">
        <w:lastRenderedPageBreak/>
        <w:t>WP4</w:t>
      </w:r>
      <w:r w:rsidR="00234CC4">
        <w:t xml:space="preserve">: </w:t>
      </w:r>
      <w:r w:rsidRPr="0062503F">
        <w:t>Multiphysics</w:t>
      </w:r>
      <w:bookmarkEnd w:id="179"/>
      <w:bookmarkEnd w:id="180"/>
    </w:p>
    <w:p w14:paraId="4D0F682E" w14:textId="77777777" w:rsidR="0062503F" w:rsidRDefault="0062503F" w:rsidP="0062503F">
      <w:pPr>
        <w:pStyle w:val="Heading2"/>
      </w:pPr>
      <w:bookmarkStart w:id="181" w:name="_Toc235432735"/>
      <w:r w:rsidRPr="0062503F">
        <w:t>Introduction</w:t>
      </w:r>
      <w:bookmarkEnd w:id="181"/>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w:t>
      </w:r>
      <w:proofErr w:type="spellStart"/>
      <w:r w:rsidRPr="0062503F">
        <w:t>nodalization</w:t>
      </w:r>
      <w:proofErr w:type="spellEnd"/>
      <w:r w:rsidRPr="0062503F">
        <w:t xml:space="preserve">.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w:t>
      </w:r>
      <w:proofErr w:type="spellStart"/>
      <w:r w:rsidRPr="0062503F">
        <w:t>discretizations</w:t>
      </w:r>
      <w:proofErr w:type="spellEnd"/>
      <w:r w:rsidRPr="0062503F">
        <w:t xml:space="preserve">.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w:t>
      </w:r>
      <w:proofErr w:type="spellStart"/>
      <w:r w:rsidRPr="0062503F">
        <w:t>discretizations</w:t>
      </w:r>
      <w:proofErr w:type="spellEnd"/>
      <w:r w:rsidRPr="0062503F">
        <w:t xml:space="preserve">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82" w:name="_Toc235432736"/>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82"/>
    </w:p>
    <w:p w14:paraId="6BBDBF3E" w14:textId="675B5112" w:rsidR="0062503F" w:rsidRDefault="0062503F" w:rsidP="0062503F">
      <w:pPr>
        <w:pStyle w:val="Heading3"/>
      </w:pPr>
      <w:bookmarkStart w:id="183" w:name="_Toc235432737"/>
      <w:r w:rsidRPr="0062503F">
        <w:t>Description of the expected and optional outputs</w:t>
      </w:r>
      <w:bookmarkEnd w:id="183"/>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w:t>
      </w:r>
      <w:proofErr w:type="spellStart"/>
      <w:r w:rsidRPr="00CB6068">
        <w:t>discretizations</w:t>
      </w:r>
      <w:proofErr w:type="spellEnd"/>
      <w:r w:rsidRPr="00CB6068">
        <w:t xml:space="preserve">.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84" w:name="_Toc235432738"/>
      <w:r w:rsidRPr="00B22D5F">
        <w:t>Participants, adopted codes and coupling strategies</w:t>
      </w:r>
      <w:bookmarkEnd w:id="184"/>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w:t>
      </w:r>
      <w:r w:rsidRPr="00DF0D6E">
        <w:rPr>
          <w:highlight w:val="yellow"/>
        </w:rPr>
        <w:t>ENEA</w:t>
      </w:r>
      <w:r w:rsidRPr="00B22D5F">
        <w:t xml:space="preserve">, </w:t>
      </w:r>
      <w:r w:rsidRPr="00DF0D6E">
        <w:rPr>
          <w:highlight w:val="yellow"/>
        </w:rPr>
        <w:t>IGCAR</w:t>
      </w:r>
      <w:r w:rsidRPr="00B22D5F">
        <w:t xml:space="preserve">, </w:t>
      </w:r>
      <w:r w:rsidRPr="00DF0D6E">
        <w:rPr>
          <w:highlight w:val="yellow"/>
        </w:rPr>
        <w:t>NRG-PALLAS</w:t>
      </w:r>
      <w:r w:rsidRPr="00B22D5F">
        <w:t xml:space="preserve">, </w:t>
      </w:r>
      <w:proofErr w:type="spellStart"/>
      <w:r w:rsidRPr="00DF0D6E">
        <w:rPr>
          <w:highlight w:val="yellow"/>
        </w:rPr>
        <w:t>UniPi</w:t>
      </w:r>
      <w:proofErr w:type="spellEnd"/>
      <w:r w:rsidRPr="00DF0D6E">
        <w:rPr>
          <w:highlight w:val="yellow"/>
        </w:rPr>
        <w:t xml:space="preserve"> </w:t>
      </w:r>
      <w:r w:rsidRPr="00B22D5F">
        <w:t xml:space="preserve">and </w:t>
      </w:r>
      <w:r w:rsidRPr="00DF0D6E">
        <w:rPr>
          <w:highlight w:val="yellow"/>
        </w:rPr>
        <w:t>XJTU</w:t>
      </w:r>
      <w:r w:rsidRPr="00B22D5F">
        <w:t xml:space="preserve">.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52E6A9E3"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w:t>
      </w:r>
      <w:r w:rsidRPr="00DF0D6E">
        <w:rPr>
          <w:highlight w:val="yellow"/>
        </w:rPr>
        <w:t>ENEA</w:t>
      </w:r>
      <w:r w:rsidRPr="00B22D5F">
        <w:t xml:space="preserve"> and </w:t>
      </w:r>
      <w:proofErr w:type="spellStart"/>
      <w:r w:rsidRPr="00DF0D6E">
        <w:rPr>
          <w:highlight w:val="yellow"/>
        </w:rPr>
        <w:t>UniPi</w:t>
      </w:r>
      <w:proofErr w:type="spellEnd"/>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3A1BBB">
        <w:t>[</w:t>
      </w:r>
      <w:r w:rsidR="003A1BBB" w:rsidRPr="003A1BBB">
        <w:rPr>
          <w:noProof/>
          <w:highlight w:val="yellow"/>
        </w:rPr>
        <w:t>39</w:t>
      </w:r>
      <w:r>
        <w:fldChar w:fldCharType="end"/>
      </w:r>
      <w:r>
        <w:t xml:space="preserve">], </w:t>
      </w:r>
      <w:r>
        <w:fldChar w:fldCharType="begin"/>
      </w:r>
      <w:r>
        <w:instrText xml:space="preserve"> REF _Ref232667517 \h  \* MERGEFORMAT </w:instrText>
      </w:r>
      <w:r>
        <w:fldChar w:fldCharType="separate"/>
      </w:r>
      <w:r w:rsidR="003A1BBB">
        <w:t>[</w:t>
      </w:r>
      <w:r w:rsidR="003A1BBB" w:rsidRPr="003A1BBB">
        <w:rPr>
          <w:noProof/>
          <w:highlight w:val="yellow"/>
        </w:rPr>
        <w:t>41</w:t>
      </w:r>
      <w:r>
        <w:fldChar w:fldCharType="end"/>
      </w:r>
      <w:r>
        <w:t xml:space="preserve">], </w:t>
      </w:r>
      <w:r>
        <w:fldChar w:fldCharType="begin"/>
      </w:r>
      <w:r>
        <w:instrText xml:space="preserve"> REF _Ref232667561 \h  \* MERGEFORMAT </w:instrText>
      </w:r>
      <w:r>
        <w:fldChar w:fldCharType="separate"/>
      </w:r>
      <w:r w:rsidR="003A1BBB">
        <w:t>[</w:t>
      </w:r>
      <w:r w:rsidR="003A1BBB" w:rsidRPr="003A1BBB">
        <w:rPr>
          <w:noProof/>
          <w:highlight w:val="yellow"/>
        </w:rPr>
        <w:t>43</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200C3666"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3A1BBB" w:rsidRPr="00F923A3">
        <w:rPr>
          <w:highlight w:val="yellow"/>
        </w:rPr>
        <w:t>Table </w:t>
      </w:r>
      <w:r w:rsidR="003A1BBB">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4F80495C" w:rsidR="00C644ED" w:rsidRPr="00F923A3" w:rsidRDefault="00C644ED" w:rsidP="00C644ED">
      <w:pPr>
        <w:pStyle w:val="TABLE"/>
      </w:pPr>
      <w:bookmarkStart w:id="185"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30</w:t>
      </w:r>
      <w:r w:rsidRPr="00F923A3">
        <w:rPr>
          <w:highlight w:val="yellow"/>
        </w:rPr>
        <w:fldChar w:fldCharType="end"/>
      </w:r>
      <w:bookmarkEnd w:id="185"/>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t>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roofErr w:type="spellStart"/>
            <w:r w:rsidRPr="00DF0D6E">
              <w:rPr>
                <w:rFonts w:ascii="Times New Roman" w:eastAsiaTheme="minorEastAsia" w:hAnsi="Times New Roman"/>
                <w:kern w:val="2"/>
                <w:highlight w:val="yellow"/>
                <w:lang w:eastAsia="zh-CN"/>
                <w14:ligatures w14:val="standardContextual"/>
              </w:rPr>
              <w:t>Flownex</w:t>
            </w:r>
            <w:proofErr w:type="spellEnd"/>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240C135A"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3A1BBB" w:rsidRPr="00F923A3">
        <w:rPr>
          <w:highlight w:val="yellow"/>
        </w:rPr>
        <w:t>Table </w:t>
      </w:r>
      <w:r w:rsidR="003A1BBB">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3A1BBB" w:rsidRPr="00DF5E50">
        <w:rPr>
          <w:highlight w:val="yellow"/>
        </w:rPr>
        <w:t>FIG. </w:t>
      </w:r>
      <w:r w:rsidR="003A1BBB">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3A1BBB" w:rsidRPr="000F07E2">
        <w:rPr>
          <w:i/>
          <w:iCs/>
          <w:sz w:val="22"/>
          <w:highlight w:val="yellow"/>
        </w:rPr>
        <w:t>FIG. </w:t>
      </w:r>
      <w:r w:rsidR="003A1BBB">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w:t>
      </w:r>
      <w:r w:rsidRPr="00DF0D6E">
        <w:rPr>
          <w:highlight w:val="yellow"/>
        </w:rPr>
        <w:t>NRG-PALLAS</w:t>
      </w:r>
      <w:r w:rsidRPr="000F07E2">
        <w:t xml:space="preserve">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3A1BBB" w:rsidRPr="00DF5E50">
        <w:rPr>
          <w:highlight w:val="yellow"/>
        </w:rPr>
        <w:t>FIG. </w:t>
      </w:r>
      <w:r w:rsidR="003A1BBB">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20F4A105" w:rsidR="000F07E2" w:rsidRPr="003322BA" w:rsidRDefault="000F07E2" w:rsidP="007E7FA1">
            <w:pPr>
              <w:pStyle w:val="FIG-LONG"/>
            </w:pPr>
            <w:bookmarkStart w:id="186" w:name="_Ref232668108"/>
            <w:bookmarkStart w:id="187"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46</w:t>
            </w:r>
            <w:r w:rsidRPr="00DF5E50">
              <w:rPr>
                <w:noProof/>
                <w:highlight w:val="yellow"/>
              </w:rPr>
              <w:fldChar w:fldCharType="end"/>
            </w:r>
            <w:bookmarkEnd w:id="186"/>
            <w:r w:rsidRPr="00515359">
              <w:t xml:space="preserve">. </w:t>
            </w:r>
            <w:r w:rsidRPr="00DF0D6E">
              <w:rPr>
                <w:highlight w:val="yellow"/>
              </w:rPr>
              <w:t xml:space="preserve">RELAP5 </w:t>
            </w:r>
            <w:proofErr w:type="spellStart"/>
            <w:r w:rsidRPr="00F450E2">
              <w:t>nodalization</w:t>
            </w:r>
            <w:proofErr w:type="spellEnd"/>
            <w:r>
              <w:t xml:space="preserve"> adopted at </w:t>
            </w:r>
            <w:proofErr w:type="spellStart"/>
            <w:r w:rsidRPr="00DF0D6E">
              <w:rPr>
                <w:highlight w:val="yellow"/>
              </w:rPr>
              <w:t>UniPi</w:t>
            </w:r>
            <w:proofErr w:type="spellEnd"/>
            <w:r>
              <w:t>.</w:t>
            </w:r>
            <w:bookmarkEnd w:id="187"/>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58167165" w:rsidR="000F07E2" w:rsidRPr="000F07E2" w:rsidRDefault="000F07E2" w:rsidP="00E95596">
            <w:pPr>
              <w:pStyle w:val="Caption"/>
              <w:jc w:val="both"/>
              <w:rPr>
                <w:i/>
                <w:iCs/>
                <w:sz w:val="22"/>
                <w:szCs w:val="22"/>
              </w:rPr>
            </w:pPr>
            <w:bookmarkStart w:id="188" w:name="_Ref232668109"/>
            <w:bookmarkStart w:id="189"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3A1BBB">
              <w:rPr>
                <w:i/>
                <w:iCs/>
                <w:noProof/>
                <w:sz w:val="22"/>
                <w:szCs w:val="22"/>
                <w:highlight w:val="yellow"/>
              </w:rPr>
              <w:t>47</w:t>
            </w:r>
            <w:r w:rsidRPr="000F07E2">
              <w:rPr>
                <w:i/>
                <w:iCs/>
                <w:noProof/>
                <w:sz w:val="22"/>
                <w:highlight w:val="yellow"/>
              </w:rPr>
              <w:fldChar w:fldCharType="end"/>
            </w:r>
            <w:bookmarkEnd w:id="188"/>
            <w:r w:rsidRPr="000F07E2">
              <w:rPr>
                <w:i/>
                <w:iCs/>
                <w:sz w:val="22"/>
                <w:szCs w:val="22"/>
              </w:rPr>
              <w:t xml:space="preserve">. </w:t>
            </w:r>
            <w:bookmarkEnd w:id="189"/>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 xml:space="preserve">interface adopted at </w:t>
            </w:r>
            <w:proofErr w:type="spellStart"/>
            <w:r w:rsidRPr="000F07E2">
              <w:rPr>
                <w:i/>
                <w:iCs/>
                <w:sz w:val="22"/>
                <w:szCs w:val="22"/>
              </w:rPr>
              <w:t>UniPi</w:t>
            </w:r>
            <w:proofErr w:type="spellEnd"/>
            <w:r w:rsidRPr="000F07E2">
              <w:rPr>
                <w:i/>
                <w:iCs/>
                <w:sz w:val="22"/>
                <w:szCs w:val="22"/>
              </w:rPr>
              <w:t>.</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3E732772" w:rsidR="007E7FA1" w:rsidRDefault="007E7FA1" w:rsidP="007E7FA1">
      <w:pPr>
        <w:pStyle w:val="FIG-LONG"/>
      </w:pPr>
      <w:bookmarkStart w:id="190"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48</w:t>
      </w:r>
      <w:r w:rsidRPr="00DF5E50">
        <w:rPr>
          <w:noProof/>
          <w:highlight w:val="yellow"/>
        </w:rPr>
        <w:fldChar w:fldCharType="end"/>
      </w:r>
      <w:bookmarkEnd w:id="190"/>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 xml:space="preserve">interface exchanged information at </w:t>
      </w:r>
      <w:r w:rsidRPr="00DF0D6E">
        <w:rPr>
          <w:highlight w:val="yellow"/>
        </w:rPr>
        <w:t>NRG PALLAS</w:t>
      </w:r>
      <w:r>
        <w:t>.</w:t>
      </w:r>
    </w:p>
    <w:p w14:paraId="36B4BFB3" w14:textId="4129191E"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3A1BBB" w:rsidRPr="00F923A3">
        <w:rPr>
          <w:highlight w:val="yellow"/>
        </w:rPr>
        <w:t>Table </w:t>
      </w:r>
      <w:r w:rsidR="003A1BBB">
        <w:rPr>
          <w:noProof/>
          <w:highlight w:val="yellow"/>
        </w:rPr>
        <w:t>30</w:t>
      </w:r>
      <w:r>
        <w:rPr>
          <w:highlight w:val="yellow"/>
        </w:rPr>
        <w:fldChar w:fldCharType="end"/>
      </w:r>
      <w:r w:rsidRPr="007E7FA1">
        <w:t xml:space="preserve"> that almost all the institutions went for an explicit approach, while only </w:t>
      </w:r>
      <w:r w:rsidRPr="00DF0D6E">
        <w:rPr>
          <w:highlight w:val="yellow"/>
        </w:rPr>
        <w:t>ENEA</w:t>
      </w:r>
      <w:r w:rsidRPr="007E7FA1">
        <w:t xml:space="preserve">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3A1BBB" w:rsidRPr="00DF5E50">
        <w:rPr>
          <w:highlight w:val="yellow"/>
        </w:rPr>
        <w:t>FIG. </w:t>
      </w:r>
      <w:r w:rsidR="003A1BBB">
        <w:rPr>
          <w:noProof/>
          <w:highlight w:val="yellow"/>
        </w:rPr>
        <w:t>49</w:t>
      </w:r>
      <w:r>
        <w:rPr>
          <w:highlight w:val="yellow"/>
        </w:rPr>
        <w:fldChar w:fldCharType="end"/>
      </w:r>
      <w:r w:rsidRPr="007E7FA1">
        <w:t xml:space="preserve"> reports as example the time advancing scheme adopted by </w:t>
      </w:r>
      <w:proofErr w:type="spellStart"/>
      <w:r w:rsidRPr="00DF0D6E">
        <w:rPr>
          <w:highlight w:val="yellow"/>
        </w:rPr>
        <w:t>UniPi</w:t>
      </w:r>
      <w:proofErr w:type="spellEnd"/>
      <w:r w:rsidRPr="007E7FA1">
        <w:t xml:space="preserve">. The picture also reports on the need to use an external master code, </w:t>
      </w:r>
      <w:r w:rsidRPr="00DF0D6E">
        <w:rPr>
          <w:highlight w:val="yellow"/>
        </w:rPr>
        <w:t xml:space="preserve">MATLAB </w:t>
      </w:r>
      <w:r w:rsidRPr="007E7FA1">
        <w:t xml:space="preserve">in the present application, which is capable to manage the coupling between the two codes. In the semi-implicit approach adopted by </w:t>
      </w:r>
      <w:r w:rsidRPr="00DF0D6E">
        <w:rPr>
          <w:highlight w:val="yellow"/>
        </w:rPr>
        <w:t>ENEA</w:t>
      </w:r>
      <w:r w:rsidRPr="007E7FA1">
        <w:t>,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6D495C2A" w:rsidR="007E7FA1" w:rsidRDefault="007E7FA1" w:rsidP="007E7FA1">
      <w:pPr>
        <w:pStyle w:val="FIG-LONG"/>
      </w:pPr>
      <w:bookmarkStart w:id="191"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49</w:t>
      </w:r>
      <w:r w:rsidRPr="00DF5E50">
        <w:rPr>
          <w:noProof/>
          <w:highlight w:val="yellow"/>
        </w:rPr>
        <w:fldChar w:fldCharType="end"/>
      </w:r>
      <w:bookmarkEnd w:id="191"/>
      <w:r w:rsidRPr="00515359">
        <w:t xml:space="preserve">. </w:t>
      </w:r>
      <w:r w:rsidRPr="007E7FA1">
        <w:t xml:space="preserve">Detail of the time advancement and information exchange scheme adopted by </w:t>
      </w:r>
      <w:proofErr w:type="spellStart"/>
      <w:r w:rsidRPr="007E7FA1">
        <w:t>UniPi</w:t>
      </w:r>
      <w:proofErr w:type="spellEnd"/>
      <w:r>
        <w:t>.</w:t>
      </w:r>
    </w:p>
    <w:p w14:paraId="60932A55" w14:textId="41641BE1"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3A1BBB" w:rsidRPr="00F923A3">
        <w:rPr>
          <w:highlight w:val="yellow"/>
        </w:rPr>
        <w:t>Table </w:t>
      </w:r>
      <w:r w:rsidR="003A1BBB">
        <w:rPr>
          <w:noProof/>
          <w:highlight w:val="yellow"/>
        </w:rPr>
        <w:t>31</w:t>
      </w:r>
      <w:r>
        <w:rPr>
          <w:highlight w:val="yellow"/>
        </w:rPr>
        <w:fldChar w:fldCharType="end"/>
      </w:r>
      <w:r w:rsidR="00AC5CAA" w:rsidRPr="00AC5CAA">
        <w:t xml:space="preserve"> reports about the main parameters of the </w:t>
      </w:r>
      <w:proofErr w:type="spellStart"/>
      <w:r w:rsidR="00AC5CAA" w:rsidRPr="00AC5CAA">
        <w:t>nodalization</w:t>
      </w:r>
      <w:proofErr w:type="spellEnd"/>
      <w:r w:rsidR="00AC5CAA" w:rsidRPr="00AC5CAA">
        <w:t>,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7BCB7C1B" w:rsidR="00F95971" w:rsidRPr="00F923A3" w:rsidRDefault="00F95971" w:rsidP="00F95971">
      <w:pPr>
        <w:pStyle w:val="TABLE"/>
      </w:pPr>
      <w:bookmarkStart w:id="192"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31</w:t>
      </w:r>
      <w:r w:rsidRPr="00F923A3">
        <w:rPr>
          <w:highlight w:val="yellow"/>
        </w:rPr>
        <w:fldChar w:fldCharType="end"/>
      </w:r>
      <w:bookmarkEnd w:id="192"/>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1/10 of </w:t>
            </w:r>
            <w:r w:rsidRPr="00DF0D6E">
              <w:rPr>
                <w:rFonts w:ascii="Times New Roman" w:eastAsiaTheme="minorEastAsia" w:hAnsi="Times New Roman"/>
                <w:kern w:val="2"/>
                <w:highlight w:val="yellow"/>
                <w:lang w:eastAsia="zh-CN"/>
                <w14:ligatures w14:val="standardContextual"/>
              </w:rPr>
              <w:t>CFD</w:t>
            </w:r>
            <w:r w:rsidRPr="003322BA">
              <w:rPr>
                <w:rFonts w:ascii="Times New Roman" w:eastAsiaTheme="minorEastAsia" w:hAnsi="Times New Roman"/>
                <w:kern w:val="2"/>
                <w:lang w:eastAsia="zh-CN"/>
                <w14:ligatures w14:val="standardContextual"/>
              </w:rPr>
              <w:t xml:space="preserve">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w:t>
      </w:r>
      <w:r w:rsidRPr="00DF0D6E">
        <w:rPr>
          <w:highlight w:val="yellow"/>
        </w:rPr>
        <w:t>ENEA</w:t>
      </w:r>
      <w:r w:rsidRPr="00182500">
        <w:t xml:space="preserve">, </w:t>
      </w:r>
      <w:r w:rsidRPr="00DF0D6E">
        <w:rPr>
          <w:highlight w:val="yellow"/>
        </w:rPr>
        <w:t>NRG PALLAS</w:t>
      </w:r>
      <w:r w:rsidRPr="00182500">
        <w:t xml:space="preserve"> and </w:t>
      </w:r>
      <w:proofErr w:type="spellStart"/>
      <w:r w:rsidRPr="00DF0D6E">
        <w:rPr>
          <w:highlight w:val="yellow"/>
        </w:rPr>
        <w:t>UniPi</w:t>
      </w:r>
      <w:proofErr w:type="spellEnd"/>
      <w:r w:rsidRPr="00DF0D6E">
        <w:rPr>
          <w:highlight w:val="yellow"/>
        </w:rPr>
        <w:t xml:space="preserve"> </w:t>
      </w:r>
      <w:r w:rsidRPr="00182500">
        <w:t xml:space="preserve">modelled the gas lift occurring in the hot leg as a consequence of the argon injection at the bottom of the riser component. On the other hand, </w:t>
      </w:r>
      <w:r w:rsidRPr="00DF0D6E">
        <w:rPr>
          <w:highlight w:val="yellow"/>
        </w:rPr>
        <w:t xml:space="preserve">IGCAR </w:t>
      </w:r>
      <w:r w:rsidRPr="00182500">
        <w:t xml:space="preserve">and </w:t>
      </w:r>
      <w:r w:rsidRPr="00DF0D6E">
        <w:rPr>
          <w:highlight w:val="yellow"/>
        </w:rPr>
        <w:t xml:space="preserve">XJTU </w:t>
      </w:r>
      <w:r w:rsidRPr="00182500">
        <w:t xml:space="preserve">instead used pump components mimicking the effects of the gas injection system. Consequently, when comparing results, it should be expected that, at least for </w:t>
      </w:r>
      <w:r w:rsidRPr="00182500">
        <w:rPr>
          <w:highlight w:val="yellow"/>
        </w:rPr>
        <w:t xml:space="preserve">ADP06 </w:t>
      </w:r>
      <w:r w:rsidRPr="00182500">
        <w:t xml:space="preserve">and </w:t>
      </w:r>
      <w:r w:rsidRPr="00DF0D6E">
        <w:rPr>
          <w:highlight w:val="yellow"/>
        </w:rPr>
        <w:t xml:space="preserve">ADP10 </w:t>
      </w:r>
      <w:r w:rsidRPr="00182500">
        <w:t xml:space="preserve">cases, </w:t>
      </w:r>
      <w:r w:rsidRPr="00DF0D6E">
        <w:rPr>
          <w:highlight w:val="yellow"/>
        </w:rPr>
        <w:t xml:space="preserve">IGCAR </w:t>
      </w:r>
      <w:r w:rsidRPr="00182500">
        <w:t xml:space="preserve">and </w:t>
      </w:r>
      <w:r w:rsidRPr="00DF0D6E">
        <w:rPr>
          <w:highlight w:val="yellow"/>
        </w:rPr>
        <w:t xml:space="preserve">XJTU </w:t>
      </w:r>
      <w:r w:rsidRPr="00182500">
        <w:t>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93" w:name="_Toc235432739"/>
      <w:r>
        <w:lastRenderedPageBreak/>
        <w:t xml:space="preserve">WP5: </w:t>
      </w:r>
      <w:r w:rsidRPr="00234CC4">
        <w:t>Sensitivity and uncertainty analysis</w:t>
      </w:r>
      <w:bookmarkEnd w:id="193"/>
    </w:p>
    <w:p w14:paraId="32AD9740" w14:textId="77777777" w:rsidR="00234CC4" w:rsidRDefault="00234CC4" w:rsidP="00234CC4">
      <w:pPr>
        <w:pStyle w:val="Heading2"/>
      </w:pPr>
      <w:bookmarkStart w:id="194" w:name="_Toc235432740"/>
      <w:r w:rsidRPr="00234CC4">
        <w:t>Introduction</w:t>
      </w:r>
      <w:bookmarkEnd w:id="194"/>
    </w:p>
    <w:p w14:paraId="601A9EAD" w14:textId="4BE3E2D7" w:rsidR="00234CC4" w:rsidRDefault="00234CC4">
      <w:r w:rsidRPr="00234CC4">
        <w:t xml:space="preserve">Four organizations performed sensitivity and uncertainty analysis of the simulations: ENEA, </w:t>
      </w:r>
      <w:proofErr w:type="spellStart"/>
      <w:r w:rsidRPr="00234CC4">
        <w:t>Gidropress</w:t>
      </w:r>
      <w:proofErr w:type="spellEnd"/>
      <w:r w:rsidRPr="00234CC4">
        <w:t xml:space="preserve">,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95" w:name="_Toc235432741"/>
      <w:r w:rsidRPr="00234CC4">
        <w:t>ENEA</w:t>
      </w:r>
      <w:bookmarkEnd w:id="195"/>
    </w:p>
    <w:p w14:paraId="07A99324" w14:textId="0A2E6B85" w:rsidR="00234CC4" w:rsidRDefault="00234CC4" w:rsidP="00234CC4">
      <w:pPr>
        <w:pStyle w:val="Heading3"/>
      </w:pPr>
      <w:bookmarkStart w:id="196" w:name="_Toc235432742"/>
      <w:r w:rsidRPr="00234CC4">
        <w:t>Methodological background</w:t>
      </w:r>
      <w:bookmarkEnd w:id="196"/>
    </w:p>
    <w:p w14:paraId="537CC268" w14:textId="5BA2BCC5"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3A1BBB">
        <w:t>[</w:t>
      </w:r>
      <w:r w:rsidR="003A1BBB" w:rsidRPr="003A1BBB">
        <w:rPr>
          <w:noProof/>
          <w:highlight w:val="yellow"/>
        </w:rPr>
        <w:t>45</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3A1BBB">
        <w:t>[</w:t>
      </w:r>
      <w:r w:rsidR="003A1BBB" w:rsidRPr="003A1BBB">
        <w:rPr>
          <w:noProof/>
          <w:highlight w:val="yellow"/>
        </w:rPr>
        <w:t>46</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1A1AE411"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3A1BBB" w:rsidRPr="00A8046B">
        <w:rPr>
          <w:highlight w:val="yellow"/>
        </w:rPr>
        <w:t>(</w:t>
      </w:r>
      <w:r w:rsidR="003A1BBB">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30A18217" w:rsidR="00023778" w:rsidRPr="00515359" w:rsidRDefault="00023778" w:rsidP="00216503">
            <w:pPr>
              <w:pStyle w:val="Equation"/>
              <w:rPr>
                <w:lang w:val="en-GB"/>
              </w:rPr>
            </w:pPr>
            <w:bookmarkStart w:id="197"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9</w:t>
            </w:r>
            <w:r w:rsidRPr="00A8046B">
              <w:rPr>
                <w:szCs w:val="22"/>
                <w:highlight w:val="yellow"/>
              </w:rPr>
              <w:fldChar w:fldCharType="end"/>
            </w:r>
            <w:bookmarkEnd w:id="197"/>
            <w:r w:rsidRPr="00A8046B">
              <w:rPr>
                <w:highlight w:val="yellow"/>
                <w:lang w:val="en-GB"/>
              </w:rPr>
              <w:t>)</w:t>
            </w:r>
          </w:p>
        </w:tc>
      </w:tr>
    </w:tbl>
    <w:p w14:paraId="1499C590" w14:textId="63F98042"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3A1BBB" w:rsidRPr="00A8046B">
        <w:rPr>
          <w:highlight w:val="yellow"/>
        </w:rPr>
        <w:t>(</w:t>
      </w:r>
      <w:r w:rsidR="003A1BBB">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7800398C" w:rsidR="00023778" w:rsidRPr="00515359" w:rsidRDefault="00023778" w:rsidP="00216503">
            <w:pPr>
              <w:pStyle w:val="Equation"/>
              <w:rPr>
                <w:lang w:val="en-GB"/>
              </w:rPr>
            </w:pPr>
            <w:bookmarkStart w:id="198"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10</w:t>
            </w:r>
            <w:r w:rsidRPr="00A8046B">
              <w:rPr>
                <w:szCs w:val="22"/>
                <w:highlight w:val="yellow"/>
              </w:rPr>
              <w:fldChar w:fldCharType="end"/>
            </w:r>
            <w:bookmarkEnd w:id="198"/>
            <w:r w:rsidRPr="00A8046B">
              <w:rPr>
                <w:highlight w:val="yellow"/>
                <w:lang w:val="en-GB"/>
              </w:rPr>
              <w:t>)</w:t>
            </w:r>
          </w:p>
        </w:tc>
      </w:tr>
    </w:tbl>
    <w:p w14:paraId="7BA9B6B8" w14:textId="39E2FE7E"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3A1BBB" w:rsidRPr="00A8046B">
        <w:rPr>
          <w:highlight w:val="yellow"/>
        </w:rPr>
        <w:t>(</w:t>
      </w:r>
      <w:r w:rsidR="003A1BBB">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183EB2D3" w:rsidR="003D6AFB" w:rsidRPr="00515359" w:rsidRDefault="003D6AFB" w:rsidP="00216503">
            <w:pPr>
              <w:pStyle w:val="Equation"/>
              <w:rPr>
                <w:lang w:val="en-GB"/>
              </w:rPr>
            </w:pPr>
            <w:bookmarkStart w:id="199"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11</w:t>
            </w:r>
            <w:r w:rsidRPr="00A8046B">
              <w:rPr>
                <w:szCs w:val="22"/>
                <w:highlight w:val="yellow"/>
              </w:rPr>
              <w:fldChar w:fldCharType="end"/>
            </w:r>
            <w:bookmarkEnd w:id="199"/>
            <w:r w:rsidRPr="00A8046B">
              <w:rPr>
                <w:highlight w:val="yellow"/>
                <w:lang w:val="en-GB"/>
              </w:rPr>
              <w:t>)</w:t>
            </w:r>
          </w:p>
        </w:tc>
      </w:tr>
    </w:tbl>
    <w:p w14:paraId="0D599D60" w14:textId="1673FA06"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3A1BBB" w:rsidRPr="00A8046B">
        <w:rPr>
          <w:highlight w:val="yellow"/>
        </w:rPr>
        <w:t>(</w:t>
      </w:r>
      <w:r w:rsidR="003A1BBB">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63FC3CC9"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3A1BBB" w:rsidRPr="00A8046B">
        <w:rPr>
          <w:highlight w:val="yellow"/>
        </w:rPr>
        <w:t>(</w:t>
      </w:r>
      <w:r w:rsidR="003A1BBB">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3068736A" w:rsidR="00410E89" w:rsidRPr="00515359" w:rsidRDefault="00410E89" w:rsidP="00216503">
            <w:pPr>
              <w:pStyle w:val="Equation"/>
              <w:rPr>
                <w:lang w:val="en-GB"/>
              </w:rPr>
            </w:pPr>
            <w:bookmarkStart w:id="200"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12</w:t>
            </w:r>
            <w:r w:rsidRPr="00A8046B">
              <w:rPr>
                <w:szCs w:val="22"/>
                <w:highlight w:val="yellow"/>
              </w:rPr>
              <w:fldChar w:fldCharType="end"/>
            </w:r>
            <w:bookmarkEnd w:id="200"/>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5F273304"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3A1BBB" w:rsidRPr="00A8046B">
        <w:rPr>
          <w:highlight w:val="yellow"/>
        </w:rPr>
        <w:t>(</w:t>
      </w:r>
      <w:r w:rsidR="003A1BBB">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13005C79" w:rsidR="00410E89" w:rsidRPr="00515359" w:rsidRDefault="00410E89" w:rsidP="00216503">
            <w:pPr>
              <w:pStyle w:val="Equation"/>
              <w:rPr>
                <w:lang w:val="en-GB"/>
              </w:rPr>
            </w:pPr>
            <w:bookmarkStart w:id="201"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13</w:t>
            </w:r>
            <w:r w:rsidRPr="00A8046B">
              <w:rPr>
                <w:szCs w:val="22"/>
                <w:highlight w:val="yellow"/>
              </w:rPr>
              <w:fldChar w:fldCharType="end"/>
            </w:r>
            <w:bookmarkEnd w:id="201"/>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44B0312D" w:rsidR="0088583C" w:rsidRDefault="0088583C" w:rsidP="0088583C">
      <w:r w:rsidRPr="00585EB0">
        <w:t xml:space="preserve">As shown in Eq. </w:t>
      </w:r>
      <w:r>
        <w:fldChar w:fldCharType="begin"/>
      </w:r>
      <w:r>
        <w:instrText xml:space="preserve"> REF _Ref233358582 \h </w:instrText>
      </w:r>
      <w:r>
        <w:fldChar w:fldCharType="separate"/>
      </w:r>
      <w:r w:rsidR="003A1BBB" w:rsidRPr="00A8046B">
        <w:rPr>
          <w:highlight w:val="yellow"/>
        </w:rPr>
        <w:t>(</w:t>
      </w:r>
      <w:r w:rsidR="003A1BBB">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26058C18"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3A1BBB" w:rsidRPr="00A8046B">
        <w:rPr>
          <w:highlight w:val="yellow"/>
        </w:rPr>
        <w:t>(</w:t>
      </w:r>
      <w:r w:rsidR="003A1BBB">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7E4416B7" w:rsidR="0088583C" w:rsidRPr="00515359" w:rsidRDefault="0088583C" w:rsidP="00216503">
            <w:pPr>
              <w:pStyle w:val="Equation"/>
              <w:rPr>
                <w:lang w:val="en-GB"/>
              </w:rPr>
            </w:pPr>
            <w:bookmarkStart w:id="202"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14</w:t>
            </w:r>
            <w:r w:rsidRPr="00A8046B">
              <w:rPr>
                <w:szCs w:val="22"/>
                <w:highlight w:val="yellow"/>
              </w:rPr>
              <w:fldChar w:fldCharType="end"/>
            </w:r>
            <w:bookmarkEnd w:id="202"/>
            <w:r w:rsidRPr="00A8046B">
              <w:rPr>
                <w:highlight w:val="yellow"/>
                <w:lang w:val="en-GB"/>
              </w:rPr>
              <w:t>)</w:t>
            </w:r>
          </w:p>
        </w:tc>
      </w:tr>
    </w:tbl>
    <w:p w14:paraId="2E9968E0" w14:textId="53334FA7"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3A1BBB" w:rsidRPr="00A8046B">
        <w:rPr>
          <w:highlight w:val="yellow"/>
        </w:rPr>
        <w:t>(</w:t>
      </w:r>
      <w:r w:rsidR="003A1BBB">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40B5280B" w:rsidR="00AD22E9" w:rsidRPr="00515359" w:rsidRDefault="00AD22E9" w:rsidP="00216503">
            <w:pPr>
              <w:pStyle w:val="Equation"/>
              <w:rPr>
                <w:lang w:val="en-GB"/>
              </w:rPr>
            </w:pPr>
            <w:bookmarkStart w:id="203"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15</w:t>
            </w:r>
            <w:r w:rsidRPr="00A8046B">
              <w:rPr>
                <w:szCs w:val="22"/>
                <w:highlight w:val="yellow"/>
              </w:rPr>
              <w:fldChar w:fldCharType="end"/>
            </w:r>
            <w:bookmarkEnd w:id="203"/>
            <w:r w:rsidRPr="00A8046B">
              <w:rPr>
                <w:highlight w:val="yellow"/>
                <w:lang w:val="en-GB"/>
              </w:rPr>
              <w:t>)</w:t>
            </w:r>
          </w:p>
        </w:tc>
      </w:tr>
    </w:tbl>
    <w:p w14:paraId="6D802B5B" w14:textId="22F67AED"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w:t>
      </w:r>
      <w:proofErr w:type="spellStart"/>
      <w:r>
        <w:t>Eq</w:t>
      </w:r>
      <w:proofErr w:type="spellEnd"/>
      <w:r>
        <w:t xml:space="preserve">, </w:t>
      </w:r>
      <w:r>
        <w:fldChar w:fldCharType="begin"/>
      </w:r>
      <w:r>
        <w:instrText xml:space="preserve"> REF _Ref233358892 \h </w:instrText>
      </w:r>
      <w:r>
        <w:fldChar w:fldCharType="separate"/>
      </w:r>
      <w:r w:rsidR="003A1BBB" w:rsidRPr="00A8046B">
        <w:rPr>
          <w:highlight w:val="yellow"/>
        </w:rPr>
        <w:t>(</w:t>
      </w:r>
      <w:r w:rsidR="003A1BBB">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2F0A5747" w:rsidR="00AD22E9" w:rsidRPr="00515359" w:rsidRDefault="00AD22E9" w:rsidP="00216503">
            <w:pPr>
              <w:pStyle w:val="Equation"/>
              <w:rPr>
                <w:lang w:val="en-GB"/>
              </w:rPr>
            </w:pPr>
            <w:bookmarkStart w:id="204"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16</w:t>
            </w:r>
            <w:r w:rsidRPr="00A8046B">
              <w:rPr>
                <w:szCs w:val="22"/>
                <w:highlight w:val="yellow"/>
              </w:rPr>
              <w:fldChar w:fldCharType="end"/>
            </w:r>
            <w:bookmarkEnd w:id="204"/>
            <w:r w:rsidRPr="00A8046B">
              <w:rPr>
                <w:highlight w:val="yellow"/>
                <w:lang w:val="en-GB"/>
              </w:rPr>
              <w:t>)</w:t>
            </w:r>
          </w:p>
        </w:tc>
      </w:tr>
    </w:tbl>
    <w:p w14:paraId="1A5A002B" w14:textId="13467F6B"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3A1BBB" w:rsidRPr="00A8046B">
        <w:rPr>
          <w:highlight w:val="yellow"/>
        </w:rPr>
        <w:t>(</w:t>
      </w:r>
      <w:r w:rsidR="003A1BBB">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3A1BBB" w:rsidRPr="00A8046B">
        <w:rPr>
          <w:highlight w:val="yellow"/>
        </w:rPr>
        <w:t>(</w:t>
      </w:r>
      <w:r w:rsidR="003A1BBB">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11544282" w:rsidR="00B32995" w:rsidRPr="00515359" w:rsidRDefault="00B32995" w:rsidP="00216503">
            <w:pPr>
              <w:pStyle w:val="Equation"/>
              <w:rPr>
                <w:lang w:val="en-GB"/>
              </w:rPr>
            </w:pPr>
            <w:bookmarkStart w:id="205"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17</w:t>
            </w:r>
            <w:r w:rsidRPr="00A8046B">
              <w:rPr>
                <w:szCs w:val="22"/>
                <w:highlight w:val="yellow"/>
              </w:rPr>
              <w:fldChar w:fldCharType="end"/>
            </w:r>
            <w:bookmarkEnd w:id="205"/>
            <w:r w:rsidRPr="00A8046B">
              <w:rPr>
                <w:highlight w:val="yellow"/>
                <w:lang w:val="en-GB"/>
              </w:rPr>
              <w:t>)</w:t>
            </w:r>
          </w:p>
        </w:tc>
      </w:tr>
    </w:tbl>
    <w:p w14:paraId="192B587A" w14:textId="0BE77FAF"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3A1BBB" w:rsidRPr="00A8046B">
        <w:rPr>
          <w:highlight w:val="yellow"/>
        </w:rPr>
        <w:t>(</w:t>
      </w:r>
      <w:r w:rsidR="003A1BBB">
        <w:rPr>
          <w:noProof/>
          <w:highlight w:val="yellow"/>
        </w:rPr>
        <w:t>11</w:t>
      </w:r>
      <w:r>
        <w:fldChar w:fldCharType="end"/>
      </w:r>
      <w:r w:rsidRPr="00585EB0">
        <w:t xml:space="preserve">) – </w:t>
      </w:r>
      <w:r>
        <w:fldChar w:fldCharType="begin"/>
      </w:r>
      <w:r>
        <w:instrText xml:space="preserve"> REF _Ref233359015 \h </w:instrText>
      </w:r>
      <w:r>
        <w:fldChar w:fldCharType="separate"/>
      </w:r>
      <w:r w:rsidR="003A1BBB" w:rsidRPr="00A8046B">
        <w:rPr>
          <w:highlight w:val="yellow"/>
        </w:rPr>
        <w:t>(</w:t>
      </w:r>
      <w:r w:rsidR="003A1BBB">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3A1BBB" w:rsidRPr="00A8046B">
        <w:rPr>
          <w:highlight w:val="yellow"/>
        </w:rPr>
        <w:t>(</w:t>
      </w:r>
      <w:r w:rsidR="003A1BBB">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3A1BBB" w:rsidRPr="00A8046B">
        <w:rPr>
          <w:highlight w:val="yellow"/>
        </w:rPr>
        <w:t>(</w:t>
      </w:r>
      <w:r w:rsidR="003A1BBB">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3A1BBB" w:rsidRPr="00A8046B">
        <w:rPr>
          <w:highlight w:val="yellow"/>
        </w:rPr>
        <w:t>(</w:t>
      </w:r>
      <w:r w:rsidR="003A1BBB">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5370E5D9" w:rsidR="00DE4B4D" w:rsidRPr="00515359" w:rsidRDefault="00DE4B4D" w:rsidP="00216503">
            <w:pPr>
              <w:pStyle w:val="Equation"/>
              <w:rPr>
                <w:lang w:val="en-GB"/>
              </w:rPr>
            </w:pPr>
            <w:bookmarkStart w:id="206"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18</w:t>
            </w:r>
            <w:r w:rsidRPr="00A8046B">
              <w:rPr>
                <w:szCs w:val="22"/>
                <w:highlight w:val="yellow"/>
              </w:rPr>
              <w:fldChar w:fldCharType="end"/>
            </w:r>
            <w:bookmarkEnd w:id="206"/>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450101C0" w:rsidR="00DE4B4D" w:rsidRPr="00515359" w:rsidRDefault="00DE4B4D" w:rsidP="00216503">
            <w:pPr>
              <w:pStyle w:val="Equation"/>
              <w:rPr>
                <w:lang w:val="en-GB"/>
              </w:rPr>
            </w:pPr>
            <w:bookmarkStart w:id="207"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19</w:t>
            </w:r>
            <w:r w:rsidRPr="00A8046B">
              <w:rPr>
                <w:szCs w:val="22"/>
                <w:highlight w:val="yellow"/>
              </w:rPr>
              <w:fldChar w:fldCharType="end"/>
            </w:r>
            <w:bookmarkEnd w:id="207"/>
            <w:r w:rsidRPr="00A8046B">
              <w:rPr>
                <w:highlight w:val="yellow"/>
                <w:lang w:val="en-GB"/>
              </w:rPr>
              <w:t>)</w:t>
            </w:r>
          </w:p>
        </w:tc>
      </w:tr>
    </w:tbl>
    <w:p w14:paraId="513A8E54" w14:textId="296C67DC"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w:t>
      </w:r>
      <w:proofErr w:type="spellStart"/>
      <w:r>
        <w:t>Eqs</w:t>
      </w:r>
      <w:proofErr w:type="spellEnd"/>
      <w:r>
        <w:t xml:space="preserve">. </w:t>
      </w:r>
      <w:r>
        <w:fldChar w:fldCharType="begin"/>
      </w:r>
      <w:r>
        <w:instrText xml:space="preserve"> REF _Ref233359558 \h </w:instrText>
      </w:r>
      <w:r>
        <w:fldChar w:fldCharType="separate"/>
      </w:r>
      <w:r w:rsidR="003A1BBB" w:rsidRPr="00A8046B">
        <w:rPr>
          <w:highlight w:val="yellow"/>
        </w:rPr>
        <w:t>(</w:t>
      </w:r>
      <w:r w:rsidR="003A1BBB">
        <w:rPr>
          <w:noProof/>
          <w:highlight w:val="yellow"/>
        </w:rPr>
        <w:t>20</w:t>
      </w:r>
      <w:r>
        <w:fldChar w:fldCharType="end"/>
      </w:r>
      <w:r>
        <w:t xml:space="preserve">) and </w:t>
      </w:r>
      <w:r>
        <w:fldChar w:fldCharType="begin"/>
      </w:r>
      <w:r>
        <w:instrText xml:space="preserve"> REF _Ref233359568 \h </w:instrText>
      </w:r>
      <w:r>
        <w:fldChar w:fldCharType="separate"/>
      </w:r>
      <w:r w:rsidR="003A1BBB" w:rsidRPr="00A8046B">
        <w:rPr>
          <w:highlight w:val="yellow"/>
        </w:rPr>
        <w:t>(</w:t>
      </w:r>
      <w:r w:rsidR="003A1BBB">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668E323B" w:rsidR="00DE4B4D" w:rsidRPr="00515359" w:rsidRDefault="00DE4B4D" w:rsidP="00216503">
            <w:pPr>
              <w:pStyle w:val="Equation"/>
              <w:rPr>
                <w:lang w:val="en-GB"/>
              </w:rPr>
            </w:pPr>
            <w:bookmarkStart w:id="208"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20</w:t>
            </w:r>
            <w:r w:rsidRPr="00A8046B">
              <w:rPr>
                <w:szCs w:val="22"/>
                <w:highlight w:val="yellow"/>
              </w:rPr>
              <w:fldChar w:fldCharType="end"/>
            </w:r>
            <w:bookmarkEnd w:id="208"/>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11E0393D" w:rsidR="00DE4B4D" w:rsidRPr="00515359" w:rsidRDefault="00DE4B4D" w:rsidP="00216503">
            <w:pPr>
              <w:pStyle w:val="Equation"/>
              <w:rPr>
                <w:lang w:val="en-GB"/>
              </w:rPr>
            </w:pPr>
            <w:bookmarkStart w:id="209"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21</w:t>
            </w:r>
            <w:r w:rsidRPr="00A8046B">
              <w:rPr>
                <w:szCs w:val="22"/>
                <w:highlight w:val="yellow"/>
              </w:rPr>
              <w:fldChar w:fldCharType="end"/>
            </w:r>
            <w:bookmarkEnd w:id="209"/>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210" w:name="_Toc235432743"/>
      <w:r w:rsidRPr="00D87943">
        <w:t>Results</w:t>
      </w:r>
      <w:bookmarkEnd w:id="210"/>
    </w:p>
    <w:p w14:paraId="4F642043" w14:textId="31ACB3DA"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3A1BBB" w:rsidRPr="00F923A3">
        <w:rPr>
          <w:highlight w:val="yellow"/>
        </w:rPr>
        <w:t>Table </w:t>
      </w:r>
      <w:r w:rsidR="003A1BBB">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3A1BBB" w:rsidRPr="00F923A3">
        <w:rPr>
          <w:highlight w:val="yellow"/>
        </w:rPr>
        <w:t>Table </w:t>
      </w:r>
      <w:r w:rsidR="003A1BBB">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w:t>
      </w:r>
      <w:proofErr w:type="spellStart"/>
      <w:r w:rsidRPr="00D87943">
        <w:t>q_"tot</w:t>
      </w:r>
      <w:proofErr w:type="spellEnd"/>
      <w:r w:rsidRPr="00D87943">
        <w:t xml:space="preserve">"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06202CAA" w:rsidR="00D87943" w:rsidRPr="00F923A3" w:rsidRDefault="00D87943" w:rsidP="00D87943">
      <w:pPr>
        <w:pStyle w:val="TABLE"/>
      </w:pPr>
      <w:bookmarkStart w:id="211"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32</w:t>
      </w:r>
      <w:r w:rsidRPr="00F923A3">
        <w:rPr>
          <w:highlight w:val="yellow"/>
        </w:rPr>
        <w:fldChar w:fldCharType="end"/>
      </w:r>
      <w:bookmarkEnd w:id="211"/>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135261E5" w:rsidR="00D87943" w:rsidRPr="00F923A3" w:rsidRDefault="00D87943" w:rsidP="00D87943">
      <w:pPr>
        <w:pStyle w:val="TABLE"/>
      </w:pPr>
      <w:bookmarkStart w:id="212"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33</w:t>
      </w:r>
      <w:r w:rsidRPr="00F923A3">
        <w:rPr>
          <w:highlight w:val="yellow"/>
        </w:rPr>
        <w:fldChar w:fldCharType="end"/>
      </w:r>
      <w:bookmarkEnd w:id="212"/>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22D80F1A"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w:t>
      </w:r>
      <w:proofErr w:type="spellStart"/>
      <w:r w:rsidRPr="000A2F0B">
        <w:t>Eqs</w:t>
      </w:r>
      <w:proofErr w:type="spellEnd"/>
      <w:r w:rsidRPr="000A2F0B">
        <w:t xml:space="preserve">. </w:t>
      </w:r>
      <w:r>
        <w:fldChar w:fldCharType="begin"/>
      </w:r>
      <w:r>
        <w:instrText xml:space="preserve"> REF _Ref233359380 \h </w:instrText>
      </w:r>
      <w:r>
        <w:fldChar w:fldCharType="separate"/>
      </w:r>
      <w:r w:rsidR="003A1BBB" w:rsidRPr="00A8046B">
        <w:rPr>
          <w:highlight w:val="yellow"/>
        </w:rPr>
        <w:t>(</w:t>
      </w:r>
      <w:r w:rsidR="003A1BBB">
        <w:rPr>
          <w:noProof/>
          <w:highlight w:val="yellow"/>
        </w:rPr>
        <w:t>19</w:t>
      </w:r>
      <w:r>
        <w:fldChar w:fldCharType="end"/>
      </w:r>
      <w:r w:rsidRPr="000A2F0B">
        <w:t xml:space="preserve">) and </w:t>
      </w:r>
      <w:r>
        <w:fldChar w:fldCharType="begin"/>
      </w:r>
      <w:r>
        <w:instrText xml:space="preserve"> REF _Ref233359568 \h </w:instrText>
      </w:r>
      <w:r>
        <w:fldChar w:fldCharType="separate"/>
      </w:r>
      <w:r w:rsidR="003A1BBB" w:rsidRPr="00A8046B">
        <w:rPr>
          <w:highlight w:val="yellow"/>
        </w:rPr>
        <w:t>(</w:t>
      </w:r>
      <w:r w:rsidR="003A1BBB">
        <w:rPr>
          <w:noProof/>
          <w:highlight w:val="yellow"/>
        </w:rPr>
        <w:t>21</w:t>
      </w:r>
      <w:r>
        <w:fldChar w:fldCharType="end"/>
      </w:r>
      <w:r w:rsidRPr="000A2F0B">
        <w:t>) in ANTEO+.</w:t>
      </w:r>
    </w:p>
    <w:p w14:paraId="36CE5029" w14:textId="10DD3CDB" w:rsidR="007055D5" w:rsidRDefault="007055D5" w:rsidP="007055D5">
      <w:pPr>
        <w:pStyle w:val="Heading2"/>
      </w:pPr>
      <w:bookmarkStart w:id="213" w:name="_Toc235432744"/>
      <w:r w:rsidRPr="007055D5">
        <w:t>Gidropress</w:t>
      </w:r>
      <w:bookmarkEnd w:id="213"/>
    </w:p>
    <w:p w14:paraId="43979E9C" w14:textId="714253DF" w:rsidR="00E95E89" w:rsidRDefault="007055D5">
      <w:proofErr w:type="spellStart"/>
      <w:r w:rsidRPr="007055D5">
        <w:t>Gidropress</w:t>
      </w:r>
      <w:proofErr w:type="spellEnd"/>
      <w:r w:rsidRPr="007055D5">
        <w:t xml:space="preserve">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3A1BBB">
        <w:t>[</w:t>
      </w:r>
      <w:r w:rsidR="003A1BBB" w:rsidRPr="003A1BBB">
        <w:rPr>
          <w:noProof/>
          <w:highlight w:val="yellow"/>
        </w:rPr>
        <w:t>47</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2D8A980C"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r>
      <w:r w:rsidRPr="007912E7">
        <w:rPr>
          <w:highlight w:val="yellow"/>
          <w:lang w:val="en-US"/>
        </w:rPr>
        <w:fldChar w:fldCharType="separate"/>
      </w:r>
      <w:r w:rsidR="003A1BBB">
        <w:rPr>
          <w:highlight w:val="yellow"/>
          <w:lang w:val="en-US"/>
        </w:rPr>
        <w:t>15.5</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214" w:name="_Toc235432745"/>
      <w:r w:rsidRPr="007912E7">
        <w:rPr>
          <w:lang w:val="en-US"/>
        </w:rPr>
        <w:lastRenderedPageBreak/>
        <w:t>IBRAE RAN</w:t>
      </w:r>
      <w:bookmarkEnd w:id="214"/>
    </w:p>
    <w:p w14:paraId="4655DA14" w14:textId="5F9FF4E7" w:rsidR="007912E7" w:rsidRDefault="007912E7" w:rsidP="007912E7">
      <w:pPr>
        <w:pStyle w:val="Heading3"/>
        <w:rPr>
          <w:lang w:val="en-US"/>
        </w:rPr>
      </w:pPr>
      <w:bookmarkStart w:id="215" w:name="_Toc235432746"/>
      <w:r w:rsidRPr="007912E7">
        <w:rPr>
          <w:lang w:val="en-US"/>
        </w:rPr>
        <w:t>Methodology overview</w:t>
      </w:r>
      <w:bookmarkEnd w:id="215"/>
    </w:p>
    <w:p w14:paraId="0503083F" w14:textId="0D46ADD0" w:rsidR="007912E7" w:rsidRDefault="007912E7" w:rsidP="007912E7">
      <w:pPr>
        <w:rPr>
          <w:lang w:val="en-US"/>
        </w:rPr>
      </w:pPr>
      <w:r w:rsidRPr="007912E7">
        <w:rPr>
          <w:lang w:val="en-US"/>
        </w:rPr>
        <w:t xml:space="preserve">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w:t>
      </w:r>
      <w:proofErr w:type="spellStart"/>
      <w:r w:rsidRPr="007912E7">
        <w:rPr>
          <w:lang w:val="en-US"/>
        </w:rPr>
        <w:t>discretisation</w:t>
      </w:r>
      <w:proofErr w:type="spellEnd"/>
      <w:r w:rsidRPr="007912E7">
        <w:rPr>
          <w:lang w:val="en-US"/>
        </w:rPr>
        <w:t xml:space="preserve">, uncertainties of the input parameters, etc. An overview of these uncertainties and approaches to their quantification and </w:t>
      </w:r>
      <w:proofErr w:type="spellStart"/>
      <w:r w:rsidRPr="007912E7">
        <w:rPr>
          <w:lang w:val="en-US"/>
        </w:rPr>
        <w:t>minimisation</w:t>
      </w:r>
      <w:proofErr w:type="spellEnd"/>
      <w:r w:rsidRPr="007912E7">
        <w:rPr>
          <w:lang w:val="en-US"/>
        </w:rPr>
        <w:t xml:space="preserve">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3A1BBB">
        <w:t>[</w:t>
      </w:r>
      <w:r w:rsidR="003A1BBB" w:rsidRPr="003A1BBB">
        <w:rPr>
          <w:noProof/>
          <w:highlight w:val="yellow"/>
        </w:rPr>
        <w:t>48</w:t>
      </w:r>
      <w:r>
        <w:rPr>
          <w:lang w:val="en-US"/>
        </w:rPr>
        <w:fldChar w:fldCharType="end"/>
      </w:r>
      <w:r w:rsidRPr="007912E7">
        <w:rPr>
          <w:lang w:val="en-US"/>
        </w:rPr>
        <w:t>].</w:t>
      </w:r>
    </w:p>
    <w:p w14:paraId="46148A75" w14:textId="2E3DC698"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3A1BBB">
        <w:t>[</w:t>
      </w:r>
      <w:r w:rsidR="003A1BBB" w:rsidRPr="003A1BBB">
        <w:rPr>
          <w:noProof/>
          <w:highlight w:val="yellow"/>
        </w:rPr>
        <w:t>49</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3A1BBB">
        <w:t>[</w:t>
      </w:r>
      <w:r w:rsidR="003A1BBB" w:rsidRPr="003A1BBB">
        <w:rPr>
          <w:noProof/>
          <w:highlight w:val="yellow"/>
        </w:rPr>
        <w:t>50</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3A1BBB">
        <w:t>[</w:t>
      </w:r>
      <w:r w:rsidR="003A1BBB" w:rsidRPr="003A1BBB">
        <w:rPr>
          <w:noProof/>
          <w:highlight w:val="yellow"/>
        </w:rPr>
        <w:t>51</w:t>
      </w:r>
      <w:r>
        <w:rPr>
          <w:lang w:val="en-US"/>
        </w:rPr>
        <w:fldChar w:fldCharType="end"/>
      </w:r>
      <w:r w:rsidRPr="007912E7">
        <w:rPr>
          <w:lang w:val="en-US"/>
        </w:rPr>
        <w:t>].</w:t>
      </w:r>
    </w:p>
    <w:p w14:paraId="7791720E" w14:textId="500EB87A"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proofErr w:type="spellStart"/>
      <w:r>
        <w:rPr>
          <w:vertAlign w:val="subscript"/>
          <w:lang w:val="en-US"/>
        </w:rPr>
        <w:t>S</w:t>
      </w:r>
      <w:proofErr w:type="spellEnd"/>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proofErr w:type="spellStart"/>
      <w:r>
        <w:rPr>
          <w:vertAlign w:val="subscript"/>
          <w:lang w:val="en-US"/>
        </w:rPr>
        <w:t>num</w:t>
      </w:r>
      <w:r w:rsidRPr="00F86B99">
        <w:rPr>
          <w:vertAlign w:val="subscript"/>
          <w:lang w:val="en-US"/>
        </w:rPr>
        <w:t>l</w:t>
      </w:r>
      <w:proofErr w:type="spellEnd"/>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3A1BBB" w:rsidRPr="00A8046B">
        <w:rPr>
          <w:highlight w:val="yellow"/>
        </w:rPr>
        <w:t>(</w:t>
      </w:r>
      <w:r w:rsidR="003A1BBB">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proofErr w:type="spellStart"/>
            <w:r w:rsidRPr="002A62FD">
              <w:rPr>
                <w:vertAlign w:val="subscript"/>
              </w:rPr>
              <w:t>num</w:t>
            </w:r>
            <w:proofErr w:type="spellEnd"/>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29E7B9FE" w:rsidR="002A62FD" w:rsidRPr="00515359" w:rsidRDefault="002A62FD" w:rsidP="00216503">
            <w:pPr>
              <w:pStyle w:val="Equation"/>
              <w:rPr>
                <w:lang w:val="en-GB"/>
              </w:rPr>
            </w:pPr>
            <w:bookmarkStart w:id="216"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22</w:t>
            </w:r>
            <w:r w:rsidRPr="00A8046B">
              <w:rPr>
                <w:szCs w:val="22"/>
                <w:highlight w:val="yellow"/>
              </w:rPr>
              <w:fldChar w:fldCharType="end"/>
            </w:r>
            <w:bookmarkEnd w:id="216"/>
            <w:r w:rsidRPr="00A8046B">
              <w:rPr>
                <w:highlight w:val="yellow"/>
                <w:lang w:val="en-GB"/>
              </w:rPr>
              <w:t>)</w:t>
            </w:r>
          </w:p>
        </w:tc>
      </w:tr>
    </w:tbl>
    <w:p w14:paraId="3C83BB94" w14:textId="192D7FE2"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028" type="#_x0000_t75" style="width:14.25pt;height:14.25pt" o:ole="">
            <v:imagedata r:id="rId111" o:title=""/>
          </v:shape>
          <o:OLEObject Type="Embed" ProgID="Equation.DSMT4" ShapeID="_x0000_i1028" DrawAspect="Content" ObjectID="_1846046251"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3A1BBB" w:rsidRPr="00A8046B">
        <w:rPr>
          <w:highlight w:val="yellow"/>
        </w:rPr>
        <w:t>(</w:t>
      </w:r>
      <w:r w:rsidR="003A1BBB">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6F6CC525" w:rsidR="002A62FD" w:rsidRPr="00515359" w:rsidRDefault="002A62FD" w:rsidP="00216503">
            <w:pPr>
              <w:pStyle w:val="Equation"/>
              <w:rPr>
                <w:lang w:val="en-GB"/>
              </w:rPr>
            </w:pPr>
            <w:bookmarkStart w:id="217"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23</w:t>
            </w:r>
            <w:r w:rsidRPr="00A8046B">
              <w:rPr>
                <w:szCs w:val="22"/>
                <w:highlight w:val="yellow"/>
              </w:rPr>
              <w:fldChar w:fldCharType="end"/>
            </w:r>
            <w:bookmarkEnd w:id="217"/>
            <w:r w:rsidRPr="00A8046B">
              <w:rPr>
                <w:highlight w:val="yellow"/>
                <w:lang w:val="en-GB"/>
              </w:rPr>
              <w:t>)</w:t>
            </w:r>
          </w:p>
        </w:tc>
      </w:tr>
    </w:tbl>
    <w:p w14:paraId="3F4DE9F3" w14:textId="5900D522"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w:t>
      </w:r>
      <w:proofErr w:type="spellStart"/>
      <w:r>
        <w:rPr>
          <w:lang w:val="en-US"/>
        </w:rPr>
        <w:t>Eqs</w:t>
      </w:r>
      <w:proofErr w:type="spellEnd"/>
      <w:r>
        <w:rPr>
          <w:lang w:val="en-US"/>
        </w:rPr>
        <w:t xml:space="preserve">. </w:t>
      </w:r>
      <w:r>
        <w:rPr>
          <w:lang w:val="en-US"/>
        </w:rPr>
        <w:fldChar w:fldCharType="begin"/>
      </w:r>
      <w:r>
        <w:rPr>
          <w:lang w:val="en-US"/>
        </w:rPr>
        <w:instrText xml:space="preserve"> REF _Ref233696797 \h </w:instrText>
      </w:r>
      <w:r>
        <w:rPr>
          <w:lang w:val="en-US"/>
        </w:rPr>
      </w:r>
      <w:r>
        <w:rPr>
          <w:lang w:val="en-US"/>
        </w:rPr>
        <w:fldChar w:fldCharType="separate"/>
      </w:r>
      <w:r w:rsidR="003A1BBB" w:rsidRPr="00A8046B">
        <w:rPr>
          <w:highlight w:val="yellow"/>
        </w:rPr>
        <w:t>(</w:t>
      </w:r>
      <w:r w:rsidR="003A1BBB">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3A1BBB" w:rsidRPr="00A8046B">
        <w:rPr>
          <w:highlight w:val="yellow"/>
        </w:rPr>
        <w:t>(</w:t>
      </w:r>
      <w:r w:rsidR="003A1BBB">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3A1BBB" w:rsidRPr="00A8046B">
        <w:rPr>
          <w:highlight w:val="yellow"/>
        </w:rPr>
        <w:t>(</w:t>
      </w:r>
      <w:r w:rsidR="003A1BBB">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proofErr w:type="spellStart"/>
            <w:r w:rsidRPr="002A62FD">
              <w:rPr>
                <w:rFonts w:eastAsia="HiddenHorzOCR"/>
                <w:vertAlign w:val="subscript"/>
              </w:rPr>
              <w:t>num</w:t>
            </w:r>
            <w:proofErr w:type="spellEnd"/>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50180093" w:rsidR="002A62FD" w:rsidRPr="00515359" w:rsidRDefault="002A62FD" w:rsidP="00216503">
            <w:pPr>
              <w:pStyle w:val="Equation"/>
              <w:rPr>
                <w:lang w:val="en-GB"/>
              </w:rPr>
            </w:pPr>
            <w:bookmarkStart w:id="218"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24</w:t>
            </w:r>
            <w:r w:rsidRPr="00A8046B">
              <w:rPr>
                <w:szCs w:val="22"/>
                <w:highlight w:val="yellow"/>
              </w:rPr>
              <w:fldChar w:fldCharType="end"/>
            </w:r>
            <w:bookmarkEnd w:id="218"/>
            <w:r w:rsidRPr="00A8046B">
              <w:rPr>
                <w:highlight w:val="yellow"/>
                <w:lang w:val="en-GB"/>
              </w:rPr>
              <w:t>)</w:t>
            </w:r>
          </w:p>
        </w:tc>
      </w:tr>
    </w:tbl>
    <w:p w14:paraId="610B5265" w14:textId="745C34B2"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 xml:space="preserve">a standard uncertainty (standard deviation) </w:t>
      </w:r>
      <w:proofErr w:type="spellStart"/>
      <w:r w:rsidRPr="00467583">
        <w:rPr>
          <w:lang w:val="en-US"/>
        </w:rPr>
        <w:t>u</w:t>
      </w:r>
      <w:r w:rsidRPr="00467583">
        <w:rPr>
          <w:vertAlign w:val="subscript"/>
          <w:lang w:val="en-US"/>
        </w:rPr>
        <w:t>input</w:t>
      </w:r>
      <w:proofErr w:type="spellEnd"/>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3A1BBB">
        <w:t>[</w:t>
      </w:r>
      <w:r w:rsidR="003A1BBB" w:rsidRPr="003A1BBB">
        <w:rPr>
          <w:noProof/>
          <w:highlight w:val="yellow"/>
        </w:rPr>
        <w:t>47</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 xml:space="preserve">is the standard uncertainty </w:t>
      </w:r>
      <w:proofErr w:type="spellStart"/>
      <w:r w:rsidRPr="0054581B">
        <w:rPr>
          <w:lang w:val="en-US"/>
        </w:rPr>
        <w:t>u</w:t>
      </w:r>
      <w:r w:rsidRPr="0054581B">
        <w:rPr>
          <w:vertAlign w:val="subscript"/>
          <w:lang w:val="en-US"/>
        </w:rPr>
        <w:t>D</w:t>
      </w:r>
      <w:proofErr w:type="spellEnd"/>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3A1BBB">
        <w:t>[</w:t>
      </w:r>
      <w:r w:rsidR="003A1BBB" w:rsidRPr="003A1BBB">
        <w:rPr>
          <w:noProof/>
          <w:highlight w:val="yellow"/>
        </w:rPr>
        <w:t>49</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 xml:space="preserve">he total validation uncertainty </w:t>
      </w:r>
      <w:proofErr w:type="spellStart"/>
      <w:r w:rsidRPr="00150C5B">
        <w:rPr>
          <w:lang w:val="en-US"/>
        </w:rPr>
        <w:t>u</w:t>
      </w:r>
      <w:r w:rsidRPr="00150C5B">
        <w:rPr>
          <w:vertAlign w:val="subscript"/>
          <w:lang w:val="en-US"/>
        </w:rPr>
        <w:t>tot</w:t>
      </w:r>
      <w:proofErr w:type="spellEnd"/>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3A1BBB" w:rsidRPr="00A8046B">
        <w:rPr>
          <w:highlight w:val="yellow"/>
        </w:rPr>
        <w:t>(</w:t>
      </w:r>
      <w:r w:rsidR="003A1BBB">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029" type="#_x0000_t75" style="width:115.45pt;height:28.55pt" o:ole="">
                  <v:imagedata r:id="rId113" o:title=""/>
                </v:shape>
                <o:OLEObject Type="Embed" ProgID="Equation.DSMT4" ShapeID="_x0000_i1029" DrawAspect="Content" ObjectID="_1846046252" r:id="rId114"/>
              </w:object>
            </w:r>
          </w:p>
        </w:tc>
        <w:tc>
          <w:tcPr>
            <w:tcW w:w="482" w:type="pct"/>
            <w:tcBorders>
              <w:top w:val="nil"/>
              <w:left w:val="nil"/>
              <w:bottom w:val="nil"/>
              <w:right w:val="nil"/>
            </w:tcBorders>
            <w:hideMark/>
          </w:tcPr>
          <w:p w14:paraId="753E6BDE" w14:textId="74C3F11D" w:rsidR="002A62FD" w:rsidRPr="00515359" w:rsidRDefault="002A62FD" w:rsidP="00216503">
            <w:pPr>
              <w:pStyle w:val="Equation"/>
              <w:rPr>
                <w:lang w:val="en-GB"/>
              </w:rPr>
            </w:pPr>
            <w:bookmarkStart w:id="219"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25</w:t>
            </w:r>
            <w:r w:rsidRPr="00A8046B">
              <w:rPr>
                <w:szCs w:val="22"/>
                <w:highlight w:val="yellow"/>
              </w:rPr>
              <w:fldChar w:fldCharType="end"/>
            </w:r>
            <w:bookmarkEnd w:id="219"/>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w:t>
      </w:r>
      <w:proofErr w:type="spellStart"/>
      <w:r w:rsidRPr="000B60DC">
        <w:rPr>
          <w:lang w:val="en-US"/>
        </w:rPr>
        <w:t>u</w:t>
      </w:r>
      <w:r w:rsidRPr="000B60DC">
        <w:rPr>
          <w:vertAlign w:val="subscript"/>
          <w:lang w:val="en-US"/>
        </w:rPr>
        <w:t>tot</w:t>
      </w:r>
      <w:proofErr w:type="spellEnd"/>
      <w:r w:rsidRPr="000B60DC">
        <w:rPr>
          <w:lang w:val="en-US"/>
        </w:rPr>
        <w:t xml:space="preserve">, </w:t>
      </w:r>
      <w:proofErr w:type="spellStart"/>
      <w:r w:rsidRPr="000B60DC">
        <w:rPr>
          <w:lang w:val="en-US"/>
        </w:rPr>
        <w:t>E+u</w:t>
      </w:r>
      <w:r w:rsidRPr="000B60DC">
        <w:rPr>
          <w:vertAlign w:val="subscript"/>
          <w:lang w:val="en-US"/>
        </w:rPr>
        <w:t>tot</w:t>
      </w:r>
      <w:proofErr w:type="spellEnd"/>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proofErr w:type="spellStart"/>
      <w:r w:rsidRPr="00AC7968">
        <w:rPr>
          <w:vertAlign w:val="superscript"/>
          <w:lang w:val="en-US"/>
        </w:rPr>
        <w:t>o</w:t>
      </w:r>
      <w:r>
        <w:rPr>
          <w:lang w:val="en-US"/>
        </w:rPr>
        <w:t>C</w:t>
      </w:r>
      <w:r w:rsidRPr="00AC7968">
        <w:rPr>
          <w:lang w:val="en-US"/>
        </w:rPr>
        <w:t>.</w:t>
      </w:r>
      <w:proofErr w:type="spellEnd"/>
    </w:p>
    <w:p w14:paraId="5F568D05" w14:textId="3264CFAE"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proofErr w:type="spellStart"/>
      <w:r w:rsidRPr="00C62E2A">
        <w:t>E</w:t>
      </w:r>
      <w:r w:rsidRPr="00C62E2A">
        <w:rPr>
          <w:vertAlign w:val="subscript"/>
        </w:rPr>
        <w:t>j</w:t>
      </w:r>
      <w:proofErr w:type="spellEnd"/>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3A1BBB" w:rsidRPr="00A8046B">
        <w:rPr>
          <w:highlight w:val="yellow"/>
        </w:rPr>
        <w:t>(</w:t>
      </w:r>
      <w:r w:rsidR="003A1BBB">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030" type="#_x0000_t75" style="width:1in;height:28.55pt" o:ole="">
                  <v:imagedata r:id="rId115" o:title=""/>
                </v:shape>
                <o:OLEObject Type="Embed" ProgID="Equation.DSMT4" ShapeID="_x0000_i1030" DrawAspect="Content" ObjectID="_1846046253" r:id="rId116"/>
              </w:object>
            </w:r>
          </w:p>
        </w:tc>
        <w:tc>
          <w:tcPr>
            <w:tcW w:w="482" w:type="pct"/>
            <w:tcBorders>
              <w:top w:val="nil"/>
              <w:left w:val="nil"/>
              <w:bottom w:val="nil"/>
              <w:right w:val="nil"/>
            </w:tcBorders>
            <w:hideMark/>
          </w:tcPr>
          <w:p w14:paraId="10E79C8C" w14:textId="7B3D57CA" w:rsidR="002A62FD" w:rsidRPr="00515359" w:rsidRDefault="002A62FD" w:rsidP="00216503">
            <w:pPr>
              <w:pStyle w:val="Equation"/>
              <w:rPr>
                <w:lang w:val="en-GB"/>
              </w:rPr>
            </w:pPr>
            <w:bookmarkStart w:id="220"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26</w:t>
            </w:r>
            <w:r w:rsidRPr="00A8046B">
              <w:rPr>
                <w:szCs w:val="22"/>
                <w:highlight w:val="yellow"/>
              </w:rPr>
              <w:fldChar w:fldCharType="end"/>
            </w:r>
            <w:bookmarkEnd w:id="220"/>
            <w:r w:rsidRPr="00A8046B">
              <w:rPr>
                <w:highlight w:val="yellow"/>
                <w:lang w:val="en-GB"/>
              </w:rPr>
              <w:t>)</w:t>
            </w:r>
          </w:p>
        </w:tc>
      </w:tr>
    </w:tbl>
    <w:p w14:paraId="4BF6520B" w14:textId="57DDE82B" w:rsidR="002A62FD" w:rsidRDefault="002A62FD" w:rsidP="002A62FD">
      <w:r w:rsidRPr="00C62E2A">
        <w:t>J is the number of measurements</w:t>
      </w:r>
      <w:r>
        <w:t xml:space="preserve">, </w:t>
      </w:r>
      <w:proofErr w:type="spellStart"/>
      <w:r w:rsidRPr="00C62E2A">
        <w:t>E</w:t>
      </w:r>
      <w:r w:rsidRPr="008D5D32">
        <w:rPr>
          <w:vertAlign w:val="subscript"/>
        </w:rPr>
        <w:t>j</w:t>
      </w:r>
      <w:proofErr w:type="spellEnd"/>
      <w:r w:rsidRPr="00C62E2A">
        <w:t xml:space="preserve"> = </w:t>
      </w:r>
      <w:r w:rsidRPr="004228FD">
        <w:rPr>
          <w:noProof/>
          <w:position w:val="-14"/>
          <w:sz w:val="28"/>
          <w:szCs w:val="28"/>
        </w:rPr>
        <w:object w:dxaOrig="300" w:dyaOrig="400" w14:anchorId="7738753B">
          <v:shape id="_x0000_i1031" type="#_x0000_t75" style="width:14.25pt;height:21.75pt" o:ole="">
            <v:imagedata r:id="rId117" o:title=""/>
          </v:shape>
          <o:OLEObject Type="Embed" ProgID="Equation.DSMT4" ShapeID="_x0000_i1031" DrawAspect="Content" ObjectID="_1846046254" r:id="rId118"/>
        </w:object>
      </w:r>
      <w:r w:rsidRPr="00C62E2A">
        <w:t xml:space="preserve"> – </w:t>
      </w:r>
      <w:proofErr w:type="spellStart"/>
      <w:r w:rsidRPr="00C62E2A">
        <w:t>D</w:t>
      </w:r>
      <w:r w:rsidRPr="00C62E2A">
        <w:rPr>
          <w:vertAlign w:val="subscript"/>
        </w:rPr>
        <w:t>j</w:t>
      </w:r>
      <w:proofErr w:type="spellEnd"/>
      <w:r>
        <w:t xml:space="preserve"> for absolute or as shown in Eq. </w:t>
      </w:r>
      <w:r>
        <w:fldChar w:fldCharType="begin"/>
      </w:r>
      <w:r>
        <w:instrText xml:space="preserve"> REF _Ref233697419 \h </w:instrText>
      </w:r>
      <w:r>
        <w:fldChar w:fldCharType="separate"/>
      </w:r>
      <w:r w:rsidR="003A1BBB" w:rsidRPr="00A8046B">
        <w:rPr>
          <w:highlight w:val="yellow"/>
        </w:rPr>
        <w:t>(</w:t>
      </w:r>
      <w:r w:rsidR="003A1BBB">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032" type="#_x0000_t75" style="width:93.75pt;height:36pt" o:ole="">
                  <v:imagedata r:id="rId119" o:title=""/>
                </v:shape>
                <o:OLEObject Type="Embed" ProgID="Equation.DSMT4" ShapeID="_x0000_i1032" DrawAspect="Content" ObjectID="_1846046255" r:id="rId120"/>
              </w:object>
            </w:r>
          </w:p>
        </w:tc>
        <w:tc>
          <w:tcPr>
            <w:tcW w:w="482" w:type="pct"/>
            <w:tcBorders>
              <w:top w:val="nil"/>
              <w:left w:val="nil"/>
              <w:bottom w:val="nil"/>
              <w:right w:val="nil"/>
            </w:tcBorders>
            <w:hideMark/>
          </w:tcPr>
          <w:p w14:paraId="55CC6FDF" w14:textId="44A522A3" w:rsidR="002A62FD" w:rsidRPr="00515359" w:rsidRDefault="002A62FD" w:rsidP="00216503">
            <w:pPr>
              <w:pStyle w:val="Equation"/>
              <w:rPr>
                <w:lang w:val="en-GB"/>
              </w:rPr>
            </w:pPr>
            <w:bookmarkStart w:id="221"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27</w:t>
            </w:r>
            <w:r w:rsidRPr="00A8046B">
              <w:rPr>
                <w:szCs w:val="22"/>
                <w:highlight w:val="yellow"/>
              </w:rPr>
              <w:fldChar w:fldCharType="end"/>
            </w:r>
            <w:bookmarkEnd w:id="221"/>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033" type="#_x0000_t75" style="width:14.25pt;height:21.75pt" o:ole="">
            <v:imagedata r:id="rId117" o:title=""/>
          </v:shape>
          <o:OLEObject Type="Embed" ProgID="Equation.DSMT4" ShapeID="_x0000_i1033" DrawAspect="Content" ObjectID="_1846046256" r:id="rId121"/>
        </w:object>
      </w:r>
      <w:r w:rsidRPr="000250E1">
        <w:t xml:space="preserve"> is the mean of the simulation results, </w:t>
      </w:r>
      <w:proofErr w:type="spellStart"/>
      <w:r w:rsidRPr="000250E1">
        <w:t>D</w:t>
      </w:r>
      <w:r w:rsidRPr="000250E1">
        <w:rPr>
          <w:vertAlign w:val="subscript"/>
        </w:rPr>
        <w:t>j</w:t>
      </w:r>
      <w:proofErr w:type="spellEnd"/>
      <w:r w:rsidRPr="000250E1">
        <w:t xml:space="preserve"> – experimental value for j-</w:t>
      </w:r>
      <w:proofErr w:type="spellStart"/>
      <w:r w:rsidRPr="000250E1">
        <w:t>th</w:t>
      </w:r>
      <w:proofErr w:type="spellEnd"/>
      <w:r w:rsidRPr="000250E1">
        <w:t xml:space="preserve"> measurement.</w:t>
      </w:r>
      <w:r>
        <w:t xml:space="preserve"> </w:t>
      </w:r>
    </w:p>
    <w:p w14:paraId="65459F17" w14:textId="0DCE4705" w:rsidR="002A62FD" w:rsidRDefault="002A62FD" w:rsidP="002A62FD">
      <w:r>
        <w:t>To obtain t</w:t>
      </w:r>
      <w:r w:rsidRPr="00121298">
        <w:t xml:space="preserve">he final estimate for the stochastic part </w:t>
      </w:r>
      <w:proofErr w:type="spellStart"/>
      <w:r w:rsidRPr="00121298">
        <w:t>u</w:t>
      </w:r>
      <w:r w:rsidRPr="00121298">
        <w:rPr>
          <w:vertAlign w:val="subscript"/>
        </w:rPr>
        <w:t>tot</w:t>
      </w:r>
      <w:proofErr w:type="spellEnd"/>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proofErr w:type="spellStart"/>
      <w:r>
        <w:t>u</w:t>
      </w:r>
      <w:r w:rsidRPr="00E75946">
        <w:rPr>
          <w:vertAlign w:val="subscript"/>
        </w:rPr>
        <w:t>val,j</w:t>
      </w:r>
      <w:proofErr w:type="spellEnd"/>
      <w:r>
        <w:t xml:space="preserve"> </w:t>
      </w:r>
      <w:r w:rsidRPr="00E75946">
        <w:t>is calculated</w:t>
      </w:r>
      <w:r>
        <w:t xml:space="preserve"> as shown in Eq. </w:t>
      </w:r>
      <w:r>
        <w:fldChar w:fldCharType="begin"/>
      </w:r>
      <w:r>
        <w:instrText xml:space="preserve"> REF _Ref233697421 \h </w:instrText>
      </w:r>
      <w:r>
        <w:fldChar w:fldCharType="separate"/>
      </w:r>
      <w:r w:rsidR="003A1BBB" w:rsidRPr="00A8046B">
        <w:rPr>
          <w:highlight w:val="yellow"/>
        </w:rPr>
        <w:t>(</w:t>
      </w:r>
      <w:r w:rsidR="003A1BBB">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3A1BBB" w:rsidRPr="00A8046B">
        <w:rPr>
          <w:highlight w:val="yellow"/>
        </w:rPr>
        <w:t>(</w:t>
      </w:r>
      <w:r w:rsidR="003A1BBB">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034" type="#_x0000_t75" style="width:122.25pt;height:28.55pt" o:ole="">
                  <v:imagedata r:id="rId122" o:title=""/>
                </v:shape>
                <o:OLEObject Type="Embed" ProgID="Equation.DSMT4" ShapeID="_x0000_i1034" DrawAspect="Content" ObjectID="_1846046257" r:id="rId123"/>
              </w:object>
            </w:r>
          </w:p>
        </w:tc>
        <w:tc>
          <w:tcPr>
            <w:tcW w:w="482" w:type="pct"/>
            <w:tcBorders>
              <w:top w:val="nil"/>
              <w:left w:val="nil"/>
              <w:bottom w:val="nil"/>
              <w:right w:val="nil"/>
            </w:tcBorders>
            <w:hideMark/>
          </w:tcPr>
          <w:p w14:paraId="4EC92012" w14:textId="49581CF1" w:rsidR="002A62FD" w:rsidRPr="00515359" w:rsidRDefault="002A62FD" w:rsidP="00216503">
            <w:pPr>
              <w:pStyle w:val="Equation"/>
              <w:rPr>
                <w:lang w:val="en-GB"/>
              </w:rPr>
            </w:pPr>
            <w:bookmarkStart w:id="222"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28</w:t>
            </w:r>
            <w:r w:rsidRPr="00A8046B">
              <w:rPr>
                <w:szCs w:val="22"/>
                <w:highlight w:val="yellow"/>
              </w:rPr>
              <w:fldChar w:fldCharType="end"/>
            </w:r>
            <w:bookmarkEnd w:id="222"/>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035" type="#_x0000_t75" style="width:172.55pt;height:43.45pt" o:ole="">
                  <v:imagedata r:id="rId124" o:title=""/>
                </v:shape>
                <o:OLEObject Type="Embed" ProgID="Equation.DSMT4" ShapeID="_x0000_i1035" DrawAspect="Content" ObjectID="_1846046258" r:id="rId125"/>
              </w:object>
            </w:r>
          </w:p>
        </w:tc>
        <w:tc>
          <w:tcPr>
            <w:tcW w:w="482" w:type="pct"/>
            <w:tcBorders>
              <w:top w:val="nil"/>
              <w:left w:val="nil"/>
              <w:bottom w:val="nil"/>
              <w:right w:val="nil"/>
            </w:tcBorders>
            <w:hideMark/>
          </w:tcPr>
          <w:p w14:paraId="3E8C33A6" w14:textId="19BFFC0B" w:rsidR="002A62FD" w:rsidRPr="00515359" w:rsidRDefault="002A62FD" w:rsidP="00216503">
            <w:pPr>
              <w:pStyle w:val="Equation"/>
              <w:rPr>
                <w:lang w:val="en-GB"/>
              </w:rPr>
            </w:pPr>
            <w:bookmarkStart w:id="223"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29</w:t>
            </w:r>
            <w:r w:rsidRPr="00A8046B">
              <w:rPr>
                <w:szCs w:val="22"/>
                <w:highlight w:val="yellow"/>
              </w:rPr>
              <w:fldChar w:fldCharType="end"/>
            </w:r>
            <w:bookmarkEnd w:id="223"/>
            <w:r w:rsidRPr="00A8046B">
              <w:rPr>
                <w:highlight w:val="yellow"/>
                <w:lang w:val="en-GB"/>
              </w:rPr>
              <w:t>)</w:t>
            </w:r>
          </w:p>
        </w:tc>
      </w:tr>
    </w:tbl>
    <w:p w14:paraId="2A802CC9" w14:textId="41D40F42" w:rsidR="002A62FD" w:rsidRDefault="002A62FD" w:rsidP="002A62FD">
      <w:proofErr w:type="spellStart"/>
      <w:r w:rsidRPr="00E75946">
        <w:t>u</w:t>
      </w:r>
      <w:r w:rsidRPr="00E75946">
        <w:rPr>
          <w:vertAlign w:val="subscript"/>
        </w:rPr>
        <w:t>D,j</w:t>
      </w:r>
      <w:proofErr w:type="spellEnd"/>
      <w:r>
        <w:t xml:space="preserve"> is the absolute, </w:t>
      </w:r>
      <w:proofErr w:type="spellStart"/>
      <w:r w:rsidRPr="00E75946">
        <w:t>u</w:t>
      </w:r>
      <w:r w:rsidRPr="00E75946">
        <w:rPr>
          <w:vertAlign w:val="subscript"/>
        </w:rPr>
        <w:t>D,j,rel</w:t>
      </w:r>
      <w:proofErr w:type="spellEnd"/>
      <w:r w:rsidRPr="00E75946">
        <w:t xml:space="preserve"> is the relative experimental uncertainty for </w:t>
      </w:r>
      <w:r>
        <w:t>j-</w:t>
      </w:r>
      <w:proofErr w:type="spellStart"/>
      <w:r>
        <w:t>th</w:t>
      </w:r>
      <w:proofErr w:type="spellEnd"/>
      <w:r w:rsidRPr="00E75946">
        <w:t xml:space="preserve"> measurement, </w:t>
      </w:r>
      <w:proofErr w:type="spellStart"/>
      <w:r w:rsidRPr="00E75946">
        <w:t>s</w:t>
      </w:r>
      <w:r w:rsidRPr="00E75946">
        <w:rPr>
          <w:vertAlign w:val="subscript"/>
        </w:rPr>
        <w:t>j</w:t>
      </w:r>
      <w:proofErr w:type="spellEnd"/>
      <w:r w:rsidRPr="00E75946">
        <w:t xml:space="preserve"> is the standard deviation of the multivariate simulations</w:t>
      </w:r>
      <w:r>
        <w:t xml:space="preserve">, </w:t>
      </w:r>
      <w:proofErr w:type="spellStart"/>
      <w:r>
        <w:t>u</w:t>
      </w:r>
      <w:r w:rsidRPr="001424EF">
        <w:rPr>
          <w:vertAlign w:val="subscript"/>
        </w:rPr>
        <w:t>num,j</w:t>
      </w:r>
      <w:proofErr w:type="spellEnd"/>
      <w:r>
        <w:t xml:space="preserve"> is the uncertainty due to the discretization</w:t>
      </w:r>
      <w:r w:rsidRPr="00E75946">
        <w:t>.</w:t>
      </w:r>
      <w:r>
        <w:t xml:space="preserve"> Then the </w:t>
      </w:r>
      <w:r w:rsidRPr="001424EF">
        <w:t xml:space="preserve">final estimate for </w:t>
      </w:r>
      <w:proofErr w:type="spellStart"/>
      <w:r w:rsidRPr="001424EF">
        <w:t>u</w:t>
      </w:r>
      <w:r w:rsidRPr="001424EF">
        <w:rPr>
          <w:vertAlign w:val="subscript"/>
        </w:rPr>
        <w:t>tot</w:t>
      </w:r>
      <w:proofErr w:type="spellEnd"/>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3A1BBB" w:rsidRPr="00A8046B">
        <w:rPr>
          <w:highlight w:val="yellow"/>
        </w:rPr>
        <w:t>(</w:t>
      </w:r>
      <w:r w:rsidR="003A1BBB">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3A1BBB">
        <w:t>[</w:t>
      </w:r>
      <w:r w:rsidR="003A1BBB" w:rsidRPr="003A1BBB">
        <w:rPr>
          <w:noProof/>
          <w:highlight w:val="yellow"/>
        </w:rPr>
        <w:t>50</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3A1BBB">
        <w:t>[</w:t>
      </w:r>
      <w:r w:rsidR="003A1BBB" w:rsidRPr="003A1BBB">
        <w:rPr>
          <w:noProof/>
          <w:highlight w:val="yellow"/>
        </w:rPr>
        <w:t>51</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036" type="#_x0000_t75" style="width:115.45pt;height:28.55pt" o:ole="">
                  <v:imagedata r:id="rId126" o:title=""/>
                </v:shape>
                <o:OLEObject Type="Embed" ProgID="Equation.3" ShapeID="_x0000_i1036" DrawAspect="Content" ObjectID="_1846046259" r:id="rId127"/>
              </w:object>
            </w:r>
          </w:p>
        </w:tc>
        <w:tc>
          <w:tcPr>
            <w:tcW w:w="482" w:type="pct"/>
            <w:tcBorders>
              <w:top w:val="nil"/>
              <w:left w:val="nil"/>
              <w:bottom w:val="nil"/>
              <w:right w:val="nil"/>
            </w:tcBorders>
            <w:hideMark/>
          </w:tcPr>
          <w:p w14:paraId="73712C2B" w14:textId="6C117938" w:rsidR="003731F5" w:rsidRPr="00515359" w:rsidRDefault="003731F5" w:rsidP="00216503">
            <w:pPr>
              <w:pStyle w:val="Equation"/>
              <w:rPr>
                <w:lang w:val="en-GB"/>
              </w:rPr>
            </w:pPr>
            <w:bookmarkStart w:id="224" w:name="_Ref233697774"/>
            <w:bookmarkStart w:id="225"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30</w:t>
            </w:r>
            <w:r w:rsidRPr="00A8046B">
              <w:rPr>
                <w:szCs w:val="22"/>
                <w:highlight w:val="yellow"/>
              </w:rPr>
              <w:fldChar w:fldCharType="end"/>
            </w:r>
            <w:bookmarkEnd w:id="224"/>
            <w:r w:rsidRPr="00A8046B">
              <w:rPr>
                <w:highlight w:val="yellow"/>
                <w:lang w:val="en-GB"/>
              </w:rPr>
              <w:t>)</w:t>
            </w:r>
            <w:bookmarkEnd w:id="225"/>
          </w:p>
        </w:tc>
      </w:tr>
    </w:tbl>
    <w:p w14:paraId="011243B6" w14:textId="77777777" w:rsidR="003731F5" w:rsidRDefault="003731F5" w:rsidP="003731F5">
      <w:r w:rsidRPr="00B020D4">
        <w:t xml:space="preserve">where </w:t>
      </w:r>
      <w:proofErr w:type="spellStart"/>
      <w:r w:rsidRPr="00B020D4">
        <w:t>u</w:t>
      </w:r>
      <w:r w:rsidRPr="00B020D4">
        <w:rPr>
          <w:vertAlign w:val="subscript"/>
        </w:rPr>
        <w:t>val</w:t>
      </w:r>
      <w:proofErr w:type="spellEnd"/>
      <w:r w:rsidRPr="00B020D4">
        <w:t xml:space="preserve"> is the mean value of </w:t>
      </w:r>
      <w:proofErr w:type="spellStart"/>
      <w:r w:rsidRPr="00B020D4">
        <w:t>u</w:t>
      </w:r>
      <w:r w:rsidRPr="00B020D4">
        <w:rPr>
          <w:vertAlign w:val="subscript"/>
        </w:rPr>
        <w:t>val,j</w:t>
      </w:r>
      <w:proofErr w:type="spellEnd"/>
      <w:r w:rsidRPr="00B020D4">
        <w:t xml:space="preserve">, </w:t>
      </w:r>
      <w:proofErr w:type="spellStart"/>
      <w:r w:rsidRPr="00B020D4">
        <w:t>u</w:t>
      </w:r>
      <w:r w:rsidRPr="00B020D4">
        <w:rPr>
          <w:vertAlign w:val="subscript"/>
        </w:rPr>
        <w:t>E</w:t>
      </w:r>
      <w:proofErr w:type="spellEnd"/>
      <w:r w:rsidRPr="00B020D4">
        <w:t xml:space="preserve"> is the standard deviation of </w:t>
      </w:r>
      <w:proofErr w:type="spellStart"/>
      <w:r w:rsidRPr="00B020D4">
        <w:t>E</w:t>
      </w:r>
      <w:r w:rsidRPr="00B020D4">
        <w:rPr>
          <w:vertAlign w:val="subscript"/>
        </w:rPr>
        <w:t>j</w:t>
      </w:r>
      <w:proofErr w:type="spellEnd"/>
      <w:r w:rsidRPr="00B020D4">
        <w:t xml:space="preserve">, </w:t>
      </w:r>
      <w:proofErr w:type="spellStart"/>
      <w:r w:rsidRPr="00B020D4">
        <w:t>u</w:t>
      </w:r>
      <w:r w:rsidRPr="00B020D4">
        <w:rPr>
          <w:vertAlign w:val="subscript"/>
        </w:rPr>
        <w:t>u,val</w:t>
      </w:r>
      <w:proofErr w:type="spellEnd"/>
      <w:r w:rsidRPr="00B020D4">
        <w:t xml:space="preserve"> is the standard deviation of </w:t>
      </w:r>
      <w:proofErr w:type="spellStart"/>
      <w:r w:rsidRPr="00B020D4">
        <w:t>u</w:t>
      </w:r>
      <w:r w:rsidRPr="00B020D4">
        <w:rPr>
          <w:vertAlign w:val="subscript"/>
        </w:rPr>
        <w:t>val,j</w:t>
      </w:r>
      <w:proofErr w:type="spellEnd"/>
      <w:r w:rsidRPr="00B020D4">
        <w:t xml:space="preserve"> over the range j = 1..J.</w:t>
      </w:r>
    </w:p>
    <w:p w14:paraId="05DFD8EB" w14:textId="51334B6A"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3A1BBB">
        <w:t>[</w:t>
      </w:r>
      <w:r w:rsidR="003A1BBB" w:rsidRPr="003A1BBB">
        <w:rPr>
          <w:noProof/>
          <w:highlight w:val="yellow"/>
        </w:rPr>
        <w:t>51</w:t>
      </w:r>
      <w:r>
        <w:fldChar w:fldCharType="end"/>
      </w:r>
      <w:r w:rsidRPr="003731F5">
        <w:t>].</w:t>
      </w:r>
    </w:p>
    <w:p w14:paraId="2D966221" w14:textId="68568040"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 xml:space="preserve">e are interested not only in the values of E and </w:t>
      </w:r>
      <w:proofErr w:type="spellStart"/>
      <w:r w:rsidRPr="00F96BA9">
        <w:rPr>
          <w:lang w:val="en-US"/>
        </w:rPr>
        <w:t>u</w:t>
      </w:r>
      <w:r w:rsidRPr="00F96BA9">
        <w:rPr>
          <w:vertAlign w:val="subscript"/>
          <w:lang w:val="en-US"/>
        </w:rPr>
        <w:t>tot</w:t>
      </w:r>
      <w:proofErr w:type="spellEnd"/>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3A1BBB">
        <w:t>[</w:t>
      </w:r>
      <w:r w:rsidR="003A1BBB" w:rsidRPr="003A1BBB">
        <w:rPr>
          <w:noProof/>
          <w:highlight w:val="yellow"/>
        </w:rPr>
        <w:t>52</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5C8CF2DB"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037" type="#_x0000_t75" style="width:28.55pt;height:14.25pt" o:ole="">
            <v:imagedata r:id="rId128" o:title=""/>
          </v:shape>
          <o:OLEObject Type="Embed" ProgID="Equation.DSMT4" ShapeID="_x0000_i1037" DrawAspect="Content" ObjectID="_1846046260"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26" w:name="_Toc235432747"/>
      <w:r w:rsidRPr="003731F5">
        <w:t>Choice of input parameters for uncertainty assessment</w:t>
      </w:r>
      <w:bookmarkEnd w:id="226"/>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459F5706"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3A1BBB" w:rsidRPr="00F923A3">
        <w:rPr>
          <w:highlight w:val="yellow"/>
        </w:rPr>
        <w:t>Table </w:t>
      </w:r>
      <w:r w:rsidR="003A1BBB">
        <w:rPr>
          <w:noProof/>
          <w:highlight w:val="yellow"/>
        </w:rPr>
        <w:t>34</w:t>
      </w:r>
      <w:r>
        <w:fldChar w:fldCharType="end"/>
      </w:r>
      <w:r w:rsidRPr="003731F5">
        <w:t>.</w:t>
      </w:r>
    </w:p>
    <w:p w14:paraId="17EFE4E4" w14:textId="0EDDED4E" w:rsidR="003731F5" w:rsidRPr="00F923A3" w:rsidRDefault="003731F5" w:rsidP="003731F5">
      <w:pPr>
        <w:pStyle w:val="TABLE"/>
      </w:pPr>
      <w:bookmarkStart w:id="227"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34</w:t>
      </w:r>
      <w:r w:rsidRPr="00F923A3">
        <w:rPr>
          <w:highlight w:val="yellow"/>
        </w:rPr>
        <w:fldChar w:fldCharType="end"/>
      </w:r>
      <w:bookmarkEnd w:id="227"/>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28" w:name="_Toc235432748"/>
      <w:r w:rsidRPr="009D14E4">
        <w:t>Simulations results with uncertainty and sensitivity assessment</w:t>
      </w:r>
      <w:bookmarkEnd w:id="228"/>
    </w:p>
    <w:p w14:paraId="620ABF7C" w14:textId="1A87A98C"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3A1BBB" w:rsidRPr="00DF5E50">
        <w:rPr>
          <w:highlight w:val="yellow"/>
        </w:rPr>
        <w:t>FIG. </w:t>
      </w:r>
      <w:r w:rsidR="003A1BBB">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3A1BBB" w:rsidRPr="00DF5E50">
        <w:rPr>
          <w:highlight w:val="yellow"/>
        </w:rPr>
        <w:t>FIG. </w:t>
      </w:r>
      <w:r w:rsidR="003A1BBB">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29"/>
            <w:r>
              <w:rPr>
                <w:noProof/>
              </w:rPr>
              <w:lastRenderedPageBreak/>
              <w:drawing>
                <wp:inline distT="0" distB="0" distL="0" distR="0" wp14:anchorId="488295CF" wp14:editId="0E3E9293">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9"/>
            <w:r>
              <w:rPr>
                <w:rStyle w:val="CommentReference"/>
                <w:rFonts w:cs="Times New Roman"/>
              </w:rPr>
              <w:commentReference w:id="229"/>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1AF7A5D1" w:rsidR="00976A21" w:rsidRDefault="00976A21" w:rsidP="00976A21">
      <w:pPr>
        <w:pStyle w:val="FIG-LONG"/>
      </w:pPr>
      <w:bookmarkStart w:id="230" w:name="_Ref233699042"/>
      <w:bookmarkStart w:id="231"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50</w:t>
      </w:r>
      <w:r w:rsidRPr="00DF5E50">
        <w:rPr>
          <w:noProof/>
          <w:highlight w:val="yellow"/>
        </w:rPr>
        <w:fldChar w:fldCharType="end"/>
      </w:r>
      <w:bookmarkEnd w:id="230"/>
      <w:r w:rsidRPr="00515359">
        <w:t xml:space="preserve">. </w:t>
      </w:r>
      <w:r w:rsidRPr="00976A21">
        <w:t xml:space="preserve">Mass flow rate calculation results for </w:t>
      </w:r>
      <w:r w:rsidRPr="00976A21">
        <w:rPr>
          <w:highlight w:val="yellow"/>
        </w:rPr>
        <w:t>ADP06</w:t>
      </w:r>
      <w:r>
        <w:t>.</w:t>
      </w:r>
      <w:bookmarkEnd w:id="231"/>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26FBFA75"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32"/>
            <w:commentRangeEnd w:id="232"/>
            <w:r>
              <w:rPr>
                <w:rStyle w:val="CommentReference"/>
                <w:rFonts w:cs="Times New Roman"/>
              </w:rPr>
              <w:commentReference w:id="232"/>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2CDC3927"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10E09226" w:rsidR="00120089" w:rsidRDefault="00120089" w:rsidP="00120089">
      <w:pPr>
        <w:pStyle w:val="FIG-LONG"/>
      </w:pPr>
      <w:bookmarkStart w:id="233"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53</w:t>
      </w:r>
      <w:r w:rsidRPr="00DF5E50">
        <w:rPr>
          <w:noProof/>
          <w:highlight w:val="yellow"/>
        </w:rPr>
        <w:fldChar w:fldCharType="end"/>
      </w:r>
      <w:bookmarkEnd w:id="233"/>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18DD6C0D"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3A1BBB" w:rsidRPr="00DF5E50">
        <w:rPr>
          <w:highlight w:val="yellow"/>
        </w:rPr>
        <w:t>FIG. </w:t>
      </w:r>
      <w:r w:rsidR="003A1BBB">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3A1BBB" w:rsidRPr="00DF5E50">
        <w:rPr>
          <w:highlight w:val="yellow"/>
        </w:rPr>
        <w:t>FIG. </w:t>
      </w:r>
      <w:r w:rsidR="003A1BBB">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34"/>
            <w:commentRangeEnd w:id="234"/>
            <w:r>
              <w:rPr>
                <w:rStyle w:val="CommentReference"/>
                <w:rFonts w:cs="Times New Roman"/>
              </w:rPr>
              <w:commentReference w:id="234"/>
            </w:r>
            <w:r>
              <w:rPr>
                <w:noProof/>
              </w:rPr>
              <w:drawing>
                <wp:inline distT="0" distB="0" distL="0" distR="0" wp14:anchorId="668BDFBF" wp14:editId="3C07B1D8">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28720325" w:rsidR="00674CBE" w:rsidRDefault="00674CBE" w:rsidP="00674CBE">
      <w:pPr>
        <w:pStyle w:val="FIG-LONG"/>
      </w:pPr>
      <w:bookmarkStart w:id="235"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54</w:t>
      </w:r>
      <w:r w:rsidRPr="00DF5E50">
        <w:rPr>
          <w:noProof/>
          <w:highlight w:val="yellow"/>
        </w:rPr>
        <w:fldChar w:fldCharType="end"/>
      </w:r>
      <w:bookmarkEnd w:id="235"/>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2180118B" w:rsidR="00674CBE" w:rsidRDefault="00674CBE" w:rsidP="00674CBE">
      <w:pPr>
        <w:pStyle w:val="FIG-LONG"/>
      </w:pPr>
      <w:bookmarkStart w:id="236"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55</w:t>
      </w:r>
      <w:r w:rsidRPr="00DF5E50">
        <w:rPr>
          <w:noProof/>
          <w:highlight w:val="yellow"/>
        </w:rPr>
        <w:fldChar w:fldCharType="end"/>
      </w:r>
      <w:bookmarkEnd w:id="236"/>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09A76241" w:rsidR="00460874" w:rsidRDefault="00460874" w:rsidP="00976A21">
      <w:r w:rsidRPr="00460874">
        <w:t xml:space="preserve">The sensitivity analysis results highlight the parameters that have the most significant impact on the calculation results. The Spearman rank correlation </w:t>
      </w:r>
      <w:commentRangeStart w:id="237"/>
      <w:r w:rsidRPr="00460874">
        <w:t xml:space="preserve">coefficients </w:t>
      </w:r>
      <w:commentRangeEnd w:id="237"/>
      <w:r w:rsidR="00B80D95">
        <w:rPr>
          <w:rStyle w:val="CommentReference"/>
        </w:rPr>
        <w:commentReference w:id="237"/>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3A1BBB" w:rsidRPr="00DF5E50">
        <w:rPr>
          <w:highlight w:val="yellow"/>
        </w:rPr>
        <w:t>FIG. </w:t>
      </w:r>
      <w:r w:rsidR="003A1BBB">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3A1BBB" w:rsidRPr="00DF5E50">
        <w:rPr>
          <w:highlight w:val="yellow"/>
        </w:rPr>
        <w:t>FIG. </w:t>
      </w:r>
      <w:r w:rsidR="003A1BBB">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38E3DCB7" w:rsidR="00460874" w:rsidRDefault="00460874" w:rsidP="00460874">
      <w:pPr>
        <w:pStyle w:val="FIG-LONG"/>
      </w:pPr>
      <w:bookmarkStart w:id="238"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56</w:t>
      </w:r>
      <w:r w:rsidRPr="00DF5E50">
        <w:rPr>
          <w:noProof/>
          <w:highlight w:val="yellow"/>
        </w:rPr>
        <w:fldChar w:fldCharType="end"/>
      </w:r>
      <w:bookmarkEnd w:id="238"/>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47DE5568"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6C8DB115" w:rsidR="00460874" w:rsidRDefault="00460874" w:rsidP="00460874">
      <w:pPr>
        <w:pStyle w:val="FIG-LONG"/>
      </w:pPr>
      <w:bookmarkStart w:id="239"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58</w:t>
      </w:r>
      <w:r w:rsidRPr="00DF5E50">
        <w:rPr>
          <w:noProof/>
          <w:highlight w:val="yellow"/>
        </w:rPr>
        <w:fldChar w:fldCharType="end"/>
      </w:r>
      <w:bookmarkEnd w:id="239"/>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proofErr w:type="spellStart"/>
      <w:r w:rsidRPr="00460874">
        <w:rPr>
          <w:i/>
          <w:iCs/>
          <w:lang w:val="en"/>
        </w:rPr>
        <w:t>Loc_res_var</w:t>
      </w:r>
      <w:proofErr w:type="spellEnd"/>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proofErr w:type="spellStart"/>
      <w:r w:rsidRPr="00460874">
        <w:rPr>
          <w:i/>
          <w:iCs/>
          <w:lang w:val="en"/>
        </w:rPr>
        <w:t>powder_var</w:t>
      </w:r>
      <w:proofErr w:type="spellEnd"/>
      <w:r w:rsidRPr="00460874">
        <w:rPr>
          <w:lang w:val="en"/>
        </w:rPr>
        <w:t>) can be seen. Unfortunately, this is the parameter with quite high uncertainty, since it depends very highly on the production technology and is hard to control.</w:t>
      </w:r>
    </w:p>
    <w:p w14:paraId="45E3547C" w14:textId="0DBE2FD0"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proofErr w:type="spellStart"/>
      <w:r w:rsidRPr="00460874">
        <w:rPr>
          <w:i/>
          <w:iCs/>
          <w:lang w:val="en"/>
        </w:rPr>
        <w:t>uval</w:t>
      </w:r>
      <w:proofErr w:type="spellEnd"/>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3A1BBB" w:rsidRPr="00F923A3">
        <w:rPr>
          <w:highlight w:val="yellow"/>
        </w:rPr>
        <w:t>Table </w:t>
      </w:r>
      <w:r w:rsidR="003A1BBB">
        <w:rPr>
          <w:noProof/>
          <w:highlight w:val="yellow"/>
        </w:rPr>
        <w:t>35</w:t>
      </w:r>
      <w:r w:rsidR="00ED1047">
        <w:rPr>
          <w:lang w:val="en"/>
        </w:rPr>
        <w:fldChar w:fldCharType="end"/>
      </w:r>
      <w:r w:rsidRPr="00460874">
        <w:rPr>
          <w:lang w:val="en"/>
        </w:rPr>
        <w:t>.</w:t>
      </w:r>
    </w:p>
    <w:p w14:paraId="50CE1F38" w14:textId="23347B6D" w:rsidR="00ED1047" w:rsidRPr="00F923A3" w:rsidRDefault="00ED1047" w:rsidP="00ED1047">
      <w:pPr>
        <w:pStyle w:val="TABLE"/>
      </w:pPr>
      <w:bookmarkStart w:id="240"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3A1BBB">
        <w:rPr>
          <w:noProof/>
          <w:highlight w:val="yellow"/>
        </w:rPr>
        <w:t>35</w:t>
      </w:r>
      <w:r w:rsidRPr="00F923A3">
        <w:rPr>
          <w:highlight w:val="yellow"/>
        </w:rPr>
        <w:fldChar w:fldCharType="end"/>
      </w:r>
      <w:bookmarkEnd w:id="240"/>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proofErr w:type="spellStart"/>
            <w:r w:rsidRPr="00B80D95">
              <w:rPr>
                <w:b w:val="0"/>
                <w:bCs/>
                <w:sz w:val="24"/>
                <w:szCs w:val="24"/>
              </w:rPr>
              <w:t>u</w:t>
            </w:r>
            <w:r w:rsidRPr="00B80D95">
              <w:rPr>
                <w:b w:val="0"/>
                <w:bCs/>
                <w:sz w:val="24"/>
                <w:szCs w:val="24"/>
                <w:vertAlign w:val="subscript"/>
              </w:rPr>
              <w:t>val</w:t>
            </w:r>
            <w:proofErr w:type="spellEnd"/>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 xml:space="preserve">For the temperature, the combined values for the code mean error E and error uncertainty </w:t>
      </w:r>
      <w:proofErr w:type="spellStart"/>
      <w:r w:rsidRPr="00E81164">
        <w:rPr>
          <w:lang w:val="en"/>
        </w:rPr>
        <w:t>utot</w:t>
      </w:r>
      <w:proofErr w:type="spellEnd"/>
      <w:r w:rsidRPr="00E81164">
        <w:rPr>
          <w:lang w:val="en"/>
        </w:rPr>
        <w:t xml:space="preserve"> from all thermocouples were obtained as well. They amounted to E  = -2.5 K; </w:t>
      </w:r>
      <w:proofErr w:type="spellStart"/>
      <w:r w:rsidRPr="00E81164">
        <w:rPr>
          <w:lang w:val="en"/>
        </w:rPr>
        <w:t>uval</w:t>
      </w:r>
      <w:proofErr w:type="spellEnd"/>
      <w:r w:rsidRPr="00E81164">
        <w:rPr>
          <w:lang w:val="en"/>
        </w:rPr>
        <w:t xml:space="preserve"> =6.3 K.</w:t>
      </w:r>
    </w:p>
    <w:p w14:paraId="0C3FE64A" w14:textId="5ACCA2D5" w:rsidR="00E81164" w:rsidRDefault="00E81164" w:rsidP="00E81164">
      <w:pPr>
        <w:pStyle w:val="Heading3"/>
        <w:rPr>
          <w:lang w:val="en"/>
        </w:rPr>
      </w:pPr>
      <w:bookmarkStart w:id="241" w:name="_Toc235432749"/>
      <w:r w:rsidRPr="00E81164">
        <w:rPr>
          <w:lang w:val="en"/>
        </w:rPr>
        <w:t>Discussion</w:t>
      </w:r>
      <w:bookmarkEnd w:id="241"/>
    </w:p>
    <w:p w14:paraId="035D1617" w14:textId="5419A013"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 MERGEFORMAT </w:instrText>
      </w:r>
      <w:r>
        <w:rPr>
          <w:lang w:val="en"/>
        </w:rPr>
      </w:r>
      <w:r>
        <w:rPr>
          <w:lang w:val="en"/>
        </w:rPr>
        <w:fldChar w:fldCharType="separate"/>
      </w:r>
      <w:r w:rsidR="003A1BBB">
        <w:t>[</w:t>
      </w:r>
      <w:r w:rsidR="003A1BBB" w:rsidRPr="003A1BBB">
        <w:rPr>
          <w:noProof/>
          <w:highlight w:val="yellow"/>
        </w:rPr>
        <w:t>53</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42" w:name="_Toc235432750"/>
      <w:r w:rsidRPr="00B24E6C">
        <w:rPr>
          <w:lang w:val="en"/>
        </w:rPr>
        <w:t>UNIPI</w:t>
      </w:r>
      <w:bookmarkEnd w:id="242"/>
    </w:p>
    <w:p w14:paraId="06A045C1" w14:textId="08A858D5"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w:t>
      </w:r>
      <w:proofErr w:type="spellStart"/>
      <w:r w:rsidRPr="00B24E6C">
        <w:rPr>
          <w:lang w:val="en"/>
        </w:rPr>
        <w:t>nodalization</w:t>
      </w:r>
      <w:proofErr w:type="spellEnd"/>
      <w:r w:rsidRPr="00B24E6C">
        <w:rPr>
          <w:lang w:val="en"/>
        </w:rPr>
        <w:t xml:space="preserve"> introduced in the </w:t>
      </w:r>
      <w:commentRangeStart w:id="243"/>
      <w:proofErr w:type="spellStart"/>
      <w:r w:rsidRPr="00B24E6C">
        <w:rPr>
          <w:lang w:val="en"/>
        </w:rPr>
        <w:t>UniPi</w:t>
      </w:r>
      <w:proofErr w:type="spellEnd"/>
      <w:r w:rsidRPr="00B24E6C">
        <w:rPr>
          <w:lang w:val="en"/>
        </w:rPr>
        <w:t xml:space="preserve"> </w:t>
      </w:r>
      <w:r w:rsidRPr="00B24E6C">
        <w:rPr>
          <w:highlight w:val="yellow"/>
          <w:lang w:val="en"/>
        </w:rPr>
        <w:t>CFD</w:t>
      </w:r>
      <w:r w:rsidRPr="00B24E6C">
        <w:rPr>
          <w:lang w:val="en"/>
        </w:rPr>
        <w:t xml:space="preserve"> section</w:t>
      </w:r>
      <w:commentRangeEnd w:id="243"/>
      <w:r w:rsidR="00026F48">
        <w:rPr>
          <w:rStyle w:val="CommentReference"/>
        </w:rPr>
        <w:commentReference w:id="243"/>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 MERGEFORMAT </w:instrText>
      </w:r>
      <w:r w:rsidR="00026F48">
        <w:rPr>
          <w:lang w:val="en"/>
        </w:rPr>
      </w:r>
      <w:r w:rsidR="00026F48">
        <w:rPr>
          <w:lang w:val="en"/>
        </w:rPr>
        <w:fldChar w:fldCharType="separate"/>
      </w:r>
      <w:r w:rsidR="003A1BBB">
        <w:t>[</w:t>
      </w:r>
      <w:r w:rsidR="003A1BBB" w:rsidRPr="003A1BBB">
        <w:rPr>
          <w:noProof/>
          <w:highlight w:val="yellow"/>
        </w:rPr>
        <w:t>54</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000000"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m:t>
                          </m:r>
                          <m:r>
                            <m:rPr>
                              <m:sty m:val="bi"/>
                            </m:rPr>
                            <m:t>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m:t>
                          </m:r>
                          <m:r>
                            <m:rPr>
                              <m:sty m:val="bi"/>
                            </m:rPr>
                            <m:t>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m:t>
                          </m:r>
                          <m:r>
                            <m:rPr>
                              <m:sty m:val="bi"/>
                            </m:rPr>
                            <m:t>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m:t>
                          </m:r>
                          <m:r>
                            <m:rPr>
                              <m:sty m:val="bi"/>
                            </m:rPr>
                            <m:t>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m:t>
                          </m:r>
                          <m:r>
                            <m:rPr>
                              <m:sty m:val="bi"/>
                            </m:rPr>
                            <m:t>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47C6BDD7" w:rsidR="00216503" w:rsidRPr="00515359" w:rsidRDefault="00216503" w:rsidP="00216503">
            <w:pPr>
              <w:pStyle w:val="Equation"/>
              <w:rPr>
                <w:lang w:val="en-GB"/>
              </w:rPr>
            </w:pPr>
            <w:r w:rsidRPr="00A8046B">
              <w:rPr>
                <w:highlight w:val="yellow"/>
                <w:lang w:val="en-GB"/>
              </w:rPr>
              <w:t>(</w:t>
            </w:r>
            <w:commentRangeStart w:id="244"/>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32</w:t>
            </w:r>
            <w:r w:rsidRPr="00A8046B">
              <w:rPr>
                <w:szCs w:val="22"/>
                <w:highlight w:val="yellow"/>
              </w:rPr>
              <w:fldChar w:fldCharType="end"/>
            </w:r>
            <w:commentRangeEnd w:id="244"/>
            <w:r>
              <w:rPr>
                <w:rStyle w:val="CommentReference"/>
                <w:rFonts w:asciiTheme="majorBidi" w:eastAsiaTheme="minorEastAsia" w:hAnsiTheme="majorBidi" w:cs="Times New Roman"/>
                <w:i w:val="0"/>
                <w:lang w:val="en-GB" w:eastAsia="en-US"/>
              </w:rPr>
              <w:commentReference w:id="244"/>
            </w:r>
            <w:r w:rsidRPr="00A8046B">
              <w:rPr>
                <w:highlight w:val="yellow"/>
                <w:lang w:val="en-GB"/>
              </w:rPr>
              <w:t>)</w:t>
            </w:r>
          </w:p>
        </w:tc>
      </w:tr>
    </w:tbl>
    <w:p w14:paraId="6B8A1A83" w14:textId="61800B7A"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 MERGEFORMAT </w:instrText>
      </w:r>
      <w:r>
        <w:rPr>
          <w:lang w:val="en"/>
        </w:rPr>
      </w:r>
      <w:r>
        <w:rPr>
          <w:lang w:val="en"/>
        </w:rPr>
        <w:fldChar w:fldCharType="separate"/>
      </w:r>
      <w:r w:rsidR="003A1BBB">
        <w:t>[</w:t>
      </w:r>
      <w:r w:rsidR="003A1BBB" w:rsidRPr="003A1BBB">
        <w:rPr>
          <w:noProof/>
          <w:highlight w:val="yellow"/>
        </w:rPr>
        <w:t>55</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3A1BBB" w:rsidRPr="00DF5E50">
        <w:rPr>
          <w:highlight w:val="yellow"/>
        </w:rPr>
        <w:t>FIG. </w:t>
      </w:r>
      <w:r w:rsidR="003A1BBB">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w:t>
      </w:r>
      <w:proofErr w:type="spellStart"/>
      <w:r w:rsidRPr="00216503">
        <w:rPr>
          <w:lang w:val="en"/>
        </w:rPr>
        <w:t>Qeff</w:t>
      </w:r>
      <w:proofErr w:type="spellEnd"/>
      <w:r w:rsidRPr="00216503">
        <w:rPr>
          <w:lang w:val="en"/>
        </w:rPr>
        <w:t xml:space="preserve"> and </w:t>
      </w:r>
      <w:proofErr w:type="spellStart"/>
      <w:r w:rsidRPr="00216503">
        <w:rPr>
          <w:lang w:val="en"/>
        </w:rPr>
        <w:t>Qpre</w:t>
      </w:r>
      <w:proofErr w:type="spellEnd"/>
      <w:r w:rsidRPr="00216503">
        <w:rPr>
          <w:lang w:val="en"/>
        </w:rPr>
        <w:t>),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10FDADCB" w:rsidR="00216503" w:rsidRDefault="00216503" w:rsidP="00216503">
      <w:pPr>
        <w:pStyle w:val="FIG-LONG"/>
      </w:pPr>
      <w:bookmarkStart w:id="245"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59</w:t>
      </w:r>
      <w:r w:rsidRPr="00DF5E50">
        <w:rPr>
          <w:noProof/>
          <w:highlight w:val="yellow"/>
        </w:rPr>
        <w:fldChar w:fldCharType="end"/>
      </w:r>
      <w:bookmarkEnd w:id="245"/>
      <w:r w:rsidRPr="00515359">
        <w:t xml:space="preserve">. </w:t>
      </w:r>
      <w:r w:rsidRPr="00216503">
        <w:rPr>
          <w:szCs w:val="24"/>
          <w:lang w:val="en-US"/>
        </w:rPr>
        <w:t xml:space="preserve">Local </w:t>
      </w:r>
      <w:commentRangeStart w:id="246"/>
      <w:r w:rsidRPr="00216503">
        <w:rPr>
          <w:szCs w:val="24"/>
          <w:highlight w:val="yellow"/>
          <w:lang w:val="en-US"/>
        </w:rPr>
        <w:t>SA</w:t>
      </w:r>
      <w:r w:rsidRPr="00216503">
        <w:rPr>
          <w:szCs w:val="24"/>
          <w:lang w:val="en-US"/>
        </w:rPr>
        <w:t xml:space="preserve"> </w:t>
      </w:r>
      <w:commentRangeEnd w:id="246"/>
      <w:r>
        <w:rPr>
          <w:rStyle w:val="CommentReference"/>
          <w:i w:val="0"/>
          <w:iCs w:val="0"/>
        </w:rPr>
        <w:commentReference w:id="246"/>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47"/>
      <w:r w:rsidRPr="00216503">
        <w:rPr>
          <w:szCs w:val="24"/>
          <w:highlight w:val="yellow"/>
          <w:lang w:val="en-US"/>
        </w:rPr>
        <w:t>1SS</w:t>
      </w:r>
      <w:r w:rsidRPr="00216503">
        <w:rPr>
          <w:szCs w:val="24"/>
          <w:lang w:val="en-US"/>
        </w:rPr>
        <w:t xml:space="preserve"> </w:t>
      </w:r>
      <w:commentRangeEnd w:id="247"/>
      <w:r>
        <w:rPr>
          <w:rStyle w:val="CommentReference"/>
          <w:i w:val="0"/>
          <w:iCs w:val="0"/>
        </w:rPr>
        <w:commentReference w:id="247"/>
      </w:r>
      <w:r w:rsidRPr="00216503">
        <w:rPr>
          <w:szCs w:val="24"/>
          <w:lang w:val="en-US"/>
        </w:rPr>
        <w:t>(</w:t>
      </w:r>
      <w:commentRangeStart w:id="248"/>
      <w:r w:rsidRPr="00216503">
        <w:rPr>
          <w:szCs w:val="24"/>
          <w:highlight w:val="yellow"/>
          <w:lang w:val="en-US"/>
        </w:rPr>
        <w:t>STD</w:t>
      </w:r>
      <w:r w:rsidRPr="00216503">
        <w:rPr>
          <w:szCs w:val="24"/>
          <w:lang w:val="en-US"/>
        </w:rPr>
        <w:t xml:space="preserve"> </w:t>
      </w:r>
      <w:commentRangeEnd w:id="248"/>
      <w:r>
        <w:rPr>
          <w:rStyle w:val="CommentReference"/>
          <w:i w:val="0"/>
          <w:iCs w:val="0"/>
        </w:rPr>
        <w:commentReference w:id="248"/>
      </w:r>
      <w:r w:rsidRPr="00216503">
        <w:rPr>
          <w:szCs w:val="24"/>
          <w:lang w:val="en-US"/>
        </w:rPr>
        <w:t>ensemble) case</w:t>
      </w:r>
      <w:r>
        <w:t>.</w:t>
      </w:r>
    </w:p>
    <w:p w14:paraId="3F1BE9ED" w14:textId="5146F8CC"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w:t>
      </w:r>
      <w:proofErr w:type="spellStart"/>
      <w:r w:rsidRPr="00216503">
        <w:t>sigmas</w:t>
      </w:r>
      <w:proofErr w:type="spellEnd"/>
      <w:r w:rsidRPr="00216503">
        <w:t xml:space="preserve"> are balanced in another run of the sample. Again, see </w:t>
      </w:r>
      <w:r>
        <w:t xml:space="preserve">Eq. </w:t>
      </w:r>
      <w:r>
        <w:fldChar w:fldCharType="begin"/>
      </w:r>
      <w:r>
        <w:instrText xml:space="preserve"> REF _Ref233787666 \h </w:instrText>
      </w:r>
      <w:r>
        <w:fldChar w:fldCharType="separate"/>
      </w:r>
      <w:r w:rsidR="003A1BBB" w:rsidRPr="00A8046B">
        <w:rPr>
          <w:highlight w:val="yellow"/>
        </w:rPr>
        <w:t>(</w:t>
      </w:r>
      <w:r w:rsidR="003A1BBB">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000000"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m:t>
                          </m:r>
                          <m:r>
                            <m:rPr>
                              <m:sty m:val="bi"/>
                            </m:rPr>
                            <m:t>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78DF945E" w:rsidR="00216503" w:rsidRPr="00515359" w:rsidRDefault="00216503" w:rsidP="00216503">
            <w:pPr>
              <w:pStyle w:val="Equation"/>
              <w:rPr>
                <w:lang w:val="en-GB"/>
              </w:rPr>
            </w:pPr>
            <w:bookmarkStart w:id="249"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33</w:t>
            </w:r>
            <w:r w:rsidRPr="00A8046B">
              <w:rPr>
                <w:szCs w:val="22"/>
                <w:highlight w:val="yellow"/>
              </w:rPr>
              <w:fldChar w:fldCharType="end"/>
            </w:r>
            <w:bookmarkEnd w:id="249"/>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008B4A8E" w:rsidR="004424E2" w:rsidRDefault="00DF0D6E" w:rsidP="004424E2">
      <w:pPr>
        <w:rPr>
          <w:iCs/>
        </w:rPr>
      </w:pPr>
      <w:r>
        <w:rPr>
          <w:highlight w:val="yellow"/>
        </w:rPr>
        <w:fldChar w:fldCharType="begin"/>
      </w:r>
      <w:r>
        <w:instrText xml:space="preserve"> REF _Ref233879250 \h </w:instrText>
      </w:r>
      <w:r>
        <w:rPr>
          <w:highlight w:val="yellow"/>
        </w:rPr>
      </w:r>
      <w:r>
        <w:rPr>
          <w:highlight w:val="yellow"/>
        </w:rPr>
        <w:fldChar w:fldCharType="separate"/>
      </w:r>
      <w:r w:rsidR="003A1BBB" w:rsidRPr="00DF5E50">
        <w:rPr>
          <w:highlight w:val="yellow"/>
        </w:rPr>
        <w:t>FIG. </w:t>
      </w:r>
      <w:r w:rsidR="003A1BBB">
        <w:rPr>
          <w:noProof/>
          <w:highlight w:val="yellow"/>
        </w:rPr>
        <w:t>60</w:t>
      </w:r>
      <w:r>
        <w:rPr>
          <w:highlight w:val="yellow"/>
        </w:rPr>
        <w:fldChar w:fldCharType="end"/>
      </w:r>
      <w:r w:rsidR="004424E2" w:rsidRPr="00992735">
        <w:t xml:space="preserve"> reports a comparison between the experimental values </w:t>
      </w:r>
      <w:r w:rsidR="004424E2">
        <w:t xml:space="preserve">(red line) </w:t>
      </w:r>
      <w:r w:rsidR="004424E2" w:rsidRPr="00992735">
        <w:t xml:space="preserve">and its corresponding uncertainty range, together with the results from the </w:t>
      </w:r>
      <w:r w:rsidR="004424E2" w:rsidRPr="004424E2">
        <w:rPr>
          <w:highlight w:val="yellow"/>
        </w:rPr>
        <w:t>CFD</w:t>
      </w:r>
      <w:r w:rsidR="004424E2" w:rsidRPr="00992735">
        <w:t xml:space="preserve"> calculation performed adopting the reference conditions</w:t>
      </w:r>
      <w:r w:rsidR="004424E2">
        <w:t xml:space="preserve"> (Black line) and the calculations performed following the Standard approach. For a more detailed description the reader is referred to </w:t>
      </w:r>
      <w:r w:rsidR="004424E2">
        <w:fldChar w:fldCharType="begin"/>
      </w:r>
      <w:r w:rsidR="004424E2">
        <w:instrText xml:space="preserve"> REF _Ref233788010 \h  \* MERGEFORMAT </w:instrText>
      </w:r>
      <w:r w:rsidR="004424E2">
        <w:fldChar w:fldCharType="separate"/>
      </w:r>
      <w:r w:rsidR="003A1BBB">
        <w:t>[</w:t>
      </w:r>
      <w:r w:rsidR="003A1BBB" w:rsidRPr="003A1BBB">
        <w:rPr>
          <w:noProof/>
          <w:highlight w:val="yellow"/>
        </w:rPr>
        <w:t>56</w:t>
      </w:r>
      <w:r w:rsidR="004424E2">
        <w:fldChar w:fldCharType="end"/>
      </w:r>
      <w:r w:rsidR="004424E2">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004424E2" w:rsidRPr="004424E2">
        <w:rPr>
          <w:highlight w:val="yellow"/>
        </w:rPr>
        <w:t xml:space="preserve">UQ </w:t>
      </w:r>
      <w:r w:rsidR="004424E2">
        <w:t xml:space="preserve">analyses is very close to the </w:t>
      </w:r>
      <w:r w:rsidR="004424E2" w:rsidRPr="004424E2">
        <w:rPr>
          <w:highlight w:val="yellow"/>
        </w:rPr>
        <w:t xml:space="preserve">CFD </w:t>
      </w:r>
      <w:r w:rsidR="004424E2">
        <w:t xml:space="preserve">reference calculation. </w:t>
      </w:r>
      <w:r w:rsidR="004424E2" w:rsidRPr="004424E2">
        <w:rPr>
          <w:highlight w:val="yellow"/>
        </w:rPr>
        <w:t xml:space="preserve">UQ </w:t>
      </w:r>
      <w:r w:rsidR="004424E2">
        <w:t>calculations overpredicting or underpredicting the experimental values do exist and, once the average and standard deviation are calculated, all the measured values are included in a ±2</w:t>
      </w:r>
      <m:oMath>
        <m:r>
          <w:rPr>
            <w:rFonts w:ascii="Cambria Math" w:hAnsi="Cambria Math"/>
          </w:rPr>
          <m:t>σ</m:t>
        </m:r>
      </m:oMath>
      <w:r w:rsidR="004424E2">
        <w:rPr>
          <w:iCs/>
        </w:rPr>
        <w:t xml:space="preserve"> range. It can also be observed that the uncertainty range increases while moving towards the outlet of the </w:t>
      </w:r>
      <w:r w:rsidR="004424E2" w:rsidRPr="004424E2">
        <w:rPr>
          <w:iCs/>
          <w:highlight w:val="yellow"/>
        </w:rPr>
        <w:t>FPS</w:t>
      </w:r>
      <w:r w:rsidR="004424E2">
        <w:rPr>
          <w:iCs/>
        </w:rPr>
        <w:t xml:space="preserve">, this is in accordance with the fact that uncertainties related to the mass flow, supplied heat and specific heat </w:t>
      </w:r>
      <w:proofErr w:type="spellStart"/>
      <w:r w:rsidR="004424E2">
        <w:rPr>
          <w:iCs/>
        </w:rPr>
        <w:t>build up</w:t>
      </w:r>
      <w:proofErr w:type="spellEnd"/>
      <w:r w:rsidR="004424E2">
        <w:rPr>
          <w:iCs/>
        </w:rPr>
        <w:t xml:space="preserve">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57AE515A" w:rsidR="004424E2" w:rsidRDefault="004424E2" w:rsidP="004424E2">
      <w:pPr>
        <w:pStyle w:val="FIG-LONG"/>
      </w:pPr>
      <w:bookmarkStart w:id="250" w:name="_Ref23387925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60</w:t>
      </w:r>
      <w:r w:rsidRPr="00DF5E50">
        <w:rPr>
          <w:noProof/>
          <w:highlight w:val="yellow"/>
        </w:rPr>
        <w:fldChar w:fldCharType="end"/>
      </w:r>
      <w:bookmarkEnd w:id="250"/>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750ABE7B" w:rsidR="004424E2" w:rsidRDefault="004424E2" w:rsidP="004424E2">
      <w:r w:rsidRPr="004424E2">
        <w:t>Once the other approaches are applied it is possible to compare the results. As it can be observed</w:t>
      </w:r>
      <w:r>
        <w:t xml:space="preserve"> </w:t>
      </w:r>
      <w:commentRangeStart w:id="251"/>
      <w:r>
        <w:t xml:space="preserve">in </w:t>
      </w:r>
      <w:r w:rsidRPr="004424E2">
        <w:rPr>
          <w:highlight w:val="yellow"/>
        </w:rPr>
        <w:fldChar w:fldCharType="begin"/>
      </w:r>
      <w:r w:rsidRPr="004424E2">
        <w:rPr>
          <w:highlight w:val="yellow"/>
        </w:rPr>
        <w:instrText xml:space="preserve"> REF _Ref233788281 \h </w:instrText>
      </w:r>
      <w:r>
        <w:rPr>
          <w:highlight w:val="yellow"/>
        </w:rPr>
        <w:instrText xml:space="preserve"> \* MERGEFORMAT </w:instrText>
      </w:r>
      <w:r w:rsidRPr="004424E2">
        <w:rPr>
          <w:highlight w:val="yellow"/>
        </w:rPr>
      </w:r>
      <w:r w:rsidRPr="004424E2">
        <w:rPr>
          <w:highlight w:val="yellow"/>
        </w:rPr>
        <w:fldChar w:fldCharType="separate"/>
      </w:r>
      <w:r w:rsidR="003A1BBB" w:rsidRPr="00DF5E50">
        <w:rPr>
          <w:highlight w:val="yellow"/>
        </w:rPr>
        <w:t>FIG. </w:t>
      </w:r>
      <w:r w:rsidR="003A1BBB">
        <w:rPr>
          <w:highlight w:val="yellow"/>
        </w:rPr>
        <w:t>61</w:t>
      </w:r>
      <w:r w:rsidRPr="004424E2">
        <w:rPr>
          <w:highlight w:val="yellow"/>
        </w:rPr>
        <w:fldChar w:fldCharType="end"/>
      </w:r>
      <w:commentRangeEnd w:id="251"/>
      <w:r>
        <w:rPr>
          <w:rStyle w:val="CommentReference"/>
        </w:rPr>
        <w:commentReference w:id="251"/>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3636E77D" w:rsidR="004424E2" w:rsidRDefault="004424E2" w:rsidP="004424E2">
      <w:pPr>
        <w:pStyle w:val="FIG-LONG"/>
      </w:pPr>
      <w:bookmarkStart w:id="252"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3A1BBB">
        <w:rPr>
          <w:noProof/>
          <w:highlight w:val="yellow"/>
        </w:rPr>
        <w:t>61</w:t>
      </w:r>
      <w:r w:rsidRPr="00DF5E50">
        <w:rPr>
          <w:noProof/>
          <w:highlight w:val="yellow"/>
        </w:rPr>
        <w:fldChar w:fldCharType="end"/>
      </w:r>
      <w:bookmarkEnd w:id="252"/>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bookmarkStart w:id="253" w:name="_Toc235432751"/>
      <w:r w:rsidRPr="004424E2">
        <w:t>Conclusions</w:t>
      </w:r>
      <w:bookmarkEnd w:id="253"/>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w:t>
      </w:r>
      <w:proofErr w:type="spellStart"/>
      <w:r w:rsidRPr="004424E2">
        <w:t>UniPi</w:t>
      </w:r>
      <w:proofErr w:type="spellEnd"/>
      <w:r w:rsidRPr="004424E2">
        <w:t xml:space="preserve">,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54" w:name="_Toc228777035"/>
      <w:bookmarkStart w:id="255" w:name="_Toc235432752"/>
      <w:r>
        <w:lastRenderedPageBreak/>
        <w:t>Conclusions</w:t>
      </w:r>
      <w:bookmarkEnd w:id="254"/>
      <w:bookmarkEnd w:id="255"/>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56" w:name="_Toc228777037"/>
      <w:bookmarkStart w:id="257" w:name="_Toc235432753"/>
      <w:r>
        <w:lastRenderedPageBreak/>
        <w:t>List of Abbreviations</w:t>
      </w:r>
      <w:bookmarkEnd w:id="256"/>
      <w:bookmarkEnd w:id="257"/>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58" w:name="_Toc228777038"/>
      <w:bookmarkStart w:id="259" w:name="_Toc235432754"/>
      <w:r>
        <w:lastRenderedPageBreak/>
        <w:t>ANNEX I. TECHNICAL SPECIFICATION</w:t>
      </w:r>
      <w:bookmarkEnd w:id="258"/>
      <w:bookmarkEnd w:id="259"/>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60" w:name="_Toc228777039"/>
      <w:bookmarkStart w:id="261" w:name="_Toc235432755"/>
      <w:r>
        <w:lastRenderedPageBreak/>
        <w:t>ANNEX II. DESCRIPTION OF ORGANIZATIONS</w:t>
      </w:r>
      <w:bookmarkEnd w:id="260"/>
      <w:bookmarkEnd w:id="261"/>
    </w:p>
    <w:p w14:paraId="3A92D5E9" w14:textId="7D0006C1" w:rsidR="00C67C64" w:rsidRDefault="00945E63">
      <w:pPr>
        <w:pStyle w:val="Heading2"/>
      </w:pPr>
      <w:bookmarkStart w:id="262" w:name="_Toc228777040"/>
      <w:bookmarkStart w:id="263" w:name="_Toc235432756"/>
      <w:r>
        <w:t>Argonne National Laboratory (</w:t>
      </w:r>
      <w:r w:rsidRPr="00424479">
        <w:rPr>
          <w:highlight w:val="yellow"/>
        </w:rPr>
        <w:t>ANL</w:t>
      </w:r>
      <w:bookmarkEnd w:id="262"/>
      <w:r>
        <w:t>)</w:t>
      </w:r>
      <w:bookmarkEnd w:id="263"/>
    </w:p>
    <w:p w14:paraId="560B5EAE" w14:textId="77777777" w:rsidR="00945E63" w:rsidRDefault="00945E63" w:rsidP="00945E63">
      <w:r>
        <w:t xml:space="preserve">Argonne National Laboratory seeks solutions to pressing national problems in science and technology. The nation’s first national laboratory, Argonne conducts leading-edge basic and applied scientific research in virtually every scientific discipline. Argonne researchers work closely with hundreds of companies, universities, and federal, state, and municipal agencies to help them solve their specific problems, advance America’s scientific leadership and prepare the nation for a better future. With employees from more than 60 nations, Argonne is managed by UChicago Argonne, </w:t>
      </w:r>
      <w:r w:rsidRPr="00424479">
        <w:rPr>
          <w:highlight w:val="yellow"/>
        </w:rPr>
        <w:t xml:space="preserve">LLC </w:t>
      </w:r>
      <w:r>
        <w:t xml:space="preserve">for the </w:t>
      </w:r>
      <w:r w:rsidRPr="00424479">
        <w:rPr>
          <w:highlight w:val="yellow"/>
        </w:rPr>
        <w:t>U.S.</w:t>
      </w:r>
      <w:r>
        <w:t xml:space="preserve"> Department of Energy’s Office of Science.</w:t>
      </w:r>
    </w:p>
    <w:p w14:paraId="2E252FAD" w14:textId="0D3C14C7" w:rsidR="00C67C64" w:rsidRDefault="00945E63" w:rsidP="00945E63">
      <w:r>
        <w:t xml:space="preserve">Argonne’s Nuclear Science and Engineering Division advances the design and operation of nuclear energy systems and applies nuclear energy-related expertise to current and emerging programs of national and international significance. The division participates in key </w:t>
      </w:r>
      <w:r w:rsidRPr="00424479">
        <w:rPr>
          <w:highlight w:val="yellow"/>
        </w:rPr>
        <w:t>U.S.</w:t>
      </w:r>
      <w:r>
        <w:t xml:space="preserve"> Department of Energy (</w:t>
      </w:r>
      <w:r w:rsidRPr="00424479">
        <w:rPr>
          <w:highlight w:val="yellow"/>
        </w:rPr>
        <w:t>DOE</w:t>
      </w:r>
      <w:r>
        <w:t>) nuclear energy and national security initiatives, including leading the nation’s program for development and demonstration of advanced reactor technologies that promise to improve the affordability of nuclear power, enhancing the assurance of safety and security, and minimizing the discharge of radioactive waste.</w:t>
      </w:r>
    </w:p>
    <w:p w14:paraId="63A2C621" w14:textId="55D62249" w:rsidR="00C67C64" w:rsidRDefault="00945E63">
      <w:pPr>
        <w:pStyle w:val="Heading2"/>
      </w:pPr>
      <w:bookmarkStart w:id="264" w:name="_Toc228777041"/>
      <w:bookmarkStart w:id="265" w:name="_Toc235432757"/>
      <w:r w:rsidRPr="00945E63">
        <w:t xml:space="preserve">China Institute of Atomic Energy </w:t>
      </w:r>
      <w:r>
        <w:t>(</w:t>
      </w:r>
      <w:r w:rsidRPr="00424479">
        <w:rPr>
          <w:highlight w:val="yellow"/>
        </w:rPr>
        <w:t>CIAE</w:t>
      </w:r>
      <w:bookmarkEnd w:id="264"/>
      <w:r>
        <w:t>)</w:t>
      </w:r>
      <w:bookmarkEnd w:id="265"/>
    </w:p>
    <w:p w14:paraId="7697C85C" w14:textId="36FCE82F" w:rsidR="00C67C64" w:rsidRDefault="00945E63">
      <w:r w:rsidRPr="00945E63">
        <w:t>China Institute of Atomic Energy (</w:t>
      </w:r>
      <w:r w:rsidRPr="00424479">
        <w:rPr>
          <w:highlight w:val="yellow"/>
        </w:rPr>
        <w:t>CIAE</w:t>
      </w:r>
      <w:r w:rsidRPr="00945E63">
        <w:t>) was founded in 1950 and grew out of the Institute of Modern Physics of the Chinese Academy of Sciences. A cradle of nuclear science and technology of China, we are an integrated nuclear R&amp;D base that plays a fundamental, forward-looking, pioneering, and engineering role in the nuclear field.</w:t>
      </w:r>
      <w:r>
        <w:t xml:space="preserve"> </w:t>
      </w:r>
      <w:r w:rsidRPr="00424479">
        <w:rPr>
          <w:highlight w:val="yellow"/>
        </w:rPr>
        <w:t xml:space="preserve">CIAE </w:t>
      </w:r>
      <w:r w:rsidRPr="00945E63">
        <w:t>consists of six main departments: Department of Nuclear Physics,</w:t>
      </w:r>
      <w:r>
        <w:t xml:space="preserve"> </w:t>
      </w:r>
      <w:r w:rsidRPr="00945E63">
        <w:t>Department of Reactor Engineering Technology,</w:t>
      </w:r>
      <w:r>
        <w:t xml:space="preserve"> </w:t>
      </w:r>
      <w:r w:rsidRPr="00945E63">
        <w:t>Department of Radiochemistry,</w:t>
      </w:r>
      <w:r>
        <w:t xml:space="preserve"> </w:t>
      </w:r>
      <w:r w:rsidRPr="00945E63">
        <w:t>Department of Nuclear Safety and Environmental Engineering Technology,</w:t>
      </w:r>
      <w:r>
        <w:t xml:space="preserve"> </w:t>
      </w:r>
      <w:r w:rsidRPr="00945E63">
        <w:t xml:space="preserve">Department </w:t>
      </w:r>
      <w:r w:rsidRPr="00424479">
        <w:t xml:space="preserve">of </w:t>
      </w:r>
      <w:r w:rsidRPr="00945E63">
        <w:t>Nuclear Engineering Design, and Department of Nuclear Technology Application.</w:t>
      </w:r>
      <w:r>
        <w:t xml:space="preserve"> </w:t>
      </w:r>
      <w:r w:rsidRPr="00424479">
        <w:rPr>
          <w:highlight w:val="yellow"/>
        </w:rPr>
        <w:t xml:space="preserve">CIAE </w:t>
      </w:r>
      <w:r w:rsidRPr="00945E63">
        <w:t>collectively cover the following disciplines:</w:t>
      </w:r>
      <w:r>
        <w:t xml:space="preserve"> </w:t>
      </w:r>
      <w:r w:rsidRPr="00945E63">
        <w:t>nuclear physics,</w:t>
      </w:r>
      <w:r>
        <w:t xml:space="preserve"> </w:t>
      </w:r>
      <w:r w:rsidRPr="00945E63">
        <w:t>nuclear chemistry and radiochemistry,</w:t>
      </w:r>
      <w:r>
        <w:t xml:space="preserve"> </w:t>
      </w:r>
      <w:r w:rsidRPr="00945E63">
        <w:t>nuclear reactor engineering,</w:t>
      </w:r>
      <w:r>
        <w:t xml:space="preserve"> </w:t>
      </w:r>
      <w:r w:rsidRPr="00945E63">
        <w:t>accelerator technology,</w:t>
      </w:r>
      <w:r>
        <w:t xml:space="preserve"> </w:t>
      </w:r>
      <w:r w:rsidRPr="00945E63">
        <w:t>nuclear detection,</w:t>
      </w:r>
      <w:r>
        <w:t xml:space="preserve"> </w:t>
      </w:r>
      <w:r w:rsidRPr="00945E63">
        <w:t>isotopes,</w:t>
      </w:r>
      <w:r>
        <w:t xml:space="preserve"> </w:t>
      </w:r>
      <w:r w:rsidRPr="00945E63">
        <w:t>nuclear safety,</w:t>
      </w:r>
      <w:r>
        <w:t xml:space="preserve"> </w:t>
      </w:r>
      <w:r w:rsidRPr="00945E63">
        <w:t>radiation measurement, nuclear fuel cycle and new energy materials.</w:t>
      </w:r>
    </w:p>
    <w:p w14:paraId="37EE7299" w14:textId="77777777" w:rsidR="00C67C64" w:rsidRDefault="00000000">
      <w:pPr>
        <w:pStyle w:val="Heading2"/>
      </w:pPr>
      <w:bookmarkStart w:id="266" w:name="_Toc228777042"/>
      <w:bookmarkStart w:id="267" w:name="_Toc235432758"/>
      <w:r>
        <w:t>CNPRI</w:t>
      </w:r>
      <w:bookmarkEnd w:id="266"/>
      <w:bookmarkEnd w:id="267"/>
    </w:p>
    <w:p w14:paraId="51AF371D" w14:textId="77777777" w:rsidR="00C67C64" w:rsidRDefault="00000000">
      <w:r w:rsidRPr="00945E63">
        <w:rPr>
          <w:highlight w:val="yellow"/>
        </w:rPr>
        <w:t>Body text placeholder.</w:t>
      </w:r>
    </w:p>
    <w:p w14:paraId="49E24414" w14:textId="78267782" w:rsidR="00C67C64" w:rsidRDefault="00945E63">
      <w:pPr>
        <w:pStyle w:val="Heading2"/>
      </w:pPr>
      <w:bookmarkStart w:id="268" w:name="_Toc228777043"/>
      <w:bookmarkStart w:id="269" w:name="_Toc235432759"/>
      <w:r w:rsidRPr="00945E63">
        <w:t>National Agency for New Technologies, Energy and Sustainable Economic Development</w:t>
      </w:r>
      <w:r>
        <w:t xml:space="preserve"> (</w:t>
      </w:r>
      <w:r w:rsidRPr="00424479">
        <w:rPr>
          <w:highlight w:val="yellow"/>
        </w:rPr>
        <w:t>ENEA</w:t>
      </w:r>
      <w:bookmarkEnd w:id="268"/>
      <w:r>
        <w:t>)</w:t>
      </w:r>
      <w:bookmarkEnd w:id="269"/>
    </w:p>
    <w:p w14:paraId="085A865D" w14:textId="2399F455" w:rsidR="00C67C64" w:rsidRDefault="00945E63">
      <w:r w:rsidRPr="00424479">
        <w:rPr>
          <w:highlight w:val="yellow"/>
        </w:rPr>
        <w:t>ENEA</w:t>
      </w:r>
      <w:r w:rsidRPr="00945E63">
        <w:t xml:space="preserve">, the National Agency for New Technologies, Energy and Sustainable Economic Development, is among the largest public research institutions in Italy, with about 2.250 researchers, technologists and support staff. It has 13 research </w:t>
      </w:r>
      <w:proofErr w:type="spellStart"/>
      <w:r w:rsidRPr="00945E63">
        <w:t>centers</w:t>
      </w:r>
      <w:proofErr w:type="spellEnd"/>
      <w:r w:rsidRPr="00945E63">
        <w:t xml:space="preserve"> equipped with experimental facilities, large laboratories and advanced instrumentation and 17 territorial bureaus scattered all over Italy, plus one representative bureau in Brussels. </w:t>
      </w:r>
      <w:r w:rsidRPr="00424479">
        <w:rPr>
          <w:highlight w:val="yellow"/>
        </w:rPr>
        <w:t>ENEA</w:t>
      </w:r>
      <w:r w:rsidRPr="00945E63">
        <w:t xml:space="preserve"> is structured into four departments: the Department of Energy Technologies and Renewable Sources, Nuclear, Energy Efficiency and Sustainability, as well as the Antarctica Unit and the Technology Transfer Directorate. Since its foundation in 1960, it has been committed to the development and competitiveness of Italy with applied research and by providing technology transfer and technical and scientific assistance to companies, associations, territories, citizens, and central and local administrations. Today its research and dissemination activities are mainly aimed at contributing to the achievement of the energy and environmental transition,  by promoting the growth and competitiveness of relevant sectors such as energy technologies </w:t>
      </w:r>
      <w:r w:rsidRPr="00945E63">
        <w:lastRenderedPageBreak/>
        <w:t>(renewables, storage, smart grids), hydrogen, nuclear fusion and innovative technologies for nuclear fission, energy efficiency, energy communities, smart cities, food security, sustainable mobility, innovative and strategic raw materials, anthropogenic impacts and climate change, circular economy, biotechnologies, as well as cultural heritage technologies and seismic safety.</w:t>
      </w:r>
    </w:p>
    <w:p w14:paraId="13E1621F" w14:textId="3F9DA1D6" w:rsidR="00C67C64" w:rsidRDefault="00000000">
      <w:pPr>
        <w:pStyle w:val="Heading2"/>
      </w:pPr>
      <w:bookmarkStart w:id="270" w:name="_Toc228777044"/>
      <w:bookmarkStart w:id="271" w:name="_Toc235432760"/>
      <w:r>
        <w:t>GIDROPRESS</w:t>
      </w:r>
      <w:bookmarkEnd w:id="270"/>
      <w:bookmarkEnd w:id="271"/>
    </w:p>
    <w:p w14:paraId="147F3888" w14:textId="77777777" w:rsidR="00850CE3" w:rsidRDefault="00850CE3" w:rsidP="00850CE3">
      <w:r w:rsidRPr="00850CE3">
        <w:rPr>
          <w:highlight w:val="yellow"/>
        </w:rPr>
        <w:t xml:space="preserve">OKB </w:t>
      </w:r>
      <w:proofErr w:type="spellStart"/>
      <w:r>
        <w:t>Gidropress</w:t>
      </w:r>
      <w:proofErr w:type="spellEnd"/>
      <w:r>
        <w:t xml:space="preserve"> </w:t>
      </w:r>
      <w:r w:rsidRPr="00850CE3">
        <w:rPr>
          <w:highlight w:val="yellow"/>
        </w:rPr>
        <w:t xml:space="preserve">JSC </w:t>
      </w:r>
      <w:r>
        <w:t>carries out a complex set of design, calculation, theoretical, experimental-research and production works on the creation of reactor units for nuclear power plant of various purposes.</w:t>
      </w:r>
    </w:p>
    <w:p w14:paraId="6FA87A5E" w14:textId="77777777" w:rsidR="00850CE3" w:rsidRDefault="00850CE3" w:rsidP="00850CE3">
      <w:r>
        <w:t xml:space="preserve">The main activities of </w:t>
      </w:r>
      <w:r w:rsidRPr="00850CE3">
        <w:rPr>
          <w:highlight w:val="yellow"/>
        </w:rPr>
        <w:t xml:space="preserve">OKB </w:t>
      </w:r>
      <w:proofErr w:type="spellStart"/>
      <w:r>
        <w:t>Gidropress</w:t>
      </w:r>
      <w:proofErr w:type="spellEnd"/>
      <w:r>
        <w:t xml:space="preserve"> </w:t>
      </w:r>
      <w:r w:rsidRPr="00850CE3">
        <w:rPr>
          <w:highlight w:val="yellow"/>
        </w:rPr>
        <w:t xml:space="preserve">JSC </w:t>
      </w:r>
      <w:r>
        <w:t>in project development are:</w:t>
      </w:r>
    </w:p>
    <w:p w14:paraId="2D6B547F" w14:textId="220CA232" w:rsidR="00850CE3" w:rsidRDefault="00850CE3" w:rsidP="00850CE3">
      <w:pPr>
        <w:pStyle w:val="ListParagraph"/>
        <w:numPr>
          <w:ilvl w:val="0"/>
          <w:numId w:val="29"/>
        </w:numPr>
      </w:pPr>
      <w:r>
        <w:t>water-water power reactor (</w:t>
      </w:r>
      <w:r w:rsidRPr="00850CE3">
        <w:rPr>
          <w:highlight w:val="yellow"/>
        </w:rPr>
        <w:t>VVER</w:t>
      </w:r>
      <w:r>
        <w:t>) installations for nuclear power plants;</w:t>
      </w:r>
    </w:p>
    <w:p w14:paraId="099558CB" w14:textId="41009311" w:rsidR="00850CE3" w:rsidRDefault="00850CE3" w:rsidP="00850CE3">
      <w:pPr>
        <w:pStyle w:val="ListParagraph"/>
        <w:numPr>
          <w:ilvl w:val="0"/>
          <w:numId w:val="29"/>
        </w:numPr>
      </w:pPr>
      <w:r>
        <w:t xml:space="preserve">reactor installations with lead-bismuth coolant such as </w:t>
      </w:r>
      <w:r w:rsidRPr="00850CE3">
        <w:rPr>
          <w:highlight w:val="yellow"/>
        </w:rPr>
        <w:t>SVBR</w:t>
      </w:r>
      <w:r>
        <w:t>-100;</w:t>
      </w:r>
    </w:p>
    <w:p w14:paraId="417C1041" w14:textId="4A44EFC2" w:rsidR="00850CE3" w:rsidRDefault="00850CE3" w:rsidP="00850CE3">
      <w:pPr>
        <w:pStyle w:val="ListParagraph"/>
        <w:numPr>
          <w:ilvl w:val="0"/>
          <w:numId w:val="29"/>
        </w:numPr>
      </w:pPr>
      <w:r>
        <w:t>equipment for fast neutron reactor installations with sodium coolant.</w:t>
      </w:r>
    </w:p>
    <w:p w14:paraId="4F886368" w14:textId="77777777" w:rsidR="00850CE3" w:rsidRDefault="00850CE3" w:rsidP="00850CE3">
      <w:r>
        <w:t xml:space="preserve">The following were constructed based on designs by </w:t>
      </w:r>
      <w:r w:rsidRPr="00850CE3">
        <w:rPr>
          <w:highlight w:val="yellow"/>
        </w:rPr>
        <w:t>OKB</w:t>
      </w:r>
      <w:r>
        <w:t xml:space="preserve"> </w:t>
      </w:r>
      <w:proofErr w:type="spellStart"/>
      <w:r>
        <w:t>Gidropress</w:t>
      </w:r>
      <w:proofErr w:type="spellEnd"/>
      <w:r>
        <w:t xml:space="preserve"> </w:t>
      </w:r>
      <w:r w:rsidRPr="00850CE3">
        <w:rPr>
          <w:highlight w:val="yellow"/>
        </w:rPr>
        <w:t>JSC</w:t>
      </w:r>
      <w:r>
        <w:t>:</w:t>
      </w:r>
    </w:p>
    <w:p w14:paraId="3E5A65CC" w14:textId="17BBCBB6" w:rsidR="00850CE3" w:rsidRDefault="00850CE3" w:rsidP="00850CE3">
      <w:pPr>
        <w:pStyle w:val="ListParagraph"/>
        <w:numPr>
          <w:ilvl w:val="0"/>
          <w:numId w:val="25"/>
        </w:numPr>
      </w:pPr>
      <w:r w:rsidRPr="00850CE3">
        <w:rPr>
          <w:highlight w:val="yellow"/>
        </w:rPr>
        <w:t>VVER</w:t>
      </w:r>
      <w:r>
        <w:t xml:space="preserve">-type reactor installations: </w:t>
      </w:r>
      <w:r w:rsidRPr="00850CE3">
        <w:rPr>
          <w:highlight w:val="yellow"/>
        </w:rPr>
        <w:t>VVER</w:t>
      </w:r>
      <w:r>
        <w:t xml:space="preserve">-210, </w:t>
      </w:r>
      <w:r w:rsidRPr="00850CE3">
        <w:rPr>
          <w:highlight w:val="yellow"/>
        </w:rPr>
        <w:t>VVER</w:t>
      </w:r>
      <w:r>
        <w:t xml:space="preserve">-365, </w:t>
      </w:r>
      <w:r w:rsidRPr="00850CE3">
        <w:rPr>
          <w:highlight w:val="yellow"/>
        </w:rPr>
        <w:t>VVER</w:t>
      </w:r>
      <w:r>
        <w:t xml:space="preserve">-440, </w:t>
      </w:r>
      <w:r w:rsidRPr="00850CE3">
        <w:rPr>
          <w:highlight w:val="yellow"/>
        </w:rPr>
        <w:t>VVER</w:t>
      </w:r>
      <w:r>
        <w:t xml:space="preserve">-1000, </w:t>
      </w:r>
      <w:r w:rsidRPr="00850CE3">
        <w:rPr>
          <w:highlight w:val="yellow"/>
        </w:rPr>
        <w:t>VVER</w:t>
      </w:r>
      <w:r>
        <w:t>-1200;</w:t>
      </w:r>
    </w:p>
    <w:p w14:paraId="2D0014DC" w14:textId="62556448" w:rsidR="00850CE3" w:rsidRDefault="00850CE3" w:rsidP="00850CE3">
      <w:pPr>
        <w:pStyle w:val="ListParagraph"/>
        <w:numPr>
          <w:ilvl w:val="0"/>
          <w:numId w:val="25"/>
        </w:numPr>
      </w:pPr>
      <w:r>
        <w:t>the heavy-water research reactor at the Institute of Theoretical and Experimental Physics (Russia, Moscow);</w:t>
      </w:r>
    </w:p>
    <w:p w14:paraId="772CF5EA" w14:textId="59E7120C" w:rsidR="00850CE3" w:rsidRDefault="00850CE3" w:rsidP="00850CE3">
      <w:pPr>
        <w:pStyle w:val="ListParagraph"/>
        <w:numPr>
          <w:ilvl w:val="0"/>
          <w:numId w:val="25"/>
        </w:numPr>
      </w:pPr>
      <w:r>
        <w:t>the MR research reactor at the Institute of Atomic Energy (Russia, Moscow);</w:t>
      </w:r>
    </w:p>
    <w:p w14:paraId="12E3027A" w14:textId="03F8F7BB" w:rsidR="00850CE3" w:rsidRDefault="00850CE3" w:rsidP="00850CE3">
      <w:pPr>
        <w:pStyle w:val="ListParagraph"/>
        <w:numPr>
          <w:ilvl w:val="0"/>
          <w:numId w:val="25"/>
        </w:numPr>
      </w:pPr>
      <w:r>
        <w:t xml:space="preserve">the steam generator and heat exchangers for the world's first nuclear power plant (Russia, </w:t>
      </w:r>
      <w:proofErr w:type="spellStart"/>
      <w:r>
        <w:t>Obninsk</w:t>
      </w:r>
      <w:proofErr w:type="spellEnd"/>
      <w:r>
        <w:t>);</w:t>
      </w:r>
    </w:p>
    <w:p w14:paraId="29E2CE86" w14:textId="7231AC50" w:rsidR="00850CE3" w:rsidRDefault="00850CE3" w:rsidP="00850CE3">
      <w:pPr>
        <w:pStyle w:val="ListParagraph"/>
        <w:numPr>
          <w:ilvl w:val="0"/>
          <w:numId w:val="25"/>
        </w:numPr>
      </w:pPr>
      <w:r>
        <w:t xml:space="preserve">the </w:t>
      </w:r>
      <w:r w:rsidRPr="00850CE3">
        <w:rPr>
          <w:highlight w:val="yellow"/>
        </w:rPr>
        <w:t>VK-50</w:t>
      </w:r>
      <w:r>
        <w:t xml:space="preserve"> boiling water reactor installation at the </w:t>
      </w:r>
      <w:r w:rsidRPr="00850CE3">
        <w:rPr>
          <w:highlight w:val="yellow"/>
        </w:rPr>
        <w:t>SSC RIAR</w:t>
      </w:r>
      <w:r>
        <w:t xml:space="preserve"> (Russia, </w:t>
      </w:r>
      <w:proofErr w:type="spellStart"/>
      <w:r>
        <w:t>Dimitrovgrad</w:t>
      </w:r>
      <w:proofErr w:type="spellEnd"/>
      <w:r>
        <w:t>);</w:t>
      </w:r>
    </w:p>
    <w:p w14:paraId="7D19BA1A" w14:textId="4E5317FE" w:rsidR="00850CE3" w:rsidRDefault="00850CE3" w:rsidP="00850CE3">
      <w:pPr>
        <w:pStyle w:val="ListParagraph"/>
        <w:numPr>
          <w:ilvl w:val="0"/>
          <w:numId w:val="25"/>
        </w:numPr>
      </w:pPr>
      <w:r>
        <w:t xml:space="preserve">the </w:t>
      </w:r>
      <w:r w:rsidRPr="00850CE3">
        <w:rPr>
          <w:highlight w:val="yellow"/>
        </w:rPr>
        <w:t>BOR-6</w:t>
      </w:r>
      <w:r>
        <w:t xml:space="preserve">0 fast neutron reactor, designed for experimental testing of fuel assemblies, steam generators, and other components of sodium loops (Russia, </w:t>
      </w:r>
      <w:proofErr w:type="spellStart"/>
      <w:r>
        <w:t>Dimitrovgrad</w:t>
      </w:r>
      <w:proofErr w:type="spellEnd"/>
      <w:r>
        <w:t>);</w:t>
      </w:r>
    </w:p>
    <w:p w14:paraId="5F0565F7" w14:textId="33781BA7" w:rsidR="00850CE3" w:rsidRDefault="00850CE3" w:rsidP="00850CE3">
      <w:pPr>
        <w:pStyle w:val="ListParagraph"/>
        <w:numPr>
          <w:ilvl w:val="0"/>
          <w:numId w:val="25"/>
        </w:numPr>
      </w:pPr>
      <w:r>
        <w:t xml:space="preserve">steam generators and heat exchangers for the </w:t>
      </w:r>
      <w:r w:rsidRPr="00850CE3">
        <w:rPr>
          <w:highlight w:val="yellow"/>
        </w:rPr>
        <w:t>BN-350</w:t>
      </w:r>
      <w:r>
        <w:t xml:space="preserve"> nuclear power plant;</w:t>
      </w:r>
    </w:p>
    <w:p w14:paraId="487E0BEA" w14:textId="0AD70952" w:rsidR="00C67C64" w:rsidRPr="00850CE3" w:rsidRDefault="00850CE3" w:rsidP="00850CE3">
      <w:pPr>
        <w:pStyle w:val="ListParagraph"/>
        <w:numPr>
          <w:ilvl w:val="0"/>
          <w:numId w:val="25"/>
        </w:numPr>
        <w:rPr>
          <w:lang w:val="en-US"/>
        </w:rPr>
      </w:pPr>
      <w:r>
        <w:t xml:space="preserve">steam generators and heat exchangers for the </w:t>
      </w:r>
      <w:r w:rsidRPr="00850CE3">
        <w:rPr>
          <w:highlight w:val="yellow"/>
        </w:rPr>
        <w:t>BN-600</w:t>
      </w:r>
      <w:r>
        <w:t xml:space="preserve"> nuclear power plant.</w:t>
      </w:r>
    </w:p>
    <w:p w14:paraId="269BE2E1" w14:textId="1C672ECF" w:rsidR="00C67C64" w:rsidRPr="00384530" w:rsidRDefault="00384530">
      <w:pPr>
        <w:pStyle w:val="Heading2"/>
      </w:pPr>
      <w:bookmarkStart w:id="272" w:name="_Toc228777045"/>
      <w:bookmarkStart w:id="273" w:name="_Toc235432761"/>
      <w:r w:rsidRPr="00850CE3">
        <w:t>International Academy of Neutron Science</w:t>
      </w:r>
      <w:r w:rsidRPr="00424479">
        <w:rPr>
          <w:highlight w:val="yellow"/>
        </w:rPr>
        <w:t xml:space="preserve"> </w:t>
      </w:r>
      <w:r>
        <w:rPr>
          <w:highlight w:val="yellow"/>
        </w:rPr>
        <w:t>(</w:t>
      </w:r>
      <w:r w:rsidRPr="00424479">
        <w:rPr>
          <w:highlight w:val="yellow"/>
        </w:rPr>
        <w:t>IANS</w:t>
      </w:r>
      <w:bookmarkEnd w:id="272"/>
      <w:r>
        <w:rPr>
          <w:highlight w:val="yellow"/>
        </w:rPr>
        <w:t>)</w:t>
      </w:r>
      <w:bookmarkEnd w:id="273"/>
    </w:p>
    <w:p w14:paraId="455BA788" w14:textId="1FE74350" w:rsidR="00C67C64" w:rsidRDefault="00850CE3">
      <w:r w:rsidRPr="00850CE3">
        <w:t>International Academy of Neutron Science (</w:t>
      </w:r>
      <w:r w:rsidRPr="00850CE3">
        <w:rPr>
          <w:highlight w:val="yellow"/>
        </w:rPr>
        <w:t>IANS</w:t>
      </w:r>
      <w:r w:rsidRPr="00850CE3">
        <w:t xml:space="preserve">) is a public institution subordinate to the government in China. As an important research unit of </w:t>
      </w:r>
      <w:r w:rsidRPr="00424479">
        <w:rPr>
          <w:highlight w:val="yellow"/>
        </w:rPr>
        <w:t>FDS</w:t>
      </w:r>
      <w:r w:rsidRPr="00850CE3">
        <w:t xml:space="preserve"> Consortium, </w:t>
      </w:r>
      <w:r w:rsidRPr="00424479">
        <w:rPr>
          <w:highlight w:val="yellow"/>
        </w:rPr>
        <w:t>IANS</w:t>
      </w:r>
      <w:r w:rsidRPr="00850CE3">
        <w:t xml:space="preserve"> focuses on the fundamental research of neutron transport theory, neutron source and experiment technology, and the neutron application research on advanced nuclear energy and safety, radiation medicine and radiotherapy, aerospace, industrial </w:t>
      </w:r>
      <w:proofErr w:type="spellStart"/>
      <w:r w:rsidRPr="00850CE3">
        <w:t>nondestructive</w:t>
      </w:r>
      <w:proofErr w:type="spellEnd"/>
      <w:r w:rsidRPr="00850CE3">
        <w:t xml:space="preserve"> testing, oil and gas logging, etc.</w:t>
      </w:r>
    </w:p>
    <w:p w14:paraId="6836E56B" w14:textId="3B1F174A" w:rsidR="00C67C64" w:rsidRDefault="00384530">
      <w:pPr>
        <w:pStyle w:val="Heading2"/>
      </w:pPr>
      <w:bookmarkStart w:id="274" w:name="_Toc228777046"/>
      <w:bookmarkStart w:id="275" w:name="_Toc235432762"/>
      <w:r>
        <w:t>Nuclear Safety Institute of the Russian Academy of Sciences (</w:t>
      </w:r>
      <w:r w:rsidRPr="00384530">
        <w:rPr>
          <w:highlight w:val="yellow"/>
        </w:rPr>
        <w:t>IBRAE</w:t>
      </w:r>
      <w:bookmarkEnd w:id="274"/>
      <w:r>
        <w:t>)</w:t>
      </w:r>
      <w:bookmarkEnd w:id="275"/>
    </w:p>
    <w:p w14:paraId="1592A3F5" w14:textId="77777777" w:rsidR="00384530" w:rsidRDefault="00384530" w:rsidP="00384530">
      <w:r>
        <w:t>Nuclear Safety Institute of the Russian Academy of Sciences (</w:t>
      </w:r>
      <w:r w:rsidRPr="00384530">
        <w:rPr>
          <w:highlight w:val="yellow"/>
        </w:rPr>
        <w:t>IBRAE RAN</w:t>
      </w:r>
      <w:r>
        <w:t xml:space="preserve">) was founded in 1988 with the aim of advancing basic research and independent analysis of nuclear and radiation safety. </w:t>
      </w:r>
      <w:r w:rsidRPr="00384530">
        <w:rPr>
          <w:highlight w:val="yellow"/>
        </w:rPr>
        <w:t xml:space="preserve">IBRAE RAN </w:t>
      </w:r>
      <w:r>
        <w:t xml:space="preserve">is the only institute of the Russian Academy of Sciences specializing in comprehensive research into the safety of nuclear power facilities and industry. Today, </w:t>
      </w:r>
      <w:r w:rsidRPr="00384530">
        <w:rPr>
          <w:highlight w:val="yellow"/>
        </w:rPr>
        <w:t xml:space="preserve">IBRAE RAN </w:t>
      </w:r>
      <w:r>
        <w:t>is one of the Russian largest centres for fundamental and applied research in the field of safety of nuclear power facilities that possesses a high scientific and technical potential.</w:t>
      </w:r>
    </w:p>
    <w:p w14:paraId="35A89D49" w14:textId="77777777" w:rsidR="00384530" w:rsidRDefault="00384530" w:rsidP="00384530">
      <w:r>
        <w:t xml:space="preserve">The history of </w:t>
      </w:r>
      <w:r w:rsidRPr="00384530">
        <w:rPr>
          <w:highlight w:val="yellow"/>
        </w:rPr>
        <w:t xml:space="preserve">IBRAE RAN </w:t>
      </w:r>
      <w:r>
        <w:t xml:space="preserve">covers the post-Chernobyl era.  The Institute's area of research is the overall safety analysis of nuclear power facilities, including the nuclear fuel cycle, using modern computer technologies. The Institute develops efficient approaches to safety justification based on the development and practical application of modern mathematical and </w:t>
      </w:r>
      <w:r>
        <w:lastRenderedPageBreak/>
        <w:t>software algorithms, the development of detailed physical models of complex processes and probabilistic safety analysis methods, the organization of experimental and operational data banks, the creation of numerical models for the transport of radioactive and chemically hazardous substances in the environment, and efficient methods for assessing the impact of these substances on the environment and humans.</w:t>
      </w:r>
    </w:p>
    <w:p w14:paraId="20A6C49A" w14:textId="77777777" w:rsidR="00384530" w:rsidRDefault="00384530" w:rsidP="00384530">
      <w:r>
        <w:t>The main scientific directions of the Institute are:</w:t>
      </w:r>
    </w:p>
    <w:p w14:paraId="38D0FB92" w14:textId="082474FD" w:rsidR="00384530" w:rsidRDefault="00384530" w:rsidP="00384530">
      <w:pPr>
        <w:pStyle w:val="ListParagraph"/>
        <w:numPr>
          <w:ilvl w:val="0"/>
          <w:numId w:val="32"/>
        </w:numPr>
      </w:pPr>
      <w:r>
        <w:t>Safety justification of nuclear installations and industry facilities;</w:t>
      </w:r>
    </w:p>
    <w:p w14:paraId="444FEFA6" w14:textId="4B93C582" w:rsidR="00384530" w:rsidRDefault="00384530" w:rsidP="00384530">
      <w:pPr>
        <w:pStyle w:val="ListParagraph"/>
        <w:numPr>
          <w:ilvl w:val="0"/>
          <w:numId w:val="32"/>
        </w:numPr>
      </w:pPr>
      <w:r>
        <w:t xml:space="preserve">Systematic analysis of the problems of </w:t>
      </w:r>
      <w:r w:rsidRPr="00384530">
        <w:rPr>
          <w:highlight w:val="yellow"/>
        </w:rPr>
        <w:t xml:space="preserve">RAW </w:t>
      </w:r>
      <w:r>
        <w:t xml:space="preserve">and </w:t>
      </w:r>
      <w:r w:rsidRPr="00384530">
        <w:rPr>
          <w:highlight w:val="yellow"/>
        </w:rPr>
        <w:t xml:space="preserve">SNF </w:t>
      </w:r>
      <w:r>
        <w:t>management, decommissioning of nuclear and radiation hazardous facilities and rehabilitation of territories;</w:t>
      </w:r>
    </w:p>
    <w:p w14:paraId="49A98474" w14:textId="5C6E26E6" w:rsidR="00384530" w:rsidRDefault="00384530" w:rsidP="00384530">
      <w:pPr>
        <w:pStyle w:val="ListParagraph"/>
        <w:numPr>
          <w:ilvl w:val="0"/>
          <w:numId w:val="32"/>
        </w:numPr>
      </w:pPr>
      <w:r>
        <w:t>Ecological impact of nuclear power and industry facilities on the environment and population;</w:t>
      </w:r>
    </w:p>
    <w:p w14:paraId="074B251E" w14:textId="4DCF7774" w:rsidR="00384530" w:rsidRDefault="00384530" w:rsidP="00384530">
      <w:pPr>
        <w:pStyle w:val="ListParagraph"/>
        <w:numPr>
          <w:ilvl w:val="0"/>
          <w:numId w:val="32"/>
        </w:numPr>
      </w:pPr>
      <w:r>
        <w:t>Scientific bases of radiation monitoring and emergency response;</w:t>
      </w:r>
    </w:p>
    <w:p w14:paraId="68DBB49B" w14:textId="063A6523" w:rsidR="00384530" w:rsidRDefault="00384530" w:rsidP="00384530">
      <w:pPr>
        <w:pStyle w:val="ListParagraph"/>
        <w:numPr>
          <w:ilvl w:val="0"/>
          <w:numId w:val="32"/>
        </w:numPr>
      </w:pPr>
      <w:r>
        <w:t>Ocean dynamics research;</w:t>
      </w:r>
    </w:p>
    <w:p w14:paraId="1D0C31FC" w14:textId="4FAC8DCD" w:rsidR="00C67C64" w:rsidRDefault="00384530" w:rsidP="00384530">
      <w:r>
        <w:t xml:space="preserve">The Institute's staff (including the Novosibirsk and Krasnoyarsk branches) includes more than 550 employees.  </w:t>
      </w:r>
    </w:p>
    <w:p w14:paraId="77E64A8A" w14:textId="2378CF21" w:rsidR="00C67C64" w:rsidRDefault="00AD2E82">
      <w:pPr>
        <w:pStyle w:val="Heading2"/>
      </w:pPr>
      <w:bookmarkStart w:id="276" w:name="_Toc228777047"/>
      <w:bookmarkStart w:id="277" w:name="_Toc235432763"/>
      <w:r w:rsidRPr="00AD2E82">
        <w:t xml:space="preserve">Indira Gandhi Centre for Atomic Research </w:t>
      </w:r>
      <w:r>
        <w:t>(</w:t>
      </w:r>
      <w:r w:rsidRPr="00AD2E82">
        <w:rPr>
          <w:highlight w:val="yellow"/>
        </w:rPr>
        <w:t>IGCAR</w:t>
      </w:r>
      <w:bookmarkEnd w:id="276"/>
      <w:r>
        <w:t>)</w:t>
      </w:r>
      <w:bookmarkEnd w:id="277"/>
    </w:p>
    <w:p w14:paraId="58C68099" w14:textId="4AACD957" w:rsidR="00C67C64" w:rsidRDefault="00AD2E82">
      <w:r w:rsidRPr="00AD2E82">
        <w:t>Indira Gandhi Centre for Atomic Research (</w:t>
      </w:r>
      <w:r w:rsidRPr="00AD2E82">
        <w:rPr>
          <w:highlight w:val="yellow"/>
        </w:rPr>
        <w:t>IGCAR</w:t>
      </w:r>
      <w:r w:rsidRPr="00AD2E82">
        <w:t>) was set up in 1971 with the main objective of conducting broad multidisciplinary scientific research directed towards the development of sodium cooled Fast Breeder Reactor (</w:t>
      </w:r>
      <w:r w:rsidRPr="00AD2E82">
        <w:rPr>
          <w:highlight w:val="yellow"/>
        </w:rPr>
        <w:t>FBR</w:t>
      </w:r>
      <w:r w:rsidRPr="00AD2E82">
        <w:t xml:space="preserve">) technology in India. Development of </w:t>
      </w:r>
      <w:r w:rsidRPr="00AD2E82">
        <w:rPr>
          <w:highlight w:val="yellow"/>
        </w:rPr>
        <w:t xml:space="preserve">FBR </w:t>
      </w:r>
      <w:r w:rsidRPr="00AD2E82">
        <w:t xml:space="preserve">technology is a part of the second stage of the Indian atomic energy programme, aimed at effective utilization of the country’s extensive thorium reserves and addressing the growing electricity demand of the 21st century. Over the years, the centre has established comprehensive </w:t>
      </w:r>
      <w:r w:rsidRPr="00AD2E82">
        <w:rPr>
          <w:highlight w:val="yellow"/>
        </w:rPr>
        <w:t>R&amp;D</w:t>
      </w:r>
      <w:r w:rsidRPr="00AD2E82">
        <w:t xml:space="preserve"> facilities covering the entire spectrum of </w:t>
      </w:r>
      <w:r w:rsidRPr="00AD2E82">
        <w:rPr>
          <w:highlight w:val="yellow"/>
        </w:rPr>
        <w:t xml:space="preserve">FBR </w:t>
      </w:r>
      <w:r w:rsidRPr="00AD2E82">
        <w:t xml:space="preserve">technology related to sodium technology, reactor engineering, reactor physics, metallurgy and materials, fuel chemistry, fuel reprocessing, reactor safety, instrumentation and control, among others. At present, </w:t>
      </w:r>
      <w:r w:rsidRPr="00AD2E82">
        <w:rPr>
          <w:highlight w:val="yellow"/>
        </w:rPr>
        <w:t xml:space="preserve">IGCAR </w:t>
      </w:r>
      <w:r w:rsidRPr="00AD2E82">
        <w:t>operates a sodium cooled Fast Breeder Test Reactor (</w:t>
      </w:r>
      <w:r w:rsidRPr="00AD2E82">
        <w:rPr>
          <w:highlight w:val="yellow"/>
        </w:rPr>
        <w:t>FBTR</w:t>
      </w:r>
      <w:r w:rsidRPr="00AD2E82">
        <w:t xml:space="preserve">), with a nominal power of 40 </w:t>
      </w:r>
      <w:proofErr w:type="spellStart"/>
      <w:r w:rsidRPr="00AD2E82">
        <w:t>MWt</w:t>
      </w:r>
      <w:proofErr w:type="spellEnd"/>
      <w:r w:rsidRPr="00AD2E82">
        <w:t xml:space="preserve">. It is the first of its kind in the world to use Plutonium Uranium mixed carbide as a driver fuel. A research reactor </w:t>
      </w:r>
      <w:r w:rsidRPr="00AD2E82">
        <w:rPr>
          <w:highlight w:val="yellow"/>
        </w:rPr>
        <w:t xml:space="preserve">KAMINI </w:t>
      </w:r>
      <w:r w:rsidRPr="00AD2E82">
        <w:t>using U</w:t>
      </w:r>
      <w:r>
        <w:t>-</w:t>
      </w:r>
      <w:r w:rsidRPr="00AD2E82">
        <w:t xml:space="preserve">233 as driver fuel is also in operation at </w:t>
      </w:r>
      <w:r w:rsidRPr="00AD2E82">
        <w:rPr>
          <w:highlight w:val="yellow"/>
        </w:rPr>
        <w:t>IGCAR</w:t>
      </w:r>
      <w:r w:rsidRPr="00AD2E82">
        <w:t xml:space="preserve">. With the experience and expertise gained by the successful operation of </w:t>
      </w:r>
      <w:r w:rsidRPr="00AD2E82">
        <w:rPr>
          <w:highlight w:val="yellow"/>
        </w:rPr>
        <w:t>FBTR</w:t>
      </w:r>
      <w:r w:rsidRPr="00AD2E82">
        <w:t xml:space="preserve">, the Centre embarked upon the design of a </w:t>
      </w:r>
      <w:r w:rsidRPr="00AD2E82">
        <w:rPr>
          <w:highlight w:val="yellow"/>
        </w:rPr>
        <w:t xml:space="preserve">MOX </w:t>
      </w:r>
      <w:r w:rsidRPr="00AD2E82">
        <w:t>based 500 MWe, Prototype Fast Breeder Reactor (</w:t>
      </w:r>
      <w:r w:rsidRPr="00AD2E82">
        <w:rPr>
          <w:highlight w:val="yellow"/>
        </w:rPr>
        <w:t>PFBR</w:t>
      </w:r>
      <w:r w:rsidRPr="00AD2E82">
        <w:t xml:space="preserve">). The </w:t>
      </w:r>
      <w:r w:rsidRPr="00AD2E82">
        <w:rPr>
          <w:highlight w:val="yellow"/>
        </w:rPr>
        <w:t xml:space="preserve">PFBR </w:t>
      </w:r>
      <w:r w:rsidRPr="00AD2E82">
        <w:t>is in the advanced stage of commissioning and reached criticality on 6th April, 2026.</w:t>
      </w:r>
    </w:p>
    <w:p w14:paraId="52406026" w14:textId="6B9BD1F6" w:rsidR="00C67C64" w:rsidRDefault="00531D8E">
      <w:pPr>
        <w:pStyle w:val="Heading2"/>
      </w:pPr>
      <w:bookmarkStart w:id="278" w:name="_Toc228777048"/>
      <w:bookmarkStart w:id="279" w:name="_Toc235432764"/>
      <w:r>
        <w:t>The European Commission Joint Research Centre (</w:t>
      </w:r>
      <w:r w:rsidRPr="00531D8E">
        <w:rPr>
          <w:highlight w:val="yellow"/>
        </w:rPr>
        <w:t>JRC</w:t>
      </w:r>
      <w:bookmarkEnd w:id="278"/>
      <w:r>
        <w:t>)</w:t>
      </w:r>
      <w:bookmarkEnd w:id="279"/>
    </w:p>
    <w:p w14:paraId="4CB222AA" w14:textId="77777777" w:rsidR="00531D8E" w:rsidRDefault="00531D8E" w:rsidP="00531D8E">
      <w:r>
        <w:t>The European Commission Joint Research Centre (</w:t>
      </w:r>
      <w:r w:rsidRPr="00531D8E">
        <w:rPr>
          <w:highlight w:val="yellow"/>
        </w:rPr>
        <w:t>EC-JRC</w:t>
      </w:r>
      <w:r>
        <w:t>) provides independent, evidence-based knowledge and science, supporting European Union policies to positively impact society.  As the science and knowledge service of the European Commission (</w:t>
      </w:r>
      <w:r w:rsidRPr="00531D8E">
        <w:rPr>
          <w:highlight w:val="yellow"/>
        </w:rPr>
        <w:t>EC</w:t>
      </w:r>
      <w:r>
        <w:t>), the Joint Research Centre (</w:t>
      </w:r>
      <w:r w:rsidRPr="00531D8E">
        <w:rPr>
          <w:highlight w:val="yellow"/>
        </w:rPr>
        <w:t>JRC</w:t>
      </w:r>
      <w:r>
        <w:t>) provides independent, evidence-based scientific and technical support to help shape, implement, and evaluate European Union (</w:t>
      </w:r>
      <w:r w:rsidRPr="00531D8E">
        <w:rPr>
          <w:highlight w:val="yellow"/>
        </w:rPr>
        <w:t>EU</w:t>
      </w:r>
      <w:r>
        <w:t xml:space="preserve">) policies. Its mission is to deliver robust scientific knowledge that can inform decision-making across a wide range of policy areas, from climate action, energy, and digital transformation to food safety, security, and public health. Operating at the interface between science and policy, the </w:t>
      </w:r>
      <w:r w:rsidRPr="00531D8E">
        <w:rPr>
          <w:highlight w:val="yellow"/>
        </w:rPr>
        <w:t xml:space="preserve">JRC </w:t>
      </w:r>
      <w:r>
        <w:t xml:space="preserve">ensures that </w:t>
      </w:r>
      <w:r w:rsidRPr="00531D8E">
        <w:rPr>
          <w:highlight w:val="yellow"/>
        </w:rPr>
        <w:t xml:space="preserve">EU </w:t>
      </w:r>
      <w:r>
        <w:t>institutions have access to high-quality data, cutting-edge research, and transparent analytical methods, all aimed at improving policy effectiveness and societal outcomes.</w:t>
      </w:r>
    </w:p>
    <w:p w14:paraId="448EB344" w14:textId="1581150F" w:rsidR="00531D8E" w:rsidRDefault="00531D8E" w:rsidP="00531D8E">
      <w:r>
        <w:t xml:space="preserve">The Directorate G for Nuclear Safety and Security, of the </w:t>
      </w:r>
      <w:r w:rsidRPr="00531D8E">
        <w:rPr>
          <w:highlight w:val="yellow"/>
        </w:rPr>
        <w:t>EC-JRC</w:t>
      </w:r>
      <w:r>
        <w:t xml:space="preserve"> has the mission to implement the </w:t>
      </w:r>
      <w:r w:rsidRPr="00531D8E">
        <w:rPr>
          <w:highlight w:val="yellow"/>
        </w:rPr>
        <w:t>JRC</w:t>
      </w:r>
      <w:r>
        <w:t xml:space="preserve"> Euratom Nuclear Research and Training Programme, the maintenance and dissemination of nu-clear competences in Europe to serve both “nuclear” and “non-nuclear” Member States.</w:t>
      </w:r>
    </w:p>
    <w:p w14:paraId="31801BBC" w14:textId="77777777" w:rsidR="00531D8E" w:rsidRDefault="00531D8E" w:rsidP="00531D8E">
      <w:r w:rsidRPr="00531D8E">
        <w:rPr>
          <w:highlight w:val="yellow"/>
        </w:rPr>
        <w:lastRenderedPageBreak/>
        <w:t>EC-JRC</w:t>
      </w:r>
      <w:r>
        <w:t xml:space="preserve"> Directorate G supports the relevant policy Directorates General of the European Commission, and the Directorate G is a key partner in international networks and collaborates with international organisations and prominent Academia and Research Institutes. </w:t>
      </w:r>
    </w:p>
    <w:p w14:paraId="0AB5613B" w14:textId="1AB4C195" w:rsidR="00C67C64" w:rsidRDefault="00531D8E" w:rsidP="00531D8E">
      <w:r>
        <w:t xml:space="preserve">The Reactor Safety and Components G.4 Unit, where the </w:t>
      </w:r>
      <w:r w:rsidRPr="00531D8E">
        <w:rPr>
          <w:highlight w:val="yellow"/>
        </w:rPr>
        <w:t>IAEA</w:t>
      </w:r>
      <w:r>
        <w:t xml:space="preserve"> </w:t>
      </w:r>
      <w:r w:rsidRPr="00531D8E">
        <w:rPr>
          <w:highlight w:val="yellow"/>
        </w:rPr>
        <w:t>CRP</w:t>
      </w:r>
      <w:r>
        <w:t xml:space="preserve"> </w:t>
      </w:r>
      <w:r w:rsidRPr="00531D8E">
        <w:rPr>
          <w:highlight w:val="yellow"/>
        </w:rPr>
        <w:t>NACIE</w:t>
      </w:r>
      <w:r>
        <w:t xml:space="preserve"> activities were performed, con-tributes to technological innovation of nuclear reactor safety through experimental testing, numerical simulation and analysis.</w:t>
      </w:r>
    </w:p>
    <w:p w14:paraId="6B5FDC96" w14:textId="77777777" w:rsidR="00C67C64" w:rsidRDefault="00000000">
      <w:pPr>
        <w:pStyle w:val="Heading2"/>
      </w:pPr>
      <w:bookmarkStart w:id="280" w:name="_Toc228777049"/>
      <w:bookmarkStart w:id="281" w:name="_Toc235432765"/>
      <w:r w:rsidRPr="0055736E">
        <w:rPr>
          <w:highlight w:val="yellow"/>
        </w:rPr>
        <w:t>KAERI</w:t>
      </w:r>
      <w:bookmarkEnd w:id="280"/>
      <w:bookmarkEnd w:id="281"/>
    </w:p>
    <w:p w14:paraId="579E639F" w14:textId="77777777" w:rsidR="00C67C64" w:rsidRDefault="00000000">
      <w:r w:rsidRPr="0055736E">
        <w:rPr>
          <w:highlight w:val="yellow"/>
        </w:rPr>
        <w:t>Body text placeholder</w:t>
      </w:r>
      <w:r>
        <w:t>.</w:t>
      </w:r>
    </w:p>
    <w:p w14:paraId="7260B1C9" w14:textId="5E8C36AA" w:rsidR="00C67C64" w:rsidRDefault="0055736E">
      <w:pPr>
        <w:pStyle w:val="Heading2"/>
      </w:pPr>
      <w:bookmarkStart w:id="282" w:name="_Toc228777050"/>
      <w:bookmarkStart w:id="283" w:name="_Toc235432766"/>
      <w:r w:rsidRPr="0055736E">
        <w:t xml:space="preserve">Karlsruhe Institute of Technology </w:t>
      </w:r>
      <w:r>
        <w:t>(</w:t>
      </w:r>
      <w:r w:rsidRPr="0055736E">
        <w:rPr>
          <w:highlight w:val="yellow"/>
        </w:rPr>
        <w:t>KIT</w:t>
      </w:r>
      <w:bookmarkEnd w:id="282"/>
      <w:r>
        <w:t>)</w:t>
      </w:r>
      <w:bookmarkEnd w:id="283"/>
    </w:p>
    <w:p w14:paraId="487538DD" w14:textId="1877EF10" w:rsidR="0055736E" w:rsidRDefault="0055736E" w:rsidP="0055736E">
      <w:r>
        <w:t>The Karlsruhe Institute of Technology (</w:t>
      </w:r>
      <w:r w:rsidRPr="0055736E">
        <w:rPr>
          <w:highlight w:val="yellow"/>
        </w:rPr>
        <w:t>KIT</w:t>
      </w:r>
      <w:r>
        <w:t xml:space="preserve">) is “The University in the Helmholtz Association.” As the only German university of excellence with a national large-scale research sector, we offer our students, researchers, and employees unique learning, teaching, and working conditions. The roots of the academic education institution extend all the way back to 1825. Today’s structure of </w:t>
      </w:r>
      <w:r w:rsidRPr="0055736E">
        <w:rPr>
          <w:highlight w:val="yellow"/>
        </w:rPr>
        <w:t>KIT</w:t>
      </w:r>
      <w:r>
        <w:t xml:space="preserve"> is the result of the merger of the Technical University of Karlsruhe and Karlsruhe Research </w:t>
      </w:r>
      <w:proofErr w:type="spellStart"/>
      <w:r>
        <w:t>Center</w:t>
      </w:r>
      <w:proofErr w:type="spellEnd"/>
      <w:r>
        <w:t xml:space="preserve"> in 2009.</w:t>
      </w:r>
    </w:p>
    <w:p w14:paraId="5413616F" w14:textId="43293F0D" w:rsidR="0055736E" w:rsidRDefault="0055736E" w:rsidP="0055736E">
      <w:r>
        <w:t xml:space="preserve">Presently, around 10000 people are working at </w:t>
      </w:r>
      <w:r w:rsidRPr="0055736E">
        <w:rPr>
          <w:highlight w:val="yellow"/>
        </w:rPr>
        <w:t>KIT</w:t>
      </w:r>
      <w:r>
        <w:t xml:space="preserve">, of which more than half are conducting research in a broad range of disciplines from natural sciences to engineering, to economics, to the humanities and social sciences. This makes </w:t>
      </w:r>
      <w:r w:rsidRPr="0055736E">
        <w:rPr>
          <w:highlight w:val="yellow"/>
        </w:rPr>
        <w:t xml:space="preserve">KIT </w:t>
      </w:r>
      <w:r>
        <w:t xml:space="preserve">one of the largest science institutions in Europe. Apart from excellent academic education and cutting-edge research, innovation is our central task. We do not only create and impart knowledge for the society and the environment, we also use this knowledge to develop applications for industry. It is our goal to help manage global challenges facing humankind by pioneer research contributions in the areas of energy, mobility, and information. Doing this, we attach high importance to permanent contact and exchange with society. </w:t>
      </w:r>
    </w:p>
    <w:p w14:paraId="029162DC" w14:textId="048FA2BF" w:rsidR="00C67C64" w:rsidRDefault="0055736E" w:rsidP="0055736E">
      <w:r>
        <w:t>The Institute for Thermal Energy Technology and Safety (</w:t>
      </w:r>
      <w:r w:rsidRPr="0055736E">
        <w:rPr>
          <w:highlight w:val="yellow"/>
        </w:rPr>
        <w:t>ITES</w:t>
      </w:r>
      <w:r>
        <w:t>) at the Karlsruhe Institute of Technology (</w:t>
      </w:r>
      <w:r w:rsidRPr="0055736E">
        <w:rPr>
          <w:highlight w:val="yellow"/>
        </w:rPr>
        <w:t>KIT</w:t>
      </w:r>
      <w:r>
        <w:t xml:space="preserve">) uniquely embodies the energy transition: our mission is to enable innovative thermal technologies for a sustainable and safe net-zero energy supply. To this end, the </w:t>
      </w:r>
      <w:r w:rsidRPr="0055736E">
        <w:rPr>
          <w:highlight w:val="yellow"/>
        </w:rPr>
        <w:t>ITES</w:t>
      </w:r>
      <w:r>
        <w:t xml:space="preserve"> performs research in hydrogen safety and applications [</w:t>
      </w:r>
      <w:r w:rsidRPr="0055736E">
        <w:rPr>
          <w:highlight w:val="yellow"/>
        </w:rPr>
        <w:t>H2</w:t>
      </w:r>
      <w:r>
        <w:t>], heat transfer / storage / transport using water [</w:t>
      </w:r>
      <w:r w:rsidRPr="0055736E">
        <w:rPr>
          <w:highlight w:val="yellow"/>
        </w:rPr>
        <w:t>MPS</w:t>
      </w:r>
      <w:r>
        <w:t>], liquid metal [</w:t>
      </w:r>
      <w:r w:rsidRPr="0055736E">
        <w:rPr>
          <w:highlight w:val="yellow"/>
        </w:rPr>
        <w:t>KALLA</w:t>
      </w:r>
      <w:r>
        <w:t>], and molten salt [</w:t>
      </w:r>
      <w:r w:rsidRPr="0055736E">
        <w:rPr>
          <w:highlight w:val="yellow"/>
        </w:rPr>
        <w:t>FTS</w:t>
      </w:r>
      <w:r>
        <w:t>], efficient use of alternative heat sources [</w:t>
      </w:r>
      <w:r w:rsidRPr="0055736E">
        <w:rPr>
          <w:highlight w:val="yellow"/>
        </w:rPr>
        <w:t>EVT</w:t>
      </w:r>
      <w:r>
        <w:t>], magnetohydrodynamics for fusion [</w:t>
      </w:r>
      <w:r w:rsidRPr="0055736E">
        <w:rPr>
          <w:highlight w:val="yellow"/>
        </w:rPr>
        <w:t>MHD</w:t>
      </w:r>
      <w:r>
        <w:t xml:space="preserve">], numerical flow </w:t>
      </w:r>
      <w:proofErr w:type="spellStart"/>
      <w:r>
        <w:t>modeling</w:t>
      </w:r>
      <w:proofErr w:type="spellEnd"/>
      <w:r>
        <w:t xml:space="preserve"> [</w:t>
      </w:r>
      <w:r w:rsidRPr="0055736E">
        <w:rPr>
          <w:highlight w:val="yellow"/>
        </w:rPr>
        <w:t>FPS</w:t>
      </w:r>
      <w:r>
        <w:t>], analyses of the resilience of critical infrastructures, atmospheric dispersion and impact assessment of hazardous substances (e.g. radionuclides) as well as decision support systems [</w:t>
      </w:r>
      <w:r w:rsidRPr="0055736E">
        <w:rPr>
          <w:highlight w:val="yellow"/>
        </w:rPr>
        <w:t>RESIS</w:t>
      </w:r>
      <w:r>
        <w:t>]. An important part of our mission is the training and education of the next generation of practitioners and engineers through apprenticeships, lectures, internships, and theses.</w:t>
      </w:r>
    </w:p>
    <w:p w14:paraId="1E8A48B2" w14:textId="77777777" w:rsidR="00C67C64" w:rsidRDefault="00000000">
      <w:pPr>
        <w:pStyle w:val="Heading2"/>
      </w:pPr>
      <w:bookmarkStart w:id="284" w:name="_Toc228777051"/>
      <w:bookmarkStart w:id="285" w:name="_Toc235432767"/>
      <w:r w:rsidRPr="001C399F">
        <w:rPr>
          <w:highlight w:val="yellow"/>
        </w:rPr>
        <w:t>NIKIET</w:t>
      </w:r>
      <w:bookmarkEnd w:id="284"/>
      <w:bookmarkEnd w:id="285"/>
    </w:p>
    <w:p w14:paraId="3A13A60A" w14:textId="3D96E481" w:rsidR="00C67C64" w:rsidRDefault="001C399F">
      <w:r w:rsidRPr="001C399F">
        <w:rPr>
          <w:highlight w:val="yellow"/>
        </w:rPr>
        <w:t>JSC</w:t>
      </w:r>
      <w:r w:rsidRPr="001C399F">
        <w:t xml:space="preserve"> </w:t>
      </w:r>
      <w:r w:rsidRPr="001C399F">
        <w:rPr>
          <w:highlight w:val="yellow"/>
        </w:rPr>
        <w:t>NIKIET</w:t>
      </w:r>
      <w:r w:rsidRPr="001C399F">
        <w:t xml:space="preserve"> is one of Russia's largest nuclear design and research </w:t>
      </w:r>
      <w:proofErr w:type="spellStart"/>
      <w:r w:rsidRPr="001C399F">
        <w:t>centers</w:t>
      </w:r>
      <w:proofErr w:type="spellEnd"/>
      <w:r w:rsidRPr="001C399F">
        <w:t xml:space="preserve"> specializing in reactor technology. The institute develops designs for advanced nuclear power reactors, including those for regional energy, research and isotope reactors, and nuclear physics systems for the </w:t>
      </w:r>
      <w:r w:rsidRPr="001C399F">
        <w:rPr>
          <w:highlight w:val="yellow"/>
        </w:rPr>
        <w:t xml:space="preserve">ITER </w:t>
      </w:r>
      <w:r w:rsidRPr="001C399F">
        <w:t xml:space="preserve">international fusion reactor. It also provides scientific and technical support for </w:t>
      </w:r>
      <w:r w:rsidRPr="001C399F">
        <w:rPr>
          <w:highlight w:val="yellow"/>
        </w:rPr>
        <w:t>RBMK</w:t>
      </w:r>
      <w:r w:rsidRPr="001C399F">
        <w:t xml:space="preserve">-equipped nuclear power plants, develops and supplies integrated automated control, management, and protection systems for reactor installations, and develops diagnostic systems. </w:t>
      </w:r>
      <w:r w:rsidRPr="001C399F">
        <w:rPr>
          <w:highlight w:val="yellow"/>
        </w:rPr>
        <w:t xml:space="preserve">NIKIET </w:t>
      </w:r>
      <w:r w:rsidRPr="001C399F">
        <w:t xml:space="preserve">conducts large-scale research into the development of nuclear power technology based on a closed fuel cycle with fast reactors using heavy liquid metal coolant. </w:t>
      </w:r>
      <w:r w:rsidRPr="001C399F">
        <w:rPr>
          <w:highlight w:val="yellow"/>
        </w:rPr>
        <w:t xml:space="preserve">NIKIET </w:t>
      </w:r>
      <w:r w:rsidRPr="001C399F">
        <w:t xml:space="preserve">has specialized departments for strength, thermal hydraulics, computational fluid dynamics, reliability, and service life of nuclear equipment, as well as non-destructive testing and diagnostics of metals in </w:t>
      </w:r>
      <w:r w:rsidRPr="001C399F">
        <w:rPr>
          <w:highlight w:val="yellow"/>
        </w:rPr>
        <w:t xml:space="preserve">NPP </w:t>
      </w:r>
      <w:r w:rsidRPr="001C399F">
        <w:t xml:space="preserve">equipment and pipelines. </w:t>
      </w:r>
      <w:r w:rsidRPr="001C399F">
        <w:rPr>
          <w:highlight w:val="yellow"/>
        </w:rPr>
        <w:t xml:space="preserve">NIKIET's </w:t>
      </w:r>
      <w:r w:rsidRPr="001C399F">
        <w:t xml:space="preserve">production facilities are </w:t>
      </w:r>
      <w:r w:rsidRPr="001C399F">
        <w:lastRenderedPageBreak/>
        <w:t xml:space="preserve">designed for the development, manufacture, and testing of new reactor technology developed at the institute. </w:t>
      </w:r>
      <w:r w:rsidRPr="001C399F">
        <w:rPr>
          <w:highlight w:val="yellow"/>
        </w:rPr>
        <w:t xml:space="preserve">NIKIET </w:t>
      </w:r>
      <w:r w:rsidRPr="001C399F">
        <w:t xml:space="preserve">also has a specialized division for the development of research nuclear reactors and facilities. More than 20 research reactors have been built in Russia and abroad, either under </w:t>
      </w:r>
      <w:r w:rsidRPr="001C399F">
        <w:rPr>
          <w:highlight w:val="yellow"/>
        </w:rPr>
        <w:t xml:space="preserve">NIKIET's </w:t>
      </w:r>
      <w:r w:rsidRPr="001C399F">
        <w:t>designs or with its participation.</w:t>
      </w:r>
    </w:p>
    <w:p w14:paraId="1ED5A227" w14:textId="77777777" w:rsidR="00C67C64" w:rsidRDefault="00000000">
      <w:pPr>
        <w:pStyle w:val="Heading2"/>
      </w:pPr>
      <w:bookmarkStart w:id="286" w:name="_Toc228777052"/>
      <w:bookmarkStart w:id="287" w:name="_Toc235432768"/>
      <w:r w:rsidRPr="003441CE">
        <w:rPr>
          <w:highlight w:val="yellow"/>
        </w:rPr>
        <w:t>NINE</w:t>
      </w:r>
      <w:bookmarkEnd w:id="286"/>
      <w:bookmarkEnd w:id="287"/>
    </w:p>
    <w:p w14:paraId="04BA87D1" w14:textId="77777777" w:rsidR="00C67C64" w:rsidRDefault="00000000">
      <w:r w:rsidRPr="003441CE">
        <w:rPr>
          <w:highlight w:val="yellow"/>
        </w:rPr>
        <w:t>Body text placeholder.</w:t>
      </w:r>
    </w:p>
    <w:p w14:paraId="02F901A5" w14:textId="2E4AE01C" w:rsidR="00C67C64" w:rsidRDefault="003441CE">
      <w:pPr>
        <w:pStyle w:val="Heading2"/>
      </w:pPr>
      <w:bookmarkStart w:id="288" w:name="_Toc228777053"/>
      <w:bookmarkStart w:id="289" w:name="_Toc235432769"/>
      <w:r w:rsidRPr="003441CE">
        <w:t xml:space="preserve">Nuclear Research and consultancy Group </w:t>
      </w:r>
      <w:r>
        <w:t>(</w:t>
      </w:r>
      <w:r w:rsidRPr="003441CE">
        <w:rPr>
          <w:highlight w:val="yellow"/>
        </w:rPr>
        <w:t>NRG</w:t>
      </w:r>
      <w:bookmarkEnd w:id="288"/>
      <w:r>
        <w:t>)</w:t>
      </w:r>
      <w:bookmarkEnd w:id="289"/>
    </w:p>
    <w:p w14:paraId="4915B0E0" w14:textId="77777777" w:rsidR="003441CE" w:rsidRDefault="003441CE" w:rsidP="003441CE">
      <w:r w:rsidRPr="003441CE">
        <w:rPr>
          <w:highlight w:val="yellow"/>
        </w:rPr>
        <w:t>NRG</w:t>
      </w:r>
      <w:r>
        <w:t xml:space="preserve"> </w:t>
      </w:r>
      <w:r w:rsidRPr="003441CE">
        <w:rPr>
          <w:highlight w:val="yellow"/>
        </w:rPr>
        <w:t>PALLAS</w:t>
      </w:r>
      <w:r>
        <w:t xml:space="preserve">, formerly </w:t>
      </w:r>
      <w:r w:rsidRPr="003441CE">
        <w:rPr>
          <w:highlight w:val="yellow"/>
        </w:rPr>
        <w:t>NRG</w:t>
      </w:r>
      <w:r>
        <w:t>, is a leading Dutch nuclear organization based in Petten, The Netherlands, dedicated to advancing nuclear technology for medical, energy, and research applications. It is the result of a strategic collaboration between Nuclear Research and consultancy Group (</w:t>
      </w:r>
      <w:r w:rsidRPr="003441CE">
        <w:rPr>
          <w:highlight w:val="yellow"/>
        </w:rPr>
        <w:t>NRG</w:t>
      </w:r>
      <w:r>
        <w:t xml:space="preserve">) and the </w:t>
      </w:r>
      <w:r w:rsidRPr="003441CE">
        <w:rPr>
          <w:highlight w:val="yellow"/>
        </w:rPr>
        <w:t xml:space="preserve">PALLAS </w:t>
      </w:r>
      <w:r>
        <w:t xml:space="preserve">reactor project, combining decades of operational expertise with forward-looking infrastructure development. </w:t>
      </w:r>
      <w:r w:rsidRPr="003441CE">
        <w:rPr>
          <w:highlight w:val="yellow"/>
        </w:rPr>
        <w:t xml:space="preserve">NRG </w:t>
      </w:r>
      <w:r>
        <w:t>operates the High Flux Reactor (</w:t>
      </w:r>
      <w:r w:rsidRPr="003441CE">
        <w:rPr>
          <w:highlight w:val="yellow"/>
        </w:rPr>
        <w:t>HFR</w:t>
      </w:r>
      <w:r>
        <w:t xml:space="preserve">) in Petten, one of the most important research reactors in Europe for the production of medical isotopes and nuclear research. In parallel, the </w:t>
      </w:r>
      <w:r w:rsidRPr="003441CE">
        <w:rPr>
          <w:highlight w:val="yellow"/>
        </w:rPr>
        <w:t xml:space="preserve">PALLAS </w:t>
      </w:r>
      <w:r>
        <w:t xml:space="preserve">project is developing a state-of-the-art multipurpose research reactor that will replace the </w:t>
      </w:r>
      <w:r w:rsidRPr="003441CE">
        <w:rPr>
          <w:highlight w:val="yellow"/>
        </w:rPr>
        <w:t>HFR</w:t>
      </w:r>
      <w:r>
        <w:t>.</w:t>
      </w:r>
    </w:p>
    <w:p w14:paraId="25C0CA92" w14:textId="602F4E06" w:rsidR="00C67C64" w:rsidRDefault="003441CE" w:rsidP="003441CE">
      <w:r w:rsidRPr="003441CE">
        <w:rPr>
          <w:highlight w:val="yellow"/>
        </w:rPr>
        <w:t>NRG PALLAS’s</w:t>
      </w:r>
      <w:r>
        <w:t xml:space="preserve"> nuclear energy research programme encompasses advanced thermal-hydraulic modelling, fuel behaviour analysis, reactor safety assessments, and materials testing under irradiation. The experimental research conducted at </w:t>
      </w:r>
      <w:r w:rsidRPr="003441CE">
        <w:rPr>
          <w:highlight w:val="yellow"/>
        </w:rPr>
        <w:t xml:space="preserve">NRG PALLAS </w:t>
      </w:r>
      <w:r>
        <w:t xml:space="preserve">leverage facilities such as the </w:t>
      </w:r>
      <w:r w:rsidRPr="003441CE">
        <w:rPr>
          <w:highlight w:val="yellow"/>
        </w:rPr>
        <w:t xml:space="preserve">HFR </w:t>
      </w:r>
      <w:r>
        <w:t>and hot cell laboratories. The computational research employs state-of-the-art simulation tools for, among others, structural mechanics, system thermal hydraulics (</w:t>
      </w:r>
      <w:r w:rsidRPr="003441CE">
        <w:rPr>
          <w:highlight w:val="yellow"/>
        </w:rPr>
        <w:t>STH</w:t>
      </w:r>
      <w:r>
        <w:t>), computational fluid dynamics (</w:t>
      </w:r>
      <w:r w:rsidRPr="003441CE">
        <w:rPr>
          <w:highlight w:val="yellow"/>
        </w:rPr>
        <w:t>CFD</w:t>
      </w:r>
      <w:r>
        <w:t>), neutronics, and other multi-scale, multi-physics applications.</w:t>
      </w:r>
    </w:p>
    <w:p w14:paraId="7027FC49" w14:textId="3749C625" w:rsidR="00C67C64" w:rsidRDefault="00011BC8">
      <w:pPr>
        <w:pStyle w:val="Heading2"/>
      </w:pPr>
      <w:bookmarkStart w:id="290" w:name="_Toc228777054"/>
      <w:bookmarkStart w:id="291" w:name="_Toc235432770"/>
      <w:r>
        <w:t>Paul Scherrer Institute (</w:t>
      </w:r>
      <w:r w:rsidRPr="00011BC8">
        <w:rPr>
          <w:highlight w:val="yellow"/>
        </w:rPr>
        <w:t>PSI</w:t>
      </w:r>
      <w:bookmarkEnd w:id="290"/>
      <w:r>
        <w:t>)</w:t>
      </w:r>
      <w:bookmarkEnd w:id="291"/>
    </w:p>
    <w:p w14:paraId="490664AB" w14:textId="7884463C" w:rsidR="00C67C64" w:rsidRDefault="006261EA" w:rsidP="006261EA">
      <w:r>
        <w:t xml:space="preserve">The Paul Scherrer Institute (PSI) is Switzerland’s largest research institute for natural and engineering sciences and its principal national centre for nuclear engineering and reactor-safety research. PSI has extensive experience in the analysis of Generation IV reactor systems, particularly fast-spectrum reactors, covering reactor physics, fuel-cycle analysis, fuel behaviour, thermal hydraulics, </w:t>
      </w:r>
      <w:proofErr w:type="spellStart"/>
      <w:r>
        <w:t>multiphysics</w:t>
      </w:r>
      <w:proofErr w:type="spellEnd"/>
      <w:r>
        <w:t xml:space="preserve"> modelling and safety assessment. PSI has participated in numerous European research programmes on advanced fast reactors and heavy liquid metal technologies, including EUROTRANS, ELSY and LEADER, as well as projects addressing sodium-cooled fast reactor development and safety. Of particular relevance is the MEGAPIE project, in which a 1 MW liquid lead–bismuth eutectic spallation target was designed, licensed and successfully operated at PSI’s SINQ facility in 2006. Although MEGAPIE was developed for an accelerator-driven system rather than a lead-cooled fast reactor, it provided directly relevant experience in LBE thermal hydraulics, electromagnetic pumping, materials compatibility, irradiation effects, liquid-metal chemistry, system operation and post-irradiation examination. PSI therefore combines computational expertise in fast-reactor design and safety with experimental and operational experience involving heavy liquid metals.</w:t>
      </w:r>
    </w:p>
    <w:p w14:paraId="1550E08C" w14:textId="400E9847" w:rsidR="00C67C64" w:rsidRDefault="00011BC8">
      <w:pPr>
        <w:pStyle w:val="Heading2"/>
      </w:pPr>
      <w:bookmarkStart w:id="292" w:name="_Toc228777055"/>
      <w:bookmarkStart w:id="293" w:name="_Toc235432771"/>
      <w:r w:rsidRPr="00011BC8">
        <w:t xml:space="preserve">National University of Science and Technology POLITEHNICA Bucharest </w:t>
      </w:r>
      <w:r>
        <w:t>(</w:t>
      </w:r>
      <w:r w:rsidRPr="00011BC8">
        <w:rPr>
          <w:highlight w:val="yellow"/>
        </w:rPr>
        <w:t>PUB</w:t>
      </w:r>
      <w:bookmarkEnd w:id="292"/>
      <w:r>
        <w:t>)</w:t>
      </w:r>
      <w:bookmarkEnd w:id="293"/>
    </w:p>
    <w:p w14:paraId="656FC341" w14:textId="77777777" w:rsidR="00011BC8" w:rsidRDefault="00011BC8" w:rsidP="00011BC8">
      <w:r>
        <w:t xml:space="preserve">Currently, POLITEHNICA Bucharest has 21 faculties and 19 doctoral schools, ensuring for the approximately 40,000 students a high-performance education, supported by a complex research activity, according to European requirements and with the means offered by the modern information society at all three university cycles. In addition, approximately 1200 international </w:t>
      </w:r>
      <w:r>
        <w:lastRenderedPageBreak/>
        <w:t>students study at the university, coming from over 59 countries, enrolled in all three university cycles. In the Bucharest university centre there are 15 faculties that manage bachelor's and master's degree programs in 21 fields, and in the Pitești university centre there are 6 faculties that manage bachelor's and master's degree programs in 26 fields; 8 master's degree programs are found in both university centres.</w:t>
      </w:r>
    </w:p>
    <w:p w14:paraId="5AC307F7" w14:textId="7B5346D3" w:rsidR="00C67C64" w:rsidRDefault="00011BC8" w:rsidP="00011BC8">
      <w:r>
        <w:t xml:space="preserve">POLITEHNICA Bucharest is a member of 23 international organizations and two university consortia: </w:t>
      </w:r>
      <w:r w:rsidRPr="00011BC8">
        <w:rPr>
          <w:highlight w:val="yellow"/>
        </w:rPr>
        <w:t>EELISA</w:t>
      </w:r>
      <w:r>
        <w:t xml:space="preserve">, at the international level, and </w:t>
      </w:r>
      <w:r w:rsidRPr="00011BC8">
        <w:rPr>
          <w:highlight w:val="yellow"/>
        </w:rPr>
        <w:t>ARUST</w:t>
      </w:r>
      <w:r>
        <w:t>, at the national level.</w:t>
      </w:r>
    </w:p>
    <w:p w14:paraId="071575E9" w14:textId="258A864F" w:rsidR="00C67C64" w:rsidRDefault="00011BC8">
      <w:pPr>
        <w:pStyle w:val="Heading2"/>
      </w:pPr>
      <w:bookmarkStart w:id="294" w:name="_Toc228777056"/>
      <w:bookmarkStart w:id="295" w:name="_Toc235432772"/>
      <w:r w:rsidRPr="00011BC8">
        <w:t xml:space="preserve">Institute for Nuclear Research Pitești </w:t>
      </w:r>
      <w:r>
        <w:t>(</w:t>
      </w:r>
      <w:r w:rsidRPr="00011BC8">
        <w:rPr>
          <w:highlight w:val="yellow"/>
        </w:rPr>
        <w:t>RATEN</w:t>
      </w:r>
      <w:bookmarkEnd w:id="294"/>
      <w:r>
        <w:t>)</w:t>
      </w:r>
      <w:bookmarkEnd w:id="295"/>
    </w:p>
    <w:p w14:paraId="247FFC32" w14:textId="52A90B4F" w:rsidR="00011BC8" w:rsidRDefault="00011BC8" w:rsidP="00011BC8">
      <w:r w:rsidRPr="00011BC8">
        <w:rPr>
          <w:highlight w:val="yellow"/>
        </w:rPr>
        <w:t>RATEN</w:t>
      </w:r>
      <w:r>
        <w:t xml:space="preserve"> </w:t>
      </w:r>
      <w:r w:rsidRPr="00011BC8">
        <w:rPr>
          <w:highlight w:val="yellow"/>
        </w:rPr>
        <w:t>ICN</w:t>
      </w:r>
      <w:r>
        <w:t xml:space="preserve"> Pitesti, known also as the Institute for Nuclear Research, is a R&amp;D organization whose main mission is to provide scientific and technological support for the national nuclear energy program. In the area of nuclear safety, the focus is to provide technical support for the </w:t>
      </w:r>
      <w:r w:rsidRPr="00011BC8">
        <w:rPr>
          <w:highlight w:val="yellow"/>
        </w:rPr>
        <w:t>CANDU</w:t>
      </w:r>
      <w:r>
        <w:t xml:space="preserve"> Units at Cernavoda </w:t>
      </w:r>
      <w:r w:rsidRPr="00011BC8">
        <w:rPr>
          <w:highlight w:val="yellow"/>
        </w:rPr>
        <w:t>NPP</w:t>
      </w:r>
      <w:r>
        <w:t xml:space="preserve"> for the safe lifetime operation, and to provide safety analysis for the operation of the </w:t>
      </w:r>
      <w:r w:rsidRPr="00011BC8">
        <w:rPr>
          <w:highlight w:val="yellow"/>
        </w:rPr>
        <w:t>TRIGA</w:t>
      </w:r>
      <w:r>
        <w:t xml:space="preserve"> reactors. Also, its role is to generate contributions and expertise on the </w:t>
      </w:r>
      <w:r w:rsidRPr="00011BC8">
        <w:rPr>
          <w:highlight w:val="yellow"/>
        </w:rPr>
        <w:t>GEN IV</w:t>
      </w:r>
      <w:r>
        <w:t xml:space="preserve"> reactors development, particularly on the lead cooled reactors. To </w:t>
      </w:r>
      <w:proofErr w:type="spellStart"/>
      <w:r>
        <w:t>fulfill</w:t>
      </w:r>
      <w:proofErr w:type="spellEnd"/>
      <w:r>
        <w:t xml:space="preserve"> its role in nuclear safety, specific activities include: reactor physics and thermal-hydraulic analysis; developing calculation methods and computer codes; nuclear fuel design, optimization and </w:t>
      </w:r>
      <w:proofErr w:type="spellStart"/>
      <w:r>
        <w:t>behavior</w:t>
      </w:r>
      <w:proofErr w:type="spellEnd"/>
      <w:r>
        <w:t xml:space="preserve"> </w:t>
      </w:r>
      <w:proofErr w:type="spellStart"/>
      <w:r>
        <w:t>modeling</w:t>
      </w:r>
      <w:proofErr w:type="spellEnd"/>
      <w:r>
        <w:t xml:space="preserve">; fuel and materials tests design and experimental data evaluation. </w:t>
      </w:r>
    </w:p>
    <w:p w14:paraId="5D5923B0" w14:textId="06E1097F" w:rsidR="00C67C64" w:rsidRDefault="00011BC8" w:rsidP="00011BC8">
      <w:r>
        <w:t xml:space="preserve">The Institute also conducts laboratory testing and contribute to theoretical models in the analysis of nuclear materials, activates in fuel research &amp; development, and produces radioactive sources for industrial use in the </w:t>
      </w:r>
      <w:r w:rsidRPr="00011BC8">
        <w:rPr>
          <w:highlight w:val="yellow"/>
        </w:rPr>
        <w:t>TRIGA</w:t>
      </w:r>
      <w:r>
        <w:t xml:space="preserve"> reactor, as well as post-irradiation laboratory analysis for spent and failed fuel. Its dual core </w:t>
      </w:r>
      <w:r w:rsidRPr="00011BC8">
        <w:rPr>
          <w:highlight w:val="yellow"/>
        </w:rPr>
        <w:t>TRIGA</w:t>
      </w:r>
      <w:r>
        <w:t xml:space="preserve"> has performed in time a whole series of tests on </w:t>
      </w:r>
      <w:r w:rsidRPr="00011BC8">
        <w:rPr>
          <w:highlight w:val="yellow"/>
        </w:rPr>
        <w:t>CANDU</w:t>
      </w:r>
      <w:r>
        <w:t xml:space="preserve"> type fuel and structural materials.</w:t>
      </w:r>
    </w:p>
    <w:p w14:paraId="3FBB120C" w14:textId="6D737FBD" w:rsidR="00C67C64" w:rsidRPr="00F76DCC" w:rsidRDefault="00F76DCC">
      <w:pPr>
        <w:pStyle w:val="Heading2"/>
        <w:rPr>
          <w:lang w:val="it-IT"/>
        </w:rPr>
      </w:pPr>
      <w:bookmarkStart w:id="296" w:name="_Toc228777057"/>
      <w:bookmarkStart w:id="297" w:name="_Toc235432773"/>
      <w:r w:rsidRPr="00F76DCC">
        <w:rPr>
          <w:lang w:val="it-IT"/>
        </w:rPr>
        <w:t>Sapienza University of Rome (SAPIENZA</w:t>
      </w:r>
      <w:bookmarkEnd w:id="296"/>
      <w:r w:rsidRPr="00F76DCC">
        <w:rPr>
          <w:lang w:val="it-IT"/>
        </w:rPr>
        <w:t>)</w:t>
      </w:r>
      <w:bookmarkEnd w:id="297"/>
    </w:p>
    <w:p w14:paraId="4CDEDAA0" w14:textId="77777777" w:rsidR="00F76DCC" w:rsidRDefault="00F76DCC" w:rsidP="00F76DCC">
      <w:r>
        <w:t>Sapienza University of Rome was founded in 1303 by Pope Boniface VIII, resulting one of the oldest universities in the world. It is a top performer in international university rankings. It is a university that merges centuries of tradition with cutting-edge didactic activities, research and innovation. The main campus is a real city within the city located in the heart of Rome. With over 120,000 students, Sapienza is the biggest university in Europe. Ten Nobel Prize winners and internationally renowned scientists have taught and/or studied at Sapienza.</w:t>
      </w:r>
    </w:p>
    <w:p w14:paraId="1C7617F3" w14:textId="77777777" w:rsidR="00F76DCC" w:rsidRDefault="00F76DCC" w:rsidP="00F76DCC">
      <w:r>
        <w:t>The first Engineering Study Program born in Italy was established in our faculty, by Pope Pius VII in 1817. All the engineers that studied there were trained as civil engineers, and it was only in 1913 that the school began to provide two different training programs: Civil and Industrial Engineering. In 1935 the school became the Faculty of Engineering of the University of Rome. In 1960 a special provision was issued which officially reorganized the Engineering Study Programs. This provision led to the creation of nine different Civil Engineering Degrees: Mechanical Engineering, Electrical Engineering, Chemical Engineering, Marine and Mechanical Engineering, Aeronautical Engineering, Mining Engineering, Electronic and Nuclear Engineering. The first Full Professor related to the degree of Nuclear Engineering was Maurizio Cumo, who is the leader of the nuclear research unit and in 1976 starts the college class of ‘Nuclear Power Plants’.</w:t>
      </w:r>
    </w:p>
    <w:p w14:paraId="7981875C" w14:textId="77777777" w:rsidR="00F76DCC" w:rsidRDefault="00F76DCC" w:rsidP="00F76DCC">
      <w:r>
        <w:t>Nowadays, the Nuclear Engineering Research Group (</w:t>
      </w:r>
      <w:r w:rsidRPr="00F76DCC">
        <w:rPr>
          <w:highlight w:val="yellow"/>
        </w:rPr>
        <w:t>NERG</w:t>
      </w:r>
      <w:r>
        <w:t xml:space="preserve">) is part of the Department of Electrical and Energy Engineering. The research activities carried out at </w:t>
      </w:r>
      <w:r w:rsidRPr="00F76DCC">
        <w:rPr>
          <w:highlight w:val="yellow"/>
        </w:rPr>
        <w:t>NERG</w:t>
      </w:r>
      <w:r>
        <w:t xml:space="preserve"> involve several fields, in particular: i) theoretical and experimental analyses associated with heat and mass transfer; ii) two-phase thermal-hydraulics (also coupled with neutron kinetics); iii) </w:t>
      </w:r>
      <w:proofErr w:type="spellStart"/>
      <w:r>
        <w:t>MagnetoHydroDynamics</w:t>
      </w:r>
      <w:proofErr w:type="spellEnd"/>
      <w:r>
        <w:t xml:space="preserve">; iv) Severe accidents; v) Thermo-mechanical analyses; vi) study, design, construction and testing of innovative components (test sections, heat exchangers, etc.) and innovative fluid systems for heat removal. Such studies are related to both nuclear fission </w:t>
      </w:r>
      <w:r>
        <w:lastRenderedPageBreak/>
        <w:t xml:space="preserve">and fusion applications. Projects where </w:t>
      </w:r>
      <w:r w:rsidRPr="00F76DCC">
        <w:rPr>
          <w:highlight w:val="yellow"/>
        </w:rPr>
        <w:t>NERG</w:t>
      </w:r>
      <w:r>
        <w:t xml:space="preserve"> has been or is currently involved and that are worth mentioning are: </w:t>
      </w:r>
      <w:r w:rsidRPr="00F76DCC">
        <w:rPr>
          <w:highlight w:val="yellow"/>
        </w:rPr>
        <w:t>GEN-IV</w:t>
      </w:r>
      <w:r>
        <w:t xml:space="preserve"> (</w:t>
      </w:r>
      <w:r w:rsidRPr="00F76DCC">
        <w:rPr>
          <w:highlight w:val="yellow"/>
        </w:rPr>
        <w:t>ALFRED</w:t>
      </w:r>
      <w:r>
        <w:t xml:space="preserve">, </w:t>
      </w:r>
      <w:r w:rsidRPr="00F76DCC">
        <w:rPr>
          <w:highlight w:val="yellow"/>
        </w:rPr>
        <w:t>SFRs</w:t>
      </w:r>
      <w:r>
        <w:t xml:space="preserve">, Westinghouse and </w:t>
      </w:r>
      <w:proofErr w:type="spellStart"/>
      <w:r>
        <w:t>newcleo</w:t>
      </w:r>
      <w:proofErr w:type="spellEnd"/>
      <w:r>
        <w:t xml:space="preserve"> </w:t>
      </w:r>
      <w:r w:rsidRPr="00F76DCC">
        <w:rPr>
          <w:highlight w:val="yellow"/>
        </w:rPr>
        <w:t>LFRs</w:t>
      </w:r>
      <w:r>
        <w:t xml:space="preserve">), </w:t>
      </w:r>
      <w:r w:rsidRPr="00F76DCC">
        <w:rPr>
          <w:highlight w:val="yellow"/>
        </w:rPr>
        <w:t>SMRs</w:t>
      </w:r>
      <w:r>
        <w:t xml:space="preserve"> (</w:t>
      </w:r>
      <w:r w:rsidRPr="00F76DCC">
        <w:rPr>
          <w:highlight w:val="yellow"/>
        </w:rPr>
        <w:t>MARS</w:t>
      </w:r>
      <w:r>
        <w:t>, mini-</w:t>
      </w:r>
      <w:r w:rsidRPr="00F76DCC">
        <w:rPr>
          <w:highlight w:val="yellow"/>
        </w:rPr>
        <w:t>MARS</w:t>
      </w:r>
      <w:r>
        <w:t xml:space="preserve">, </w:t>
      </w:r>
      <w:proofErr w:type="spellStart"/>
      <w:r w:rsidRPr="00F76DCC">
        <w:rPr>
          <w:highlight w:val="yellow"/>
        </w:rPr>
        <w:t>iPWRs</w:t>
      </w:r>
      <w:proofErr w:type="spellEnd"/>
      <w:r>
        <w:t>) and experimental nuclear fusion reactors (</w:t>
      </w:r>
      <w:r w:rsidRPr="00F76DCC">
        <w:rPr>
          <w:highlight w:val="yellow"/>
        </w:rPr>
        <w:t>ITER</w:t>
      </w:r>
      <w:r>
        <w:t xml:space="preserve">, </w:t>
      </w:r>
      <w:r w:rsidRPr="00F76DCC">
        <w:rPr>
          <w:highlight w:val="yellow"/>
        </w:rPr>
        <w:t>DEMO</w:t>
      </w:r>
      <w:r>
        <w:t xml:space="preserve">, </w:t>
      </w:r>
      <w:r w:rsidRPr="00F76DCC">
        <w:rPr>
          <w:highlight w:val="yellow"/>
        </w:rPr>
        <w:t>ARC</w:t>
      </w:r>
      <w:r>
        <w:t>). The research unit consists of 5 professors and senior researchers, 2 assistant professors, 6 research fellows and 20 PhD students. Specifically referring to Liquid Metal Fast Reactors (</w:t>
      </w:r>
      <w:r w:rsidRPr="00F76DCC">
        <w:rPr>
          <w:highlight w:val="yellow"/>
        </w:rPr>
        <w:t>LMFR</w:t>
      </w:r>
      <w:r>
        <w:t xml:space="preserve">), several analyses were carried out in the past years to understand the relevant thermal-hydraulic phenomena occurring within these systems during safety-relevant scenarios. These numerical simulations were performed by using best-estimate system code </w:t>
      </w:r>
      <w:r w:rsidRPr="00F76DCC">
        <w:rPr>
          <w:highlight w:val="yellow"/>
        </w:rPr>
        <w:t>RELAP5</w:t>
      </w:r>
      <w:r>
        <w:t>-3D©. The most relevant research activities involve:</w:t>
      </w:r>
    </w:p>
    <w:p w14:paraId="7932DC90" w14:textId="45AE3B6B" w:rsidR="00F76DCC" w:rsidRDefault="00F76DCC" w:rsidP="00F76DCC">
      <w:pPr>
        <w:pStyle w:val="ListParagraph"/>
        <w:numPr>
          <w:ilvl w:val="0"/>
          <w:numId w:val="33"/>
        </w:numPr>
      </w:pPr>
      <w:r>
        <w:t>Loss of Flow Accident (</w:t>
      </w:r>
      <w:r w:rsidRPr="00F76DCC">
        <w:rPr>
          <w:highlight w:val="yellow"/>
        </w:rPr>
        <w:t>LOFA</w:t>
      </w:r>
      <w:r>
        <w:t xml:space="preserve">) tests performed at </w:t>
      </w:r>
      <w:r w:rsidRPr="00F76DCC">
        <w:rPr>
          <w:highlight w:val="yellow"/>
        </w:rPr>
        <w:t>CIRCE-ICE</w:t>
      </w:r>
      <w:r>
        <w:t xml:space="preserve"> and </w:t>
      </w:r>
      <w:r w:rsidRPr="00F76DCC">
        <w:rPr>
          <w:highlight w:val="yellow"/>
        </w:rPr>
        <w:t>CIRCE-HERO</w:t>
      </w:r>
      <w:r>
        <w:t xml:space="preserve"> experimental facilities hosted at </w:t>
      </w:r>
      <w:r w:rsidRPr="00F76DCC">
        <w:rPr>
          <w:highlight w:val="yellow"/>
        </w:rPr>
        <w:t>ENEA</w:t>
      </w:r>
      <w:r>
        <w:t xml:space="preserve"> </w:t>
      </w:r>
      <w:proofErr w:type="spellStart"/>
      <w:r>
        <w:t>Brasimone</w:t>
      </w:r>
      <w:proofErr w:type="spellEnd"/>
      <w:r>
        <w:t xml:space="preserve"> Research Centre (</w:t>
      </w:r>
      <w:r w:rsidRPr="00F76DCC">
        <w:rPr>
          <w:highlight w:val="yellow"/>
        </w:rPr>
        <w:t>RC</w:t>
      </w:r>
      <w:r>
        <w:t>) to study liquid metal thermal stratification.</w:t>
      </w:r>
    </w:p>
    <w:p w14:paraId="2F44822A" w14:textId="1C4DF09E" w:rsidR="00F76DCC" w:rsidRDefault="00F76DCC" w:rsidP="00F76DCC">
      <w:pPr>
        <w:pStyle w:val="ListParagraph"/>
        <w:numPr>
          <w:ilvl w:val="0"/>
          <w:numId w:val="33"/>
        </w:numPr>
      </w:pPr>
      <w:r w:rsidRPr="00F76DCC">
        <w:rPr>
          <w:highlight w:val="yellow"/>
        </w:rPr>
        <w:t>LOFA</w:t>
      </w:r>
      <w:r>
        <w:t xml:space="preserve"> tests performed at </w:t>
      </w:r>
      <w:r w:rsidRPr="00F76DCC">
        <w:rPr>
          <w:highlight w:val="yellow"/>
        </w:rPr>
        <w:t xml:space="preserve">NACIE </w:t>
      </w:r>
      <w:r>
        <w:t xml:space="preserve">facility hosted at </w:t>
      </w:r>
      <w:r w:rsidRPr="00F76DCC">
        <w:rPr>
          <w:highlight w:val="yellow"/>
        </w:rPr>
        <w:t xml:space="preserve">ENEA </w:t>
      </w:r>
      <w:proofErr w:type="spellStart"/>
      <w:r>
        <w:t>Brasimone</w:t>
      </w:r>
      <w:proofErr w:type="spellEnd"/>
      <w:r>
        <w:t xml:space="preserve"> </w:t>
      </w:r>
      <w:r w:rsidRPr="00F76DCC">
        <w:rPr>
          <w:highlight w:val="yellow"/>
        </w:rPr>
        <w:t xml:space="preserve">RC </w:t>
      </w:r>
      <w:r>
        <w:t xml:space="preserve">to investigate natural circulation. In addition, Uncertainty Quantification was carried out on some selected parameters. </w:t>
      </w:r>
    </w:p>
    <w:p w14:paraId="724256DA" w14:textId="3259E3CA" w:rsidR="00F76DCC" w:rsidRDefault="00F76DCC" w:rsidP="00F76DCC">
      <w:pPr>
        <w:pStyle w:val="ListParagraph"/>
        <w:numPr>
          <w:ilvl w:val="0"/>
          <w:numId w:val="33"/>
        </w:numPr>
      </w:pPr>
      <w:r w:rsidRPr="00F76DCC">
        <w:rPr>
          <w:highlight w:val="yellow"/>
        </w:rPr>
        <w:t>EU</w:t>
      </w:r>
      <w:r>
        <w:t>-</w:t>
      </w:r>
      <w:r w:rsidRPr="00F76DCC">
        <w:rPr>
          <w:highlight w:val="yellow"/>
        </w:rPr>
        <w:t>H2020</w:t>
      </w:r>
      <w:r>
        <w:t xml:space="preserve"> </w:t>
      </w:r>
      <w:r w:rsidRPr="00F76DCC">
        <w:rPr>
          <w:highlight w:val="yellow"/>
        </w:rPr>
        <w:t>SESAME</w:t>
      </w:r>
      <w:r>
        <w:t xml:space="preserve"> Project benchmark on </w:t>
      </w:r>
      <w:r w:rsidRPr="00F76DCC">
        <w:rPr>
          <w:highlight w:val="yellow"/>
        </w:rPr>
        <w:t>PHÉNIX</w:t>
      </w:r>
      <w:r>
        <w:t xml:space="preserve"> End of Life dissymmetric tests to study asymmetric effects and their influence on the reactor performances.</w:t>
      </w:r>
    </w:p>
    <w:p w14:paraId="760AE1FA" w14:textId="1E9007E7" w:rsidR="00F76DCC" w:rsidRDefault="00F76DCC" w:rsidP="00F76DCC">
      <w:pPr>
        <w:pStyle w:val="ListParagraph"/>
        <w:numPr>
          <w:ilvl w:val="0"/>
          <w:numId w:val="33"/>
        </w:numPr>
      </w:pPr>
      <w:r w:rsidRPr="00F76DCC">
        <w:rPr>
          <w:highlight w:val="yellow"/>
        </w:rPr>
        <w:t>OECD</w:t>
      </w:r>
      <w:r>
        <w:t>-</w:t>
      </w:r>
      <w:r w:rsidRPr="00F76DCC">
        <w:rPr>
          <w:highlight w:val="yellow"/>
        </w:rPr>
        <w:t>NEA</w:t>
      </w:r>
      <w:r>
        <w:t xml:space="preserve"> benchmark on </w:t>
      </w:r>
      <w:r w:rsidRPr="00F76DCC">
        <w:rPr>
          <w:highlight w:val="yellow"/>
        </w:rPr>
        <w:t xml:space="preserve">PERSEO </w:t>
      </w:r>
      <w:r>
        <w:t xml:space="preserve">passive systems to evaluate the </w:t>
      </w:r>
      <w:r w:rsidRPr="00F76DCC">
        <w:rPr>
          <w:highlight w:val="yellow"/>
        </w:rPr>
        <w:t>RELAP5</w:t>
      </w:r>
      <w:r>
        <w:t xml:space="preserve">-3D© modelling capabilities with respect to pool boiling and condensation, heat transfer mechanisms strongly adopted within </w:t>
      </w:r>
      <w:r w:rsidRPr="00F76DCC">
        <w:rPr>
          <w:highlight w:val="yellow"/>
        </w:rPr>
        <w:t>GEN IV</w:t>
      </w:r>
      <w:r>
        <w:t xml:space="preserve"> passive safety systems.</w:t>
      </w:r>
    </w:p>
    <w:p w14:paraId="1A8C2C88" w14:textId="132D6B58" w:rsidR="00F76DCC" w:rsidRDefault="00F76DCC" w:rsidP="00F76DCC">
      <w:pPr>
        <w:pStyle w:val="ListParagraph"/>
        <w:numPr>
          <w:ilvl w:val="0"/>
          <w:numId w:val="33"/>
        </w:numPr>
      </w:pPr>
      <w:r w:rsidRPr="00F76DCC">
        <w:rPr>
          <w:highlight w:val="yellow"/>
        </w:rPr>
        <w:t>ALFRED</w:t>
      </w:r>
      <w:r>
        <w:t xml:space="preserve"> design, with a particular focus on the passive-controlled isolation condenser, simulating two-phase natural circulation with non-condensable.</w:t>
      </w:r>
    </w:p>
    <w:p w14:paraId="0E9528DD" w14:textId="368EE4B5" w:rsidR="00F76DCC" w:rsidRDefault="00F76DCC" w:rsidP="00F76DCC">
      <w:pPr>
        <w:pStyle w:val="ListParagraph"/>
        <w:numPr>
          <w:ilvl w:val="0"/>
          <w:numId w:val="33"/>
        </w:numPr>
      </w:pPr>
      <w:r>
        <w:t xml:space="preserve">Participation in the </w:t>
      </w:r>
      <w:r w:rsidRPr="00F76DCC">
        <w:rPr>
          <w:highlight w:val="yellow"/>
        </w:rPr>
        <w:t>IAEA</w:t>
      </w:r>
      <w:r>
        <w:t xml:space="preserve"> Coordinate Research Project (</w:t>
      </w:r>
      <w:r w:rsidRPr="00F76DCC">
        <w:rPr>
          <w:highlight w:val="yellow"/>
        </w:rPr>
        <w:t>CRP</w:t>
      </w:r>
      <w:r>
        <w:t>) I32011, related to the simulation of a Loss of Flow Without Scram test (</w:t>
      </w:r>
      <w:r w:rsidRPr="00F76DCC">
        <w:rPr>
          <w:highlight w:val="yellow"/>
        </w:rPr>
        <w:t>LOFWOS</w:t>
      </w:r>
      <w:r>
        <w:t xml:space="preserve"> test #13) performed at the American Fast Flux Test Facility (</w:t>
      </w:r>
      <w:r w:rsidRPr="00F76DCC">
        <w:rPr>
          <w:highlight w:val="yellow"/>
        </w:rPr>
        <w:t>FFTF</w:t>
      </w:r>
      <w:r>
        <w:t xml:space="preserve">) reactor. </w:t>
      </w:r>
      <w:r w:rsidRPr="00F76DCC">
        <w:rPr>
          <w:highlight w:val="yellow"/>
        </w:rPr>
        <w:t xml:space="preserve">FFTF </w:t>
      </w:r>
      <w:r>
        <w:t>was a loop-type sodium fast reactor prototype. Twenty-five research institutions from thirteen countries participated in this benchmark exercise. The main goal of this research activity is the coupling between neutron-kinetic (</w:t>
      </w:r>
      <w:r w:rsidRPr="00F76DCC">
        <w:rPr>
          <w:highlight w:val="yellow"/>
        </w:rPr>
        <w:t>NK</w:t>
      </w:r>
      <w:r>
        <w:t>) and thermal-hydraulic (</w:t>
      </w:r>
      <w:r w:rsidRPr="00F76DCC">
        <w:rPr>
          <w:highlight w:val="yellow"/>
        </w:rPr>
        <w:t>TH</w:t>
      </w:r>
      <w:r>
        <w:t>) codes for the development of a full-integrated tool to investigate safety-relevant accidental scenarios characterizing these new generation fission reactors.</w:t>
      </w:r>
    </w:p>
    <w:p w14:paraId="0B4D5665" w14:textId="581E5226" w:rsidR="00F76DCC" w:rsidRDefault="00F76DCC" w:rsidP="00F76DCC">
      <w:pPr>
        <w:pStyle w:val="ListParagraph"/>
        <w:numPr>
          <w:ilvl w:val="0"/>
          <w:numId w:val="33"/>
        </w:numPr>
      </w:pPr>
      <w:r>
        <w:t>The Advanced Nuclear Safety Evaluation of Liquid Metal Using Systems (</w:t>
      </w:r>
      <w:r w:rsidRPr="00F76DCC">
        <w:rPr>
          <w:highlight w:val="yellow"/>
        </w:rPr>
        <w:t>ANSELMUS</w:t>
      </w:r>
      <w:r>
        <w:t xml:space="preserve">) project is part of the Horizon Europe Euratom research activities. </w:t>
      </w:r>
      <w:r w:rsidRPr="00F76DCC">
        <w:rPr>
          <w:highlight w:val="yellow"/>
        </w:rPr>
        <w:t xml:space="preserve">ANSELMUS </w:t>
      </w:r>
      <w:r>
        <w:t xml:space="preserve">final purpose is contributing to the safety risk assessment for </w:t>
      </w:r>
      <w:r w:rsidRPr="00F76DCC">
        <w:rPr>
          <w:highlight w:val="yellow"/>
        </w:rPr>
        <w:t>GEN IV</w:t>
      </w:r>
      <w:r>
        <w:t xml:space="preserve"> </w:t>
      </w:r>
      <w:r w:rsidRPr="00F76DCC">
        <w:rPr>
          <w:highlight w:val="yellow"/>
        </w:rPr>
        <w:t>LMFRs</w:t>
      </w:r>
      <w:r>
        <w:t xml:space="preserve">, considering both sodium and lead technologies, i.e., by investigating </w:t>
      </w:r>
      <w:r w:rsidRPr="00F76DCC">
        <w:rPr>
          <w:highlight w:val="yellow"/>
        </w:rPr>
        <w:t xml:space="preserve">MYRRHA </w:t>
      </w:r>
      <w:r>
        <w:t xml:space="preserve">and </w:t>
      </w:r>
      <w:r w:rsidRPr="00F76DCC">
        <w:rPr>
          <w:highlight w:val="yellow"/>
        </w:rPr>
        <w:t xml:space="preserve">ALFRED </w:t>
      </w:r>
      <w:r>
        <w:t xml:space="preserve">reactors. </w:t>
      </w:r>
      <w:r w:rsidRPr="00F76DCC">
        <w:rPr>
          <w:highlight w:val="yellow"/>
        </w:rPr>
        <w:t xml:space="preserve">NERG </w:t>
      </w:r>
      <w:r>
        <w:t>is currently involved in Work Package 1, related to the development of a Phenomena Identification and Ranking Technique (</w:t>
      </w:r>
      <w:r w:rsidRPr="00F76DCC">
        <w:rPr>
          <w:highlight w:val="yellow"/>
        </w:rPr>
        <w:t>PIRT</w:t>
      </w:r>
      <w:r>
        <w:t xml:space="preserve">) methodology to be applied during the </w:t>
      </w:r>
      <w:r w:rsidRPr="00F76DCC">
        <w:rPr>
          <w:highlight w:val="yellow"/>
        </w:rPr>
        <w:t xml:space="preserve">LMFR </w:t>
      </w:r>
      <w:r>
        <w:t xml:space="preserve">design process. </w:t>
      </w:r>
      <w:r w:rsidRPr="00F76DCC">
        <w:rPr>
          <w:highlight w:val="yellow"/>
        </w:rPr>
        <w:t xml:space="preserve">NERG </w:t>
      </w:r>
      <w:r>
        <w:t xml:space="preserve">is performing </w:t>
      </w:r>
      <w:r w:rsidRPr="00F76DCC">
        <w:rPr>
          <w:highlight w:val="yellow"/>
        </w:rPr>
        <w:t xml:space="preserve">TH </w:t>
      </w:r>
      <w:r>
        <w:t xml:space="preserve">transient simulations of </w:t>
      </w:r>
      <w:r w:rsidRPr="00F76DCC">
        <w:rPr>
          <w:highlight w:val="yellow"/>
        </w:rPr>
        <w:t xml:space="preserve">ALFRED </w:t>
      </w:r>
      <w:r>
        <w:t>reactor during selected accidental scenarios.</w:t>
      </w:r>
    </w:p>
    <w:p w14:paraId="06B01A8C" w14:textId="73075F29" w:rsidR="00C67C64" w:rsidRDefault="00F76DCC" w:rsidP="00F76DCC">
      <w:pPr>
        <w:pStyle w:val="ListParagraph"/>
        <w:numPr>
          <w:ilvl w:val="0"/>
          <w:numId w:val="33"/>
        </w:numPr>
      </w:pPr>
      <w:r>
        <w:t xml:space="preserve">The </w:t>
      </w:r>
      <w:proofErr w:type="spellStart"/>
      <w:r>
        <w:t>LEad</w:t>
      </w:r>
      <w:proofErr w:type="spellEnd"/>
      <w:r>
        <w:t xml:space="preserve"> fast reactor Safety design and </w:t>
      </w:r>
      <w:proofErr w:type="spellStart"/>
      <w:r>
        <w:t>TOols</w:t>
      </w:r>
      <w:proofErr w:type="spellEnd"/>
      <w:r>
        <w:t xml:space="preserve"> (</w:t>
      </w:r>
      <w:r w:rsidRPr="00F76DCC">
        <w:rPr>
          <w:highlight w:val="yellow"/>
        </w:rPr>
        <w:t>LESTO</w:t>
      </w:r>
      <w:r>
        <w:t xml:space="preserve">) project is part of the Horizon Europe Euratom research activities. </w:t>
      </w:r>
      <w:r w:rsidRPr="00F76DCC">
        <w:rPr>
          <w:highlight w:val="yellow"/>
        </w:rPr>
        <w:t xml:space="preserve">NERG </w:t>
      </w:r>
      <w:r>
        <w:t xml:space="preserve">contributions within </w:t>
      </w:r>
      <w:r w:rsidRPr="00F76DCC">
        <w:rPr>
          <w:highlight w:val="yellow"/>
        </w:rPr>
        <w:t xml:space="preserve">LESTO </w:t>
      </w:r>
      <w:r>
        <w:t>relate to: Support the development of a passive mitigation device for LFR and the related experimental setup (</w:t>
      </w:r>
      <w:r w:rsidRPr="00F76DCC">
        <w:rPr>
          <w:highlight w:val="yellow"/>
        </w:rPr>
        <w:t>SIRIO</w:t>
      </w:r>
      <w:r>
        <w:t xml:space="preserve">); Post-test analysis of </w:t>
      </w:r>
      <w:r w:rsidRPr="00F76DCC">
        <w:rPr>
          <w:highlight w:val="yellow"/>
        </w:rPr>
        <w:t xml:space="preserve">ATHENA </w:t>
      </w:r>
      <w:r>
        <w:t xml:space="preserve">facility (largest facility in Europe for research on </w:t>
      </w:r>
      <w:r w:rsidRPr="00F76DCC">
        <w:rPr>
          <w:highlight w:val="yellow"/>
        </w:rPr>
        <w:t xml:space="preserve">LFR </w:t>
      </w:r>
      <w:r>
        <w:t>technology).</w:t>
      </w:r>
    </w:p>
    <w:p w14:paraId="2CF72B93" w14:textId="175BC939" w:rsidR="00C67C64" w:rsidRDefault="00684015">
      <w:pPr>
        <w:pStyle w:val="Heading2"/>
      </w:pPr>
      <w:bookmarkStart w:id="298" w:name="_Toc228777058"/>
      <w:bookmarkStart w:id="299" w:name="_Toc235432774"/>
      <w:r w:rsidRPr="00684015">
        <w:t xml:space="preserve">University of Pisa </w:t>
      </w:r>
      <w:r>
        <w:t>(</w:t>
      </w:r>
      <w:r w:rsidRPr="00684015">
        <w:rPr>
          <w:highlight w:val="yellow"/>
        </w:rPr>
        <w:t>UNIPI</w:t>
      </w:r>
      <w:bookmarkEnd w:id="298"/>
      <w:r>
        <w:t>)</w:t>
      </w:r>
      <w:bookmarkEnd w:id="299"/>
    </w:p>
    <w:p w14:paraId="214F8184" w14:textId="77777777" w:rsidR="00C67C64" w:rsidRDefault="00000000">
      <w:r w:rsidRPr="00684015">
        <w:rPr>
          <w:highlight w:val="yellow"/>
        </w:rPr>
        <w:t>Body text placeholder.</w:t>
      </w:r>
    </w:p>
    <w:p w14:paraId="02287A00" w14:textId="16D83BEB" w:rsidR="00C67C64" w:rsidRDefault="00684015">
      <w:pPr>
        <w:pStyle w:val="Heading2"/>
      </w:pPr>
      <w:bookmarkStart w:id="300" w:name="_Toc228777059"/>
      <w:bookmarkStart w:id="301" w:name="_Toc235432775"/>
      <w:r w:rsidRPr="00684015">
        <w:lastRenderedPageBreak/>
        <w:t xml:space="preserve">Westinghouse Electric Company </w:t>
      </w:r>
      <w:r>
        <w:t>(</w:t>
      </w:r>
      <w:r w:rsidRPr="00684015">
        <w:rPr>
          <w:highlight w:val="yellow"/>
        </w:rPr>
        <w:t>WEC</w:t>
      </w:r>
      <w:bookmarkEnd w:id="300"/>
      <w:r>
        <w:t>)</w:t>
      </w:r>
      <w:bookmarkEnd w:id="301"/>
    </w:p>
    <w:p w14:paraId="3CB6BBE8" w14:textId="77777777" w:rsidR="00684015" w:rsidRDefault="00684015" w:rsidP="00684015">
      <w:r>
        <w:t xml:space="preserve">Westinghouse Electric Company </w:t>
      </w:r>
      <w:r w:rsidRPr="00684015">
        <w:rPr>
          <w:highlight w:val="yellow"/>
        </w:rPr>
        <w:t>LLC</w:t>
      </w:r>
      <w:r>
        <w:t xml:space="preserve"> is a global leader in the nuclear power industry, headquartered in Cranberry Township, Pennsylvania, </w:t>
      </w:r>
      <w:r w:rsidRPr="00684015">
        <w:rPr>
          <w:highlight w:val="yellow"/>
        </w:rPr>
        <w:t>USA</w:t>
      </w:r>
      <w:r>
        <w:t xml:space="preserve">. The company provides nuclear products and services to utilities worldwide, including nuclear fuel and plant services, instrumentation and control systems, advanced reactors, such as the </w:t>
      </w:r>
      <w:r w:rsidRPr="00684015">
        <w:rPr>
          <w:highlight w:val="yellow"/>
        </w:rPr>
        <w:t xml:space="preserve">AP1000 </w:t>
      </w:r>
      <w:r>
        <w:t xml:space="preserve">pressurized water reactor, </w:t>
      </w:r>
      <w:r w:rsidRPr="00684015">
        <w:rPr>
          <w:highlight w:val="yellow"/>
        </w:rPr>
        <w:t>AP300 SMR</w:t>
      </w:r>
      <w:r>
        <w:t xml:space="preserve">, Lead Cooled Fast Reactor and </w:t>
      </w:r>
      <w:proofErr w:type="spellStart"/>
      <w:r>
        <w:t>eVinci</w:t>
      </w:r>
      <w:proofErr w:type="spellEnd"/>
      <w:r>
        <w:t xml:space="preserve"> microreactor. Westinghouse technology powers about 50% of the world’s nuclear reactors, and the company operates in over 20 countries with more than 11,000 employees. Westinghouse emphasizes innovation, safety, and sustainability, positioning itself as a key player in the transition to carbon-free energy.</w:t>
      </w:r>
    </w:p>
    <w:p w14:paraId="65DD0BB1" w14:textId="495377C4" w:rsidR="00C67C64" w:rsidRDefault="00684015" w:rsidP="00684015">
      <w:r>
        <w:t>Westinghouse has been advancing Generation IV Lead-cooled Fast Reactor (</w:t>
      </w:r>
      <w:r w:rsidRPr="00684015">
        <w:rPr>
          <w:highlight w:val="yellow"/>
        </w:rPr>
        <w:t>LFR</w:t>
      </w:r>
      <w:r>
        <w:t xml:space="preserve">) technology for more than a decade. The conceptual </w:t>
      </w:r>
      <w:r w:rsidRPr="00684015">
        <w:rPr>
          <w:highlight w:val="yellow"/>
        </w:rPr>
        <w:t xml:space="preserve">LFR </w:t>
      </w:r>
      <w:r>
        <w:t xml:space="preserve">design was completed in 2023 and features a pool-type, liquid lead-cooled fast reactor with an electrical output of about 450 MWe net. The primary coolant is liquid lead, while the secondary coolant is supercritical water or CO₂. The reactor uses oxide fuel and supports an extended fuel cycle of 8–15 years, operating at atmospheric pressure. Safety is enhanced through a Passive Heat Removal System, classified as </w:t>
      </w:r>
      <w:r w:rsidRPr="00684015">
        <w:rPr>
          <w:highlight w:val="yellow"/>
        </w:rPr>
        <w:t xml:space="preserve">IAEA </w:t>
      </w:r>
      <w:r>
        <w:t xml:space="preserve">Passive Category B, which provides reliable decay heat removal capability during accident conditions. A large experimental program consisting of seven large scale thermal hydraulic facilities and material test facilities was developed for the </w:t>
      </w:r>
      <w:r w:rsidRPr="00684015">
        <w:rPr>
          <w:highlight w:val="yellow"/>
        </w:rPr>
        <w:t xml:space="preserve">LFR </w:t>
      </w:r>
      <w:r>
        <w:t xml:space="preserve">and will contentiously support </w:t>
      </w:r>
      <w:r w:rsidRPr="00684015">
        <w:rPr>
          <w:highlight w:val="yellow"/>
        </w:rPr>
        <w:t xml:space="preserve">LFR </w:t>
      </w:r>
      <w:r>
        <w:t>technology development.</w:t>
      </w:r>
    </w:p>
    <w:p w14:paraId="6C168042" w14:textId="369BAF24" w:rsidR="00C67C64" w:rsidRDefault="00684015">
      <w:pPr>
        <w:pStyle w:val="Heading2"/>
      </w:pPr>
      <w:bookmarkStart w:id="302" w:name="_Toc228777060"/>
      <w:bookmarkStart w:id="303" w:name="_Toc235432776"/>
      <w:r w:rsidRPr="00684015">
        <w:t xml:space="preserve">Xi'an Jiaotong University </w:t>
      </w:r>
      <w:r>
        <w:t>(</w:t>
      </w:r>
      <w:r w:rsidRPr="00684015">
        <w:rPr>
          <w:highlight w:val="yellow"/>
        </w:rPr>
        <w:t>XJTU</w:t>
      </w:r>
      <w:bookmarkEnd w:id="302"/>
      <w:r>
        <w:t>)</w:t>
      </w:r>
      <w:bookmarkEnd w:id="303"/>
    </w:p>
    <w:p w14:paraId="47DC2427" w14:textId="77777777" w:rsidR="00684015" w:rsidRDefault="00684015" w:rsidP="00684015">
      <w:r>
        <w:t xml:space="preserve">Xi'an </w:t>
      </w:r>
      <w:proofErr w:type="spellStart"/>
      <w:r>
        <w:t>Jiaotong</w:t>
      </w:r>
      <w:proofErr w:type="spellEnd"/>
      <w:r>
        <w:t xml:space="preserve"> University (</w:t>
      </w:r>
      <w:r w:rsidRPr="00684015">
        <w:rPr>
          <w:highlight w:val="yellow"/>
        </w:rPr>
        <w:t>XJTU</w:t>
      </w:r>
      <w:r>
        <w:t xml:space="preserve">) is one of China’s leading comprehensive research universities, located in Xi’an, Shaanxi Province. The university traces its origin to Nanyang Public School, which was founded in Shanghai in 1896. In 1956, the main body of </w:t>
      </w:r>
      <w:proofErr w:type="spellStart"/>
      <w:r>
        <w:t>Jiaotong</w:t>
      </w:r>
      <w:proofErr w:type="spellEnd"/>
      <w:r>
        <w:t xml:space="preserve"> University was relocated from Shanghai to Xi’an to support the development of higher education in western China, and in 1959 it was officially named Xi'an </w:t>
      </w:r>
      <w:proofErr w:type="spellStart"/>
      <w:r>
        <w:t>Jiaotong</w:t>
      </w:r>
      <w:proofErr w:type="spellEnd"/>
      <w:r>
        <w:t xml:space="preserve"> University.</w:t>
      </w:r>
    </w:p>
    <w:p w14:paraId="6363CC73" w14:textId="77777777" w:rsidR="00684015" w:rsidRDefault="00684015" w:rsidP="00684015">
      <w:r>
        <w:t xml:space="preserve">Today, Xi’an </w:t>
      </w:r>
      <w:proofErr w:type="spellStart"/>
      <w:r>
        <w:t>Jiaotong</w:t>
      </w:r>
      <w:proofErr w:type="spellEnd"/>
      <w:r>
        <w:t xml:space="preserve"> University is a key national university and a member of the prestigious C9 League, which represents the top tier of Chinese universities. It has also been selected for several national initiatives aimed at building world-class universities, including Project 211, Project 985, and the Double First-Class Initiative.</w:t>
      </w:r>
    </w:p>
    <w:p w14:paraId="06A74148" w14:textId="77777777" w:rsidR="00684015" w:rsidRDefault="00684015" w:rsidP="00684015">
      <w:r w:rsidRPr="00684015">
        <w:rPr>
          <w:highlight w:val="yellow"/>
        </w:rPr>
        <w:t>XJTU</w:t>
      </w:r>
      <w:r>
        <w:t xml:space="preserve"> is a comprehensive institution offering programs across a wide range of disciplines, including science, engineering, medicine, economics, management, law, and the humanities. The university consists of multiple schools and research institutes, with numerous national key laboratories, engineering research </w:t>
      </w:r>
      <w:proofErr w:type="spellStart"/>
      <w:r>
        <w:t>centers</w:t>
      </w:r>
      <w:proofErr w:type="spellEnd"/>
      <w:r>
        <w:t xml:space="preserve">, and advanced research platforms. With more than 50,000 students and nearly 4,000 faculty members, </w:t>
      </w:r>
      <w:r w:rsidRPr="00684015">
        <w:rPr>
          <w:highlight w:val="yellow"/>
        </w:rPr>
        <w:t>XJTU</w:t>
      </w:r>
      <w:r>
        <w:t xml:space="preserve"> has established numerous national key laboratories and research </w:t>
      </w:r>
      <w:proofErr w:type="spellStart"/>
      <w:r>
        <w:t>centers</w:t>
      </w:r>
      <w:proofErr w:type="spellEnd"/>
      <w:r>
        <w:t>. The university is particularly well known for its strengths in engineering, energy and power engineering, electrical engineering, and mechanical engineering. It also maintains strong international collaborations and has attracted thousands of international students from more than 50 countries and regions.</w:t>
      </w:r>
    </w:p>
    <w:p w14:paraId="5980110A" w14:textId="77777777" w:rsidR="00684015" w:rsidRDefault="00684015" w:rsidP="00684015">
      <w:r>
        <w:t xml:space="preserve">With more than a century of academic tradition, Xi’an </w:t>
      </w:r>
      <w:proofErr w:type="spellStart"/>
      <w:r>
        <w:t>Jiaotong</w:t>
      </w:r>
      <w:proofErr w:type="spellEnd"/>
      <w:r>
        <w:t xml:space="preserve"> University has developed a strong reputation for excellence in engineering and technology, as well as interdisciplinary research. The university emphasizes innovation, international collaboration, and the cultivation of high-level talents. Through its modern campuses and research facilities, </w:t>
      </w:r>
      <w:r w:rsidRPr="00684015">
        <w:rPr>
          <w:highlight w:val="yellow"/>
        </w:rPr>
        <w:t>XJTU</w:t>
      </w:r>
      <w:r>
        <w:t xml:space="preserve"> continues to play a significant role in scientific advancement and higher education development in China and around the world.</w:t>
      </w:r>
    </w:p>
    <w:p w14:paraId="14BC1E11" w14:textId="77777777" w:rsidR="00684015" w:rsidRDefault="00684015" w:rsidP="00684015">
      <w:r>
        <w:t xml:space="preserve">The Nuclear </w:t>
      </w:r>
      <w:proofErr w:type="spellStart"/>
      <w:r>
        <w:t>THermal</w:t>
      </w:r>
      <w:proofErr w:type="spellEnd"/>
      <w:r>
        <w:t xml:space="preserve">-hydraulic Laboratory of Xi'an </w:t>
      </w:r>
      <w:proofErr w:type="spellStart"/>
      <w:r>
        <w:t>Jiaotong</w:t>
      </w:r>
      <w:proofErr w:type="spellEnd"/>
      <w:r>
        <w:t xml:space="preserve"> University (</w:t>
      </w:r>
      <w:r w:rsidRPr="00684015">
        <w:rPr>
          <w:highlight w:val="yellow"/>
        </w:rPr>
        <w:t>XJTU</w:t>
      </w:r>
      <w:r>
        <w:t>-</w:t>
      </w:r>
      <w:proofErr w:type="spellStart"/>
      <w:r w:rsidRPr="00684015">
        <w:rPr>
          <w:highlight w:val="yellow"/>
        </w:rPr>
        <w:t>NuTHeL</w:t>
      </w:r>
      <w:proofErr w:type="spellEnd"/>
      <w:r>
        <w:t xml:space="preserve">) is mainly devoted to the frontier research of nuclear reactor thermal-hydraulic safety and </w:t>
      </w:r>
      <w:r w:rsidRPr="00684015">
        <w:rPr>
          <w:highlight w:val="yellow"/>
        </w:rPr>
        <w:t>R&amp;D</w:t>
      </w:r>
      <w:r>
        <w:t xml:space="preserve"> of </w:t>
      </w:r>
      <w:r>
        <w:lastRenderedPageBreak/>
        <w:t xml:space="preserve">Innovative </w:t>
      </w:r>
      <w:r w:rsidRPr="00684015">
        <w:rPr>
          <w:highlight w:val="yellow"/>
        </w:rPr>
        <w:t>LMFR</w:t>
      </w:r>
      <w:r>
        <w:t xml:space="preserve">. The laboratory is engaged in thermal-hydraulic experiments of heat transfer and flow of liquid metal, natural and forced circulation experiments of </w:t>
      </w:r>
      <w:r w:rsidRPr="00684015">
        <w:rPr>
          <w:highlight w:val="yellow"/>
        </w:rPr>
        <w:t>LBE</w:t>
      </w:r>
      <w:r>
        <w:t xml:space="preserve">, </w:t>
      </w:r>
      <w:r w:rsidRPr="00684015">
        <w:rPr>
          <w:highlight w:val="yellow"/>
        </w:rPr>
        <w:t xml:space="preserve">CFD </w:t>
      </w:r>
      <w:r>
        <w:t xml:space="preserve">simulation and application of advanced numerical algorithm (particle method), mechanism of oxidation process in </w:t>
      </w:r>
      <w:r w:rsidRPr="00684015">
        <w:rPr>
          <w:highlight w:val="yellow"/>
        </w:rPr>
        <w:t>LBE</w:t>
      </w:r>
      <w:r>
        <w:t>. Development of system analysis program and phenomenological program, thermal-hydraulic design and safety analysis of new type reactor.</w:t>
      </w:r>
    </w:p>
    <w:p w14:paraId="0FDA36D0" w14:textId="77777777" w:rsidR="00684015" w:rsidRDefault="00684015" w:rsidP="00684015">
      <w:r>
        <w:t xml:space="preserve">The laboratory has advanced reactor thermo-hydraulic simulation consisting of several fields, mechanism experiment, program development, </w:t>
      </w:r>
      <w:r w:rsidRPr="00684015">
        <w:rPr>
          <w:highlight w:val="yellow"/>
        </w:rPr>
        <w:t xml:space="preserve">CFD </w:t>
      </w:r>
      <w:r>
        <w:t xml:space="preserve">simulation, severe accident analysis, fuel performance analysis, advanced reactor design and analysis and artificial intelligence research on nuclear thermal-hydraulic analysis. In terms of software platform, the laboratory have system analysis programs </w:t>
      </w:r>
      <w:r w:rsidRPr="00684015">
        <w:rPr>
          <w:highlight w:val="yellow"/>
        </w:rPr>
        <w:t xml:space="preserve">THACS </w:t>
      </w:r>
      <w:r>
        <w:t xml:space="preserve">for liquid metal, sub-channel analysis programs </w:t>
      </w:r>
      <w:r w:rsidRPr="00684015">
        <w:rPr>
          <w:highlight w:val="yellow"/>
        </w:rPr>
        <w:t xml:space="preserve">YOGUANG </w:t>
      </w:r>
      <w:r>
        <w:t xml:space="preserve">for </w:t>
      </w:r>
      <w:r w:rsidRPr="00684015">
        <w:rPr>
          <w:highlight w:val="yellow"/>
        </w:rPr>
        <w:t xml:space="preserve">LBE </w:t>
      </w:r>
      <w:r>
        <w:t xml:space="preserve">thermal-hydraulic analysis, </w:t>
      </w:r>
      <w:r w:rsidRPr="00684015">
        <w:rPr>
          <w:highlight w:val="yellow"/>
        </w:rPr>
        <w:t xml:space="preserve">CFD </w:t>
      </w:r>
      <w:r>
        <w:t>programs, fuel performance analysis programs, containment analysis programs, severe accident analysis programs, coupled physical and thermal design analysis programs, steam explosion analysis programs, sodium cooled fast reactor system analysis program, supercritical water cooled reactor system analysis programs, 3-D two-phase flow field simulation and analysis program for secondary side of steam generator.</w:t>
      </w:r>
    </w:p>
    <w:p w14:paraId="557E20F5" w14:textId="77777777" w:rsidR="00684015" w:rsidRDefault="00684015" w:rsidP="00684015">
      <w:r w:rsidRPr="00684015">
        <w:rPr>
          <w:highlight w:val="yellow"/>
        </w:rPr>
        <w:t>XJTU</w:t>
      </w:r>
      <w:r>
        <w:t>-</w:t>
      </w:r>
      <w:proofErr w:type="spellStart"/>
      <w:r w:rsidRPr="00684015">
        <w:rPr>
          <w:highlight w:val="yellow"/>
        </w:rPr>
        <w:t>NuTHeL</w:t>
      </w:r>
      <w:proofErr w:type="spellEnd"/>
      <w:r>
        <w:t xml:space="preserve"> has been engaged in basic experimental and theoretical research of lead cooled fast reactor for a long time. A large number of basic experiments have been carried out on the characteristics of </w:t>
      </w:r>
      <w:r w:rsidRPr="00684015">
        <w:rPr>
          <w:highlight w:val="yellow"/>
        </w:rPr>
        <w:t xml:space="preserve">LBE </w:t>
      </w:r>
      <w:r>
        <w:t xml:space="preserve">flow and heat transfer involved in operative conditions and severe accident of lead-cooled fast reactor. The laboratory has set up a series of test benches, including </w:t>
      </w:r>
      <w:r w:rsidRPr="00684015">
        <w:rPr>
          <w:highlight w:val="yellow"/>
        </w:rPr>
        <w:t xml:space="preserve">SGTR </w:t>
      </w:r>
      <w:r>
        <w:t xml:space="preserve">test setup, stratification apparatus for pool-type </w:t>
      </w:r>
      <w:r w:rsidRPr="00684015">
        <w:rPr>
          <w:highlight w:val="yellow"/>
        </w:rPr>
        <w:t xml:space="preserve">LBE </w:t>
      </w:r>
      <w:r>
        <w:t xml:space="preserve">reactor, heat transfer and flow test setup for </w:t>
      </w:r>
      <w:r w:rsidRPr="00684015">
        <w:rPr>
          <w:highlight w:val="yellow"/>
        </w:rPr>
        <w:t xml:space="preserve">LBE </w:t>
      </w:r>
      <w:r>
        <w:t xml:space="preserve">and oxidation apparatus for </w:t>
      </w:r>
      <w:r w:rsidRPr="00684015">
        <w:rPr>
          <w:highlight w:val="yellow"/>
        </w:rPr>
        <w:t>LBE</w:t>
      </w:r>
      <w:r>
        <w:t>. The mechanism models of liquid metal oxidizing within oxygen atmosphere, pressure fluctuation and bubble transportation models were constructed, and the theoretical system of liquid metal two-phase flow and heat transfer was improved.</w:t>
      </w:r>
    </w:p>
    <w:p w14:paraId="36435798" w14:textId="62C32E4B" w:rsidR="00C67C64" w:rsidRDefault="00684015" w:rsidP="00684015">
      <w:r w:rsidRPr="00684015">
        <w:rPr>
          <w:highlight w:val="yellow"/>
        </w:rPr>
        <w:t xml:space="preserve">IAEA </w:t>
      </w:r>
      <w:r>
        <w:t xml:space="preserve">has started up the project of Benchmark specifications for </w:t>
      </w:r>
      <w:r w:rsidRPr="00684015">
        <w:rPr>
          <w:highlight w:val="yellow"/>
        </w:rPr>
        <w:t>NACIE</w:t>
      </w:r>
      <w:r>
        <w:t>-</w:t>
      </w:r>
      <w:r w:rsidRPr="00684015">
        <w:rPr>
          <w:highlight w:val="yellow"/>
        </w:rPr>
        <w:t xml:space="preserve">UP </w:t>
      </w:r>
      <w:r>
        <w:t xml:space="preserve">facility: non-uniform power distribution tests from forced to natural circulation flow. The scope of the project is to provide system data to qualify </w:t>
      </w:r>
      <w:r w:rsidRPr="00684015">
        <w:rPr>
          <w:highlight w:val="yellow"/>
        </w:rPr>
        <w:t xml:space="preserve">STH </w:t>
      </w:r>
      <w:r>
        <w:t xml:space="preserve">codes whereas the fuel bundle simulator data, especially the ones from dissymmetric tests can be useful for the validation and benchmarking of </w:t>
      </w:r>
      <w:r w:rsidRPr="00684015">
        <w:rPr>
          <w:highlight w:val="yellow"/>
        </w:rPr>
        <w:t xml:space="preserve">CFD </w:t>
      </w:r>
      <w:r>
        <w:t xml:space="preserve">codes and coupled </w:t>
      </w:r>
      <w:r w:rsidRPr="00684015">
        <w:rPr>
          <w:highlight w:val="yellow"/>
        </w:rPr>
        <w:t>STH</w:t>
      </w:r>
      <w:r>
        <w:t>/</w:t>
      </w:r>
      <w:r w:rsidRPr="00684015">
        <w:rPr>
          <w:highlight w:val="yellow"/>
        </w:rPr>
        <w:t xml:space="preserve">CFD </w:t>
      </w:r>
      <w:r>
        <w:t xml:space="preserve">methods for </w:t>
      </w:r>
      <w:r w:rsidRPr="00684015">
        <w:rPr>
          <w:highlight w:val="yellow"/>
        </w:rPr>
        <w:t xml:space="preserve">HLM </w:t>
      </w:r>
      <w:r>
        <w:t xml:space="preserve">systems. </w:t>
      </w:r>
      <w:r w:rsidRPr="00684015">
        <w:rPr>
          <w:highlight w:val="yellow"/>
        </w:rPr>
        <w:t xml:space="preserve">XJTU </w:t>
      </w:r>
      <w:r>
        <w:t xml:space="preserve">joined this group in 2022 and undertook the task of WP1 to WP4, whose main purpose is to </w:t>
      </w:r>
      <w:proofErr w:type="spellStart"/>
      <w:r>
        <w:t>analyze</w:t>
      </w:r>
      <w:proofErr w:type="spellEnd"/>
      <w:r>
        <w:t xml:space="preserve"> the transient and steady state characteristics during the transition from forced to natural circulation whereby a system code </w:t>
      </w:r>
      <w:r w:rsidRPr="00684015">
        <w:rPr>
          <w:highlight w:val="yellow"/>
        </w:rPr>
        <w:t>THACS</w:t>
      </w:r>
      <w:r>
        <w:t xml:space="preserve">, subchannel code </w:t>
      </w:r>
      <w:r w:rsidRPr="00684015">
        <w:rPr>
          <w:highlight w:val="yellow"/>
        </w:rPr>
        <w:t>YOGUANG</w:t>
      </w:r>
      <w:r>
        <w:t xml:space="preserve">, </w:t>
      </w:r>
      <w:r w:rsidRPr="00684015">
        <w:rPr>
          <w:highlight w:val="yellow"/>
        </w:rPr>
        <w:t xml:space="preserve">CFD </w:t>
      </w:r>
      <w:r>
        <w:t xml:space="preserve">procedure and a coupled code </w:t>
      </w:r>
      <w:r w:rsidRPr="00684015">
        <w:rPr>
          <w:highlight w:val="yellow"/>
        </w:rPr>
        <w:t>THACS</w:t>
      </w:r>
      <w:r>
        <w:t>/</w:t>
      </w:r>
      <w:r w:rsidRPr="00684015">
        <w:rPr>
          <w:highlight w:val="yellow"/>
        </w:rPr>
        <w:t xml:space="preserve">FLUENT </w:t>
      </w:r>
      <w:r>
        <w:t>for multiscale analysis.</w:t>
      </w:r>
    </w:p>
    <w:p w14:paraId="5084202F" w14:textId="77777777" w:rsidR="00C67C64" w:rsidRDefault="00000000">
      <w:r>
        <w:br w:type="page"/>
      </w:r>
    </w:p>
    <w:p w14:paraId="77D38D3A" w14:textId="77777777" w:rsidR="00C67C64" w:rsidRDefault="00000000">
      <w:pPr>
        <w:pStyle w:val="Heading1"/>
      </w:pPr>
      <w:bookmarkStart w:id="304" w:name="_Toc228777061"/>
      <w:bookmarkStart w:id="305" w:name="_Toc235432777"/>
      <w:r>
        <w:lastRenderedPageBreak/>
        <w:t>ANNEX III. DESCRIPTION OF CODES</w:t>
      </w:r>
      <w:bookmarkEnd w:id="304"/>
      <w:bookmarkEnd w:id="305"/>
    </w:p>
    <w:p w14:paraId="09DDE854" w14:textId="26BAC42C" w:rsidR="00C67C64" w:rsidRDefault="00000000">
      <w:pPr>
        <w:pStyle w:val="Heading2"/>
      </w:pPr>
      <w:bookmarkStart w:id="306" w:name="_Toc228777062"/>
      <w:bookmarkStart w:id="307" w:name="_Toc235432778"/>
      <w:r w:rsidRPr="004F76BD">
        <w:rPr>
          <w:highlight w:val="yellow"/>
        </w:rPr>
        <w:t>anteo</w:t>
      </w:r>
      <w:bookmarkEnd w:id="306"/>
      <w:r w:rsidR="004F76BD">
        <w:t xml:space="preserve"> +</w:t>
      </w:r>
      <w:bookmarkEnd w:id="307"/>
    </w:p>
    <w:p w14:paraId="58E1A5DD" w14:textId="63A83099" w:rsidR="004F76BD" w:rsidRDefault="004F76BD" w:rsidP="004F76BD">
      <w:r w:rsidRPr="004F76BD">
        <w:rPr>
          <w:highlight w:val="yellow"/>
        </w:rPr>
        <w:t>ANTEO</w:t>
      </w:r>
      <w:r>
        <w:t xml:space="preserve">+ </w:t>
      </w:r>
      <w:r>
        <w:fldChar w:fldCharType="begin"/>
      </w:r>
      <w:r>
        <w:instrText xml:space="preserve"> REF _Ref234997407 \h  \* MERGEFORMAT </w:instrText>
      </w:r>
      <w:r>
        <w:fldChar w:fldCharType="separate"/>
      </w:r>
      <w:r w:rsidR="003A1BBB">
        <w:t>[</w:t>
      </w:r>
      <w:r w:rsidR="003A1BBB" w:rsidRPr="003A1BBB">
        <w:rPr>
          <w:noProof/>
          <w:highlight w:val="yellow"/>
        </w:rPr>
        <w:t>57</w:t>
      </w:r>
      <w:r>
        <w:fldChar w:fldCharType="end"/>
      </w:r>
      <w:r>
        <w:t xml:space="preserve">], </w:t>
      </w:r>
      <w:r>
        <w:fldChar w:fldCharType="begin"/>
      </w:r>
      <w:r>
        <w:instrText xml:space="preserve"> REF _Ref234997408 \h  \* MERGEFORMAT </w:instrText>
      </w:r>
      <w:r>
        <w:fldChar w:fldCharType="separate"/>
      </w:r>
      <w:r w:rsidR="003A1BBB">
        <w:t>[</w:t>
      </w:r>
      <w:r w:rsidR="003A1BBB" w:rsidRPr="003A1BBB">
        <w:rPr>
          <w:noProof/>
          <w:highlight w:val="yellow"/>
        </w:rPr>
        <w:t>58</w:t>
      </w:r>
      <w:r>
        <w:fldChar w:fldCharType="end"/>
      </w:r>
      <w:r>
        <w:t xml:space="preserve">] is a subchannel thermal-hydraulic analysis code developed by </w:t>
      </w:r>
      <w:r w:rsidRPr="004F76BD">
        <w:rPr>
          <w:highlight w:val="yellow"/>
        </w:rPr>
        <w:t xml:space="preserve">ENEA </w:t>
      </w:r>
      <w:r>
        <w:t xml:space="preserve">(Italy). It is a code adapted to liquid metal coolants from the original </w:t>
      </w:r>
      <w:r w:rsidRPr="004F76BD">
        <w:rPr>
          <w:highlight w:val="yellow"/>
        </w:rPr>
        <w:t xml:space="preserve">ANTEO </w:t>
      </w:r>
      <w:r>
        <w:t>(</w:t>
      </w:r>
      <w:commentRangeStart w:id="308"/>
      <w:r>
        <w:t>Cevolani, 1996</w:t>
      </w:r>
      <w:commentRangeEnd w:id="308"/>
      <w:r>
        <w:rPr>
          <w:rStyle w:val="CommentReference"/>
        </w:rPr>
        <w:commentReference w:id="308"/>
      </w:r>
      <w:r>
        <w:t xml:space="preserve">), developed in </w:t>
      </w:r>
      <w:r w:rsidRPr="004F76BD">
        <w:rPr>
          <w:highlight w:val="yellow"/>
        </w:rPr>
        <w:t xml:space="preserve">ENEA </w:t>
      </w:r>
      <w:r>
        <w:t xml:space="preserve">for light water reactors, with the aim of supporting core design activities. </w:t>
      </w:r>
    </w:p>
    <w:p w14:paraId="2126948B" w14:textId="0A342580" w:rsidR="00C67C64" w:rsidRDefault="004F76BD" w:rsidP="004F76BD">
      <w:r w:rsidRPr="004F76BD">
        <w:rPr>
          <w:highlight w:val="yellow"/>
        </w:rPr>
        <w:t>ANTEO</w:t>
      </w:r>
      <w:r>
        <w:t>+ targets steady-state and single-phase analysis in forced and mixed convection conditions for closed fuel assemblies with either hexagonal or square pins arrangements. It has the capability to predict cladding outer temperature azimuthal distribution, to handle a bypass flow in the inter-wrapper region, enabling calculations without the adiabatic approximation, and to manage power deposition both in the wrapper and bypass regions. The code has also a graphical interface for visualizing geometry and main field (e.g., temperatures, velocities) profiles.</w:t>
      </w:r>
    </w:p>
    <w:p w14:paraId="601D4A8C" w14:textId="77777777" w:rsidR="00C67C64" w:rsidRPr="004F76BD" w:rsidRDefault="00000000">
      <w:pPr>
        <w:pStyle w:val="Heading2"/>
        <w:rPr>
          <w:highlight w:val="yellow"/>
        </w:rPr>
      </w:pPr>
      <w:bookmarkStart w:id="309" w:name="_Toc228777063"/>
      <w:bookmarkStart w:id="310" w:name="_Toc235432779"/>
      <w:commentRangeStart w:id="311"/>
      <w:commentRangeStart w:id="312"/>
      <w:r w:rsidRPr="004F76BD">
        <w:rPr>
          <w:highlight w:val="yellow"/>
        </w:rPr>
        <w:t>celsist</w:t>
      </w:r>
      <w:bookmarkEnd w:id="309"/>
      <w:commentRangeEnd w:id="311"/>
      <w:r w:rsidR="004F76BD">
        <w:rPr>
          <w:rStyle w:val="CommentReference"/>
          <w:rFonts w:cs="Times New Roman"/>
          <w:caps w:val="0"/>
        </w:rPr>
        <w:commentReference w:id="311"/>
      </w:r>
      <w:commentRangeEnd w:id="312"/>
      <w:r w:rsidR="004F76BD">
        <w:rPr>
          <w:rStyle w:val="CommentReference"/>
          <w:rFonts w:cs="Times New Roman"/>
          <w:caps w:val="0"/>
        </w:rPr>
        <w:commentReference w:id="312"/>
      </w:r>
      <w:bookmarkEnd w:id="310"/>
    </w:p>
    <w:p w14:paraId="5EC1C396" w14:textId="51A24DA2" w:rsidR="00C67C64" w:rsidRDefault="004F76BD">
      <w:r w:rsidRPr="004F76BD">
        <w:t xml:space="preserve">The sub-channel code </w:t>
      </w:r>
      <w:r w:rsidRPr="004F76BD">
        <w:rPr>
          <w:highlight w:val="yellow"/>
        </w:rPr>
        <w:t xml:space="preserve">CELSIST </w:t>
      </w:r>
      <w:r w:rsidRPr="004F76BD">
        <w:t>is designed for the thermal-hydraulic calculation of fuel assemblies with a single</w:t>
      </w:r>
      <w:r>
        <w:t>-</w:t>
      </w:r>
      <w:r w:rsidRPr="004F76BD">
        <w:t xml:space="preserve">phase liquid metal coolant. The </w:t>
      </w:r>
      <w:r w:rsidRPr="004F76BD">
        <w:rPr>
          <w:highlight w:val="yellow"/>
        </w:rPr>
        <w:t xml:space="preserve">CELSIST </w:t>
      </w:r>
      <w:r w:rsidRPr="004F76BD">
        <w:t>sub-channel module solves a system of finite-difference conservation equations of mass, momentum and energy. The thermal conductivity equations are being solved in the sectors of fuel rods in accordance with the wetted perimeters in the cells.</w:t>
      </w:r>
    </w:p>
    <w:p w14:paraId="4A792C74" w14:textId="77777777" w:rsidR="00C67C64" w:rsidRPr="004F76BD" w:rsidRDefault="00000000">
      <w:pPr>
        <w:pStyle w:val="Heading2"/>
        <w:rPr>
          <w:highlight w:val="yellow"/>
        </w:rPr>
      </w:pPr>
      <w:bookmarkStart w:id="313" w:name="_Toc228777064"/>
      <w:bookmarkStart w:id="314" w:name="_Toc235432780"/>
      <w:r w:rsidRPr="004F76BD">
        <w:rPr>
          <w:highlight w:val="yellow"/>
        </w:rPr>
        <w:t>cfx</w:t>
      </w:r>
      <w:bookmarkEnd w:id="313"/>
      <w:bookmarkEnd w:id="314"/>
    </w:p>
    <w:p w14:paraId="63DBFB0E" w14:textId="60D08D03" w:rsidR="004F76BD" w:rsidRDefault="004F76BD" w:rsidP="004F76BD">
      <w:r w:rsidRPr="004F76BD">
        <w:rPr>
          <w:highlight w:val="yellow"/>
        </w:rPr>
        <w:t>ANSYS</w:t>
      </w:r>
      <w:r>
        <w:t xml:space="preserve"> </w:t>
      </w:r>
      <w:r w:rsidRPr="004F76BD">
        <w:rPr>
          <w:highlight w:val="yellow"/>
        </w:rPr>
        <w:t>CFX</w:t>
      </w:r>
      <w:r>
        <w:t xml:space="preserve"> is a commercial Computational Fluid Dynamics (</w:t>
      </w:r>
      <w:r w:rsidRPr="004F76BD">
        <w:rPr>
          <w:highlight w:val="yellow"/>
        </w:rPr>
        <w:t>CFD</w:t>
      </w:r>
      <w:r>
        <w:t>) software developed by Ansys Inc. (</w:t>
      </w:r>
      <w:r w:rsidRPr="004F76BD">
        <w:rPr>
          <w:highlight w:val="yellow"/>
        </w:rPr>
        <w:t>USA</w:t>
      </w:r>
      <w:r>
        <w:t xml:space="preserve">). It is extensively utilized in nuclear engineering, power generation, and particularly in turbomachinery applications to simulate complex fluid dynamics and thermal-hydraulic phenomena. </w:t>
      </w:r>
      <w:r w:rsidRPr="004F76BD">
        <w:rPr>
          <w:highlight w:val="yellow"/>
        </w:rPr>
        <w:t>ANSYS</w:t>
      </w:r>
      <w:r>
        <w:t xml:space="preserve"> </w:t>
      </w:r>
      <w:r w:rsidRPr="004F76BD">
        <w:rPr>
          <w:highlight w:val="yellow"/>
        </w:rPr>
        <w:t>CFX</w:t>
      </w:r>
      <w:r>
        <w:t xml:space="preserve"> </w:t>
      </w:r>
      <w:r>
        <w:fldChar w:fldCharType="begin"/>
      </w:r>
      <w:r>
        <w:instrText xml:space="preserve"> REF _Ref234997523 \h  \* MERGEFORMAT </w:instrText>
      </w:r>
      <w:r>
        <w:fldChar w:fldCharType="separate"/>
      </w:r>
      <w:r w:rsidR="003A1BBB">
        <w:t>[</w:t>
      </w:r>
      <w:r w:rsidR="003A1BBB" w:rsidRPr="003A1BBB">
        <w:rPr>
          <w:noProof/>
          <w:highlight w:val="yellow"/>
        </w:rPr>
        <w:t>59</w:t>
      </w:r>
      <w:r>
        <w:fldChar w:fldCharType="end"/>
      </w:r>
      <w:r>
        <w:t>] is based on an element-based finite volume method (</w:t>
      </w:r>
      <w:r w:rsidRPr="004F76BD">
        <w:rPr>
          <w:highlight w:val="yellow"/>
        </w:rPr>
        <w:t>FVM</w:t>
      </w:r>
      <w:r>
        <w:t xml:space="preserve">) to discretize and solve the governing equations of fluid flow, ensuring strict conservation of mass, momentum, and energy. A distinguishing feature of </w:t>
      </w:r>
      <w:r w:rsidRPr="004F76BD">
        <w:rPr>
          <w:highlight w:val="yellow"/>
        </w:rPr>
        <w:t xml:space="preserve">CFX </w:t>
      </w:r>
      <w:r>
        <w:t>is its vertex-</w:t>
      </w:r>
      <w:proofErr w:type="spellStart"/>
      <w:r>
        <w:t>centered</w:t>
      </w:r>
      <w:proofErr w:type="spellEnd"/>
      <w:r>
        <w:t xml:space="preserve">, fully coupled solver technology. Unlike segregated solvers that iterate through equations sequentially, the </w:t>
      </w:r>
      <w:r w:rsidRPr="004F76BD">
        <w:rPr>
          <w:highlight w:val="yellow"/>
        </w:rPr>
        <w:t xml:space="preserve">CFX </w:t>
      </w:r>
      <w:r>
        <w:t xml:space="preserve">coupled solver solves the pressure and momentum equations simultaneously as a single system. This approach provides superior numerical stability and significantly faster convergence for a wide range of flow regimes, particularly in rotating machinery and complex industrial systems. The software supports both steady-state and transient analyses, utilizing robust implicit time integration schemes. The software employs an unstructured mesh formulation, supporting a variety of cell types such as hexahedral, tetrahedral, and prism elements. It integrates seamlessly with specialized meshing tools like Ansys Meshing and supports mesh deformation and remeshing for moving boundary problems. Regarding turbulence, </w:t>
      </w:r>
      <w:r w:rsidRPr="004F76BD">
        <w:rPr>
          <w:highlight w:val="yellow"/>
        </w:rPr>
        <w:t xml:space="preserve">CFX </w:t>
      </w:r>
      <w:r>
        <w:t xml:space="preserve">offers a comprehensive suite of </w:t>
      </w:r>
      <w:proofErr w:type="spellStart"/>
      <w:r>
        <w:t>modeling</w:t>
      </w:r>
      <w:proofErr w:type="spellEnd"/>
      <w:r>
        <w:t xml:space="preserve"> approaches tailored for industrial accuracy. It features standard Reynolds-Averaged Navier–Stokes (</w:t>
      </w:r>
      <w:r w:rsidRPr="004F76BD">
        <w:rPr>
          <w:highlight w:val="yellow"/>
        </w:rPr>
        <w:t>RANS</w:t>
      </w:r>
      <w:r>
        <w:t>) models, including the industry-standard k-</w:t>
      </w:r>
      <w:proofErr w:type="spellStart"/>
      <w:r>
        <w:t>ω,Shear</w:t>
      </w:r>
      <w:proofErr w:type="spellEnd"/>
      <w:r>
        <w:t xml:space="preserve"> Stress Transport (</w:t>
      </w:r>
      <w:r w:rsidRPr="004F76BD">
        <w:rPr>
          <w:highlight w:val="yellow"/>
        </w:rPr>
        <w:t>SST</w:t>
      </w:r>
      <w:r>
        <w:t>) model and the k-ε model, as well as Reynolds Stress Models (</w:t>
      </w:r>
      <w:r w:rsidRPr="004F76BD">
        <w:rPr>
          <w:highlight w:val="yellow"/>
        </w:rPr>
        <w:t>RSM</w:t>
      </w:r>
      <w:r>
        <w:t>). For high-fidelity research and complex transient flows, it supports Scale-Adaptive Simulation (</w:t>
      </w:r>
      <w:r w:rsidRPr="004F76BD">
        <w:rPr>
          <w:highlight w:val="yellow"/>
        </w:rPr>
        <w:t>SAS</w:t>
      </w:r>
      <w:r>
        <w:t>), Detached Eddy Simulation (</w:t>
      </w:r>
      <w:r w:rsidRPr="004F76BD">
        <w:rPr>
          <w:highlight w:val="yellow"/>
        </w:rPr>
        <w:t>DES</w:t>
      </w:r>
      <w:r>
        <w:t>), and Large Eddy Simulation (</w:t>
      </w:r>
      <w:r w:rsidRPr="004F76BD">
        <w:rPr>
          <w:highlight w:val="yellow"/>
        </w:rPr>
        <w:t>LES</w:t>
      </w:r>
      <w:r>
        <w:t>). Its advanced wall treatment options, such as automatic near-wall scaling, provide high accuracy in boundary layer resolution across varying mesh densities.</w:t>
      </w:r>
    </w:p>
    <w:p w14:paraId="378087F9" w14:textId="77777777" w:rsidR="00C67C64" w:rsidRDefault="00000000">
      <w:pPr>
        <w:pStyle w:val="Heading2"/>
      </w:pPr>
      <w:bookmarkStart w:id="315" w:name="_Toc228777065"/>
      <w:bookmarkStart w:id="316" w:name="_Toc235432781"/>
      <w:r w:rsidRPr="00DA49B2">
        <w:rPr>
          <w:highlight w:val="yellow"/>
        </w:rPr>
        <w:t>cobra</w:t>
      </w:r>
      <w:bookmarkEnd w:id="315"/>
      <w:bookmarkEnd w:id="316"/>
    </w:p>
    <w:p w14:paraId="621B1D23" w14:textId="7F832703" w:rsidR="00DA49B2" w:rsidRDefault="00DA49B2" w:rsidP="00DA49B2">
      <w:r>
        <w:t xml:space="preserve">The </w:t>
      </w:r>
      <w:r w:rsidRPr="00DA49B2">
        <w:rPr>
          <w:highlight w:val="yellow"/>
        </w:rPr>
        <w:t>COBRA</w:t>
      </w:r>
      <w:r>
        <w:t>-I-IV (</w:t>
      </w:r>
      <w:proofErr w:type="spellStart"/>
      <w:r w:rsidRPr="00E011CB">
        <w:t>COolant</w:t>
      </w:r>
      <w:proofErr w:type="spellEnd"/>
      <w:r w:rsidRPr="00E011CB">
        <w:t xml:space="preserve"> Boiling in Rods Array</w:t>
      </w:r>
      <w:r>
        <w:t xml:space="preserve">) is a core subchannel code belonging to the </w:t>
      </w:r>
      <w:r w:rsidRPr="00DA49B2">
        <w:rPr>
          <w:highlight w:val="yellow"/>
        </w:rPr>
        <w:t>COBRA</w:t>
      </w:r>
      <w:r>
        <w:t xml:space="preserve"> code family including </w:t>
      </w:r>
      <w:r w:rsidRPr="00DA49B2">
        <w:rPr>
          <w:highlight w:val="yellow"/>
        </w:rPr>
        <w:t>COBRA</w:t>
      </w:r>
      <w:r>
        <w:t xml:space="preserve">-IIIC, </w:t>
      </w:r>
      <w:r w:rsidRPr="00DA49B2">
        <w:rPr>
          <w:highlight w:val="yellow"/>
        </w:rPr>
        <w:t>VIPRE</w:t>
      </w:r>
      <w:r>
        <w:t xml:space="preserve">, </w:t>
      </w:r>
      <w:r w:rsidRPr="00DA49B2">
        <w:rPr>
          <w:highlight w:val="yellow"/>
        </w:rPr>
        <w:t>COBRA</w:t>
      </w:r>
      <w:r>
        <w:t>-</w:t>
      </w:r>
      <w:r w:rsidRPr="00DA49B2">
        <w:rPr>
          <w:highlight w:val="yellow"/>
        </w:rPr>
        <w:t>TF</w:t>
      </w:r>
      <w:r>
        <w:t xml:space="preserve"> </w:t>
      </w:r>
      <w:r>
        <w:fldChar w:fldCharType="begin"/>
      </w:r>
      <w:r>
        <w:instrText xml:space="preserve"> REF _Ref234998053 \h  \* MERGEFORMAT </w:instrText>
      </w:r>
      <w:r>
        <w:fldChar w:fldCharType="separate"/>
      </w:r>
      <w:r w:rsidR="003A1BBB">
        <w:t>[</w:t>
      </w:r>
      <w:r w:rsidR="003A1BBB" w:rsidRPr="003A1BBB">
        <w:rPr>
          <w:noProof/>
          <w:highlight w:val="yellow"/>
        </w:rPr>
        <w:t>60</w:t>
      </w:r>
      <w:r>
        <w:fldChar w:fldCharType="end"/>
      </w:r>
      <w:r>
        <w:t xml:space="preserve">]. It is able to compute </w:t>
      </w:r>
      <w:r>
        <w:lastRenderedPageBreak/>
        <w:t>the thermal-hydraulic properties in nuclear fuel rod bundles or cores in steady-state and transient conditions.</w:t>
      </w:r>
    </w:p>
    <w:p w14:paraId="5028488C" w14:textId="77777777" w:rsidR="00DA49B2" w:rsidRDefault="00DA49B2" w:rsidP="00DA49B2">
      <w:r>
        <w:t>The code can operate either an explicit or implicit solution scheme to solve the balance equations of mass, momentum and energy using a finite difference scheme applied to Eulerian computational control volumes. The control volumes can range as little as the fuel assembly subchannels up to core fuel assemblies in radial, azimuthal and axial direction.</w:t>
      </w:r>
    </w:p>
    <w:p w14:paraId="642788DD" w14:textId="77777777" w:rsidR="00DA49B2" w:rsidRDefault="00DA49B2" w:rsidP="00DA49B2">
      <w:r>
        <w:t xml:space="preserve">The implicit solution scheme was inherited by the </w:t>
      </w:r>
      <w:r w:rsidRPr="00DA49B2">
        <w:rPr>
          <w:highlight w:val="yellow"/>
        </w:rPr>
        <w:t>COBRA</w:t>
      </w:r>
      <w:r>
        <w:t xml:space="preserve">-IIIC version, where the equations of mass, momentum and energy are solved using a lumped finite difference scheme. But </w:t>
      </w:r>
      <w:r w:rsidRPr="00DA49B2">
        <w:rPr>
          <w:highlight w:val="yellow"/>
        </w:rPr>
        <w:t>COBRA</w:t>
      </w:r>
      <w:r>
        <w:t>-I-IV also provides an explicit solution scheme that allows the calculation of transients where there are experienced phenomena like flow reversals, re-circulations, and expulsion and re-entry flows, with either an inlet flow or pressure drop boundary condition specified.</w:t>
      </w:r>
    </w:p>
    <w:p w14:paraId="1D36818D" w14:textId="38ECF248" w:rsidR="00DA49B2" w:rsidRDefault="00DA49B2" w:rsidP="00DA49B2">
      <w:r>
        <w:t xml:space="preserve">The fuel thermal response is also considered and chained to the thermal-hydraulic fluid response by use of Ushakov heat transfer constitutive correlation </w:t>
      </w:r>
      <w:r>
        <w:fldChar w:fldCharType="begin"/>
      </w:r>
      <w:r>
        <w:instrText xml:space="preserve"> REF _Ref230691488 \h  \* MERGEFORMAT </w:instrText>
      </w:r>
      <w:r>
        <w:fldChar w:fldCharType="separate"/>
      </w:r>
      <w:r w:rsidR="003A1BBB">
        <w:t>[</w:t>
      </w:r>
      <w:r w:rsidR="003A1BBB" w:rsidRPr="003A1BBB">
        <w:rPr>
          <w:noProof/>
          <w:highlight w:val="yellow"/>
        </w:rPr>
        <w:t>16</w:t>
      </w:r>
      <w:r>
        <w:fldChar w:fldCharType="end"/>
      </w:r>
      <w:r>
        <w:t xml:space="preserve">], see Eq. </w:t>
      </w:r>
      <w:r>
        <w:fldChar w:fldCharType="begin"/>
      </w:r>
      <w:r>
        <w:instrText xml:space="preserve"> REF _Ref234998221 \h </w:instrText>
      </w:r>
      <w:r>
        <w:fldChar w:fldCharType="separate"/>
      </w:r>
      <w:r w:rsidR="003A1BBB" w:rsidRPr="00A8046B">
        <w:rPr>
          <w:highlight w:val="yellow"/>
        </w:rPr>
        <w:t>(</w:t>
      </w:r>
      <w:r w:rsidR="003A1BBB">
        <w:rPr>
          <w:noProof/>
          <w:highlight w:val="yellow"/>
        </w:rPr>
        <w:t>34</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6DB546A2" w14:textId="77777777" w:rsidTr="00A837C1">
        <w:tc>
          <w:tcPr>
            <w:tcW w:w="284" w:type="pct"/>
            <w:vAlign w:val="center"/>
          </w:tcPr>
          <w:p w14:paraId="12B5F11D" w14:textId="77777777" w:rsidR="00DA49B2" w:rsidRPr="00DA49B2" w:rsidRDefault="00DA49B2" w:rsidP="00A837C1">
            <w:pPr>
              <w:pStyle w:val="Equation"/>
              <w:rPr>
                <w:lang w:val="en-US"/>
              </w:rPr>
            </w:pPr>
          </w:p>
        </w:tc>
        <w:tc>
          <w:tcPr>
            <w:tcW w:w="4233" w:type="pct"/>
            <w:vAlign w:val="center"/>
            <w:hideMark/>
          </w:tcPr>
          <w:p w14:paraId="68EF9C28" w14:textId="238BE19E" w:rsidR="00DA49B2" w:rsidRPr="00410E89" w:rsidRDefault="00DA49B2" w:rsidP="00A837C1">
            <w:pPr>
              <w:pStyle w:val="Equation"/>
              <w:rPr>
                <w:lang w:val="en-US"/>
              </w:rPr>
            </w:pPr>
            <m:oMathPara>
              <m:oMath>
                <m:r>
                  <m:t>Nu=7.55</m:t>
                </m:r>
                <m:d>
                  <m:dPr>
                    <m:ctrlPr/>
                  </m:dPr>
                  <m:e>
                    <m:f>
                      <m:fPr>
                        <m:ctrlPr/>
                      </m:fPr>
                      <m:num>
                        <m:r>
                          <m:t>p</m:t>
                        </m:r>
                      </m:num>
                      <m:den>
                        <m:r>
                          <m:t>d</m:t>
                        </m:r>
                      </m:den>
                    </m:f>
                  </m:e>
                </m:d>
                <m:r>
                  <m:t>-</m:t>
                </m:r>
                <m:f>
                  <m:fPr>
                    <m:ctrlPr/>
                  </m:fPr>
                  <m:num>
                    <m:r>
                      <m:t>20</m:t>
                    </m:r>
                  </m:num>
                  <m:den>
                    <m:sSup>
                      <m:sSupPr>
                        <m:ctrlPr/>
                      </m:sSupPr>
                      <m:e>
                        <m:d>
                          <m:dPr>
                            <m:ctrlPr/>
                          </m:dPr>
                          <m:e>
                            <m:f>
                              <m:fPr>
                                <m:ctrlPr/>
                              </m:fPr>
                              <m:num>
                                <m:r>
                                  <m:t>p</m:t>
                                </m:r>
                              </m:num>
                              <m:den>
                                <m:r>
                                  <m:t>d</m:t>
                                </m:r>
                              </m:den>
                            </m:f>
                          </m:e>
                        </m:d>
                      </m:e>
                      <m:sup>
                        <m:r>
                          <m:t>13</m:t>
                        </m:r>
                      </m:sup>
                    </m:sSup>
                  </m:den>
                </m:f>
                <m:r>
                  <m:t>+</m:t>
                </m:r>
                <m:f>
                  <m:fPr>
                    <m:ctrlPr/>
                  </m:fPr>
                  <m:num>
                    <m:r>
                      <m:t>0.041</m:t>
                    </m:r>
                  </m:num>
                  <m:den>
                    <m:sSup>
                      <m:sSupPr>
                        <m:ctrlPr/>
                      </m:sSupPr>
                      <m:e>
                        <m:d>
                          <m:dPr>
                            <m:ctrlPr/>
                          </m:dPr>
                          <m:e>
                            <m:f>
                              <m:fPr>
                                <m:ctrlPr/>
                              </m:fPr>
                              <m:num>
                                <m:r>
                                  <m:t>p</m:t>
                                </m:r>
                              </m:num>
                              <m:den>
                                <m:r>
                                  <m:t>d</m:t>
                                </m:r>
                              </m:den>
                            </m:f>
                          </m:e>
                        </m:d>
                      </m:e>
                      <m:sup>
                        <m:r>
                          <m:t>2</m:t>
                        </m:r>
                      </m:sup>
                    </m:sSup>
                  </m:den>
                </m:f>
                <m:sSup>
                  <m:sSupPr>
                    <m:ctrlPr/>
                  </m:sSupPr>
                  <m:e>
                    <m:d>
                      <m:dPr>
                        <m:ctrlPr/>
                      </m:dPr>
                      <m:e>
                        <m:r>
                          <m:t>Re Pr</m:t>
                        </m:r>
                      </m:e>
                    </m:d>
                  </m:e>
                  <m:sup>
                    <m:r>
                      <m:t>0.56+0.19</m:t>
                    </m:r>
                    <m:f>
                      <m:fPr>
                        <m:ctrlPr/>
                      </m:fPr>
                      <m:num>
                        <m:r>
                          <m:t>p</m:t>
                        </m:r>
                      </m:num>
                      <m:den>
                        <m:r>
                          <m:t>d</m:t>
                        </m:r>
                      </m:den>
                    </m:f>
                  </m:sup>
                </m:sSup>
              </m:oMath>
            </m:oMathPara>
          </w:p>
        </w:tc>
        <w:tc>
          <w:tcPr>
            <w:tcW w:w="483" w:type="pct"/>
            <w:vAlign w:val="center"/>
            <w:hideMark/>
          </w:tcPr>
          <w:p w14:paraId="4B469454" w14:textId="6569514A" w:rsidR="00DA49B2" w:rsidRPr="00515359" w:rsidRDefault="00DA49B2" w:rsidP="00A837C1">
            <w:pPr>
              <w:pStyle w:val="Equation"/>
              <w:rPr>
                <w:lang w:val="en-GB"/>
              </w:rPr>
            </w:pPr>
            <w:bookmarkStart w:id="317" w:name="_Ref2349982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34</w:t>
            </w:r>
            <w:r w:rsidRPr="00A8046B">
              <w:rPr>
                <w:szCs w:val="22"/>
                <w:highlight w:val="yellow"/>
              </w:rPr>
              <w:fldChar w:fldCharType="end"/>
            </w:r>
            <w:bookmarkEnd w:id="317"/>
            <w:r w:rsidRPr="00A8046B">
              <w:rPr>
                <w:highlight w:val="yellow"/>
                <w:lang w:val="en-GB"/>
              </w:rPr>
              <w:t>)</w:t>
            </w:r>
          </w:p>
        </w:tc>
      </w:tr>
    </w:tbl>
    <w:p w14:paraId="313D47F1" w14:textId="14E630F6" w:rsidR="00DA49B2" w:rsidRDefault="00DA49B2" w:rsidP="00DA49B2">
      <w:r>
        <w:t xml:space="preserve">where, </w:t>
      </w:r>
      <m:oMath>
        <m:f>
          <m:fPr>
            <m:ctrlPr>
              <w:rPr>
                <w:rFonts w:ascii="Cambria Math" w:hAnsi="Cambria Math"/>
                <w:i/>
              </w:rPr>
            </m:ctrlPr>
          </m:fPr>
          <m:num>
            <m:r>
              <w:rPr>
                <w:rFonts w:ascii="Cambria Math" w:hAnsi="Cambria Math"/>
              </w:rPr>
              <m:t>p</m:t>
            </m:r>
          </m:num>
          <m:den>
            <m:r>
              <w:rPr>
                <w:rFonts w:ascii="Cambria Math" w:hAnsi="Cambria Math"/>
              </w:rPr>
              <m:t>d</m:t>
            </m:r>
          </m:den>
        </m:f>
      </m:oMath>
      <w:r>
        <w:t xml:space="preserve">, </w:t>
      </w:r>
      <w:r w:rsidRPr="00EB5BC9">
        <w:t>pitch-to-diameter ratio</w:t>
      </w:r>
      <w:r>
        <w:t xml:space="preserve">, Re, Reynolds number, </w:t>
      </w:r>
      <w:proofErr w:type="spellStart"/>
      <w:r>
        <w:t>Pr</w:t>
      </w:r>
      <w:proofErr w:type="spellEnd"/>
      <w:r>
        <w:t xml:space="preserve">, </w:t>
      </w:r>
      <w:proofErr w:type="spellStart"/>
      <w:r>
        <w:t>Prandt</w:t>
      </w:r>
      <w:proofErr w:type="spellEnd"/>
      <w:r>
        <w:t xml:space="preserve"> number Nu, Nusselt number</w:t>
      </w:r>
    </w:p>
    <w:p w14:paraId="16FDB8CD" w14:textId="723AB451" w:rsidR="00DA49B2" w:rsidRDefault="00DA49B2" w:rsidP="00DA49B2">
      <w:r w:rsidRPr="00C362D0">
        <w:t>The friction factor</w:t>
      </w:r>
      <w:r>
        <w:t xml:space="preserve">, </w:t>
      </w:r>
      <w:r w:rsidRPr="00C362D0">
        <w:t>used to calculate the pressure drop in the sub-channel</w:t>
      </w:r>
      <w:r>
        <w:t xml:space="preserve">, is derived from Rehme correlation </w:t>
      </w:r>
      <w:r>
        <w:fldChar w:fldCharType="begin"/>
      </w:r>
      <w:r>
        <w:instrText xml:space="preserve"> REF _Ref234998300 \h  \* MERGEFORMAT </w:instrText>
      </w:r>
      <w:r>
        <w:fldChar w:fldCharType="separate"/>
      </w:r>
      <w:r w:rsidR="003A1BBB">
        <w:t>[</w:t>
      </w:r>
      <w:r w:rsidR="003A1BBB" w:rsidRPr="003A1BBB">
        <w:rPr>
          <w:noProof/>
          <w:highlight w:val="yellow"/>
        </w:rPr>
        <w:t>61</w:t>
      </w:r>
      <w:r>
        <w:fldChar w:fldCharType="end"/>
      </w:r>
      <w:r>
        <w:t>].</w:t>
      </w:r>
    </w:p>
    <w:p w14:paraId="14FD0F63" w14:textId="663AF395" w:rsidR="00DA49B2" w:rsidRDefault="00DA49B2" w:rsidP="00DA49B2">
      <w:r>
        <w:t xml:space="preserve">Additional model is applied to simulate the behaviour of wire wraps </w:t>
      </w:r>
      <w:r>
        <w:fldChar w:fldCharType="begin"/>
      </w:r>
      <w:r>
        <w:instrText xml:space="preserve"> REF _Ref234998318 \h  \* MERGEFORMAT </w:instrText>
      </w:r>
      <w:r>
        <w:fldChar w:fldCharType="separate"/>
      </w:r>
      <w:r w:rsidR="003A1BBB">
        <w:t>[</w:t>
      </w:r>
      <w:r w:rsidR="003A1BBB" w:rsidRPr="003A1BBB">
        <w:rPr>
          <w:noProof/>
          <w:highlight w:val="yellow"/>
        </w:rPr>
        <w:t>62</w:t>
      </w:r>
      <w:r>
        <w:fldChar w:fldCharType="end"/>
      </w:r>
      <w:r>
        <w:t xml:space="preserve">]. The model is based on assumption that the crossflow that is induced by the wire-wrap passing through a gap is a fraction of the subchannel flow. The cross-vs- axial split is computed as shown in Eq. </w:t>
      </w:r>
      <w:r>
        <w:fldChar w:fldCharType="begin"/>
      </w:r>
      <w:r>
        <w:instrText xml:space="preserve"> REF _Ref234998350 \h </w:instrText>
      </w:r>
      <w:r>
        <w:fldChar w:fldCharType="separate"/>
      </w:r>
      <w:r w:rsidR="003A1BBB" w:rsidRPr="00A8046B">
        <w:rPr>
          <w:highlight w:val="yellow"/>
        </w:rPr>
        <w:t>(</w:t>
      </w:r>
      <w:r w:rsidR="003A1BBB">
        <w:rPr>
          <w:noProof/>
          <w:highlight w:val="yellow"/>
        </w:rPr>
        <w:t>35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44BFA065" w14:textId="77777777" w:rsidTr="00A837C1">
        <w:tc>
          <w:tcPr>
            <w:tcW w:w="284" w:type="pct"/>
            <w:vAlign w:val="center"/>
          </w:tcPr>
          <w:p w14:paraId="557038F9" w14:textId="77777777" w:rsidR="00DA49B2" w:rsidRPr="00DA49B2" w:rsidRDefault="00DA49B2" w:rsidP="00A837C1">
            <w:pPr>
              <w:pStyle w:val="Equation"/>
              <w:rPr>
                <w:lang w:val="en-US"/>
              </w:rPr>
            </w:pPr>
          </w:p>
        </w:tc>
        <w:tc>
          <w:tcPr>
            <w:tcW w:w="4233" w:type="pct"/>
            <w:vAlign w:val="center"/>
            <w:hideMark/>
          </w:tcPr>
          <w:p w14:paraId="4D468EBC" w14:textId="0ECD3B21" w:rsidR="00DA49B2" w:rsidRPr="00410E89" w:rsidRDefault="00000000" w:rsidP="00A837C1">
            <w:pPr>
              <w:pStyle w:val="Equation"/>
              <w:rPr>
                <w:lang w:val="en-US"/>
              </w:rPr>
            </w:pPr>
            <m:oMathPara>
              <m:oMath>
                <m:sSub>
                  <m:sSubPr>
                    <m:ctrlPr/>
                  </m:sSubPr>
                  <m:e>
                    <m:r>
                      <m:t>w</m:t>
                    </m:r>
                  </m:e>
                  <m:sub>
                    <m:r>
                      <m:t>forced</m:t>
                    </m:r>
                  </m:sub>
                </m:sSub>
                <m:r>
                  <m:t>=π(D+t)(</m:t>
                </m:r>
                <m:f>
                  <m:fPr>
                    <m:ctrlPr/>
                  </m:fPr>
                  <m:num>
                    <m:r>
                      <m:t>s</m:t>
                    </m:r>
                  </m:num>
                  <m:den>
                    <m:sSub>
                      <m:sSubPr>
                        <m:ctrlPr/>
                      </m:sSubPr>
                      <m:e>
                        <m:r>
                          <m:t>A</m:t>
                        </m:r>
                      </m:e>
                      <m:sub>
                        <m:r>
                          <m:t>i</m:t>
                        </m:r>
                      </m:sub>
                    </m:sSub>
                  </m:den>
                </m:f>
                <m:r>
                  <m:t>)(</m:t>
                </m:r>
                <m:f>
                  <m:fPr>
                    <m:ctrlPr/>
                  </m:fPr>
                  <m:num>
                    <m:r>
                      <m:t>δ</m:t>
                    </m:r>
                  </m:num>
                  <m:den>
                    <m:r>
                      <m:t>Dx</m:t>
                    </m:r>
                  </m:den>
                </m:f>
                <m:r>
                  <m:t>)</m:t>
                </m:r>
                <m:sSub>
                  <m:sSubPr>
                    <m:ctrlPr/>
                  </m:sSubPr>
                  <m:e>
                    <m:r>
                      <m:t>m</m:t>
                    </m:r>
                  </m:e>
                  <m:sub>
                    <m:r>
                      <m:t>i</m:t>
                    </m:r>
                  </m:sub>
                </m:sSub>
              </m:oMath>
            </m:oMathPara>
          </w:p>
        </w:tc>
        <w:tc>
          <w:tcPr>
            <w:tcW w:w="483" w:type="pct"/>
            <w:vAlign w:val="center"/>
            <w:hideMark/>
          </w:tcPr>
          <w:p w14:paraId="26DE99D1" w14:textId="68C66504" w:rsidR="00DA49B2" w:rsidRPr="00515359" w:rsidRDefault="00DA49B2" w:rsidP="00A837C1">
            <w:pPr>
              <w:pStyle w:val="Equation"/>
              <w:rPr>
                <w:lang w:val="en-GB"/>
              </w:rPr>
            </w:pPr>
            <w:bookmarkStart w:id="318" w:name="_Ref234998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3A1BBB">
              <w:rPr>
                <w:noProof/>
                <w:highlight w:val="yellow"/>
              </w:rPr>
              <w:t>35</w:t>
            </w:r>
            <w:r w:rsidRPr="00A8046B">
              <w:rPr>
                <w:szCs w:val="22"/>
                <w:highlight w:val="yellow"/>
              </w:rPr>
              <w:fldChar w:fldCharType="end"/>
            </w:r>
            <w:bookmarkEnd w:id="318"/>
            <w:r w:rsidRPr="00A8046B">
              <w:rPr>
                <w:highlight w:val="yellow"/>
                <w:lang w:val="en-GB"/>
              </w:rPr>
              <w:t>)</w:t>
            </w:r>
          </w:p>
        </w:tc>
      </w:tr>
    </w:tbl>
    <w:p w14:paraId="39DF1118" w14:textId="76E45CED" w:rsidR="00DA49B2" w:rsidRDefault="00DA49B2" w:rsidP="00DA49B2">
      <w:r>
        <w:t>where, D, rod diameter, t, wire wrap diameter s, gap width, A</w:t>
      </w:r>
      <w:r>
        <w:rPr>
          <w:vertAlign w:val="subscript"/>
        </w:rPr>
        <w:t>i</w:t>
      </w:r>
      <w:r>
        <w:t>, area of subchannel flow rate, Dx, axial node length, Δ, arbitrary parameter, usually set to Dx/wire-wrap pitch length.</w:t>
      </w:r>
    </w:p>
    <w:p w14:paraId="2DD3387B" w14:textId="77777777" w:rsidR="00DA49B2" w:rsidRDefault="00DA49B2" w:rsidP="00DA49B2">
      <w:r>
        <w:t>When wire-wrap model is called, subchannel flow areas and wetted perimeters are adjusted to take account for the presence of a wire-wrap in the subchannel. The forced crossflows are then kept constant while solving the transverse momentum equations for the remaining crossflows.</w:t>
      </w:r>
    </w:p>
    <w:p w14:paraId="486F1F20" w14:textId="77777777" w:rsidR="00DA49B2" w:rsidRDefault="00DA49B2" w:rsidP="00DA49B2">
      <w:r w:rsidRPr="007C1903">
        <w:rPr>
          <w:highlight w:val="yellow"/>
        </w:rPr>
        <w:t>COBRA</w:t>
      </w:r>
      <w:r>
        <w:t xml:space="preserve"> is also able to compute axial fluid and fuel conduction that is particularly relevant for liquid metal studies.</w:t>
      </w:r>
    </w:p>
    <w:p w14:paraId="1E3C80A1" w14:textId="6EE9549B" w:rsidR="00C67C64" w:rsidRPr="0018353D" w:rsidRDefault="00000000">
      <w:pPr>
        <w:pStyle w:val="Heading2"/>
        <w:rPr>
          <w:highlight w:val="yellow"/>
        </w:rPr>
      </w:pPr>
      <w:bookmarkStart w:id="319" w:name="_Toc228777066"/>
      <w:bookmarkStart w:id="320" w:name="_Toc235432782"/>
      <w:r w:rsidRPr="0018353D">
        <w:rPr>
          <w:highlight w:val="yellow"/>
        </w:rPr>
        <w:t>ctfr</w:t>
      </w:r>
      <w:bookmarkEnd w:id="319"/>
      <w:bookmarkEnd w:id="320"/>
    </w:p>
    <w:p w14:paraId="121F6A4C" w14:textId="77777777" w:rsidR="00C67C64" w:rsidRDefault="00000000">
      <w:r w:rsidRPr="008D10B3">
        <w:rPr>
          <w:highlight w:val="yellow"/>
        </w:rPr>
        <w:t>Body text placeholder.</w:t>
      </w:r>
    </w:p>
    <w:p w14:paraId="5A3D95DD" w14:textId="77777777" w:rsidR="00C67C64" w:rsidRPr="0018353D" w:rsidRDefault="00000000">
      <w:pPr>
        <w:pStyle w:val="Heading2"/>
        <w:rPr>
          <w:highlight w:val="yellow"/>
        </w:rPr>
      </w:pPr>
      <w:bookmarkStart w:id="321" w:name="_Toc228777067"/>
      <w:bookmarkStart w:id="322" w:name="_Toc235432783"/>
      <w:r w:rsidRPr="0018353D">
        <w:rPr>
          <w:highlight w:val="yellow"/>
        </w:rPr>
        <w:t>flownex</w:t>
      </w:r>
      <w:bookmarkEnd w:id="321"/>
      <w:bookmarkEnd w:id="322"/>
    </w:p>
    <w:p w14:paraId="07AB183B" w14:textId="6A22EEAC" w:rsidR="00C67C64" w:rsidRDefault="00000000">
      <w:r w:rsidRPr="008D10B3">
        <w:rPr>
          <w:highlight w:val="yellow"/>
        </w:rPr>
        <w:t>Body text placeholder</w:t>
      </w:r>
      <w:r w:rsidR="008D10B3">
        <w:t xml:space="preserve"> </w:t>
      </w:r>
      <w:r w:rsidR="008D10B3">
        <w:fldChar w:fldCharType="begin"/>
      </w:r>
      <w:r w:rsidR="008D10B3">
        <w:instrText xml:space="preserve"> REF _Ref235005748 \h  \* MERGEFORMAT </w:instrText>
      </w:r>
      <w:r w:rsidR="008D10B3">
        <w:fldChar w:fldCharType="separate"/>
      </w:r>
      <w:r w:rsidR="003A1BBB">
        <w:t>[</w:t>
      </w:r>
      <w:r w:rsidR="003A1BBB" w:rsidRPr="003A1BBB">
        <w:rPr>
          <w:noProof/>
          <w:highlight w:val="yellow"/>
        </w:rPr>
        <w:t>63</w:t>
      </w:r>
      <w:r w:rsidR="008D10B3">
        <w:fldChar w:fldCharType="end"/>
      </w:r>
      <w:r w:rsidR="008D10B3">
        <w:t>]</w:t>
      </w:r>
      <w:r>
        <w:t>.</w:t>
      </w:r>
    </w:p>
    <w:p w14:paraId="49CD33D9" w14:textId="77777777" w:rsidR="00C67C64" w:rsidRDefault="00000000">
      <w:pPr>
        <w:pStyle w:val="Heading2"/>
      </w:pPr>
      <w:bookmarkStart w:id="323" w:name="_Toc228777068"/>
      <w:bookmarkStart w:id="324" w:name="_Toc235432784"/>
      <w:r>
        <w:t>fluent</w:t>
      </w:r>
      <w:bookmarkEnd w:id="323"/>
      <w:bookmarkEnd w:id="324"/>
    </w:p>
    <w:p w14:paraId="604AF04F" w14:textId="2DECB111" w:rsidR="00C67C64" w:rsidRDefault="009D2C55">
      <w:r w:rsidRPr="009D2C55">
        <w:rPr>
          <w:highlight w:val="yellow"/>
        </w:rPr>
        <w:t>ANSYS</w:t>
      </w:r>
      <w:r w:rsidRPr="009D2C55">
        <w:t xml:space="preserve"> Fluent is a high-fidelity Computational Fluid Dynamics (</w:t>
      </w:r>
      <w:r w:rsidRPr="009D2C55">
        <w:rPr>
          <w:highlight w:val="yellow"/>
        </w:rPr>
        <w:t>CFD</w:t>
      </w:r>
      <w:r w:rsidRPr="009D2C55">
        <w:t xml:space="preserve">) solver widely used for modelling complex fluid-flow and thermal phenomena across a wide range of engineering applications </w:t>
      </w:r>
      <w:r>
        <w:fldChar w:fldCharType="begin"/>
      </w:r>
      <w:r>
        <w:instrText xml:space="preserve"> REF _Ref235431958 \h </w:instrText>
      </w:r>
      <w:r>
        <w:instrText xml:space="preserve"> \* MERGEFORMAT </w:instrText>
      </w:r>
      <w:r>
        <w:fldChar w:fldCharType="separate"/>
      </w:r>
      <w:r w:rsidR="003A1BBB">
        <w:t>[</w:t>
      </w:r>
      <w:r w:rsidR="003A1BBB" w:rsidRPr="003A1BBB">
        <w:rPr>
          <w:noProof/>
          <w:highlight w:val="yellow"/>
        </w:rPr>
        <w:t>64</w:t>
      </w:r>
      <w:r>
        <w:fldChar w:fldCharType="end"/>
      </w:r>
      <w:r w:rsidRPr="009D2C55">
        <w:t xml:space="preserve">]. It provides robust capabilities for simulating laminar and turbulent flows, compressible and incompressible flows, conjugate heat transfer, radiation heat transfer, phase change phenomena, multiphase flows, chemical reactions, combustion, and species transport, among others. Moving and deforming mesh capabilities enable fluid-flow analysis coupled with </w:t>
      </w:r>
      <w:r w:rsidRPr="009D2C55">
        <w:lastRenderedPageBreak/>
        <w:t>rigid-body motion, rotating machinery or more complex fluid-structure interaction phenomena. It also provides user-defined functions (</w:t>
      </w:r>
      <w:r w:rsidRPr="009D2C55">
        <w:rPr>
          <w:highlight w:val="yellow"/>
        </w:rPr>
        <w:t>UDFs</w:t>
      </w:r>
      <w:r w:rsidRPr="009D2C55">
        <w:t>) to customize and extend solver capabilities by defining additional physics, boundary conditions, source terms, and material properties.</w:t>
      </w:r>
    </w:p>
    <w:p w14:paraId="35F1F6CB" w14:textId="77777777" w:rsidR="00C67C64" w:rsidRDefault="00000000">
      <w:pPr>
        <w:pStyle w:val="Heading2"/>
      </w:pPr>
      <w:bookmarkStart w:id="325" w:name="_Toc228777069"/>
      <w:bookmarkStart w:id="326" w:name="_Toc235432785"/>
      <w:commentRangeStart w:id="327"/>
      <w:r w:rsidRPr="009D2C55">
        <w:rPr>
          <w:highlight w:val="yellow"/>
        </w:rPr>
        <w:t>frtac</w:t>
      </w:r>
      <w:bookmarkEnd w:id="325"/>
      <w:commentRangeEnd w:id="327"/>
      <w:r w:rsidR="009D2C55">
        <w:rPr>
          <w:rStyle w:val="CommentReference"/>
          <w:rFonts w:cs="Times New Roman"/>
          <w:caps w:val="0"/>
        </w:rPr>
        <w:commentReference w:id="327"/>
      </w:r>
      <w:bookmarkEnd w:id="326"/>
    </w:p>
    <w:p w14:paraId="1747BDE1" w14:textId="39D33846" w:rsidR="009D2C55" w:rsidRDefault="009D2C55" w:rsidP="009D2C55">
      <w:r>
        <w:t xml:space="preserve">Based on the modular concept, the China Institute of Atomic Energy has independently developed a safety analysis software </w:t>
      </w:r>
      <w:r w:rsidRPr="009D2C55">
        <w:rPr>
          <w:highlight w:val="yellow"/>
        </w:rPr>
        <w:t>FRTAC</w:t>
      </w:r>
      <w:r>
        <w:t xml:space="preserve"> </w:t>
      </w:r>
      <w:r>
        <w:t>(Fast Reactor Transient Analysis Code)</w:t>
      </w:r>
      <w:r>
        <w:t xml:space="preserve"> </w:t>
      </w:r>
      <w:r>
        <w:t>using the C++ programming language for simulating the normal operation, expected operational events, design basis accidents, and super design basis accidents of liquid metal cooled reactors.</w:t>
      </w:r>
    </w:p>
    <w:p w14:paraId="1FFB104B" w14:textId="1145C0F2" w:rsidR="009D2C55" w:rsidRDefault="009D2C55" w:rsidP="009D2C55">
      <w:r>
        <w:t xml:space="preserve">In 2012,during the initial development of </w:t>
      </w:r>
      <w:r w:rsidRPr="009D2C55">
        <w:rPr>
          <w:highlight w:val="yellow"/>
        </w:rPr>
        <w:t>FRTAC</w:t>
      </w:r>
      <w:r>
        <w:t>,</w:t>
      </w:r>
      <w:r>
        <w:t xml:space="preserve"> </w:t>
      </w:r>
      <w:r>
        <w:t>an explicit algorithm was adopted. It was a system analysis code designed solely for sodium-cooled fast reactors.</w:t>
      </w:r>
      <w:r>
        <w:t xml:space="preserve"> </w:t>
      </w:r>
      <w:r>
        <w:t>The version after 2018 has adopted the semi-implicit algorithm. In 2019, multi-threaded parallel computing capabilities were introduced. After 2020, the code progressively added physical properties for lithium, lead/lead-bismuth, carbon dioxide, and other materials, further expanding its application scope. It gradually evolved into a universal system transient analysis program for liquid metal cooled fast reactor. In 2022, developers optimized the program</w:t>
      </w:r>
      <w:r>
        <w:t>’</w:t>
      </w:r>
      <w:r>
        <w:t>s algorithm and added a visual interface, significantly enhancing its user-friendliness.</w:t>
      </w:r>
    </w:p>
    <w:p w14:paraId="1E959966" w14:textId="0748D059" w:rsidR="00C67C64" w:rsidRDefault="009D2C55" w:rsidP="009D2C55">
      <w:r>
        <w:t xml:space="preserve">Currently, the </w:t>
      </w:r>
      <w:r w:rsidRPr="009D2C55">
        <w:rPr>
          <w:highlight w:val="yellow"/>
        </w:rPr>
        <w:t>FRTAC</w:t>
      </w:r>
      <w:r>
        <w:t xml:space="preserve"> development covers multiple majors such as reactor neutron dynamics, reactor thermal-hydraulics, reactor safety, reactor systems , reactor control, etc. It has developed several calculation modules including thermal-hydraulic solution, heat transfer solution for heat structures, neutron dynamics solution, water-vapor conversion, blowdown, etc. It includes various control volume such as hydraulic components, heat structures, neutron components, etc. in the reactor, and involves multiple flow media such as water/vapor, sodium, lead/lead-bismuth, air, helium, carbon dioxide, etc. The entire process of </w:t>
      </w:r>
      <w:proofErr w:type="spellStart"/>
      <w:r>
        <w:t>modeling</w:t>
      </w:r>
      <w:proofErr w:type="spellEnd"/>
      <w:r>
        <w:t>, solution and post-processing has a visual interface.</w:t>
      </w:r>
      <w:r>
        <w:t xml:space="preserve"> </w:t>
      </w:r>
      <w:r>
        <w:t>The code can conduct steady-state and transient process simulation analysis for thermal systems with liquid lead/bismuth, liquid sodium, water and other fluids as the medium. It can also model and simulate the thermal-hydraulic responses during the transient and steady-state operation of fast reactor systems, as well as various accident processes such as super-power, loss of coolant accident, and loss of heat sink in fast reactors</w:t>
      </w:r>
      <w:r w:rsidR="00000000">
        <w:t>.</w:t>
      </w:r>
    </w:p>
    <w:p w14:paraId="6C2A94C0" w14:textId="77777777" w:rsidR="00C67C64" w:rsidRDefault="00000000">
      <w:pPr>
        <w:pStyle w:val="Heading2"/>
      </w:pPr>
      <w:bookmarkStart w:id="328" w:name="_Toc228777070"/>
      <w:bookmarkStart w:id="329" w:name="_Toc235432786"/>
      <w:commentRangeStart w:id="330"/>
      <w:r>
        <w:t>gamma</w:t>
      </w:r>
      <w:bookmarkEnd w:id="328"/>
      <w:commentRangeEnd w:id="330"/>
      <w:r w:rsidR="004F71D1">
        <w:rPr>
          <w:rStyle w:val="CommentReference"/>
          <w:rFonts w:cs="Times New Roman"/>
          <w:caps w:val="0"/>
        </w:rPr>
        <w:commentReference w:id="330"/>
      </w:r>
      <w:bookmarkEnd w:id="329"/>
    </w:p>
    <w:p w14:paraId="38997A85" w14:textId="77777777" w:rsidR="00C67C64" w:rsidRDefault="00000000">
      <w:r w:rsidRPr="004F71D1">
        <w:rPr>
          <w:highlight w:val="yellow"/>
        </w:rPr>
        <w:t>Body text placeholder</w:t>
      </w:r>
      <w:r>
        <w:t>.</w:t>
      </w:r>
    </w:p>
    <w:p w14:paraId="72FE0207" w14:textId="77777777" w:rsidR="00C67C64" w:rsidRDefault="00000000">
      <w:pPr>
        <w:pStyle w:val="Heading2"/>
      </w:pPr>
      <w:bookmarkStart w:id="331" w:name="_Toc228777071"/>
      <w:bookmarkStart w:id="332" w:name="_Toc235432787"/>
      <w:r w:rsidRPr="00E1287B">
        <w:rPr>
          <w:highlight w:val="yellow"/>
        </w:rPr>
        <w:t>hydra ibrae lm</w:t>
      </w:r>
      <w:bookmarkEnd w:id="331"/>
      <w:bookmarkEnd w:id="332"/>
    </w:p>
    <w:p w14:paraId="411B7308" w14:textId="797C94C8" w:rsidR="004F71D1" w:rsidRDefault="004F71D1" w:rsidP="004F71D1">
      <w:r>
        <w:t xml:space="preserve">System thermal-hydraulic code </w:t>
      </w:r>
      <w:r w:rsidRPr="00E1287B">
        <w:rPr>
          <w:highlight w:val="yellow"/>
        </w:rPr>
        <w:t>HYDRA</w:t>
      </w:r>
      <w:r>
        <w:t>-</w:t>
      </w:r>
      <w:r w:rsidRPr="00E1287B">
        <w:rPr>
          <w:highlight w:val="yellow"/>
        </w:rPr>
        <w:t>IBRAE</w:t>
      </w:r>
      <w:r>
        <w:t>/</w:t>
      </w:r>
      <w:r w:rsidRPr="00E1287B">
        <w:rPr>
          <w:highlight w:val="yellow"/>
        </w:rPr>
        <w:t xml:space="preserve">LM </w:t>
      </w:r>
      <w:r w:rsidR="00E1287B">
        <w:fldChar w:fldCharType="begin"/>
      </w:r>
      <w:r w:rsidR="00E1287B">
        <w:instrText xml:space="preserve"> REF _Ref235432439 \h </w:instrText>
      </w:r>
      <w:r w:rsidR="00E1287B">
        <w:instrText xml:space="preserve"> \* MERGEFORMAT </w:instrText>
      </w:r>
      <w:r w:rsidR="00E1287B">
        <w:fldChar w:fldCharType="separate"/>
      </w:r>
      <w:r w:rsidR="003A1BBB">
        <w:t>[</w:t>
      </w:r>
      <w:r w:rsidR="003A1BBB" w:rsidRPr="003A1BBB">
        <w:rPr>
          <w:noProof/>
          <w:highlight w:val="yellow"/>
        </w:rPr>
        <w:t>65</w:t>
      </w:r>
      <w:r w:rsidR="00E1287B">
        <w:fldChar w:fldCharType="end"/>
      </w:r>
      <w:r>
        <w:t>] is being developed in the Nuclear Safety Institute of the Russian Academy of Sciences (</w:t>
      </w:r>
      <w:r w:rsidRPr="00E1287B">
        <w:rPr>
          <w:highlight w:val="yellow"/>
        </w:rPr>
        <w:t>IBRAE</w:t>
      </w:r>
      <w:r>
        <w:t xml:space="preserve"> </w:t>
      </w:r>
      <w:r w:rsidRPr="00E1287B">
        <w:rPr>
          <w:highlight w:val="yellow"/>
        </w:rPr>
        <w:t>RAN</w:t>
      </w:r>
      <w:r>
        <w:t xml:space="preserve">) in frame of </w:t>
      </w:r>
      <w:proofErr w:type="spellStart"/>
      <w:r>
        <w:t>Proryv</w:t>
      </w:r>
      <w:proofErr w:type="spellEnd"/>
      <w:r>
        <w:t xml:space="preserve"> Project for safety justification of reactor facilities with lead, lead-bismuth, and sodium coolants. The code also allows to simulate water and air circuits of these facilities. The simulation of thermal-hydraulic processes in the code is based on a non-equilibrium two-fluid model in a one-dimensional approximation taking into account admixture of </w:t>
      </w:r>
      <w:proofErr w:type="spellStart"/>
      <w:r>
        <w:t>noncondensable</w:t>
      </w:r>
      <w:proofErr w:type="spellEnd"/>
      <w:r>
        <w:t xml:space="preserve"> gases. A three-fluid model can be used to simulate the dispersed-annular flow regime of water. </w:t>
      </w:r>
    </w:p>
    <w:p w14:paraId="5518DFF5" w14:textId="77777777" w:rsidR="004F71D1" w:rsidRDefault="004F71D1" w:rsidP="004F71D1">
      <w:r>
        <w:t xml:space="preserve">There are a number of special models in the code, for example: heat transfer in solids in 1D and 2D; radiative heat transfer; lead coolant freezing/melting processes. There is also the possibility of individual equipment elements simulation: pumps, valves, and turbines. To perform uncertainty and sensitivity analysis, a specialized utility developed in </w:t>
      </w:r>
      <w:r w:rsidRPr="00E1287B">
        <w:rPr>
          <w:highlight w:val="yellow"/>
        </w:rPr>
        <w:t>IBRAE</w:t>
      </w:r>
      <w:r>
        <w:t xml:space="preserve"> </w:t>
      </w:r>
      <w:r w:rsidRPr="00E1287B">
        <w:rPr>
          <w:highlight w:val="yellow"/>
        </w:rPr>
        <w:t>RAN</w:t>
      </w:r>
      <w:r>
        <w:t xml:space="preserve"> as well, can be used. It allows running multivariate calculations with variation of input parameters and performing statistical processing of the obtained results. </w:t>
      </w:r>
      <w:r w:rsidRPr="00E1287B">
        <w:rPr>
          <w:highlight w:val="yellow"/>
        </w:rPr>
        <w:t>HYDRA</w:t>
      </w:r>
      <w:r>
        <w:t>-</w:t>
      </w:r>
      <w:r w:rsidRPr="00E1287B">
        <w:rPr>
          <w:highlight w:val="yellow"/>
        </w:rPr>
        <w:t>IBRAE</w:t>
      </w:r>
      <w:r>
        <w:t>/</w:t>
      </w:r>
      <w:r w:rsidRPr="00E1287B">
        <w:rPr>
          <w:highlight w:val="yellow"/>
        </w:rPr>
        <w:t>LM</w:t>
      </w:r>
      <w:r>
        <w:t xml:space="preserve"> is a module of the integral codes </w:t>
      </w:r>
      <w:r w:rsidRPr="00E1287B">
        <w:rPr>
          <w:highlight w:val="yellow"/>
        </w:rPr>
        <w:t>EUCLID</w:t>
      </w:r>
      <w:r>
        <w:t xml:space="preserve">/V1 and </w:t>
      </w:r>
      <w:r w:rsidRPr="00E1287B">
        <w:rPr>
          <w:highlight w:val="yellow"/>
        </w:rPr>
        <w:t>EUCLID</w:t>
      </w:r>
      <w:r>
        <w:t xml:space="preserve">/V2. The </w:t>
      </w:r>
      <w:r w:rsidRPr="00E1287B">
        <w:rPr>
          <w:highlight w:val="yellow"/>
        </w:rPr>
        <w:t>EUCLID</w:t>
      </w:r>
      <w:r>
        <w:t xml:space="preserve">/V1 code is used for </w:t>
      </w:r>
      <w:proofErr w:type="spellStart"/>
      <w:r>
        <w:lastRenderedPageBreak/>
        <w:t>multiphysical</w:t>
      </w:r>
      <w:proofErr w:type="spellEnd"/>
      <w:r>
        <w:t xml:space="preserve"> simulation of reactor facilities in normal operation and abnormal operation, including the initial stages of accidents up to the moment of loss on integrity of fuel rod cladding and release of radioactive substances. The </w:t>
      </w:r>
      <w:r w:rsidRPr="00E1287B">
        <w:rPr>
          <w:highlight w:val="yellow"/>
        </w:rPr>
        <w:t>EUCLID</w:t>
      </w:r>
      <w:r>
        <w:t xml:space="preserve">/V2 code can be also used for severe accidents simulation.  </w:t>
      </w:r>
    </w:p>
    <w:p w14:paraId="15A0ABD9" w14:textId="09CC4844" w:rsidR="00C67C64" w:rsidRDefault="004F71D1" w:rsidP="004F71D1">
      <w:r>
        <w:t>The code has an extensive verification and validation base. For validation, experimental data obtained at sodium-cooled reactors (</w:t>
      </w:r>
      <w:r w:rsidRPr="00E1287B">
        <w:rPr>
          <w:highlight w:val="yellow"/>
        </w:rPr>
        <w:t>BN</w:t>
      </w:r>
      <w:r>
        <w:t xml:space="preserve">-600, </w:t>
      </w:r>
      <w:r w:rsidRPr="00E1287B">
        <w:rPr>
          <w:highlight w:val="yellow"/>
        </w:rPr>
        <w:t>BN</w:t>
      </w:r>
      <w:r>
        <w:t xml:space="preserve">-800, and </w:t>
      </w:r>
      <w:r w:rsidRPr="00E1287B">
        <w:rPr>
          <w:highlight w:val="yellow"/>
        </w:rPr>
        <w:t>BOR</w:t>
      </w:r>
      <w:r>
        <w:t xml:space="preserve">-60) was used. More than 30 experimental facilities with sodium, heavy liquid metal </w:t>
      </w:r>
      <w:r w:rsidR="00E1287B">
        <w:fldChar w:fldCharType="begin"/>
      </w:r>
      <w:r w:rsidR="00E1287B">
        <w:instrText xml:space="preserve"> REF _Ref235432442 \h </w:instrText>
      </w:r>
      <w:r w:rsidR="00E1287B">
        <w:instrText xml:space="preserve"> \* MERGEFORMAT </w:instrText>
      </w:r>
      <w:r w:rsidR="00E1287B">
        <w:fldChar w:fldCharType="separate"/>
      </w:r>
      <w:r w:rsidR="003A1BBB">
        <w:t>[</w:t>
      </w:r>
      <w:r w:rsidR="003A1BBB" w:rsidRPr="003A1BBB">
        <w:rPr>
          <w:noProof/>
          <w:highlight w:val="yellow"/>
        </w:rPr>
        <w:t>66</w:t>
      </w:r>
      <w:r w:rsidR="00E1287B">
        <w:fldChar w:fldCharType="end"/>
      </w:r>
      <w:r>
        <w:t xml:space="preserve">], water, and air were simulated. The code is also used to simulate the natural circulation of liquid metal coolant </w:t>
      </w:r>
      <w:r w:rsidR="00E1287B">
        <w:fldChar w:fldCharType="begin"/>
      </w:r>
      <w:r w:rsidR="00E1287B">
        <w:instrText xml:space="preserve"> REF _Ref235432444 \h </w:instrText>
      </w:r>
      <w:r w:rsidR="00E1287B">
        <w:instrText xml:space="preserve"> \* MERGEFORMAT </w:instrText>
      </w:r>
      <w:r w:rsidR="00E1287B">
        <w:fldChar w:fldCharType="separate"/>
      </w:r>
      <w:r w:rsidR="003A1BBB">
        <w:t>[</w:t>
      </w:r>
      <w:r w:rsidR="003A1BBB" w:rsidRPr="003A1BBB">
        <w:rPr>
          <w:noProof/>
          <w:highlight w:val="yellow"/>
        </w:rPr>
        <w:t>67</w:t>
      </w:r>
      <w:r w:rsidR="00E1287B">
        <w:fldChar w:fldCharType="end"/>
      </w:r>
      <w:r>
        <w:t>].</w:t>
      </w:r>
    </w:p>
    <w:p w14:paraId="4FED6D7C" w14:textId="77777777" w:rsidR="00C67C64" w:rsidRDefault="00000000">
      <w:pPr>
        <w:pStyle w:val="Heading2"/>
      </w:pPr>
      <w:bookmarkStart w:id="333" w:name="_Toc228777072"/>
      <w:bookmarkStart w:id="334" w:name="_Toc235432788"/>
      <w:commentRangeStart w:id="335"/>
      <w:r w:rsidRPr="003A1BBB">
        <w:rPr>
          <w:highlight w:val="yellow"/>
        </w:rPr>
        <w:t>locust</w:t>
      </w:r>
      <w:bookmarkEnd w:id="333"/>
      <w:commentRangeEnd w:id="335"/>
      <w:r w:rsidR="003A1BBB">
        <w:rPr>
          <w:rStyle w:val="CommentReference"/>
          <w:rFonts w:cs="Times New Roman"/>
          <w:caps w:val="0"/>
        </w:rPr>
        <w:commentReference w:id="335"/>
      </w:r>
      <w:bookmarkEnd w:id="334"/>
    </w:p>
    <w:p w14:paraId="628E1D17" w14:textId="77777777" w:rsidR="00C67C64" w:rsidRDefault="00000000">
      <w:r w:rsidRPr="003A1BBB">
        <w:rPr>
          <w:highlight w:val="yellow"/>
        </w:rPr>
        <w:t>Body text placeholder</w:t>
      </w:r>
      <w:r>
        <w:t>.</w:t>
      </w:r>
    </w:p>
    <w:p w14:paraId="00FEDC8B" w14:textId="77777777" w:rsidR="00C67C64" w:rsidRPr="003A1BBB" w:rsidRDefault="00000000">
      <w:pPr>
        <w:pStyle w:val="Heading2"/>
        <w:rPr>
          <w:highlight w:val="yellow"/>
        </w:rPr>
      </w:pPr>
      <w:bookmarkStart w:id="336" w:name="_Toc228777073"/>
      <w:bookmarkStart w:id="337" w:name="_Toc235432789"/>
      <w:r w:rsidRPr="003A1BBB">
        <w:rPr>
          <w:highlight w:val="yellow"/>
        </w:rPr>
        <w:t>logos</w:t>
      </w:r>
      <w:bookmarkEnd w:id="336"/>
      <w:bookmarkEnd w:id="337"/>
    </w:p>
    <w:p w14:paraId="0EC11EE1" w14:textId="5B6528FA" w:rsidR="003A1BBB" w:rsidRDefault="003A1BBB" w:rsidP="003A1BBB">
      <w:r w:rsidRPr="003A1BBB">
        <w:rPr>
          <w:highlight w:val="yellow"/>
        </w:rPr>
        <w:t xml:space="preserve">Logos </w:t>
      </w:r>
      <w:r>
        <w:fldChar w:fldCharType="begin"/>
      </w:r>
      <w:r>
        <w:instrText xml:space="preserve"> REF _Ref235432832 \h </w:instrText>
      </w:r>
      <w:r>
        <w:instrText xml:space="preserve"> \* MERGEFORMAT </w:instrText>
      </w:r>
      <w:r>
        <w:fldChar w:fldCharType="separate"/>
      </w:r>
      <w:r>
        <w:t>[</w:t>
      </w:r>
      <w:r w:rsidRPr="003A1BBB">
        <w:rPr>
          <w:noProof/>
          <w:highlight w:val="yellow"/>
        </w:rPr>
        <w:t>68</w:t>
      </w:r>
      <w:r>
        <w:fldChar w:fldCharType="end"/>
      </w:r>
      <w:r>
        <w:t xml:space="preserve">] is a high-precision code for solving problems of liquid and gas flow, multiphase and reactive flows, as well as acoustics in the design of high-tech industrial products. </w:t>
      </w:r>
      <w:r w:rsidRPr="003A1BBB">
        <w:rPr>
          <w:highlight w:val="yellow"/>
        </w:rPr>
        <w:t xml:space="preserve">Logos </w:t>
      </w:r>
      <w:r>
        <w:t xml:space="preserve">is developed by </w:t>
      </w:r>
      <w:r w:rsidRPr="003A1BBB">
        <w:rPr>
          <w:highlight w:val="yellow"/>
        </w:rPr>
        <w:t>VNIIEF</w:t>
      </w:r>
      <w:r>
        <w:t xml:space="preserve"> (Russian Federation). </w:t>
      </w:r>
      <w:r w:rsidRPr="003A1BBB">
        <w:rPr>
          <w:highlight w:val="yellow"/>
        </w:rPr>
        <w:t>Logos</w:t>
      </w:r>
      <w:r>
        <w:t xml:space="preserve"> is designed to solve industrial problems. </w:t>
      </w:r>
      <w:r w:rsidRPr="003A1BBB">
        <w:rPr>
          <w:highlight w:val="yellow"/>
        </w:rPr>
        <w:t xml:space="preserve">Logos </w:t>
      </w:r>
      <w:r>
        <w:t>is developed taking into account the requirements of domestic enterprises to solve real problems in various industries, including nuclear power, aircraft manufacturing, transport engineering and many others.</w:t>
      </w:r>
    </w:p>
    <w:p w14:paraId="21CA5902" w14:textId="77777777" w:rsidR="003A1BBB" w:rsidRDefault="003A1BBB" w:rsidP="003A1BBB">
      <w:r w:rsidRPr="003A1BBB">
        <w:rPr>
          <w:highlight w:val="yellow"/>
        </w:rPr>
        <w:t>Logos</w:t>
      </w:r>
      <w:r>
        <w:t xml:space="preserve"> allows you to solve various applied and research problems of fluid dynamics using an advanced set of models and algorithms:</w:t>
      </w:r>
    </w:p>
    <w:p w14:paraId="6AC56F33" w14:textId="1661160E" w:rsidR="003A1BBB" w:rsidRDefault="003A1BBB" w:rsidP="003A1BBB">
      <w:pPr>
        <w:pStyle w:val="ListParagraph"/>
        <w:numPr>
          <w:ilvl w:val="0"/>
          <w:numId w:val="33"/>
        </w:numPr>
      </w:pPr>
      <w:r>
        <w:t>Laminar and turbulent flows</w:t>
      </w:r>
    </w:p>
    <w:p w14:paraId="3347F0B0" w14:textId="717ED488" w:rsidR="003A1BBB" w:rsidRDefault="003A1BBB" w:rsidP="003A1BBB">
      <w:pPr>
        <w:pStyle w:val="ListParagraph"/>
        <w:numPr>
          <w:ilvl w:val="0"/>
          <w:numId w:val="33"/>
        </w:numPr>
      </w:pPr>
      <w:r>
        <w:t>Multicomponent and multiphase flows</w:t>
      </w:r>
    </w:p>
    <w:p w14:paraId="69E95ED6" w14:textId="160D2B02" w:rsidR="003A1BBB" w:rsidRDefault="003A1BBB" w:rsidP="003A1BBB">
      <w:pPr>
        <w:pStyle w:val="ListParagraph"/>
        <w:numPr>
          <w:ilvl w:val="0"/>
          <w:numId w:val="33"/>
        </w:numPr>
      </w:pPr>
      <w:r>
        <w:t>Motion of a solid body in a flow</w:t>
      </w:r>
    </w:p>
    <w:p w14:paraId="38E81BD9" w14:textId="21624158" w:rsidR="003A1BBB" w:rsidRDefault="003A1BBB" w:rsidP="003A1BBB">
      <w:pPr>
        <w:pStyle w:val="ListParagraph"/>
        <w:numPr>
          <w:ilvl w:val="0"/>
          <w:numId w:val="33"/>
        </w:numPr>
      </w:pPr>
      <w:r>
        <w:t>Combustion Far-field acoustics</w:t>
      </w:r>
    </w:p>
    <w:p w14:paraId="3B812115" w14:textId="1FF85CFF" w:rsidR="003A1BBB" w:rsidRDefault="003A1BBB" w:rsidP="003A1BBB">
      <w:pPr>
        <w:pStyle w:val="ListParagraph"/>
        <w:numPr>
          <w:ilvl w:val="0"/>
          <w:numId w:val="33"/>
        </w:numPr>
      </w:pPr>
      <w:r>
        <w:t xml:space="preserve">Thermal </w:t>
      </w:r>
      <w:commentRangeStart w:id="338"/>
      <w:r>
        <w:t>comfort</w:t>
      </w:r>
      <w:commentRangeEnd w:id="338"/>
      <w:r w:rsidRPr="003A1BBB">
        <w:commentReference w:id="338"/>
      </w:r>
    </w:p>
    <w:p w14:paraId="63DF06E2" w14:textId="77777777" w:rsidR="003A1BBB" w:rsidRDefault="003A1BBB" w:rsidP="003A1BBB">
      <w:r w:rsidRPr="003A1BBB">
        <w:rPr>
          <w:highlight w:val="yellow"/>
        </w:rPr>
        <w:t xml:space="preserve">Logos </w:t>
      </w:r>
      <w:r>
        <w:t>allows you to significantly reduce the calculation time for resource-intensive tasks using support for cluster computing and highly efficient parallelization up to 100,000 computing cores.</w:t>
      </w:r>
    </w:p>
    <w:p w14:paraId="7E17E749" w14:textId="77777777" w:rsidR="003A1BBB" w:rsidRDefault="003A1BBB" w:rsidP="003A1BBB">
      <w:r>
        <w:t xml:space="preserve">Main features of </w:t>
      </w:r>
      <w:r w:rsidRPr="003A1BBB">
        <w:rPr>
          <w:highlight w:val="yellow"/>
        </w:rPr>
        <w:t>LOGOS</w:t>
      </w:r>
      <w:r>
        <w:t>:</w:t>
      </w:r>
    </w:p>
    <w:p w14:paraId="7610DDE4" w14:textId="59CF538A" w:rsidR="003A1BBB" w:rsidRDefault="003A1BBB" w:rsidP="003A1BBB">
      <w:pPr>
        <w:pStyle w:val="ListParagraph"/>
        <w:numPr>
          <w:ilvl w:val="0"/>
          <w:numId w:val="33"/>
        </w:numPr>
      </w:pPr>
      <w:r>
        <w:t>Model preparation:</w:t>
      </w:r>
    </w:p>
    <w:p w14:paraId="001D7622" w14:textId="606B8D84" w:rsidR="003A1BBB" w:rsidRDefault="003A1BBB" w:rsidP="003A1BBB">
      <w:pPr>
        <w:pStyle w:val="ListParagraph"/>
        <w:numPr>
          <w:ilvl w:val="1"/>
          <w:numId w:val="33"/>
        </w:numPr>
      </w:pPr>
      <w:r>
        <w:t>Import of geometry from neutral formats</w:t>
      </w:r>
    </w:p>
    <w:p w14:paraId="0549A509" w14:textId="79535231" w:rsidR="003A1BBB" w:rsidRDefault="003A1BBB" w:rsidP="003A1BBB">
      <w:pPr>
        <w:pStyle w:val="ListParagraph"/>
        <w:numPr>
          <w:ilvl w:val="1"/>
          <w:numId w:val="33"/>
        </w:numPr>
      </w:pPr>
      <w:r>
        <w:t>Quality analysis, diagnostics and correction of geometric models</w:t>
      </w:r>
    </w:p>
    <w:p w14:paraId="754D03F6" w14:textId="31CABC41" w:rsidR="003A1BBB" w:rsidRDefault="003A1BBB" w:rsidP="003A1BBB">
      <w:pPr>
        <w:pStyle w:val="ListParagraph"/>
        <w:numPr>
          <w:ilvl w:val="1"/>
          <w:numId w:val="33"/>
        </w:numPr>
      </w:pPr>
      <w:r>
        <w:t>Simplification (modification) of geometry</w:t>
      </w:r>
    </w:p>
    <w:p w14:paraId="269DFDB3" w14:textId="0752181B" w:rsidR="003A1BBB" w:rsidRDefault="003A1BBB" w:rsidP="003A1BBB">
      <w:pPr>
        <w:pStyle w:val="ListParagraph"/>
        <w:numPr>
          <w:ilvl w:val="1"/>
          <w:numId w:val="33"/>
        </w:numPr>
      </w:pPr>
      <w:r>
        <w:t>Import and export of computational meshes</w:t>
      </w:r>
    </w:p>
    <w:p w14:paraId="161A7CFE" w14:textId="3FA5435B" w:rsidR="003A1BBB" w:rsidRDefault="003A1BBB" w:rsidP="003A1BBB">
      <w:pPr>
        <w:pStyle w:val="ListParagraph"/>
        <w:numPr>
          <w:ilvl w:val="1"/>
          <w:numId w:val="33"/>
        </w:numPr>
      </w:pPr>
      <w:r>
        <w:t>Automatic unstructured meshing and block-structured grids</w:t>
      </w:r>
    </w:p>
    <w:p w14:paraId="1139E242" w14:textId="2D8A8B0E" w:rsidR="003A1BBB" w:rsidRDefault="003A1BBB" w:rsidP="003A1BBB">
      <w:pPr>
        <w:pStyle w:val="ListParagraph"/>
        <w:numPr>
          <w:ilvl w:val="1"/>
          <w:numId w:val="33"/>
        </w:numPr>
      </w:pPr>
      <w:r>
        <w:t>Dynamic/moving and deformable grids (morphing)</w:t>
      </w:r>
    </w:p>
    <w:p w14:paraId="74A9CA7A" w14:textId="5D52380F" w:rsidR="003A1BBB" w:rsidRDefault="003A1BBB" w:rsidP="003A1BBB">
      <w:pPr>
        <w:pStyle w:val="ListParagraph"/>
        <w:numPr>
          <w:ilvl w:val="1"/>
          <w:numId w:val="33"/>
        </w:numPr>
      </w:pPr>
      <w:r>
        <w:t>Calculations on overlapping meshes</w:t>
      </w:r>
    </w:p>
    <w:p w14:paraId="30C9959E" w14:textId="73208C50" w:rsidR="003A1BBB" w:rsidRDefault="003A1BBB" w:rsidP="003A1BBB">
      <w:pPr>
        <w:pStyle w:val="ListParagraph"/>
        <w:numPr>
          <w:ilvl w:val="1"/>
          <w:numId w:val="33"/>
        </w:numPr>
      </w:pPr>
      <w:r>
        <w:t>Parallelization of meshing</w:t>
      </w:r>
    </w:p>
    <w:p w14:paraId="407DAC6F" w14:textId="5ACE849F" w:rsidR="003A1BBB" w:rsidRDefault="003A1BBB" w:rsidP="003A1BBB">
      <w:pPr>
        <w:pStyle w:val="ListParagraph"/>
        <w:numPr>
          <w:ilvl w:val="1"/>
          <w:numId w:val="33"/>
        </w:numPr>
      </w:pPr>
      <w:r>
        <w:t>User programming, custom tables and formulas</w:t>
      </w:r>
    </w:p>
    <w:p w14:paraId="304CF697" w14:textId="4790B2F4" w:rsidR="003A1BBB" w:rsidRDefault="003A1BBB" w:rsidP="003A1BBB">
      <w:pPr>
        <w:pStyle w:val="ListParagraph"/>
        <w:numPr>
          <w:ilvl w:val="1"/>
          <w:numId w:val="33"/>
        </w:numPr>
      </w:pPr>
      <w:r>
        <w:t>Interactive control over the calculation progress</w:t>
      </w:r>
    </w:p>
    <w:p w14:paraId="139CD7A6" w14:textId="21033182" w:rsidR="003A1BBB" w:rsidRDefault="003A1BBB" w:rsidP="003A1BBB">
      <w:pPr>
        <w:pStyle w:val="ListParagraph"/>
        <w:numPr>
          <w:ilvl w:val="0"/>
          <w:numId w:val="33"/>
        </w:numPr>
      </w:pPr>
      <w:r>
        <w:t>Calculation capabilities:</w:t>
      </w:r>
    </w:p>
    <w:p w14:paraId="0309B827" w14:textId="62EEFEF0" w:rsidR="003A1BBB" w:rsidRDefault="003A1BBB" w:rsidP="003A1BBB">
      <w:pPr>
        <w:pStyle w:val="ListParagraph"/>
        <w:numPr>
          <w:ilvl w:val="1"/>
          <w:numId w:val="33"/>
        </w:numPr>
      </w:pPr>
      <w:r>
        <w:t>Coupled and segregated solvers</w:t>
      </w:r>
    </w:p>
    <w:p w14:paraId="26EA502A" w14:textId="5E81FC1D" w:rsidR="003A1BBB" w:rsidRDefault="003A1BBB" w:rsidP="003A1BBB">
      <w:pPr>
        <w:pStyle w:val="ListParagraph"/>
        <w:numPr>
          <w:ilvl w:val="1"/>
          <w:numId w:val="33"/>
        </w:numPr>
      </w:pPr>
      <w:r>
        <w:t>Steady and unsteady processes</w:t>
      </w:r>
    </w:p>
    <w:p w14:paraId="0612243F" w14:textId="3195A45C" w:rsidR="003A1BBB" w:rsidRDefault="003A1BBB" w:rsidP="003A1BBB">
      <w:pPr>
        <w:pStyle w:val="ListParagraph"/>
        <w:numPr>
          <w:ilvl w:val="1"/>
          <w:numId w:val="33"/>
        </w:numPr>
      </w:pPr>
      <w:r>
        <w:t xml:space="preserve">Laminar and turbulent flows, including </w:t>
      </w:r>
      <w:r w:rsidRPr="003A1BBB">
        <w:rPr>
          <w:highlight w:val="yellow"/>
        </w:rPr>
        <w:t>RANS</w:t>
      </w:r>
      <w:r>
        <w:t xml:space="preserve">, </w:t>
      </w:r>
      <w:r w:rsidRPr="003A1BBB">
        <w:rPr>
          <w:highlight w:val="yellow"/>
        </w:rPr>
        <w:t>LES</w:t>
      </w:r>
      <w:r>
        <w:t xml:space="preserve">, </w:t>
      </w:r>
      <w:r w:rsidRPr="003A1BBB">
        <w:rPr>
          <w:highlight w:val="yellow"/>
        </w:rPr>
        <w:t xml:space="preserve">DES </w:t>
      </w:r>
      <w:r>
        <w:t>and hybrid turbulence models</w:t>
      </w:r>
    </w:p>
    <w:p w14:paraId="010525DC" w14:textId="7C91C12B" w:rsidR="003A1BBB" w:rsidRDefault="003A1BBB" w:rsidP="003A1BBB">
      <w:pPr>
        <w:pStyle w:val="ListParagraph"/>
        <w:numPr>
          <w:ilvl w:val="1"/>
          <w:numId w:val="33"/>
        </w:numPr>
      </w:pPr>
      <w:r>
        <w:t>Multicomponent and multiphase flows</w:t>
      </w:r>
    </w:p>
    <w:p w14:paraId="3D8A1967" w14:textId="0162CF0F" w:rsidR="003A1BBB" w:rsidRDefault="003A1BBB" w:rsidP="003A1BBB">
      <w:pPr>
        <w:pStyle w:val="ListParagraph"/>
        <w:numPr>
          <w:ilvl w:val="1"/>
          <w:numId w:val="33"/>
        </w:numPr>
      </w:pPr>
      <w:r>
        <w:lastRenderedPageBreak/>
        <w:t>Viscous and inviscid flows</w:t>
      </w:r>
    </w:p>
    <w:p w14:paraId="75FD4BE6" w14:textId="11EB7900" w:rsidR="003A1BBB" w:rsidRDefault="003A1BBB" w:rsidP="003A1BBB">
      <w:pPr>
        <w:pStyle w:val="ListParagraph"/>
        <w:numPr>
          <w:ilvl w:val="1"/>
          <w:numId w:val="33"/>
        </w:numPr>
      </w:pPr>
      <w:r>
        <w:t>Compressible and incompressible fluid flows</w:t>
      </w:r>
    </w:p>
    <w:p w14:paraId="1155A6CD" w14:textId="024560CE" w:rsidR="003A1BBB" w:rsidRDefault="003A1BBB" w:rsidP="003A1BBB">
      <w:pPr>
        <w:pStyle w:val="ListParagraph"/>
        <w:numPr>
          <w:ilvl w:val="1"/>
          <w:numId w:val="33"/>
        </w:numPr>
      </w:pPr>
      <w:r>
        <w:t>Supersonic flows</w:t>
      </w:r>
    </w:p>
    <w:p w14:paraId="1DECBDD9" w14:textId="594432AF" w:rsidR="003A1BBB" w:rsidRDefault="003A1BBB" w:rsidP="003A1BBB">
      <w:pPr>
        <w:pStyle w:val="ListParagraph"/>
        <w:numPr>
          <w:ilvl w:val="1"/>
          <w:numId w:val="33"/>
        </w:numPr>
      </w:pPr>
      <w:r>
        <w:t>Free surface flows (</w:t>
      </w:r>
      <w:r w:rsidRPr="003A1BBB">
        <w:rPr>
          <w:highlight w:val="yellow"/>
        </w:rPr>
        <w:t>VOF</w:t>
      </w:r>
      <w:r>
        <w:t>)</w:t>
      </w:r>
    </w:p>
    <w:p w14:paraId="1E3BEA3A" w14:textId="4DA5D308" w:rsidR="003A1BBB" w:rsidRDefault="003A1BBB" w:rsidP="003A1BBB">
      <w:pPr>
        <w:pStyle w:val="ListParagraph"/>
        <w:numPr>
          <w:ilvl w:val="1"/>
          <w:numId w:val="33"/>
        </w:numPr>
      </w:pPr>
      <w:r>
        <w:t>Porous media models</w:t>
      </w:r>
    </w:p>
    <w:p w14:paraId="7B9575FA" w14:textId="135061FA" w:rsidR="003A1BBB" w:rsidRDefault="003A1BBB" w:rsidP="003A1BBB">
      <w:pPr>
        <w:pStyle w:val="ListParagraph"/>
        <w:numPr>
          <w:ilvl w:val="1"/>
          <w:numId w:val="33"/>
        </w:numPr>
      </w:pPr>
      <w:r>
        <w:t>Heat and mass transfer and conjugate heat transfer</w:t>
      </w:r>
    </w:p>
    <w:p w14:paraId="2FDBFFE4" w14:textId="79146990" w:rsidR="003A1BBB" w:rsidRDefault="003A1BBB" w:rsidP="003A1BBB">
      <w:pPr>
        <w:pStyle w:val="ListParagraph"/>
        <w:numPr>
          <w:ilvl w:val="1"/>
          <w:numId w:val="33"/>
        </w:numPr>
      </w:pPr>
      <w:r>
        <w:t>Calculation of rigid body dynamics in fluid flow (</w:t>
      </w:r>
      <w:r w:rsidRPr="003A1BBB">
        <w:rPr>
          <w:highlight w:val="yellow"/>
        </w:rPr>
        <w:t>6DOF</w:t>
      </w:r>
      <w:r>
        <w:t>)</w:t>
      </w:r>
    </w:p>
    <w:p w14:paraId="25F4A246" w14:textId="760EF51A" w:rsidR="003A1BBB" w:rsidRDefault="003A1BBB" w:rsidP="003A1BBB">
      <w:pPr>
        <w:pStyle w:val="ListParagraph"/>
        <w:numPr>
          <w:ilvl w:val="1"/>
          <w:numId w:val="33"/>
        </w:numPr>
      </w:pPr>
      <w:r>
        <w:t xml:space="preserve">Chemical reactions and combustion models (Laminar </w:t>
      </w:r>
      <w:r w:rsidRPr="003A1BBB">
        <w:rPr>
          <w:highlight w:val="yellow"/>
        </w:rPr>
        <w:t>FRC</w:t>
      </w:r>
      <w:r>
        <w:t xml:space="preserve">, </w:t>
      </w:r>
      <w:r w:rsidRPr="003A1BBB">
        <w:rPr>
          <w:highlight w:val="yellow"/>
        </w:rPr>
        <w:t>EDM</w:t>
      </w:r>
      <w:r>
        <w:t xml:space="preserve">, </w:t>
      </w:r>
      <w:r w:rsidRPr="003A1BBB">
        <w:rPr>
          <w:highlight w:val="yellow"/>
        </w:rPr>
        <w:t>EDC</w:t>
      </w:r>
      <w:r>
        <w:t>)</w:t>
      </w:r>
    </w:p>
    <w:p w14:paraId="3502261B" w14:textId="5692F7C2" w:rsidR="003A1BBB" w:rsidRDefault="003A1BBB" w:rsidP="003A1BBB">
      <w:pPr>
        <w:pStyle w:val="ListParagraph"/>
        <w:numPr>
          <w:ilvl w:val="1"/>
          <w:numId w:val="33"/>
        </w:numPr>
      </w:pPr>
      <w:r>
        <w:t>Far-field acoustics</w:t>
      </w:r>
    </w:p>
    <w:p w14:paraId="2E7CA902" w14:textId="4AD17BAA" w:rsidR="003A1BBB" w:rsidRDefault="003A1BBB" w:rsidP="003A1BBB">
      <w:pPr>
        <w:pStyle w:val="ListParagraph"/>
        <w:numPr>
          <w:ilvl w:val="1"/>
          <w:numId w:val="33"/>
        </w:numPr>
      </w:pPr>
      <w:r>
        <w:t>Cavitation (homogeneous approximation)</w:t>
      </w:r>
    </w:p>
    <w:p w14:paraId="7F6C8B56" w14:textId="2F31DAB0" w:rsidR="003A1BBB" w:rsidRDefault="003A1BBB" w:rsidP="003A1BBB">
      <w:pPr>
        <w:pStyle w:val="ListParagraph"/>
        <w:numPr>
          <w:ilvl w:val="1"/>
          <w:numId w:val="33"/>
        </w:numPr>
      </w:pPr>
      <w:r>
        <w:t>Icing (frost formation)</w:t>
      </w:r>
    </w:p>
    <w:p w14:paraId="022A6BBD" w14:textId="69F5A2AF" w:rsidR="003A1BBB" w:rsidRDefault="003A1BBB" w:rsidP="003A1BBB">
      <w:pPr>
        <w:pStyle w:val="ListParagraph"/>
        <w:numPr>
          <w:ilvl w:val="1"/>
          <w:numId w:val="33"/>
        </w:numPr>
      </w:pPr>
      <w:r>
        <w:t>Thermal comfort, taking into account breathing and heat release</w:t>
      </w:r>
    </w:p>
    <w:p w14:paraId="3073F120" w14:textId="4FE9F9BE" w:rsidR="003A1BBB" w:rsidRDefault="003A1BBB" w:rsidP="003A1BBB">
      <w:pPr>
        <w:pStyle w:val="ListParagraph"/>
        <w:numPr>
          <w:ilvl w:val="0"/>
          <w:numId w:val="33"/>
        </w:numPr>
      </w:pPr>
      <w:r>
        <w:t>Results postprocessing:</w:t>
      </w:r>
    </w:p>
    <w:p w14:paraId="6AF62CB2" w14:textId="64A95ADD" w:rsidR="003A1BBB" w:rsidRDefault="003A1BBB" w:rsidP="003A1BBB">
      <w:pPr>
        <w:pStyle w:val="ListParagraph"/>
        <w:numPr>
          <w:ilvl w:val="1"/>
          <w:numId w:val="33"/>
        </w:numPr>
      </w:pPr>
      <w:r>
        <w:t xml:space="preserve">More than 40 algorithms for graphic processing of a wide range of applications - construction of sections, </w:t>
      </w:r>
      <w:proofErr w:type="spellStart"/>
      <w:r>
        <w:t>isosurfaces</w:t>
      </w:r>
      <w:proofErr w:type="spellEnd"/>
      <w:r>
        <w:t>, vector fields, streamlines, etc.</w:t>
      </w:r>
    </w:p>
    <w:p w14:paraId="011D91DE" w14:textId="0696616D" w:rsidR="003A1BBB" w:rsidRPr="003A1BBB" w:rsidRDefault="003A1BBB" w:rsidP="003A1BBB">
      <w:pPr>
        <w:pStyle w:val="ListParagraph"/>
        <w:numPr>
          <w:ilvl w:val="1"/>
          <w:numId w:val="33"/>
        </w:numPr>
      </w:pPr>
      <w:r w:rsidRPr="003A1BBB">
        <w:t>Hierarchical data processing (filtering)</w:t>
      </w:r>
    </w:p>
    <w:p w14:paraId="6671A605" w14:textId="55A0ED10" w:rsidR="003A1BBB" w:rsidRDefault="003A1BBB" w:rsidP="003A1BBB">
      <w:pPr>
        <w:pStyle w:val="ListParagraph"/>
        <w:numPr>
          <w:ilvl w:val="1"/>
          <w:numId w:val="33"/>
        </w:numPr>
      </w:pPr>
      <w:r>
        <w:t>Numerical processing algorithms – tabular representation, extrema and integrals, calculation of new mesh values, plots along a line, macro language</w:t>
      </w:r>
    </w:p>
    <w:p w14:paraId="30FB0CBF" w14:textId="12D25405" w:rsidR="003A1BBB" w:rsidRDefault="003A1BBB" w:rsidP="003A1BBB">
      <w:pPr>
        <w:pStyle w:val="ListParagraph"/>
        <w:numPr>
          <w:ilvl w:val="1"/>
          <w:numId w:val="33"/>
        </w:numPr>
      </w:pPr>
      <w:r>
        <w:t xml:space="preserve">Processing of </w:t>
      </w:r>
      <w:proofErr w:type="spellStart"/>
      <w:r>
        <w:t>aeroacoustic</w:t>
      </w:r>
      <w:proofErr w:type="spellEnd"/>
      <w:r>
        <w:t xml:space="preserve"> signals – values in sensors, microphones, etc.</w:t>
      </w:r>
    </w:p>
    <w:p w14:paraId="2A24D527" w14:textId="2BDE0B45" w:rsidR="003A1BBB" w:rsidRDefault="003A1BBB" w:rsidP="003A1BBB">
      <w:pPr>
        <w:pStyle w:val="ListParagraph"/>
        <w:numPr>
          <w:ilvl w:val="1"/>
          <w:numId w:val="33"/>
        </w:numPr>
      </w:pPr>
      <w:r>
        <w:t>Parallelization of all stages of post-processing</w:t>
      </w:r>
    </w:p>
    <w:p w14:paraId="621203DF" w14:textId="757CE81E" w:rsidR="003A1BBB" w:rsidRDefault="003A1BBB" w:rsidP="003A1BBB">
      <w:pPr>
        <w:pStyle w:val="ListParagraph"/>
        <w:numPr>
          <w:ilvl w:val="1"/>
          <w:numId w:val="33"/>
        </w:numPr>
      </w:pPr>
      <w:r>
        <w:t>Export of data in text and binary representation</w:t>
      </w:r>
    </w:p>
    <w:p w14:paraId="4C5F6429" w14:textId="16EAF8A7" w:rsidR="00C67C64" w:rsidRDefault="003A1BBB" w:rsidP="003A1BBB">
      <w:pPr>
        <w:pStyle w:val="ListParagraph"/>
        <w:numPr>
          <w:ilvl w:val="1"/>
          <w:numId w:val="33"/>
        </w:numPr>
      </w:pPr>
      <w:r>
        <w:t>Creation and export of animation</w:t>
      </w:r>
      <w:r w:rsidR="00000000">
        <w:t>.</w:t>
      </w:r>
    </w:p>
    <w:p w14:paraId="0292646C" w14:textId="77777777" w:rsidR="00C67C64" w:rsidRPr="00866B85" w:rsidRDefault="00000000">
      <w:pPr>
        <w:pStyle w:val="Heading2"/>
      </w:pPr>
      <w:bookmarkStart w:id="339" w:name="_Toc228777074"/>
      <w:bookmarkStart w:id="340" w:name="_Toc235432790"/>
      <w:commentRangeStart w:id="341"/>
      <w:r w:rsidRPr="00866B85">
        <w:rPr>
          <w:highlight w:val="yellow"/>
        </w:rPr>
        <w:t>matador</w:t>
      </w:r>
      <w:bookmarkEnd w:id="339"/>
      <w:bookmarkEnd w:id="340"/>
      <w:commentRangeEnd w:id="341"/>
      <w:r w:rsidR="00866B85">
        <w:rPr>
          <w:rStyle w:val="CommentReference"/>
          <w:rFonts w:cs="Times New Roman"/>
          <w:caps w:val="0"/>
        </w:rPr>
        <w:commentReference w:id="341"/>
      </w:r>
    </w:p>
    <w:p w14:paraId="0AA467A2" w14:textId="77777777" w:rsidR="00866B85" w:rsidRDefault="00866B85" w:rsidP="00866B85">
      <w:r>
        <w:t xml:space="preserve">The </w:t>
      </w:r>
      <w:r w:rsidRPr="00866B85">
        <w:rPr>
          <w:highlight w:val="yellow"/>
        </w:rPr>
        <w:t xml:space="preserve">MATADOR </w:t>
      </w:r>
      <w:r>
        <w:t xml:space="preserve">code is designed for subchannel computations of steady-state and transient heat and mass transfer processes in bundles of smooth rods and rods with wire-wrapped spacers. It is applicable under normal and accidental operating conditions without coolant boiling, geometry changes, and fuel element integrity. The mathematical model is based on three-dimensional mass, momentum, and energy transport equations for fixed control volumes. In each control volume, the flow characteristics and parameters are averaged. The computational domain of the fuel assembly cross section can be divided into either triangular or square lattice arrangements of fuel rods. In the axial direction, the </w:t>
      </w:r>
      <w:proofErr w:type="spellStart"/>
      <w:r>
        <w:t>modeled</w:t>
      </w:r>
      <w:proofErr w:type="spellEnd"/>
      <w:r>
        <w:t xml:space="preserve"> channels are divided into layers. One discretization method is used for the mass, energy and transverse momentum transport equations, while another method is used for the axial momentum transport equation, where layers are placed between the </w:t>
      </w:r>
      <w:proofErr w:type="spellStart"/>
      <w:r>
        <w:t>centerlines</w:t>
      </w:r>
      <w:proofErr w:type="spellEnd"/>
      <w:r>
        <w:t xml:space="preserve"> of the primary layers. The intersections of the channels and layers form offset sets of control volumes in the computational domain.</w:t>
      </w:r>
    </w:p>
    <w:p w14:paraId="452334E9" w14:textId="6028676C" w:rsidR="00C67C64" w:rsidRDefault="00866B85" w:rsidP="00866B85">
      <w:r>
        <w:t xml:space="preserve">The </w:t>
      </w:r>
      <w:r w:rsidRPr="00866B85">
        <w:rPr>
          <w:highlight w:val="yellow"/>
        </w:rPr>
        <w:t xml:space="preserve">MATADOR </w:t>
      </w:r>
      <w:r>
        <w:t xml:space="preserve">code uses a semi-implicit finite-difference approximation scheme for the system of transport differential equations. The implemented numerical method for solving the system is based on the </w:t>
      </w:r>
      <w:r w:rsidRPr="00866B85">
        <w:rPr>
          <w:highlight w:val="yellow"/>
        </w:rPr>
        <w:t xml:space="preserve">SIMPLE </w:t>
      </w:r>
      <w:r>
        <w:t>algorithm. The primary unknown variables are the pressure, enthalpy, and mass flow rates in the axial and transverse directions, averaged over the control volumes. Other variables are determined from the equation of state or using constitutive relations. The linear algebraic equation system is solved using the Krylov methods.</w:t>
      </w:r>
    </w:p>
    <w:p w14:paraId="72B1B8E4" w14:textId="77777777" w:rsidR="00C67C64" w:rsidRDefault="00000000">
      <w:pPr>
        <w:pStyle w:val="Heading2"/>
      </w:pPr>
      <w:bookmarkStart w:id="342" w:name="_Toc228777075"/>
      <w:bookmarkStart w:id="343" w:name="_Toc235432791"/>
      <w:r w:rsidRPr="009350A4">
        <w:rPr>
          <w:highlight w:val="yellow"/>
        </w:rPr>
        <w:t>nekrs</w:t>
      </w:r>
      <w:r>
        <w:t xml:space="preserve"> </w:t>
      </w:r>
      <w:r w:rsidRPr="009350A4">
        <w:rPr>
          <w:highlight w:val="yellow"/>
        </w:rPr>
        <w:t>cardinal</w:t>
      </w:r>
      <w:bookmarkEnd w:id="342"/>
      <w:bookmarkEnd w:id="343"/>
    </w:p>
    <w:p w14:paraId="1AA016AA" w14:textId="659A28B9" w:rsidR="009350A4" w:rsidRDefault="009350A4" w:rsidP="009350A4">
      <w:r>
        <w:t xml:space="preserve">The </w:t>
      </w:r>
      <w:proofErr w:type="spellStart"/>
      <w:r w:rsidRPr="009350A4">
        <w:rPr>
          <w:highlight w:val="yellow"/>
        </w:rPr>
        <w:t>NekRS</w:t>
      </w:r>
      <w:proofErr w:type="spellEnd"/>
      <w:r>
        <w:t xml:space="preserve"> </w:t>
      </w:r>
      <w:r>
        <w:fldChar w:fldCharType="begin"/>
      </w:r>
      <w:r>
        <w:instrText xml:space="preserve"> REF _Ref235433266 \h </w:instrText>
      </w:r>
      <w:r>
        <w:instrText xml:space="preserve"> \* MERGEFORMAT </w:instrText>
      </w:r>
      <w:r>
        <w:fldChar w:fldCharType="separate"/>
      </w:r>
      <w:r>
        <w:t>[</w:t>
      </w:r>
      <w:r w:rsidRPr="009350A4">
        <w:rPr>
          <w:noProof/>
          <w:highlight w:val="yellow"/>
        </w:rPr>
        <w:t>69</w:t>
      </w:r>
      <w:r>
        <w:fldChar w:fldCharType="end"/>
      </w:r>
      <w:r>
        <w:t xml:space="preserve">] code is a next-generation highly scalable </w:t>
      </w:r>
      <w:r w:rsidRPr="009350A4">
        <w:rPr>
          <w:highlight w:val="yellow"/>
        </w:rPr>
        <w:t xml:space="preserve">CFD </w:t>
      </w:r>
      <w:r>
        <w:t>code developed by the Exascale Computing Project (</w:t>
      </w:r>
      <w:r w:rsidRPr="009350A4">
        <w:rPr>
          <w:highlight w:val="yellow"/>
        </w:rPr>
        <w:t>ECP</w:t>
      </w:r>
      <w:r>
        <w:t xml:space="preserve">) and the Nuclear Energy Advanced </w:t>
      </w:r>
      <w:proofErr w:type="spellStart"/>
      <w:r>
        <w:t>Modeling</w:t>
      </w:r>
      <w:proofErr w:type="spellEnd"/>
      <w:r>
        <w:t xml:space="preserve"> and Simulation (</w:t>
      </w:r>
      <w:r w:rsidRPr="009350A4">
        <w:rPr>
          <w:highlight w:val="yellow"/>
        </w:rPr>
        <w:t>NEAMS</w:t>
      </w:r>
      <w:r>
        <w:t>) programs. It uses the spectral element method, which is a subset of the finite element method. It uses high-order Lagrange polynomials as the basis functions for spatial approximation with Gauss-</w:t>
      </w:r>
      <w:proofErr w:type="spellStart"/>
      <w:r>
        <w:t>Lobatto</w:t>
      </w:r>
      <w:proofErr w:type="spellEnd"/>
      <w:r>
        <w:t>-Legendre (</w:t>
      </w:r>
      <w:r w:rsidRPr="009350A4">
        <w:rPr>
          <w:highlight w:val="yellow"/>
        </w:rPr>
        <w:t>GLL</w:t>
      </w:r>
      <w:r>
        <w:t xml:space="preserve">) quadrature. This has the advantage of exponential convergence in spatial resolution error with increasing order. Spectral element </w:t>
      </w:r>
      <w:r>
        <w:lastRenderedPageBreak/>
        <w:t xml:space="preserve">methods also have negligible numerical diffusion, which is a distinct advantage for high-fidelity methods. It has demonstrated scalability on the current leadership class computers at the Oak Ridge and Argonne Leadership Computing Facilities </w:t>
      </w:r>
      <w:r>
        <w:fldChar w:fldCharType="begin"/>
      </w:r>
      <w:r>
        <w:instrText xml:space="preserve"> REF _Ref235433338 \h </w:instrText>
      </w:r>
      <w:r>
        <w:instrText xml:space="preserve"> \* MERGEFORMAT </w:instrText>
      </w:r>
      <w:r>
        <w:fldChar w:fldCharType="separate"/>
      </w:r>
      <w:r>
        <w:t>[</w:t>
      </w:r>
      <w:r w:rsidRPr="009350A4">
        <w:rPr>
          <w:noProof/>
          <w:highlight w:val="yellow"/>
        </w:rPr>
        <w:t>70</w:t>
      </w:r>
      <w:r>
        <w:fldChar w:fldCharType="end"/>
      </w:r>
      <w:r>
        <w:t xml:space="preserve">] as well as impressive scalability to enable full-core reactor geometries </w:t>
      </w:r>
      <w:r>
        <w:fldChar w:fldCharType="begin"/>
      </w:r>
      <w:r>
        <w:instrText xml:space="preserve"> REF _Ref235433356 \h </w:instrText>
      </w:r>
      <w:r>
        <w:instrText xml:space="preserve"> \* MERGEFORMAT </w:instrText>
      </w:r>
      <w:r>
        <w:fldChar w:fldCharType="separate"/>
      </w:r>
      <w:r>
        <w:t>[</w:t>
      </w:r>
      <w:r w:rsidRPr="009350A4">
        <w:rPr>
          <w:noProof/>
          <w:highlight w:val="yellow"/>
        </w:rPr>
        <w:t>71</w:t>
      </w:r>
      <w:r>
        <w:fldChar w:fldCharType="end"/>
      </w:r>
      <w:r>
        <w:t>].</w:t>
      </w:r>
    </w:p>
    <w:p w14:paraId="270F0967" w14:textId="76A78952" w:rsidR="00C67C64" w:rsidRDefault="009350A4" w:rsidP="009350A4">
      <w:r w:rsidRPr="009350A4">
        <w:rPr>
          <w:highlight w:val="yellow"/>
        </w:rPr>
        <w:t xml:space="preserve">Cardinal </w:t>
      </w:r>
      <w:r>
        <w:fldChar w:fldCharType="begin"/>
      </w:r>
      <w:r>
        <w:rPr>
          <w:highlight w:val="yellow"/>
        </w:rPr>
        <w:instrText xml:space="preserve"> REF _Ref235433375 \h </w:instrText>
      </w:r>
      <w:r>
        <w:instrText xml:space="preserve"> \* MERGEFORMAT </w:instrText>
      </w:r>
      <w:r>
        <w:fldChar w:fldCharType="separate"/>
      </w:r>
      <w:r>
        <w:t>[</w:t>
      </w:r>
      <w:r w:rsidRPr="009350A4">
        <w:rPr>
          <w:noProof/>
          <w:highlight w:val="yellow"/>
        </w:rPr>
        <w:t>72</w:t>
      </w:r>
      <w:r>
        <w:fldChar w:fldCharType="end"/>
      </w:r>
      <w:r>
        <w:t xml:space="preserve">] is a </w:t>
      </w:r>
      <w:r w:rsidRPr="009350A4">
        <w:rPr>
          <w:highlight w:val="yellow"/>
        </w:rPr>
        <w:t xml:space="preserve">NEAMS </w:t>
      </w:r>
      <w:proofErr w:type="spellStart"/>
      <w:r>
        <w:t>multiphysics</w:t>
      </w:r>
      <w:proofErr w:type="spellEnd"/>
      <w:r>
        <w:t xml:space="preserve"> tool which provides the capability to couple high-fidelity </w:t>
      </w:r>
      <w:r w:rsidRPr="009350A4">
        <w:rPr>
          <w:highlight w:val="yellow"/>
        </w:rPr>
        <w:t xml:space="preserve">CFD </w:t>
      </w:r>
      <w:r>
        <w:t xml:space="preserve">(using </w:t>
      </w:r>
      <w:proofErr w:type="spellStart"/>
      <w:r w:rsidRPr="009350A4">
        <w:rPr>
          <w:highlight w:val="yellow"/>
        </w:rPr>
        <w:t>NekRS</w:t>
      </w:r>
      <w:proofErr w:type="spellEnd"/>
      <w:r>
        <w:t xml:space="preserve">) to high-fidelity neutronics (using </w:t>
      </w:r>
      <w:proofErr w:type="spellStart"/>
      <w:r w:rsidRPr="009350A4">
        <w:rPr>
          <w:highlight w:val="yellow"/>
        </w:rPr>
        <w:t>OpenMC</w:t>
      </w:r>
      <w:proofErr w:type="spellEnd"/>
      <w:r>
        <w:t xml:space="preserve">) and the </w:t>
      </w:r>
      <w:r w:rsidRPr="009350A4">
        <w:rPr>
          <w:highlight w:val="yellow"/>
        </w:rPr>
        <w:t xml:space="preserve">MOOSE </w:t>
      </w:r>
      <w:r>
        <w:t xml:space="preserve">environment. By coupling to the </w:t>
      </w:r>
      <w:r w:rsidRPr="009350A4">
        <w:rPr>
          <w:highlight w:val="yellow"/>
        </w:rPr>
        <w:t xml:space="preserve">MOOSE </w:t>
      </w:r>
      <w:r>
        <w:t xml:space="preserve">environment, </w:t>
      </w:r>
      <w:r w:rsidRPr="009350A4">
        <w:rPr>
          <w:highlight w:val="yellow"/>
        </w:rPr>
        <w:t xml:space="preserve">Cardinal </w:t>
      </w:r>
      <w:r>
        <w:t xml:space="preserve">allows </w:t>
      </w:r>
      <w:proofErr w:type="spellStart"/>
      <w:r w:rsidRPr="009350A4">
        <w:rPr>
          <w:highlight w:val="yellow"/>
        </w:rPr>
        <w:t>NekRS</w:t>
      </w:r>
      <w:proofErr w:type="spellEnd"/>
      <w:r w:rsidRPr="009350A4">
        <w:rPr>
          <w:highlight w:val="yellow"/>
        </w:rPr>
        <w:t xml:space="preserve"> </w:t>
      </w:r>
      <w:r>
        <w:t xml:space="preserve">to be coupled with all the capabilities offered by the </w:t>
      </w:r>
      <w:r w:rsidRPr="009350A4">
        <w:rPr>
          <w:highlight w:val="yellow"/>
        </w:rPr>
        <w:t xml:space="preserve">MOOSE </w:t>
      </w:r>
      <w:r>
        <w:t xml:space="preserve">framework. In this work, the solid heat conduction module in </w:t>
      </w:r>
      <w:r w:rsidRPr="009350A4">
        <w:rPr>
          <w:highlight w:val="yellow"/>
        </w:rPr>
        <w:t xml:space="preserve">MOOSE </w:t>
      </w:r>
      <w:r>
        <w:t>was used for a conjugate heat transfer (</w:t>
      </w:r>
      <w:r w:rsidRPr="009350A4">
        <w:rPr>
          <w:highlight w:val="yellow"/>
        </w:rPr>
        <w:t>CHT</w:t>
      </w:r>
      <w:r>
        <w:t>) capability. The advantage of this approach is that it allows the solid domain mesh to be non-conformal to the fluid domain mesh.</w:t>
      </w:r>
    </w:p>
    <w:p w14:paraId="06E87097" w14:textId="77777777" w:rsidR="00C67C64" w:rsidRDefault="00000000">
      <w:pPr>
        <w:pStyle w:val="Heading2"/>
      </w:pPr>
      <w:bookmarkStart w:id="344" w:name="_Toc228777076"/>
      <w:bookmarkStart w:id="345" w:name="_Toc235432792"/>
      <w:r>
        <w:t>openfoam baram</w:t>
      </w:r>
      <w:bookmarkEnd w:id="344"/>
      <w:bookmarkEnd w:id="345"/>
    </w:p>
    <w:p w14:paraId="1E33FEDD" w14:textId="77777777" w:rsidR="00C67C64" w:rsidRDefault="00000000">
      <w:r>
        <w:t>Body text placeholder.</w:t>
      </w:r>
    </w:p>
    <w:p w14:paraId="4BC52BFE" w14:textId="77777777" w:rsidR="00C67C64" w:rsidRDefault="00000000">
      <w:pPr>
        <w:pStyle w:val="Heading2"/>
      </w:pPr>
      <w:bookmarkStart w:id="346" w:name="_Toc228777077"/>
      <w:bookmarkStart w:id="347" w:name="_Toc235432793"/>
      <w:r>
        <w:t>openfoam</w:t>
      </w:r>
      <w:bookmarkEnd w:id="346"/>
      <w:bookmarkEnd w:id="347"/>
    </w:p>
    <w:p w14:paraId="66358297" w14:textId="77777777" w:rsidR="00C67C64" w:rsidRDefault="00000000">
      <w:r>
        <w:t>Body text placeholder.</w:t>
      </w:r>
    </w:p>
    <w:p w14:paraId="2DDFDA76" w14:textId="77777777" w:rsidR="00C67C64" w:rsidRDefault="00000000">
      <w:pPr>
        <w:pStyle w:val="Heading2"/>
      </w:pPr>
      <w:bookmarkStart w:id="348" w:name="_Toc228777078"/>
      <w:bookmarkStart w:id="349" w:name="_Toc235432794"/>
      <w:r>
        <w:t>puchok gmt</w:t>
      </w:r>
      <w:bookmarkEnd w:id="348"/>
      <w:bookmarkEnd w:id="349"/>
    </w:p>
    <w:p w14:paraId="7FCCA127" w14:textId="77777777" w:rsidR="00C67C64" w:rsidRDefault="00000000">
      <w:r>
        <w:t>Body text placeholder.</w:t>
      </w:r>
    </w:p>
    <w:p w14:paraId="684F4F86" w14:textId="77777777" w:rsidR="00C67C64" w:rsidRDefault="00000000">
      <w:pPr>
        <w:pStyle w:val="Heading2"/>
      </w:pPr>
      <w:bookmarkStart w:id="350" w:name="_Toc228777079"/>
      <w:bookmarkStart w:id="351" w:name="_Toc235432795"/>
      <w:r>
        <w:t>relap5</w:t>
      </w:r>
      <w:bookmarkEnd w:id="350"/>
      <w:bookmarkEnd w:id="351"/>
    </w:p>
    <w:p w14:paraId="45AAB959" w14:textId="77777777" w:rsidR="00C67C64" w:rsidRDefault="00000000">
      <w:r>
        <w:t>Body text placeholder.</w:t>
      </w:r>
    </w:p>
    <w:p w14:paraId="419553DD" w14:textId="77777777" w:rsidR="00C67C64" w:rsidRDefault="00000000">
      <w:pPr>
        <w:pStyle w:val="Heading2"/>
      </w:pPr>
      <w:bookmarkStart w:id="352" w:name="_Toc228777080"/>
      <w:bookmarkStart w:id="353" w:name="_Toc235432796"/>
      <w:r>
        <w:t>relap 3d</w:t>
      </w:r>
      <w:bookmarkEnd w:id="352"/>
      <w:bookmarkEnd w:id="353"/>
    </w:p>
    <w:p w14:paraId="18BF1889" w14:textId="77777777" w:rsidR="00C67C64" w:rsidRDefault="00000000">
      <w:r>
        <w:t>Body text placeholder.</w:t>
      </w:r>
    </w:p>
    <w:p w14:paraId="761CEBAD" w14:textId="77777777" w:rsidR="00C67C64" w:rsidRDefault="00000000">
      <w:pPr>
        <w:pStyle w:val="Heading2"/>
      </w:pPr>
      <w:bookmarkStart w:id="354" w:name="_Toc228777081"/>
      <w:bookmarkStart w:id="355" w:name="_Toc235432797"/>
      <w:r>
        <w:t>relap scdapcim</w:t>
      </w:r>
      <w:bookmarkEnd w:id="354"/>
      <w:bookmarkEnd w:id="355"/>
    </w:p>
    <w:p w14:paraId="4E8A369F" w14:textId="77777777" w:rsidR="00C67C64" w:rsidRDefault="00000000">
      <w:r>
        <w:t>Body text placeholder.</w:t>
      </w:r>
    </w:p>
    <w:p w14:paraId="275E4575" w14:textId="77777777" w:rsidR="00C67C64" w:rsidRDefault="00000000">
      <w:pPr>
        <w:pStyle w:val="Heading2"/>
      </w:pPr>
      <w:bookmarkStart w:id="356" w:name="_Toc228777082"/>
      <w:bookmarkStart w:id="357" w:name="_Toc235432798"/>
      <w:r>
        <w:t>sam moose scm</w:t>
      </w:r>
      <w:bookmarkEnd w:id="356"/>
      <w:bookmarkEnd w:id="357"/>
    </w:p>
    <w:p w14:paraId="669B6F38" w14:textId="77777777" w:rsidR="00C67C64" w:rsidRDefault="00000000">
      <w:r>
        <w:t>Body text placeholder.</w:t>
      </w:r>
    </w:p>
    <w:p w14:paraId="7406AFC0" w14:textId="77777777" w:rsidR="00C67C64" w:rsidRDefault="00000000">
      <w:pPr>
        <w:pStyle w:val="Heading2"/>
      </w:pPr>
      <w:bookmarkStart w:id="358" w:name="_Toc228777083"/>
      <w:bookmarkStart w:id="359" w:name="_Toc235432799"/>
      <w:r>
        <w:t>sas4a sassys</w:t>
      </w:r>
      <w:bookmarkEnd w:id="358"/>
      <w:bookmarkEnd w:id="359"/>
    </w:p>
    <w:p w14:paraId="3F9154FB" w14:textId="77777777" w:rsidR="00C67C64" w:rsidRDefault="00000000">
      <w:r>
        <w:t>Body text placeholder.</w:t>
      </w:r>
    </w:p>
    <w:p w14:paraId="45760151" w14:textId="77777777" w:rsidR="00C67C64" w:rsidRDefault="00000000">
      <w:pPr>
        <w:pStyle w:val="Heading2"/>
      </w:pPr>
      <w:bookmarkStart w:id="360" w:name="_Toc228777084"/>
      <w:bookmarkStart w:id="361" w:name="_Toc235432800"/>
      <w:r>
        <w:t>spectra</w:t>
      </w:r>
      <w:bookmarkEnd w:id="360"/>
      <w:bookmarkEnd w:id="361"/>
    </w:p>
    <w:p w14:paraId="5B1D5BFD" w14:textId="77777777" w:rsidR="00C67C64" w:rsidRDefault="00000000">
      <w:r>
        <w:t>Body text placeholder.</w:t>
      </w:r>
    </w:p>
    <w:p w14:paraId="105ED167" w14:textId="77777777" w:rsidR="00C67C64" w:rsidRDefault="00000000">
      <w:pPr>
        <w:pStyle w:val="Heading2"/>
      </w:pPr>
      <w:bookmarkStart w:id="362" w:name="_Toc228777085"/>
      <w:bookmarkStart w:id="363" w:name="_Toc235432801"/>
      <w:r>
        <w:t>star ccm</w:t>
      </w:r>
      <w:bookmarkEnd w:id="362"/>
      <w:bookmarkEnd w:id="363"/>
    </w:p>
    <w:p w14:paraId="209423C0" w14:textId="77777777" w:rsidR="00C67C64" w:rsidRDefault="00000000">
      <w:r>
        <w:t>Body text placeholder.</w:t>
      </w:r>
    </w:p>
    <w:p w14:paraId="6E2C5397" w14:textId="77777777" w:rsidR="00C67C64" w:rsidRDefault="00000000">
      <w:pPr>
        <w:pStyle w:val="Heading2"/>
      </w:pPr>
      <w:bookmarkStart w:id="364" w:name="_Toc228777086"/>
      <w:bookmarkStart w:id="365" w:name="_Toc235432802"/>
      <w:r>
        <w:t>thacs</w:t>
      </w:r>
      <w:bookmarkEnd w:id="364"/>
      <w:bookmarkEnd w:id="365"/>
    </w:p>
    <w:p w14:paraId="358FB5B4" w14:textId="77777777" w:rsidR="00C67C64" w:rsidRDefault="00000000">
      <w:r>
        <w:t>Body text placeholder.</w:t>
      </w:r>
    </w:p>
    <w:p w14:paraId="653A78F4" w14:textId="77777777" w:rsidR="00C67C64" w:rsidRDefault="00000000">
      <w:pPr>
        <w:pStyle w:val="Heading2"/>
      </w:pPr>
      <w:bookmarkStart w:id="366" w:name="_Toc228777087"/>
      <w:bookmarkStart w:id="367" w:name="_Toc235432803"/>
      <w:r>
        <w:t>thor</w:t>
      </w:r>
      <w:bookmarkEnd w:id="366"/>
      <w:bookmarkEnd w:id="367"/>
    </w:p>
    <w:p w14:paraId="0F3F1C2F" w14:textId="77777777" w:rsidR="00C67C64" w:rsidRDefault="00000000">
      <w:r>
        <w:t>Body text placeholder.</w:t>
      </w:r>
    </w:p>
    <w:p w14:paraId="0328EE00" w14:textId="77777777" w:rsidR="00C67C64" w:rsidRDefault="00000000">
      <w:pPr>
        <w:pStyle w:val="Heading2"/>
      </w:pPr>
      <w:bookmarkStart w:id="368" w:name="_Toc228777088"/>
      <w:bookmarkStart w:id="369" w:name="_Toc235432804"/>
      <w:r>
        <w:lastRenderedPageBreak/>
        <w:t>trace</w:t>
      </w:r>
      <w:bookmarkEnd w:id="368"/>
      <w:bookmarkEnd w:id="369"/>
    </w:p>
    <w:p w14:paraId="543F2EF2" w14:textId="77777777" w:rsidR="00C67C64" w:rsidRDefault="00000000">
      <w:r>
        <w:t>Body text placeholder.</w:t>
      </w:r>
    </w:p>
    <w:p w14:paraId="16F8D58E" w14:textId="77777777" w:rsidR="00C67C64" w:rsidRDefault="00000000">
      <w:pPr>
        <w:pStyle w:val="Heading2"/>
      </w:pPr>
      <w:bookmarkStart w:id="370" w:name="_Toc228777089"/>
      <w:bookmarkStart w:id="371" w:name="_Toc235432805"/>
      <w:r>
        <w:t>xathas lbe</w:t>
      </w:r>
      <w:bookmarkEnd w:id="370"/>
      <w:bookmarkEnd w:id="371"/>
    </w:p>
    <w:p w14:paraId="632578AF" w14:textId="77777777" w:rsidR="00C67C64" w:rsidRDefault="00000000">
      <w:r>
        <w:t>Body text placeholder.</w:t>
      </w:r>
    </w:p>
    <w:p w14:paraId="2F93B215" w14:textId="77777777" w:rsidR="00C67C64" w:rsidRDefault="00000000">
      <w:pPr>
        <w:pStyle w:val="Heading2"/>
      </w:pPr>
      <w:bookmarkStart w:id="372" w:name="_Toc228777090"/>
      <w:bookmarkStart w:id="373" w:name="_Toc235432806"/>
      <w:r>
        <w:t>yaoguang</w:t>
      </w:r>
      <w:bookmarkEnd w:id="372"/>
      <w:bookmarkEnd w:id="373"/>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374" w:name="_Toc228777091"/>
      <w:bookmarkStart w:id="375" w:name="_Toc235432807"/>
      <w:r>
        <w:lastRenderedPageBreak/>
        <w:t>ANNEX IV. INDIVIDUAL RESULTS</w:t>
      </w:r>
      <w:bookmarkEnd w:id="374"/>
      <w:bookmarkEnd w:id="375"/>
    </w:p>
    <w:p w14:paraId="4205C614" w14:textId="77777777" w:rsidR="00C67C64" w:rsidRDefault="00000000">
      <w:pPr>
        <w:pStyle w:val="Heading2"/>
      </w:pPr>
      <w:bookmarkStart w:id="376" w:name="_Toc228777092"/>
      <w:bookmarkStart w:id="377" w:name="_Toc235432808"/>
      <w:r>
        <w:t>ANL</w:t>
      </w:r>
      <w:bookmarkEnd w:id="376"/>
      <w:bookmarkEnd w:id="377"/>
    </w:p>
    <w:p w14:paraId="728CD7CD" w14:textId="77777777" w:rsidR="00C67C64" w:rsidRDefault="00000000">
      <w:r>
        <w:t>Body text placeholder.</w:t>
      </w:r>
    </w:p>
    <w:p w14:paraId="203FCFA2" w14:textId="77777777" w:rsidR="00C67C64" w:rsidRDefault="00000000">
      <w:pPr>
        <w:pStyle w:val="Heading2"/>
      </w:pPr>
      <w:bookmarkStart w:id="378" w:name="_Toc228777093"/>
      <w:bookmarkStart w:id="379" w:name="_Toc235432809"/>
      <w:r>
        <w:t>CIAE</w:t>
      </w:r>
      <w:bookmarkEnd w:id="378"/>
      <w:bookmarkEnd w:id="379"/>
    </w:p>
    <w:p w14:paraId="4B0D2C94" w14:textId="77777777" w:rsidR="00C67C64" w:rsidRDefault="00000000">
      <w:r>
        <w:t>Body text placeholder.</w:t>
      </w:r>
    </w:p>
    <w:p w14:paraId="5374027B" w14:textId="77777777" w:rsidR="00C67C64" w:rsidRDefault="00000000">
      <w:pPr>
        <w:pStyle w:val="Heading2"/>
      </w:pPr>
      <w:bookmarkStart w:id="380" w:name="_Toc228777094"/>
      <w:bookmarkStart w:id="381" w:name="_Toc235432810"/>
      <w:r>
        <w:t>CNPRI</w:t>
      </w:r>
      <w:bookmarkEnd w:id="380"/>
      <w:bookmarkEnd w:id="381"/>
    </w:p>
    <w:p w14:paraId="249004EC" w14:textId="77777777" w:rsidR="00C67C64" w:rsidRDefault="00000000">
      <w:r>
        <w:t>Body text placeholder.</w:t>
      </w:r>
    </w:p>
    <w:p w14:paraId="44199C37" w14:textId="77777777" w:rsidR="00C67C64" w:rsidRDefault="00000000">
      <w:pPr>
        <w:pStyle w:val="Heading2"/>
      </w:pPr>
      <w:bookmarkStart w:id="382" w:name="_Toc228777095"/>
      <w:bookmarkStart w:id="383" w:name="_Toc235432811"/>
      <w:r>
        <w:t>ENEA</w:t>
      </w:r>
      <w:bookmarkEnd w:id="382"/>
      <w:bookmarkEnd w:id="383"/>
    </w:p>
    <w:p w14:paraId="258AB297" w14:textId="77777777" w:rsidR="00C67C64" w:rsidRDefault="00000000">
      <w:r>
        <w:t>Body text placeholder.</w:t>
      </w:r>
    </w:p>
    <w:p w14:paraId="54F1FEB4" w14:textId="77777777" w:rsidR="00C67C64" w:rsidRDefault="00000000">
      <w:pPr>
        <w:pStyle w:val="Heading2"/>
      </w:pPr>
      <w:bookmarkStart w:id="384" w:name="_Toc228777096"/>
      <w:bookmarkStart w:id="385" w:name="_Ref233696348"/>
      <w:bookmarkStart w:id="386" w:name="_Toc235432812"/>
      <w:r>
        <w:t>GIDROPRESS</w:t>
      </w:r>
      <w:bookmarkEnd w:id="384"/>
      <w:bookmarkEnd w:id="385"/>
      <w:bookmarkEnd w:id="386"/>
    </w:p>
    <w:p w14:paraId="62C533E7" w14:textId="77777777" w:rsidR="00C67C64" w:rsidRDefault="00000000">
      <w:r>
        <w:t>Body text placeholder.</w:t>
      </w:r>
    </w:p>
    <w:p w14:paraId="42651011" w14:textId="77777777" w:rsidR="00C67C64" w:rsidRDefault="00000000">
      <w:pPr>
        <w:pStyle w:val="Heading2"/>
      </w:pPr>
      <w:bookmarkStart w:id="387" w:name="_Toc228777097"/>
      <w:bookmarkStart w:id="388" w:name="_Toc235432813"/>
      <w:r>
        <w:t>IANS</w:t>
      </w:r>
      <w:bookmarkEnd w:id="387"/>
      <w:bookmarkEnd w:id="388"/>
    </w:p>
    <w:p w14:paraId="3A262C46" w14:textId="77777777" w:rsidR="00C67C64" w:rsidRDefault="00000000">
      <w:r>
        <w:t>Body text placeholder.</w:t>
      </w:r>
    </w:p>
    <w:p w14:paraId="657D59EF" w14:textId="77777777" w:rsidR="00C67C64" w:rsidRDefault="00000000">
      <w:pPr>
        <w:pStyle w:val="Heading2"/>
      </w:pPr>
      <w:bookmarkStart w:id="389" w:name="_Toc228777098"/>
      <w:bookmarkStart w:id="390" w:name="_Toc235432814"/>
      <w:r>
        <w:t>IBRAE</w:t>
      </w:r>
      <w:bookmarkEnd w:id="389"/>
      <w:bookmarkEnd w:id="390"/>
    </w:p>
    <w:p w14:paraId="14F0243B" w14:textId="77777777" w:rsidR="00C67C64" w:rsidRDefault="00000000">
      <w:r>
        <w:t>Body text placeholder.</w:t>
      </w:r>
    </w:p>
    <w:p w14:paraId="5BAAAF51" w14:textId="77777777" w:rsidR="00C67C64" w:rsidRDefault="00000000">
      <w:pPr>
        <w:pStyle w:val="Heading2"/>
      </w:pPr>
      <w:bookmarkStart w:id="391" w:name="_Toc228777099"/>
      <w:bookmarkStart w:id="392" w:name="_Toc235432815"/>
      <w:r>
        <w:t>IGCAR</w:t>
      </w:r>
      <w:bookmarkEnd w:id="391"/>
      <w:bookmarkEnd w:id="392"/>
    </w:p>
    <w:p w14:paraId="3E14A5FF" w14:textId="77777777" w:rsidR="00C67C64" w:rsidRDefault="00000000">
      <w:r>
        <w:t>Body text placeholder.</w:t>
      </w:r>
    </w:p>
    <w:p w14:paraId="3930ECDF" w14:textId="77777777" w:rsidR="00C67C64" w:rsidRDefault="00000000">
      <w:pPr>
        <w:pStyle w:val="Heading2"/>
      </w:pPr>
      <w:bookmarkStart w:id="393" w:name="_Toc228777100"/>
      <w:bookmarkStart w:id="394" w:name="_Toc235432816"/>
      <w:r>
        <w:t>JRC</w:t>
      </w:r>
      <w:bookmarkEnd w:id="393"/>
      <w:bookmarkEnd w:id="394"/>
    </w:p>
    <w:p w14:paraId="24FBFA8F" w14:textId="77777777" w:rsidR="00C67C64" w:rsidRDefault="00000000">
      <w:r>
        <w:t>Body text placeholder.</w:t>
      </w:r>
    </w:p>
    <w:p w14:paraId="71C807BA" w14:textId="77777777" w:rsidR="00C67C64" w:rsidRDefault="00000000">
      <w:pPr>
        <w:pStyle w:val="Heading2"/>
      </w:pPr>
      <w:bookmarkStart w:id="395" w:name="_Toc228777101"/>
      <w:bookmarkStart w:id="396" w:name="_Toc235432817"/>
      <w:r>
        <w:t>KAERI</w:t>
      </w:r>
      <w:bookmarkEnd w:id="395"/>
      <w:bookmarkEnd w:id="396"/>
    </w:p>
    <w:p w14:paraId="21DD6B39" w14:textId="77777777" w:rsidR="00C67C64" w:rsidRDefault="00000000">
      <w:r>
        <w:t>Body text placeholder.</w:t>
      </w:r>
    </w:p>
    <w:p w14:paraId="46673EE7" w14:textId="77777777" w:rsidR="00C67C64" w:rsidRDefault="00000000">
      <w:pPr>
        <w:pStyle w:val="Heading2"/>
      </w:pPr>
      <w:bookmarkStart w:id="397" w:name="_Toc228777102"/>
      <w:bookmarkStart w:id="398" w:name="_Toc235432818"/>
      <w:r>
        <w:t>KIT</w:t>
      </w:r>
      <w:bookmarkEnd w:id="397"/>
      <w:bookmarkEnd w:id="398"/>
    </w:p>
    <w:p w14:paraId="01E4EB8E" w14:textId="77777777" w:rsidR="00C67C64" w:rsidRDefault="00000000">
      <w:r>
        <w:t>Body text placeholder.</w:t>
      </w:r>
    </w:p>
    <w:p w14:paraId="462D4C93" w14:textId="77777777" w:rsidR="00C67C64" w:rsidRDefault="00000000">
      <w:pPr>
        <w:pStyle w:val="Heading2"/>
      </w:pPr>
      <w:bookmarkStart w:id="399" w:name="_Toc228777103"/>
      <w:bookmarkStart w:id="400" w:name="_Toc235432819"/>
      <w:r>
        <w:t>NIKIET</w:t>
      </w:r>
      <w:bookmarkEnd w:id="399"/>
      <w:bookmarkEnd w:id="400"/>
    </w:p>
    <w:p w14:paraId="52DF80C4" w14:textId="77777777" w:rsidR="00C67C64" w:rsidRDefault="00000000">
      <w:r>
        <w:t>Body text placeholder.</w:t>
      </w:r>
    </w:p>
    <w:p w14:paraId="635BB61E" w14:textId="77777777" w:rsidR="00C67C64" w:rsidRDefault="00000000">
      <w:pPr>
        <w:pStyle w:val="Heading2"/>
      </w:pPr>
      <w:bookmarkStart w:id="401" w:name="_Toc228777104"/>
      <w:bookmarkStart w:id="402" w:name="_Toc235432820"/>
      <w:r>
        <w:t>NINE</w:t>
      </w:r>
      <w:bookmarkEnd w:id="401"/>
      <w:bookmarkEnd w:id="402"/>
    </w:p>
    <w:p w14:paraId="506691B6" w14:textId="77777777" w:rsidR="00C67C64" w:rsidRDefault="00000000">
      <w:r>
        <w:t>Body text placeholder.</w:t>
      </w:r>
    </w:p>
    <w:p w14:paraId="09F0D3C7" w14:textId="77777777" w:rsidR="00C67C64" w:rsidRDefault="00000000">
      <w:pPr>
        <w:pStyle w:val="Heading2"/>
      </w:pPr>
      <w:bookmarkStart w:id="403" w:name="_Toc228777105"/>
      <w:bookmarkStart w:id="404" w:name="_Toc235432821"/>
      <w:r>
        <w:t>NRG</w:t>
      </w:r>
      <w:bookmarkEnd w:id="403"/>
      <w:bookmarkEnd w:id="404"/>
    </w:p>
    <w:p w14:paraId="76F938E7" w14:textId="77777777" w:rsidR="00C67C64" w:rsidRDefault="00000000">
      <w:r>
        <w:t>Body text placeholder.</w:t>
      </w:r>
    </w:p>
    <w:p w14:paraId="5208FE49" w14:textId="77777777" w:rsidR="00C67C64" w:rsidRDefault="00000000">
      <w:pPr>
        <w:pStyle w:val="Heading2"/>
      </w:pPr>
      <w:bookmarkStart w:id="405" w:name="_Toc228777106"/>
      <w:bookmarkStart w:id="406" w:name="_Toc235432822"/>
      <w:r>
        <w:t>PSI</w:t>
      </w:r>
      <w:bookmarkEnd w:id="405"/>
      <w:bookmarkEnd w:id="406"/>
    </w:p>
    <w:p w14:paraId="3E1026D6" w14:textId="77777777" w:rsidR="00C67C64" w:rsidRDefault="00000000">
      <w:r>
        <w:t>Body text placeholder.</w:t>
      </w:r>
    </w:p>
    <w:p w14:paraId="0CAEC44D" w14:textId="77777777" w:rsidR="00C67C64" w:rsidRDefault="00000000">
      <w:pPr>
        <w:pStyle w:val="Heading2"/>
      </w:pPr>
      <w:bookmarkStart w:id="407" w:name="_Toc228777107"/>
      <w:bookmarkStart w:id="408" w:name="_Toc235432823"/>
      <w:r>
        <w:lastRenderedPageBreak/>
        <w:t>PUB</w:t>
      </w:r>
      <w:bookmarkEnd w:id="407"/>
      <w:bookmarkEnd w:id="408"/>
    </w:p>
    <w:p w14:paraId="27AD684F" w14:textId="77777777" w:rsidR="00C67C64" w:rsidRDefault="00000000">
      <w:r>
        <w:t>Body text placeholder.</w:t>
      </w:r>
    </w:p>
    <w:p w14:paraId="42876A3A" w14:textId="77777777" w:rsidR="00C67C64" w:rsidRDefault="00000000">
      <w:pPr>
        <w:pStyle w:val="Heading2"/>
      </w:pPr>
      <w:bookmarkStart w:id="409" w:name="_Toc228777108"/>
      <w:bookmarkStart w:id="410" w:name="_Toc235432824"/>
      <w:r>
        <w:t>RATEN</w:t>
      </w:r>
      <w:bookmarkEnd w:id="409"/>
      <w:bookmarkEnd w:id="410"/>
    </w:p>
    <w:p w14:paraId="60031081" w14:textId="77777777" w:rsidR="00C67C64" w:rsidRDefault="00000000">
      <w:r>
        <w:t>Body text placeholder.</w:t>
      </w:r>
    </w:p>
    <w:p w14:paraId="709D121B" w14:textId="77777777" w:rsidR="00C67C64" w:rsidRDefault="00000000">
      <w:pPr>
        <w:pStyle w:val="Heading2"/>
      </w:pPr>
      <w:bookmarkStart w:id="411" w:name="_Toc228777109"/>
      <w:bookmarkStart w:id="412" w:name="_Toc235432825"/>
      <w:r>
        <w:t>SAPIENZA</w:t>
      </w:r>
      <w:bookmarkEnd w:id="411"/>
      <w:bookmarkEnd w:id="412"/>
    </w:p>
    <w:p w14:paraId="54CC8F91" w14:textId="77777777" w:rsidR="00C67C64" w:rsidRDefault="00000000">
      <w:r>
        <w:t>Body text placeholder.</w:t>
      </w:r>
    </w:p>
    <w:p w14:paraId="46AC8DF5" w14:textId="77777777" w:rsidR="00C67C64" w:rsidRDefault="00000000">
      <w:pPr>
        <w:pStyle w:val="Heading2"/>
      </w:pPr>
      <w:bookmarkStart w:id="413" w:name="_Toc228777110"/>
      <w:bookmarkStart w:id="414" w:name="_Toc235432826"/>
      <w:r>
        <w:t>UNIPI</w:t>
      </w:r>
      <w:bookmarkEnd w:id="413"/>
      <w:bookmarkEnd w:id="414"/>
    </w:p>
    <w:p w14:paraId="64CED980" w14:textId="77777777" w:rsidR="00C67C64" w:rsidRDefault="00000000">
      <w:r>
        <w:t>Body text placeholder.</w:t>
      </w:r>
    </w:p>
    <w:p w14:paraId="6E7AFA1C" w14:textId="77777777" w:rsidR="00C67C64" w:rsidRDefault="00000000">
      <w:pPr>
        <w:pStyle w:val="Heading2"/>
      </w:pPr>
      <w:bookmarkStart w:id="415" w:name="_Toc228777111"/>
      <w:bookmarkStart w:id="416" w:name="_Toc235432827"/>
      <w:r>
        <w:t>WEC</w:t>
      </w:r>
      <w:bookmarkEnd w:id="415"/>
      <w:bookmarkEnd w:id="416"/>
    </w:p>
    <w:p w14:paraId="7ED9F29D" w14:textId="77777777" w:rsidR="00C67C64" w:rsidRDefault="00000000">
      <w:r>
        <w:t>Body text placeholder.</w:t>
      </w:r>
    </w:p>
    <w:p w14:paraId="0A3D675A" w14:textId="77777777" w:rsidR="00C67C64" w:rsidRDefault="00000000">
      <w:pPr>
        <w:pStyle w:val="Heading2"/>
      </w:pPr>
      <w:bookmarkStart w:id="417" w:name="_Toc228777112"/>
      <w:bookmarkStart w:id="418" w:name="_Toc235432828"/>
      <w:r>
        <w:t>XJTU</w:t>
      </w:r>
      <w:bookmarkEnd w:id="417"/>
      <w:bookmarkEnd w:id="418"/>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419" w:name="_Toc228777113"/>
      <w:bookmarkStart w:id="420" w:name="_Toc235432829"/>
      <w:r>
        <w:lastRenderedPageBreak/>
        <w:t>REFERENCES</w:t>
      </w:r>
      <w:bookmarkEnd w:id="419"/>
      <w:bookmarkEnd w:id="420"/>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13E2C5B6" w:rsidR="001E715F" w:rsidRPr="005F3095" w:rsidRDefault="001E715F" w:rsidP="00096949">
            <w:pPr>
              <w:pStyle w:val="IAEAReferenceText"/>
            </w:pPr>
            <w:bookmarkStart w:id="421" w:name="BkmRef00980"/>
            <w:r>
              <w:t>[</w:t>
            </w:r>
            <w:fldSimple w:instr=" SEQ Ref \* MERGEFORMAT ">
              <w:r w:rsidR="003A1BBB">
                <w:rPr>
                  <w:noProof/>
                </w:rPr>
                <w:t>1</w:t>
              </w:r>
            </w:fldSimple>
            <w:r>
              <w:t>]</w:t>
            </w:r>
            <w:bookmarkEnd w:id="421"/>
          </w:p>
        </w:tc>
        <w:tc>
          <w:tcPr>
            <w:tcW w:w="8192" w:type="dxa"/>
          </w:tcPr>
          <w:p w14:paraId="61BD7F5A" w14:textId="77777777" w:rsidR="001E715F" w:rsidRPr="005F3095" w:rsidRDefault="001E715F" w:rsidP="00096949">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4D99F9AA" w:rsidR="001E715F" w:rsidRPr="005F3095" w:rsidRDefault="001E715F" w:rsidP="00096949">
            <w:pPr>
              <w:pStyle w:val="IAEAReferenceText"/>
            </w:pPr>
            <w:bookmarkStart w:id="422" w:name="_Ref229923909"/>
            <w:r>
              <w:t>[</w:t>
            </w:r>
            <w:fldSimple w:instr=" SEQ Ref \* MERGEFORMAT ">
              <w:r w:rsidR="003A1BBB">
                <w:rPr>
                  <w:noProof/>
                </w:rPr>
                <w:t>2</w:t>
              </w:r>
            </w:fldSimple>
            <w:bookmarkEnd w:id="422"/>
            <w:r>
              <w:t>]</w:t>
            </w:r>
          </w:p>
        </w:tc>
        <w:tc>
          <w:tcPr>
            <w:tcW w:w="8192" w:type="dxa"/>
          </w:tcPr>
          <w:p w14:paraId="6D0BAA03" w14:textId="77777777" w:rsidR="001E715F" w:rsidRPr="005F3095" w:rsidRDefault="001E715F" w:rsidP="00096949">
            <w:pPr>
              <w:pStyle w:val="IAEAReferenceText"/>
            </w:pPr>
            <w:bookmarkStart w:id="423"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423"/>
          </w:p>
        </w:tc>
      </w:tr>
      <w:tr w:rsidR="001E715F" w:rsidRPr="005F3095" w14:paraId="58B43EBA" w14:textId="77777777" w:rsidTr="00096949">
        <w:trPr>
          <w:cantSplit/>
        </w:trPr>
        <w:tc>
          <w:tcPr>
            <w:tcW w:w="988" w:type="dxa"/>
          </w:tcPr>
          <w:p w14:paraId="7A53627B" w14:textId="10E2C8B1" w:rsidR="001E715F" w:rsidRPr="005F3095" w:rsidRDefault="001E715F" w:rsidP="00096949">
            <w:pPr>
              <w:pStyle w:val="IAEAReferenceText"/>
            </w:pPr>
            <w:bookmarkStart w:id="424" w:name="_Ref229923942"/>
            <w:r>
              <w:t>[</w:t>
            </w:r>
            <w:fldSimple w:instr=" SEQ Ref \* MERGEFORMAT ">
              <w:r w:rsidR="003A1BBB">
                <w:rPr>
                  <w:noProof/>
                </w:rPr>
                <w:t>3</w:t>
              </w:r>
            </w:fldSimple>
            <w:bookmarkEnd w:id="424"/>
            <w:r>
              <w:t>]</w:t>
            </w:r>
          </w:p>
        </w:tc>
        <w:tc>
          <w:tcPr>
            <w:tcW w:w="8192" w:type="dxa"/>
          </w:tcPr>
          <w:p w14:paraId="6BF60895" w14:textId="6DC31C5E" w:rsidR="001E715F" w:rsidRPr="005F3095" w:rsidRDefault="001E715F" w:rsidP="00096949">
            <w:pPr>
              <w:pStyle w:val="IAEAReferenceText"/>
            </w:pPr>
            <w:bookmarkStart w:id="425"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148" w:tooltip="Go to table of contents for this volume/issue" w:history="1">
              <w:r w:rsidRPr="00BB30C6">
                <w:rPr>
                  <w:bCs/>
                </w:rPr>
                <w:t>Volume 353</w:t>
              </w:r>
            </w:hyperlink>
            <w:r w:rsidRPr="00BB30C6">
              <w:rPr>
                <w:bCs/>
              </w:rPr>
              <w:t>, November 2019, 110279</w:t>
            </w:r>
            <w:bookmarkEnd w:id="425"/>
            <w:r>
              <w:rPr>
                <w:bCs/>
              </w:rPr>
              <w:t>.</w:t>
            </w:r>
          </w:p>
        </w:tc>
      </w:tr>
      <w:tr w:rsidR="001E715F" w:rsidRPr="005F3095" w14:paraId="6EB441A3" w14:textId="77777777" w:rsidTr="00096949">
        <w:trPr>
          <w:cantSplit/>
        </w:trPr>
        <w:tc>
          <w:tcPr>
            <w:tcW w:w="988" w:type="dxa"/>
          </w:tcPr>
          <w:p w14:paraId="15D7567D" w14:textId="3C02E0A1" w:rsidR="001E715F" w:rsidRPr="005F3095" w:rsidRDefault="001E715F" w:rsidP="00096949">
            <w:pPr>
              <w:pStyle w:val="IAEAReferenceText"/>
            </w:pPr>
            <w:bookmarkStart w:id="426" w:name="_Ref229923963"/>
            <w:r>
              <w:t>[</w:t>
            </w:r>
            <w:fldSimple w:instr=" SEQ Ref \* MERGEFORMAT ">
              <w:r w:rsidR="003A1BBB">
                <w:rPr>
                  <w:noProof/>
                </w:rPr>
                <w:t>4</w:t>
              </w:r>
            </w:fldSimple>
            <w:bookmarkEnd w:id="426"/>
            <w:r>
              <w:t>]</w:t>
            </w:r>
          </w:p>
        </w:tc>
        <w:tc>
          <w:tcPr>
            <w:tcW w:w="8192" w:type="dxa"/>
          </w:tcPr>
          <w:p w14:paraId="011DC8FD" w14:textId="77777777" w:rsidR="001E715F" w:rsidRPr="005F3095" w:rsidRDefault="001E715F" w:rsidP="00096949">
            <w:pPr>
              <w:pStyle w:val="IAEAReferenceText"/>
            </w:pPr>
            <w:bookmarkStart w:id="427"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427"/>
            <w:r w:rsidRPr="00BD3F4D">
              <w:rPr>
                <w:highlight w:val="yellow"/>
                <w:lang w:eastAsia="it-IT"/>
              </w:rPr>
              <w:t>.</w:t>
            </w:r>
          </w:p>
        </w:tc>
      </w:tr>
      <w:tr w:rsidR="001E715F" w:rsidRPr="005F3095" w14:paraId="0753F07C" w14:textId="77777777" w:rsidTr="00096949">
        <w:trPr>
          <w:cantSplit/>
        </w:trPr>
        <w:tc>
          <w:tcPr>
            <w:tcW w:w="988" w:type="dxa"/>
          </w:tcPr>
          <w:p w14:paraId="1446FF1B" w14:textId="4D9CE5D5" w:rsidR="001E715F" w:rsidRPr="005F3095" w:rsidRDefault="001E715F" w:rsidP="00096949">
            <w:pPr>
              <w:pStyle w:val="IAEAReferenceText"/>
            </w:pPr>
            <w:bookmarkStart w:id="428" w:name="_Ref229924441"/>
            <w:r>
              <w:t>[</w:t>
            </w:r>
            <w:fldSimple w:instr=" SEQ Ref \* MERGEFORMAT ">
              <w:r w:rsidR="003A1BBB">
                <w:rPr>
                  <w:noProof/>
                </w:rPr>
                <w:t>5</w:t>
              </w:r>
            </w:fldSimple>
            <w:bookmarkEnd w:id="428"/>
            <w:r>
              <w:t>]</w:t>
            </w:r>
          </w:p>
        </w:tc>
        <w:tc>
          <w:tcPr>
            <w:tcW w:w="8192" w:type="dxa"/>
          </w:tcPr>
          <w:p w14:paraId="02B57B9D" w14:textId="77777777" w:rsidR="001E715F" w:rsidRPr="005F3095" w:rsidRDefault="001E715F" w:rsidP="00096949">
            <w:pPr>
              <w:pStyle w:val="IAEAReferenceText"/>
            </w:pPr>
            <w:bookmarkStart w:id="429"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429"/>
          </w:p>
        </w:tc>
      </w:tr>
      <w:tr w:rsidR="001E715F" w:rsidRPr="005F3095" w14:paraId="5A63624D" w14:textId="77777777" w:rsidTr="00096949">
        <w:trPr>
          <w:cantSplit/>
        </w:trPr>
        <w:tc>
          <w:tcPr>
            <w:tcW w:w="988" w:type="dxa"/>
          </w:tcPr>
          <w:p w14:paraId="3A3D6C3D" w14:textId="2D87D9F3" w:rsidR="001E715F" w:rsidRPr="005F3095" w:rsidRDefault="001E715F" w:rsidP="00096949">
            <w:pPr>
              <w:pStyle w:val="IAEAReferenceText"/>
            </w:pPr>
            <w:bookmarkStart w:id="430" w:name="_Ref229983650"/>
            <w:r>
              <w:t>[</w:t>
            </w:r>
            <w:fldSimple w:instr=" SEQ Ref \* MERGEFORMAT ">
              <w:r w:rsidR="003A1BBB">
                <w:rPr>
                  <w:noProof/>
                </w:rPr>
                <w:t>6</w:t>
              </w:r>
            </w:fldSimple>
            <w:bookmarkEnd w:id="430"/>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xml:space="preserve">, “Handbook on Lead-bismuth Eutectic Alloy and Lead Properties, Materials Compatibility , Thermal- hydraulics and Technologies,” </w:t>
            </w:r>
            <w:proofErr w:type="spellStart"/>
            <w:r w:rsidRPr="00C70EFD">
              <w:t>Nucl</w:t>
            </w:r>
            <w:proofErr w:type="spellEnd"/>
            <w:r w:rsidRPr="00C70EFD">
              <w:t>. Sci., pp. 647–730, 2015.</w:t>
            </w:r>
          </w:p>
        </w:tc>
      </w:tr>
      <w:tr w:rsidR="001E715F" w:rsidRPr="005F3095" w14:paraId="1D29A1B1" w14:textId="77777777" w:rsidTr="00096949">
        <w:trPr>
          <w:cantSplit/>
        </w:trPr>
        <w:tc>
          <w:tcPr>
            <w:tcW w:w="988" w:type="dxa"/>
          </w:tcPr>
          <w:p w14:paraId="31BF0036" w14:textId="22D31509" w:rsidR="001E715F" w:rsidRPr="005F3095" w:rsidRDefault="001E715F" w:rsidP="00096949">
            <w:pPr>
              <w:pStyle w:val="IAEAReferenceText"/>
            </w:pPr>
            <w:bookmarkStart w:id="431" w:name="_Ref229984584"/>
            <w:r>
              <w:t>[</w:t>
            </w:r>
            <w:fldSimple w:instr=" SEQ Ref \* MERGEFORMAT ">
              <w:r w:rsidR="003A1BBB">
                <w:rPr>
                  <w:noProof/>
                </w:rPr>
                <w:t>7</w:t>
              </w:r>
            </w:fldSimple>
            <w:bookmarkEnd w:id="431"/>
            <w:r>
              <w:t>]</w:t>
            </w:r>
          </w:p>
        </w:tc>
        <w:tc>
          <w:tcPr>
            <w:tcW w:w="8192" w:type="dxa"/>
          </w:tcPr>
          <w:p w14:paraId="0777E21A" w14:textId="77777777" w:rsidR="001E715F" w:rsidRPr="005F3095" w:rsidRDefault="001E715F" w:rsidP="00096949">
            <w:pPr>
              <w:pStyle w:val="IAEAReferenceText"/>
            </w:pPr>
            <w:bookmarkStart w:id="432"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432"/>
          </w:p>
        </w:tc>
      </w:tr>
      <w:tr w:rsidR="001E715F" w:rsidRPr="005F3095" w14:paraId="0DBA0B94" w14:textId="77777777" w:rsidTr="00096949">
        <w:trPr>
          <w:cantSplit/>
        </w:trPr>
        <w:tc>
          <w:tcPr>
            <w:tcW w:w="988" w:type="dxa"/>
          </w:tcPr>
          <w:p w14:paraId="612CB726" w14:textId="6C1A5FA5" w:rsidR="001E715F" w:rsidRPr="005F3095" w:rsidRDefault="001E715F" w:rsidP="00096949">
            <w:pPr>
              <w:pStyle w:val="IAEAReferenceText"/>
            </w:pPr>
            <w:bookmarkStart w:id="433" w:name="_Ref229985262"/>
            <w:r>
              <w:t>[</w:t>
            </w:r>
            <w:fldSimple w:instr=" SEQ Ref \* MERGEFORMAT ">
              <w:r w:rsidR="003A1BBB">
                <w:rPr>
                  <w:noProof/>
                </w:rPr>
                <w:t>8</w:t>
              </w:r>
            </w:fldSimple>
            <w:bookmarkEnd w:id="433"/>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3566403F" w:rsidR="001E715F" w:rsidRPr="005F3095" w:rsidRDefault="001E715F" w:rsidP="00096949">
            <w:pPr>
              <w:pStyle w:val="IAEAReferenceText"/>
            </w:pPr>
            <w:bookmarkStart w:id="434" w:name="_Ref229985263"/>
            <w:r>
              <w:t>[</w:t>
            </w:r>
            <w:fldSimple w:instr=" SEQ Ref \* MERGEFORMAT ">
              <w:r w:rsidR="003A1BBB">
                <w:rPr>
                  <w:noProof/>
                </w:rPr>
                <w:t>9</w:t>
              </w:r>
            </w:fldSimple>
            <w:bookmarkEnd w:id="434"/>
            <w:r>
              <w:t>]</w:t>
            </w:r>
          </w:p>
        </w:tc>
        <w:tc>
          <w:tcPr>
            <w:tcW w:w="8192" w:type="dxa"/>
          </w:tcPr>
          <w:p w14:paraId="78E3CD01" w14:textId="77777777" w:rsidR="001E715F" w:rsidRPr="005F3095" w:rsidRDefault="001E715F" w:rsidP="00096949">
            <w:pPr>
              <w:pStyle w:val="IAEAReferenceText"/>
            </w:pPr>
            <w:bookmarkStart w:id="435" w:name="_Ref127950320"/>
            <w:proofErr w:type="spellStart"/>
            <w:r w:rsidRPr="00BB30C6">
              <w:rPr>
                <w:lang w:eastAsia="it-IT"/>
              </w:rPr>
              <w:t>Thermocoax</w:t>
            </w:r>
            <w:proofErr w:type="spellEnd"/>
            <w:r w:rsidRPr="00BB30C6">
              <w:rPr>
                <w:lang w:eastAsia="it-IT"/>
              </w:rPr>
              <w:t>, private communication.</w:t>
            </w:r>
            <w:bookmarkEnd w:id="435"/>
          </w:p>
        </w:tc>
      </w:tr>
      <w:tr w:rsidR="001E715F" w:rsidRPr="005F3095" w14:paraId="51A7869B" w14:textId="77777777" w:rsidTr="00096949">
        <w:trPr>
          <w:cantSplit/>
        </w:trPr>
        <w:tc>
          <w:tcPr>
            <w:tcW w:w="988" w:type="dxa"/>
          </w:tcPr>
          <w:p w14:paraId="6E7D5286" w14:textId="5C9B580B" w:rsidR="001E715F" w:rsidRPr="005F3095" w:rsidRDefault="001E715F" w:rsidP="00096949">
            <w:pPr>
              <w:pStyle w:val="IAEAReferenceText"/>
            </w:pPr>
            <w:bookmarkStart w:id="436" w:name="_Ref230076050"/>
            <w:r>
              <w:t>[</w:t>
            </w:r>
            <w:fldSimple w:instr=" SEQ Ref \* MERGEFORMAT ">
              <w:r w:rsidR="003A1BBB">
                <w:rPr>
                  <w:noProof/>
                </w:rPr>
                <w:t>10</w:t>
              </w:r>
            </w:fldSimple>
            <w:bookmarkEnd w:id="436"/>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4C384B54" w:rsidR="001E715F" w:rsidRPr="005F3095" w:rsidRDefault="001E715F" w:rsidP="00096949">
            <w:pPr>
              <w:pStyle w:val="IAEAReferenceText"/>
            </w:pPr>
            <w:bookmarkStart w:id="437" w:name="_Ref230691485"/>
            <w:r>
              <w:t>[</w:t>
            </w:r>
            <w:fldSimple w:instr=" SEQ Ref \* MERGEFORMAT ">
              <w:r w:rsidR="003A1BBB">
                <w:rPr>
                  <w:noProof/>
                </w:rPr>
                <w:t>11</w:t>
              </w:r>
            </w:fldSimple>
            <w:bookmarkEnd w:id="437"/>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6C2EEC82" w:rsidR="001E715F" w:rsidRPr="005F3095" w:rsidRDefault="001E715F" w:rsidP="00096949">
            <w:pPr>
              <w:pStyle w:val="IAEAReferenceText"/>
            </w:pPr>
            <w:bookmarkStart w:id="438" w:name="_Ref230691486"/>
            <w:r>
              <w:t>[</w:t>
            </w:r>
            <w:fldSimple w:instr=" SEQ Ref \* MERGEFORMAT ">
              <w:r w:rsidR="003A1BBB">
                <w:rPr>
                  <w:noProof/>
                </w:rPr>
                <w:t>12</w:t>
              </w:r>
            </w:fldSimple>
            <w:bookmarkEnd w:id="438"/>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42AD1831" w:rsidR="001E715F" w:rsidRPr="005F3095" w:rsidRDefault="001E715F" w:rsidP="00096949">
            <w:pPr>
              <w:pStyle w:val="IAEAReferenceText"/>
            </w:pPr>
            <w:bookmarkStart w:id="439" w:name="_Ref230691487"/>
            <w:r>
              <w:t>[</w:t>
            </w:r>
            <w:fldSimple w:instr=" SEQ Ref \* MERGEFORMAT ">
              <w:r w:rsidR="003A1BBB">
                <w:rPr>
                  <w:noProof/>
                </w:rPr>
                <w:t>13</w:t>
              </w:r>
            </w:fldSimple>
            <w:bookmarkEnd w:id="439"/>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4431E0ED" w:rsidR="001E715F" w:rsidRPr="005F3095" w:rsidRDefault="001E715F" w:rsidP="00096949">
            <w:pPr>
              <w:pStyle w:val="IAEAReferenceText"/>
            </w:pPr>
            <w:bookmarkStart w:id="440" w:name="_Ref230691592"/>
            <w:r>
              <w:t>[</w:t>
            </w:r>
            <w:fldSimple w:instr=" SEQ Ref \* MERGEFORMAT ">
              <w:r w:rsidR="003A1BBB">
                <w:rPr>
                  <w:noProof/>
                </w:rPr>
                <w:t>14</w:t>
              </w:r>
            </w:fldSimple>
            <w:bookmarkEnd w:id="440"/>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0A23917C" w:rsidR="001E715F" w:rsidRPr="005F3095" w:rsidRDefault="001E715F" w:rsidP="00096949">
            <w:pPr>
              <w:pStyle w:val="IAEAReferenceText"/>
            </w:pPr>
            <w:bookmarkStart w:id="441" w:name="_Ref230691600"/>
            <w:r>
              <w:t>[</w:t>
            </w:r>
            <w:fldSimple w:instr=" SEQ Ref \* MERGEFORMAT ">
              <w:r w:rsidR="003A1BBB">
                <w:rPr>
                  <w:noProof/>
                </w:rPr>
                <w:t>15</w:t>
              </w:r>
            </w:fldSimple>
            <w:bookmarkEnd w:id="441"/>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0FB10639" w:rsidR="001E715F" w:rsidRPr="005F3095" w:rsidRDefault="001E715F" w:rsidP="00096949">
            <w:pPr>
              <w:pStyle w:val="IAEAReferenceText"/>
            </w:pPr>
            <w:bookmarkStart w:id="442" w:name="_Ref230691488"/>
            <w:r>
              <w:t>[</w:t>
            </w:r>
            <w:fldSimple w:instr=" SEQ Ref \* MERGEFORMAT ">
              <w:r w:rsidR="003A1BBB">
                <w:rPr>
                  <w:noProof/>
                </w:rPr>
                <w:t>16</w:t>
              </w:r>
            </w:fldSimple>
            <w:bookmarkEnd w:id="442"/>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36B8F956" w:rsidR="001E715F" w:rsidRPr="005F3095" w:rsidRDefault="001E715F" w:rsidP="00096949">
            <w:pPr>
              <w:pStyle w:val="IAEAReferenceText"/>
            </w:pPr>
            <w:bookmarkStart w:id="443" w:name="_Ref230691489"/>
            <w:r>
              <w:t>[</w:t>
            </w:r>
            <w:fldSimple w:instr=" SEQ Ref \* MERGEFORMAT ">
              <w:r w:rsidR="003A1BBB">
                <w:rPr>
                  <w:noProof/>
                </w:rPr>
                <w:t>17</w:t>
              </w:r>
            </w:fldSimple>
            <w:bookmarkEnd w:id="443"/>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6DE276A2" w:rsidR="001E715F" w:rsidRPr="005F3095" w:rsidRDefault="001E715F" w:rsidP="00096949">
            <w:pPr>
              <w:pStyle w:val="IAEAReferenceText"/>
            </w:pPr>
            <w:bookmarkStart w:id="444" w:name="_Ref230691502"/>
            <w:r>
              <w:t>[</w:t>
            </w:r>
            <w:fldSimple w:instr=" SEQ Ref \* MERGEFORMAT ">
              <w:r w:rsidR="003A1BBB">
                <w:rPr>
                  <w:noProof/>
                </w:rPr>
                <w:t>18</w:t>
              </w:r>
            </w:fldSimple>
            <w:bookmarkEnd w:id="444"/>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1E1FAB9F" w:rsidR="001E715F" w:rsidRPr="005F3095" w:rsidRDefault="001E715F" w:rsidP="00096949">
            <w:pPr>
              <w:pStyle w:val="IAEAReferenceText"/>
            </w:pPr>
            <w:bookmarkStart w:id="445" w:name="_Ref231375544"/>
            <w:r>
              <w:t>[</w:t>
            </w:r>
            <w:fldSimple w:instr=" SEQ Ref \* MERGEFORMAT ">
              <w:r w:rsidR="003A1BBB">
                <w:rPr>
                  <w:noProof/>
                </w:rPr>
                <w:t>19</w:t>
              </w:r>
            </w:fldSimple>
            <w:bookmarkEnd w:id="445"/>
            <w:r>
              <w:t>]</w:t>
            </w:r>
          </w:p>
        </w:tc>
        <w:tc>
          <w:tcPr>
            <w:tcW w:w="8192" w:type="dxa"/>
          </w:tcPr>
          <w:p w14:paraId="59F6DB3F" w14:textId="361F2892" w:rsidR="001E715F" w:rsidRPr="005F3095" w:rsidRDefault="00862B15" w:rsidP="00096949">
            <w:pPr>
              <w:pStyle w:val="IAEAReferenceText"/>
            </w:pPr>
            <w:r w:rsidRPr="00862B15">
              <w:t xml:space="preserve">S.K. Cheng and N.E. </w:t>
            </w:r>
            <w:proofErr w:type="spellStart"/>
            <w:r w:rsidRPr="00862B15">
              <w:t>Todreas</w:t>
            </w:r>
            <w:proofErr w:type="spellEnd"/>
            <w:r w:rsidRPr="00862B15">
              <w:t xml:space="preserve">,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390C8CE5" w:rsidR="001E715F" w:rsidRPr="005F3095" w:rsidRDefault="001E715F" w:rsidP="00096949">
            <w:pPr>
              <w:pStyle w:val="IAEAReferenceText"/>
            </w:pPr>
            <w:bookmarkStart w:id="446" w:name="_Ref231375810"/>
            <w:r>
              <w:lastRenderedPageBreak/>
              <w:t>[</w:t>
            </w:r>
            <w:fldSimple w:instr=" SEQ Ref \* MERGEFORMAT ">
              <w:r w:rsidR="003A1BBB">
                <w:rPr>
                  <w:noProof/>
                </w:rPr>
                <w:t>20</w:t>
              </w:r>
            </w:fldSimple>
            <w:bookmarkEnd w:id="446"/>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46B01694" w:rsidR="00BE5EEB" w:rsidRPr="005F3095" w:rsidRDefault="00BE5EEB" w:rsidP="00096949">
            <w:pPr>
              <w:pStyle w:val="IAEAReferenceText"/>
            </w:pPr>
            <w:bookmarkStart w:id="447" w:name="_Ref231375827"/>
            <w:r>
              <w:t>[</w:t>
            </w:r>
            <w:fldSimple w:instr=" SEQ Ref \* MERGEFORMAT ">
              <w:r w:rsidR="003A1BBB">
                <w:rPr>
                  <w:noProof/>
                </w:rPr>
                <w:t>21</w:t>
              </w:r>
            </w:fldSimple>
            <w:bookmarkEnd w:id="447"/>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09448036" w:rsidR="00BE5EEB" w:rsidRPr="005F3095" w:rsidRDefault="00BE5EEB" w:rsidP="00096949">
            <w:pPr>
              <w:pStyle w:val="IAEAReferenceText"/>
            </w:pPr>
            <w:bookmarkStart w:id="448" w:name="_Ref231375736"/>
            <w:r>
              <w:t>[</w:t>
            </w:r>
            <w:fldSimple w:instr=" SEQ Ref \* MERGEFORMAT ">
              <w:r w:rsidR="003A1BBB">
                <w:rPr>
                  <w:noProof/>
                </w:rPr>
                <w:t>22</w:t>
              </w:r>
            </w:fldSimple>
            <w:bookmarkEnd w:id="448"/>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5B19FBF5" w:rsidR="00BE5EEB" w:rsidRPr="005F3095" w:rsidRDefault="00BE5EEB" w:rsidP="00096949">
            <w:pPr>
              <w:pStyle w:val="IAEAReferenceText"/>
            </w:pPr>
            <w:bookmarkStart w:id="449" w:name="_Ref231375861"/>
            <w:r>
              <w:t>[</w:t>
            </w:r>
            <w:fldSimple w:instr=" SEQ Ref \* MERGEFORMAT ">
              <w:r w:rsidR="003A1BBB">
                <w:rPr>
                  <w:noProof/>
                </w:rPr>
                <w:t>23</w:t>
              </w:r>
            </w:fldSimple>
            <w:bookmarkEnd w:id="449"/>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691A2F54" w:rsidR="00BE5EEB" w:rsidRPr="005F3095" w:rsidRDefault="00BE5EEB" w:rsidP="00096949">
            <w:pPr>
              <w:pStyle w:val="IAEAReferenceText"/>
            </w:pPr>
            <w:bookmarkStart w:id="450" w:name="_Ref231375757"/>
            <w:r>
              <w:t>[</w:t>
            </w:r>
            <w:fldSimple w:instr=" SEQ Ref \* MERGEFORMAT ">
              <w:r w:rsidR="003A1BBB">
                <w:rPr>
                  <w:noProof/>
                </w:rPr>
                <w:t>24</w:t>
              </w:r>
            </w:fldSimple>
            <w:bookmarkEnd w:id="450"/>
            <w:r>
              <w:t>]</w:t>
            </w:r>
          </w:p>
        </w:tc>
        <w:tc>
          <w:tcPr>
            <w:tcW w:w="8192" w:type="dxa"/>
          </w:tcPr>
          <w:p w14:paraId="29457266" w14:textId="611F897F" w:rsidR="00BE5EEB" w:rsidRPr="005F3095" w:rsidRDefault="00862B15" w:rsidP="00096949">
            <w:pPr>
              <w:pStyle w:val="IAEAReferenceText"/>
            </w:pPr>
            <w:r w:rsidRPr="00862B15">
              <w:t xml:space="preserve">P.A. Ushakov, A.V. Zhukov and N.M. </w:t>
            </w:r>
            <w:proofErr w:type="spellStart"/>
            <w:r w:rsidRPr="00862B15">
              <w:t>Matyukhin</w:t>
            </w:r>
            <w:proofErr w:type="spellEnd"/>
            <w:r w:rsidRPr="00862B15">
              <w:t xml:space="preserve">, “Heat transfer to liquid metals in regular arrays of fuel elements”, </w:t>
            </w:r>
            <w:proofErr w:type="spellStart"/>
            <w:r w:rsidRPr="00862B15">
              <w:rPr>
                <w:i/>
                <w:iCs/>
              </w:rPr>
              <w:t>Teplofiz</w:t>
            </w:r>
            <w:proofErr w:type="spellEnd"/>
            <w:r w:rsidRPr="00862B15">
              <w:rPr>
                <w:i/>
                <w:iCs/>
              </w:rPr>
              <w:t xml:space="preserve">. </w:t>
            </w:r>
            <w:proofErr w:type="spellStart"/>
            <w:r w:rsidRPr="00862B15">
              <w:rPr>
                <w:i/>
                <w:iCs/>
              </w:rPr>
              <w:t>Vys</w:t>
            </w:r>
            <w:proofErr w:type="spellEnd"/>
            <w:r w:rsidRPr="00862B15">
              <w:rPr>
                <w:i/>
                <w:iCs/>
              </w:rPr>
              <w:t>. Temp.</w:t>
            </w:r>
            <w:r w:rsidRPr="00862B15">
              <w:t>, 15, no. 5, pp. 1027-1033 (1977).</w:t>
            </w:r>
          </w:p>
        </w:tc>
      </w:tr>
      <w:tr w:rsidR="00BE5EEB" w:rsidRPr="005F3095" w14:paraId="4D2BC6CD" w14:textId="77777777" w:rsidTr="00096949">
        <w:trPr>
          <w:cantSplit/>
        </w:trPr>
        <w:tc>
          <w:tcPr>
            <w:tcW w:w="988" w:type="dxa"/>
          </w:tcPr>
          <w:p w14:paraId="56F9BA5A" w14:textId="429F6EB4" w:rsidR="00BE5EEB" w:rsidRPr="005F3095" w:rsidRDefault="00BE5EEB" w:rsidP="00096949">
            <w:pPr>
              <w:pStyle w:val="IAEAReferenceText"/>
            </w:pPr>
            <w:bookmarkStart w:id="451" w:name="_Ref231375883"/>
            <w:r>
              <w:t>[</w:t>
            </w:r>
            <w:fldSimple w:instr=" SEQ Ref \* MERGEFORMAT ">
              <w:r w:rsidR="003A1BBB">
                <w:rPr>
                  <w:noProof/>
                </w:rPr>
                <w:t>25</w:t>
              </w:r>
            </w:fldSimple>
            <w:bookmarkEnd w:id="451"/>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5428B941" w:rsidR="00BE5EEB" w:rsidRPr="005F3095" w:rsidRDefault="00BE5EEB" w:rsidP="00096949">
            <w:pPr>
              <w:pStyle w:val="IAEAReferenceText"/>
            </w:pPr>
            <w:bookmarkStart w:id="452" w:name="_Ref231376038"/>
            <w:r>
              <w:t>[</w:t>
            </w:r>
            <w:fldSimple w:instr=" SEQ Ref \* MERGEFORMAT ">
              <w:r w:rsidR="003A1BBB">
                <w:rPr>
                  <w:noProof/>
                </w:rPr>
                <w:t>26</w:t>
              </w:r>
            </w:fldSimple>
            <w:bookmarkEnd w:id="452"/>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71646048" w:rsidR="00BE5EEB" w:rsidRPr="005F3095" w:rsidRDefault="00BE5EEB" w:rsidP="00096949">
            <w:pPr>
              <w:pStyle w:val="IAEAReferenceText"/>
            </w:pPr>
            <w:bookmarkStart w:id="453" w:name="_Ref231376002"/>
            <w:r>
              <w:t>[</w:t>
            </w:r>
            <w:fldSimple w:instr=" SEQ Ref \* MERGEFORMAT ">
              <w:r w:rsidR="003A1BBB">
                <w:rPr>
                  <w:noProof/>
                </w:rPr>
                <w:t>27</w:t>
              </w:r>
            </w:fldSimple>
            <w:bookmarkEnd w:id="453"/>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416AEEF9" w:rsidR="00BE5EEB" w:rsidRPr="005F3095" w:rsidRDefault="00BE5EEB" w:rsidP="00096949">
            <w:pPr>
              <w:pStyle w:val="IAEAReferenceText"/>
            </w:pPr>
            <w:bookmarkStart w:id="454" w:name="_Ref231376131"/>
            <w:r>
              <w:t>[</w:t>
            </w:r>
            <w:fldSimple w:instr=" SEQ Ref \* MERGEFORMAT ">
              <w:r w:rsidR="003A1BBB">
                <w:rPr>
                  <w:noProof/>
                </w:rPr>
                <w:t>28</w:t>
              </w:r>
            </w:fldSimple>
            <w:bookmarkEnd w:id="454"/>
            <w:r>
              <w:t>]</w:t>
            </w:r>
          </w:p>
        </w:tc>
        <w:tc>
          <w:tcPr>
            <w:tcW w:w="8192" w:type="dxa"/>
          </w:tcPr>
          <w:p w14:paraId="2FD8C182" w14:textId="2E29133E" w:rsidR="00BE5EEB" w:rsidRPr="005F3095" w:rsidRDefault="00862B15" w:rsidP="00096949">
            <w:pPr>
              <w:pStyle w:val="IAEAReferenceText"/>
            </w:pPr>
            <w:r w:rsidRPr="00862B15">
              <w:t xml:space="preserve">M.P. Ferragut, et al., “The Development of RELAP5/SCDAPSIM/MOD4.0 for Advanced Fluid Systems Design and Analysis” 23rd International Conference on Nuclear Engineering (ICONE 23), </w:t>
            </w:r>
            <w:proofErr w:type="spellStart"/>
            <w:r w:rsidRPr="00862B15">
              <w:t>Makuhari</w:t>
            </w:r>
            <w:proofErr w:type="spellEnd"/>
            <w:r w:rsidRPr="00862B15">
              <w:t xml:space="preserve"> Messe, Chiba, Japan, May 17th - 21st (2015).</w:t>
            </w:r>
          </w:p>
        </w:tc>
      </w:tr>
      <w:tr w:rsidR="00862B15" w:rsidRPr="005F3095" w14:paraId="451A8E87" w14:textId="77777777" w:rsidTr="006A385D">
        <w:trPr>
          <w:cantSplit/>
        </w:trPr>
        <w:tc>
          <w:tcPr>
            <w:tcW w:w="988" w:type="dxa"/>
          </w:tcPr>
          <w:p w14:paraId="60848CED" w14:textId="7EBD5472" w:rsidR="00862B15" w:rsidRPr="005F3095" w:rsidRDefault="00862B15" w:rsidP="006A385D">
            <w:pPr>
              <w:pStyle w:val="IAEAReferenceText"/>
            </w:pPr>
            <w:bookmarkStart w:id="455" w:name="_Ref231376070"/>
            <w:r>
              <w:t>[</w:t>
            </w:r>
            <w:fldSimple w:instr=" SEQ Ref \* MERGEFORMAT ">
              <w:r w:rsidR="003A1BBB">
                <w:rPr>
                  <w:noProof/>
                </w:rPr>
                <w:t>29</w:t>
              </w:r>
            </w:fldSimple>
            <w:bookmarkEnd w:id="455"/>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60E60375" w:rsidR="00862B15" w:rsidRPr="005F3095" w:rsidRDefault="00862B15" w:rsidP="006A385D">
            <w:pPr>
              <w:pStyle w:val="IAEAReferenceText"/>
            </w:pPr>
            <w:bookmarkStart w:id="456" w:name="_Ref231376222"/>
            <w:r>
              <w:t>[</w:t>
            </w:r>
            <w:fldSimple w:instr=" SEQ Ref \* MERGEFORMAT ">
              <w:r w:rsidR="003A1BBB">
                <w:rPr>
                  <w:noProof/>
                </w:rPr>
                <w:t>30</w:t>
              </w:r>
            </w:fldSimple>
            <w:bookmarkEnd w:id="456"/>
            <w:r>
              <w:t>]</w:t>
            </w:r>
          </w:p>
        </w:tc>
        <w:tc>
          <w:tcPr>
            <w:tcW w:w="8192" w:type="dxa"/>
          </w:tcPr>
          <w:p w14:paraId="2BF78780" w14:textId="4CEBAF20" w:rsidR="00862B15" w:rsidRPr="005F3095" w:rsidRDefault="00862B15" w:rsidP="006A385D">
            <w:pPr>
              <w:pStyle w:val="IAEAReferenceText"/>
            </w:pPr>
            <w:r w:rsidRPr="00862B15">
              <w:t xml:space="preserve">A.S. </w:t>
            </w:r>
            <w:proofErr w:type="spellStart"/>
            <w:r w:rsidRPr="00862B15">
              <w:t>Zalesov</w:t>
            </w:r>
            <w:proofErr w:type="spellEnd"/>
            <w:r w:rsidRPr="00862B15">
              <w:t xml:space="preserve">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6DD640EB" w:rsidR="00862B15" w:rsidRPr="005F3095" w:rsidRDefault="00862B15" w:rsidP="006A385D">
            <w:pPr>
              <w:pStyle w:val="IAEAReferenceText"/>
            </w:pPr>
            <w:bookmarkStart w:id="457" w:name="_Ref231376157"/>
            <w:r>
              <w:t>[</w:t>
            </w:r>
            <w:fldSimple w:instr=" SEQ Ref \* MERGEFORMAT ">
              <w:r w:rsidR="003A1BBB">
                <w:rPr>
                  <w:noProof/>
                </w:rPr>
                <w:t>31</w:t>
              </w:r>
            </w:fldSimple>
            <w:bookmarkEnd w:id="457"/>
            <w:r>
              <w:t>]</w:t>
            </w:r>
          </w:p>
        </w:tc>
        <w:tc>
          <w:tcPr>
            <w:tcW w:w="8192" w:type="dxa"/>
          </w:tcPr>
          <w:p w14:paraId="774D6936" w14:textId="2CA63F5C" w:rsidR="00862B15" w:rsidRPr="005F3095" w:rsidRDefault="00862B15" w:rsidP="006A385D">
            <w:pPr>
              <w:pStyle w:val="IAEAReferenceText"/>
            </w:pPr>
            <w:r w:rsidRPr="00862B15">
              <w:t xml:space="preserve">S. </w:t>
            </w:r>
            <w:proofErr w:type="spellStart"/>
            <w:r w:rsidRPr="00862B15">
              <w:t>Pramuditya</w:t>
            </w:r>
            <w:proofErr w:type="spellEnd"/>
            <w:r w:rsidRPr="00862B15">
              <w:t xml:space="preserve">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75E3C142" w:rsidR="00862B15" w:rsidRPr="005F3095" w:rsidRDefault="00862B15" w:rsidP="006A385D">
            <w:pPr>
              <w:pStyle w:val="IAEAReferenceText"/>
            </w:pPr>
            <w:bookmarkStart w:id="458" w:name="_Ref231376183"/>
            <w:r>
              <w:t>[</w:t>
            </w:r>
            <w:fldSimple w:instr=" SEQ Ref \* MERGEFORMAT ">
              <w:r w:rsidR="003A1BBB">
                <w:rPr>
                  <w:noProof/>
                </w:rPr>
                <w:t>32</w:t>
              </w:r>
            </w:fldSimple>
            <w:bookmarkEnd w:id="458"/>
            <w:r>
              <w:t>]</w:t>
            </w:r>
          </w:p>
        </w:tc>
        <w:tc>
          <w:tcPr>
            <w:tcW w:w="8192" w:type="dxa"/>
          </w:tcPr>
          <w:p w14:paraId="655834AE" w14:textId="0EC52723" w:rsidR="00862B15" w:rsidRPr="005F3095" w:rsidRDefault="00862B15" w:rsidP="006A385D">
            <w:pPr>
              <w:pStyle w:val="IAEAReferenceText"/>
            </w:pPr>
            <w:r w:rsidRPr="00862B15">
              <w:t xml:space="preserve">A.V. Zhukov, et al., “Methodical Instructions and Recommendations for Thermal-Hydraulic Calculation of Active Zones of Fast Reactors”, RTM (Technical Guide) 1604.008-88, </w:t>
            </w:r>
            <w:proofErr w:type="spellStart"/>
            <w:r w:rsidRPr="00862B15">
              <w:t>Obninsk</w:t>
            </w:r>
            <w:proofErr w:type="spellEnd"/>
            <w:r w:rsidRPr="00862B15">
              <w:t>: Fiz.-</w:t>
            </w:r>
            <w:proofErr w:type="spellStart"/>
            <w:r w:rsidRPr="00862B15">
              <w:t>Energ</w:t>
            </w:r>
            <w:proofErr w:type="spellEnd"/>
            <w:r w:rsidRPr="00862B15">
              <w:t>. Inst., (1988).</w:t>
            </w:r>
          </w:p>
        </w:tc>
      </w:tr>
      <w:tr w:rsidR="00862B15" w:rsidRPr="005F3095" w14:paraId="30402BE6" w14:textId="77777777" w:rsidTr="006A385D">
        <w:trPr>
          <w:cantSplit/>
        </w:trPr>
        <w:tc>
          <w:tcPr>
            <w:tcW w:w="988" w:type="dxa"/>
          </w:tcPr>
          <w:p w14:paraId="3C30CF75" w14:textId="52247AA7" w:rsidR="00862B15" w:rsidRPr="005F3095" w:rsidRDefault="00862B15" w:rsidP="006A385D">
            <w:pPr>
              <w:pStyle w:val="IAEAReferenceText"/>
            </w:pPr>
            <w:bookmarkStart w:id="459" w:name="_Ref231376245"/>
            <w:r>
              <w:t>[</w:t>
            </w:r>
            <w:fldSimple w:instr=" SEQ Ref \* MERGEFORMAT ">
              <w:r w:rsidR="003A1BBB">
                <w:rPr>
                  <w:noProof/>
                </w:rPr>
                <w:t>33</w:t>
              </w:r>
            </w:fldSimple>
            <w:bookmarkEnd w:id="459"/>
            <w:r>
              <w:t>]</w:t>
            </w:r>
          </w:p>
        </w:tc>
        <w:tc>
          <w:tcPr>
            <w:tcW w:w="8192" w:type="dxa"/>
          </w:tcPr>
          <w:p w14:paraId="37937D71" w14:textId="73495A1C" w:rsidR="00862B15" w:rsidRPr="005F3095" w:rsidRDefault="00862B15" w:rsidP="006A385D">
            <w:pPr>
              <w:pStyle w:val="IAEAReferenceText"/>
            </w:pPr>
            <w:proofErr w:type="spellStart"/>
            <w:r w:rsidRPr="00862B15">
              <w:t>S.Yu</w:t>
            </w:r>
            <w:proofErr w:type="spellEnd"/>
            <w:r w:rsidRPr="00862B15">
              <w:t xml:space="preserve">. Afonin, et al., “Validation of the Subchannel </w:t>
            </w:r>
            <w:proofErr w:type="spellStart"/>
            <w:r w:rsidRPr="00862B15">
              <w:t>Puchok</w:t>
            </w:r>
            <w:proofErr w:type="spellEnd"/>
            <w:r w:rsidRPr="00862B15">
              <w:t xml:space="preserve">-LM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3F542EEB" w:rsidR="00862B15" w:rsidRPr="005F3095" w:rsidRDefault="00862B15" w:rsidP="006A385D">
            <w:pPr>
              <w:pStyle w:val="IAEAReferenceText"/>
            </w:pPr>
            <w:bookmarkStart w:id="460" w:name="_Ref231376261"/>
            <w:r>
              <w:t>[</w:t>
            </w:r>
            <w:fldSimple w:instr=" SEQ Ref \* MERGEFORMAT ">
              <w:r w:rsidR="003A1BBB">
                <w:rPr>
                  <w:noProof/>
                </w:rPr>
                <w:t>34</w:t>
              </w:r>
            </w:fldSimple>
            <w:bookmarkEnd w:id="460"/>
            <w:r>
              <w:t>]</w:t>
            </w:r>
          </w:p>
        </w:tc>
        <w:tc>
          <w:tcPr>
            <w:tcW w:w="8192" w:type="dxa"/>
          </w:tcPr>
          <w:p w14:paraId="542BF5A3" w14:textId="5C4D54AA" w:rsidR="00862B15" w:rsidRPr="005F3095" w:rsidRDefault="00862B15" w:rsidP="006A385D">
            <w:pPr>
              <w:pStyle w:val="IAEAReferenceText"/>
            </w:pPr>
            <w:proofErr w:type="spellStart"/>
            <w:r w:rsidRPr="00862B15">
              <w:t>S.Yu</w:t>
            </w:r>
            <w:proofErr w:type="spellEnd"/>
            <w:r w:rsidRPr="00862B15">
              <w:t xml:space="preserve">.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26AC8F6C" w:rsidR="00862B15" w:rsidRPr="005F3095" w:rsidRDefault="00862B15" w:rsidP="006A385D">
            <w:pPr>
              <w:pStyle w:val="IAEAReferenceText"/>
            </w:pPr>
            <w:bookmarkStart w:id="461" w:name="_Ref231376276"/>
            <w:r>
              <w:t>[</w:t>
            </w:r>
            <w:fldSimple w:instr=" SEQ Ref \* MERGEFORMAT ">
              <w:r w:rsidR="003A1BBB">
                <w:rPr>
                  <w:noProof/>
                </w:rPr>
                <w:t>35</w:t>
              </w:r>
            </w:fldSimple>
            <w:bookmarkEnd w:id="461"/>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18FB3C2E" w:rsidR="00862B15" w:rsidRPr="005F3095" w:rsidRDefault="00862B15" w:rsidP="006A385D">
            <w:pPr>
              <w:pStyle w:val="IAEAReferenceText"/>
            </w:pPr>
            <w:bookmarkStart w:id="462" w:name="_Ref231376296"/>
            <w:r>
              <w:t>[</w:t>
            </w:r>
            <w:fldSimple w:instr=" SEQ Ref \* MERGEFORMAT ">
              <w:r w:rsidR="003A1BBB">
                <w:rPr>
                  <w:noProof/>
                </w:rPr>
                <w:t>36</w:t>
              </w:r>
            </w:fldSimple>
            <w:bookmarkEnd w:id="462"/>
            <w:r>
              <w:t>]</w:t>
            </w:r>
          </w:p>
        </w:tc>
        <w:tc>
          <w:tcPr>
            <w:tcW w:w="8192" w:type="dxa"/>
          </w:tcPr>
          <w:p w14:paraId="47BEB4FD" w14:textId="5BA9C224" w:rsidR="00862B15" w:rsidRPr="005F3095" w:rsidRDefault="000A6387" w:rsidP="006A385D">
            <w:pPr>
              <w:pStyle w:val="IAEAReferenceText"/>
            </w:pPr>
            <w:r w:rsidRPr="000A6387">
              <w:t xml:space="preserve">V. </w:t>
            </w:r>
            <w:proofErr w:type="spellStart"/>
            <w:r w:rsidRPr="000A6387">
              <w:t>Kyriakopulos</w:t>
            </w:r>
            <w:proofErr w:type="spellEnd"/>
            <w:r w:rsidRPr="000A6387">
              <w:t xml:space="preserve">,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2410306A" w:rsidR="00862B15" w:rsidRPr="005F3095" w:rsidRDefault="00862B15" w:rsidP="006A385D">
            <w:pPr>
              <w:pStyle w:val="IAEAReferenceText"/>
            </w:pPr>
            <w:bookmarkStart w:id="463" w:name="_Ref231376320"/>
            <w:r>
              <w:t>[</w:t>
            </w:r>
            <w:fldSimple w:instr=" SEQ Ref \* MERGEFORMAT ">
              <w:r w:rsidR="003A1BBB">
                <w:rPr>
                  <w:noProof/>
                </w:rPr>
                <w:t>37</w:t>
              </w:r>
            </w:fldSimple>
            <w:bookmarkEnd w:id="463"/>
            <w:r>
              <w:t>]</w:t>
            </w:r>
          </w:p>
        </w:tc>
        <w:tc>
          <w:tcPr>
            <w:tcW w:w="8192" w:type="dxa"/>
          </w:tcPr>
          <w:p w14:paraId="3CA24BFF" w14:textId="6D07E558" w:rsidR="00862B15" w:rsidRPr="005F3095" w:rsidRDefault="000A6387" w:rsidP="006A385D">
            <w:pPr>
              <w:pStyle w:val="IAEAReferenceText"/>
            </w:pPr>
            <w:r w:rsidRPr="000A6387">
              <w:rPr>
                <w:lang w:val="fr-CH"/>
              </w:rPr>
              <w:t xml:space="preserve">G. </w:t>
            </w:r>
            <w:proofErr w:type="spellStart"/>
            <w:r w:rsidRPr="000A6387">
              <w:rPr>
                <w:lang w:val="fr-CH"/>
              </w:rPr>
              <w:t>Calamai</w:t>
            </w:r>
            <w:proofErr w:type="spellEnd"/>
            <w:r w:rsidRPr="000A6387">
              <w:rPr>
                <w:lang w:val="fr-CH"/>
              </w:rPr>
              <w:t xml:space="preserve">, R. Coffield, L. </w:t>
            </w:r>
            <w:proofErr w:type="spellStart"/>
            <w:r w:rsidRPr="000A6387">
              <w:rPr>
                <w:lang w:val="fr-CH"/>
              </w:rPr>
              <w:t>Jossens</w:t>
            </w:r>
            <w:proofErr w:type="spellEnd"/>
            <w:r w:rsidRPr="000A6387">
              <w:rPr>
                <w:lang w:val="fr-CH"/>
              </w:rPr>
              <w:t xml:space="preserve">,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0E932C2F" w:rsidR="00AC7B6E" w:rsidRPr="005F3095" w:rsidRDefault="00AC7B6E" w:rsidP="006A385D">
            <w:pPr>
              <w:pStyle w:val="IAEAReferenceText"/>
            </w:pPr>
            <w:bookmarkStart w:id="464" w:name="_Ref232491718"/>
            <w:r>
              <w:lastRenderedPageBreak/>
              <w:t>[</w:t>
            </w:r>
            <w:fldSimple w:instr=" SEQ Ref \* MERGEFORMAT ">
              <w:r w:rsidR="003A1BBB">
                <w:rPr>
                  <w:noProof/>
                </w:rPr>
                <w:t>38</w:t>
              </w:r>
            </w:fldSimple>
            <w:bookmarkEnd w:id="464"/>
            <w:r>
              <w:t>]</w:t>
            </w:r>
          </w:p>
        </w:tc>
        <w:tc>
          <w:tcPr>
            <w:tcW w:w="8192" w:type="dxa"/>
          </w:tcPr>
          <w:p w14:paraId="5B9611BF" w14:textId="7ED88953" w:rsidR="00AC7B6E" w:rsidRPr="005F3095" w:rsidRDefault="00AC7B6E" w:rsidP="006A385D">
            <w:pPr>
              <w:pStyle w:val="IAEAReferenceText"/>
            </w:pPr>
            <w:r w:rsidRPr="00AC7B6E">
              <w:t xml:space="preserve">N.E. </w:t>
            </w:r>
            <w:proofErr w:type="spellStart"/>
            <w:r w:rsidRPr="00AC7B6E">
              <w:t>Todreas</w:t>
            </w:r>
            <w:proofErr w:type="spellEnd"/>
            <w:r w:rsidRPr="00AC7B6E">
              <w:t xml:space="preserve">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5815DAF7" w:rsidR="00AC7B6E" w:rsidRPr="005F3095" w:rsidRDefault="00AC7B6E" w:rsidP="006A385D">
            <w:pPr>
              <w:pStyle w:val="IAEAReferenceText"/>
            </w:pPr>
            <w:bookmarkStart w:id="465" w:name="_Ref232667478"/>
            <w:r>
              <w:t>[</w:t>
            </w:r>
            <w:fldSimple w:instr=" SEQ Ref \* MERGEFORMAT ">
              <w:r w:rsidR="003A1BBB">
                <w:rPr>
                  <w:noProof/>
                </w:rPr>
                <w:t>39</w:t>
              </w:r>
            </w:fldSimple>
            <w:bookmarkEnd w:id="465"/>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1501603E" w:rsidR="00AC7B6E" w:rsidRPr="005F3095" w:rsidRDefault="00AC7B6E" w:rsidP="006A385D">
            <w:pPr>
              <w:pStyle w:val="IAEAReferenceText"/>
            </w:pPr>
            <w:r>
              <w:t>[</w:t>
            </w:r>
            <w:fldSimple w:instr=" SEQ Ref \* MERGEFORMAT ">
              <w:r w:rsidR="003A1BBB">
                <w:rPr>
                  <w:noProof/>
                </w:rPr>
                <w:t>40</w:t>
              </w:r>
            </w:fldSimple>
            <w:r>
              <w:t>]</w:t>
            </w:r>
          </w:p>
        </w:tc>
        <w:tc>
          <w:tcPr>
            <w:tcW w:w="8192" w:type="dxa"/>
          </w:tcPr>
          <w:p w14:paraId="49932D7A" w14:textId="57567BCF" w:rsidR="00AC7B6E" w:rsidRPr="005F3095" w:rsidRDefault="0062503F" w:rsidP="006A385D">
            <w:pPr>
              <w:pStyle w:val="IAEAReferenceText"/>
            </w:pPr>
            <w:r w:rsidRPr="0062503F">
              <w:t xml:space="preserve">T. Del Moro, P. </w:t>
            </w:r>
            <w:proofErr w:type="spellStart"/>
            <w:r w:rsidRPr="0062503F">
              <w:t>Cioli</w:t>
            </w:r>
            <w:proofErr w:type="spellEnd"/>
            <w:r w:rsidRPr="0062503F">
              <w:t xml:space="preserve"> Puviani, B. Gonfiotti, I. Di Piazza, D. Martelli, C. Ciurluini, F. Giannetti, R. Zanino, M. Tarantino, Analysis of the experimental tests performed at NACIE-UP facility through a novel CFX-RELAP5 codes coupling. </w:t>
            </w:r>
            <w:proofErr w:type="spellStart"/>
            <w:r w:rsidRPr="0062503F">
              <w:rPr>
                <w:i/>
                <w:iCs/>
              </w:rPr>
              <w:t>Nucl</w:t>
            </w:r>
            <w:proofErr w:type="spellEnd"/>
            <w:r w:rsidRPr="0062503F">
              <w:rPr>
                <w:i/>
                <w:iCs/>
              </w:rPr>
              <w:t>. Eng. Des.</w:t>
            </w:r>
            <w:r w:rsidRPr="0062503F">
              <w:t xml:space="preserve"> 429, 113676. </w:t>
            </w:r>
            <w:hyperlink r:id="rId149"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1078F39E" w:rsidR="00AC7B6E" w:rsidRPr="005F3095" w:rsidRDefault="00AC7B6E" w:rsidP="006A385D">
            <w:pPr>
              <w:pStyle w:val="IAEAReferenceText"/>
            </w:pPr>
            <w:bookmarkStart w:id="466" w:name="_Ref232667517"/>
            <w:r>
              <w:t>[</w:t>
            </w:r>
            <w:fldSimple w:instr=" SEQ Ref \* MERGEFORMAT ">
              <w:r w:rsidR="003A1BBB">
                <w:rPr>
                  <w:noProof/>
                </w:rPr>
                <w:t>41</w:t>
              </w:r>
            </w:fldSimple>
            <w:bookmarkEnd w:id="466"/>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30464ADB" w:rsidR="00AC7B6E" w:rsidRPr="005F3095" w:rsidRDefault="00AC7B6E" w:rsidP="006A385D">
            <w:pPr>
              <w:pStyle w:val="IAEAReferenceText"/>
            </w:pPr>
            <w:r>
              <w:t>[</w:t>
            </w:r>
            <w:fldSimple w:instr=" SEQ Ref \* MERGEFORMAT ">
              <w:r w:rsidR="003A1BBB">
                <w:rPr>
                  <w:noProof/>
                </w:rPr>
                <w:t>42</w:t>
              </w:r>
            </w:fldSimple>
            <w:r>
              <w:t>]</w:t>
            </w:r>
          </w:p>
        </w:tc>
        <w:tc>
          <w:tcPr>
            <w:tcW w:w="8192" w:type="dxa"/>
          </w:tcPr>
          <w:p w14:paraId="66D85E90" w14:textId="4032BE68"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proofErr w:type="spellStart"/>
            <w:r w:rsidRPr="00404BAC">
              <w:rPr>
                <w:i/>
                <w:iCs/>
              </w:rPr>
              <w:t>Nucl</w:t>
            </w:r>
            <w:proofErr w:type="spellEnd"/>
            <w:r w:rsidRPr="00404BAC">
              <w:rPr>
                <w:i/>
                <w:iCs/>
              </w:rPr>
              <w:t>. Eng. Des.</w:t>
            </w:r>
            <w:r w:rsidRPr="0062503F">
              <w:t xml:space="preserve"> 443, 114301. </w:t>
            </w:r>
            <w:hyperlink r:id="rId150"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738C9CA2" w:rsidR="00AC7B6E" w:rsidRPr="005F3095" w:rsidRDefault="00AC7B6E" w:rsidP="006A385D">
            <w:pPr>
              <w:pStyle w:val="IAEAReferenceText"/>
            </w:pPr>
            <w:bookmarkStart w:id="467" w:name="_Ref232667561"/>
            <w:r>
              <w:t>[</w:t>
            </w:r>
            <w:fldSimple w:instr=" SEQ Ref \* MERGEFORMAT ">
              <w:r w:rsidR="003A1BBB">
                <w:rPr>
                  <w:noProof/>
                </w:rPr>
                <w:t>43</w:t>
              </w:r>
            </w:fldSimple>
            <w:bookmarkEnd w:id="467"/>
            <w:r>
              <w:t>]</w:t>
            </w:r>
          </w:p>
        </w:tc>
        <w:tc>
          <w:tcPr>
            <w:tcW w:w="8192" w:type="dxa"/>
          </w:tcPr>
          <w:p w14:paraId="7E9C6B98" w14:textId="49D44BAE" w:rsidR="00AC7B6E" w:rsidRPr="005F3095" w:rsidRDefault="00404BAC" w:rsidP="006A385D">
            <w:pPr>
              <w:pStyle w:val="IAEAReferenceText"/>
            </w:pPr>
            <w:r w:rsidRPr="00404BAC">
              <w:t xml:space="preserve">A. Pucciarelli, F. </w:t>
            </w:r>
            <w:proofErr w:type="spellStart"/>
            <w:r w:rsidRPr="00404BAC">
              <w:t>Galleni</w:t>
            </w:r>
            <w:proofErr w:type="spellEnd"/>
            <w:r w:rsidRPr="00404BAC">
              <w:t xml:space="preserve">, M. Moscardini, D. Martelli, N. Forgione, STH/CFD coupled calculations of postulated transients from mixed to natural circulation conditions in the NACIE-UP facility. </w:t>
            </w:r>
            <w:proofErr w:type="spellStart"/>
            <w:r w:rsidRPr="00404BAC">
              <w:rPr>
                <w:i/>
                <w:iCs/>
              </w:rPr>
              <w:t>Nucl</w:t>
            </w:r>
            <w:proofErr w:type="spellEnd"/>
            <w:r w:rsidRPr="00404BAC">
              <w:rPr>
                <w:i/>
                <w:iCs/>
              </w:rPr>
              <w:t>. Eng. Des.</w:t>
            </w:r>
            <w:r w:rsidRPr="00404BAC">
              <w:t xml:space="preserve"> 370, 110913. </w:t>
            </w:r>
            <w:hyperlink r:id="rId151"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6707450C" w:rsidR="00404BAC" w:rsidRPr="005F3095" w:rsidRDefault="00404BAC" w:rsidP="00FE43D7">
            <w:pPr>
              <w:pStyle w:val="IAEAReferenceText"/>
            </w:pPr>
            <w:r>
              <w:t>[</w:t>
            </w:r>
            <w:fldSimple w:instr=" SEQ Ref \* MERGEFORMAT ">
              <w:r w:rsidR="003A1BBB">
                <w:rPr>
                  <w:noProof/>
                </w:rPr>
                <w:t>44</w:t>
              </w:r>
            </w:fldSimple>
            <w:r>
              <w:t>]</w:t>
            </w:r>
          </w:p>
        </w:tc>
        <w:tc>
          <w:tcPr>
            <w:tcW w:w="8192" w:type="dxa"/>
          </w:tcPr>
          <w:p w14:paraId="47EF9225" w14:textId="5EA1B84B"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proofErr w:type="spellStart"/>
            <w:r w:rsidRPr="00404BAC">
              <w:rPr>
                <w:i/>
                <w:iCs/>
              </w:rPr>
              <w:t>Nucl</w:t>
            </w:r>
            <w:proofErr w:type="spellEnd"/>
            <w:r w:rsidRPr="00404BAC">
              <w:rPr>
                <w:i/>
                <w:iCs/>
              </w:rPr>
              <w:t>. Eng. Des.</w:t>
            </w:r>
            <w:r w:rsidRPr="00404BAC">
              <w:t xml:space="preserve"> 444, 114353. </w:t>
            </w:r>
            <w:hyperlink r:id="rId152"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4918FF91" w:rsidR="00404BAC" w:rsidRPr="005F3095" w:rsidRDefault="00404BAC" w:rsidP="00FE43D7">
            <w:pPr>
              <w:pStyle w:val="IAEAReferenceText"/>
            </w:pPr>
            <w:bookmarkStart w:id="468" w:name="_Ref233352863"/>
            <w:r>
              <w:t>[</w:t>
            </w:r>
            <w:fldSimple w:instr=" SEQ Ref \* MERGEFORMAT ">
              <w:r w:rsidR="003A1BBB">
                <w:rPr>
                  <w:noProof/>
                </w:rPr>
                <w:t>45</w:t>
              </w:r>
            </w:fldSimple>
            <w:bookmarkEnd w:id="468"/>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3A7BA778" w:rsidR="00404BAC" w:rsidRPr="005F3095" w:rsidRDefault="00404BAC" w:rsidP="00FE43D7">
            <w:pPr>
              <w:pStyle w:val="IAEAReferenceText"/>
            </w:pPr>
            <w:bookmarkStart w:id="469" w:name="_Ref233352890"/>
            <w:r>
              <w:t>[</w:t>
            </w:r>
            <w:fldSimple w:instr=" SEQ Ref \* MERGEFORMAT ">
              <w:r w:rsidR="003A1BBB">
                <w:rPr>
                  <w:noProof/>
                </w:rPr>
                <w:t>46</w:t>
              </w:r>
            </w:fldSimple>
            <w:bookmarkEnd w:id="469"/>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7B2CD879" w:rsidR="00404BAC" w:rsidRPr="005F3095" w:rsidRDefault="00404BAC" w:rsidP="00FE43D7">
            <w:pPr>
              <w:pStyle w:val="IAEAReferenceText"/>
            </w:pPr>
            <w:bookmarkStart w:id="470" w:name="_Ref233467512"/>
            <w:r>
              <w:t>[</w:t>
            </w:r>
            <w:fldSimple w:instr=" SEQ Ref \* MERGEFORMAT ">
              <w:r w:rsidR="003A1BBB">
                <w:rPr>
                  <w:noProof/>
                </w:rPr>
                <w:t>47</w:t>
              </w:r>
            </w:fldSimple>
            <w:bookmarkEnd w:id="470"/>
            <w:r>
              <w:t>]</w:t>
            </w:r>
          </w:p>
        </w:tc>
        <w:tc>
          <w:tcPr>
            <w:tcW w:w="8192" w:type="dxa"/>
          </w:tcPr>
          <w:p w14:paraId="2118463D" w14:textId="043380D1"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53"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13AA6F07" w:rsidR="00404BAC" w:rsidRPr="005F3095" w:rsidRDefault="00404BAC" w:rsidP="00FE43D7">
            <w:pPr>
              <w:pStyle w:val="IAEAReferenceText"/>
            </w:pPr>
            <w:bookmarkStart w:id="471" w:name="_Ref233696603"/>
            <w:r>
              <w:t>[</w:t>
            </w:r>
            <w:fldSimple w:instr=" SEQ Ref \* MERGEFORMAT ">
              <w:r w:rsidR="003A1BBB">
                <w:rPr>
                  <w:noProof/>
                </w:rPr>
                <w:t>48</w:t>
              </w:r>
            </w:fldSimple>
            <w:bookmarkEnd w:id="471"/>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2C1834BE" w:rsidR="00404BAC" w:rsidRPr="005F3095" w:rsidRDefault="00404BAC" w:rsidP="00FE43D7">
            <w:pPr>
              <w:pStyle w:val="IAEAReferenceText"/>
            </w:pPr>
            <w:bookmarkStart w:id="472" w:name="_Ref233696642"/>
            <w:r>
              <w:t>[</w:t>
            </w:r>
            <w:fldSimple w:instr=" SEQ Ref \* MERGEFORMAT ">
              <w:r w:rsidR="003A1BBB">
                <w:rPr>
                  <w:noProof/>
                </w:rPr>
                <w:t>49</w:t>
              </w:r>
            </w:fldSimple>
            <w:bookmarkEnd w:id="472"/>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54F437F6" w:rsidR="00404BAC" w:rsidRPr="005F3095" w:rsidRDefault="00404BAC" w:rsidP="00FE43D7">
            <w:pPr>
              <w:pStyle w:val="IAEAReferenceText"/>
            </w:pPr>
            <w:bookmarkStart w:id="473" w:name="_Ref233696644"/>
            <w:r>
              <w:t>[</w:t>
            </w:r>
            <w:fldSimple w:instr=" SEQ Ref \* MERGEFORMAT ">
              <w:r w:rsidR="003A1BBB">
                <w:rPr>
                  <w:noProof/>
                </w:rPr>
                <w:t>50</w:t>
              </w:r>
            </w:fldSimple>
            <w:bookmarkEnd w:id="473"/>
            <w:r>
              <w:t>]</w:t>
            </w:r>
          </w:p>
        </w:tc>
        <w:tc>
          <w:tcPr>
            <w:tcW w:w="8192" w:type="dxa"/>
          </w:tcPr>
          <w:p w14:paraId="075C99F5" w14:textId="562C020D" w:rsidR="00404BAC" w:rsidRPr="005F3095" w:rsidRDefault="009635A6" w:rsidP="00FE43D7">
            <w:pPr>
              <w:pStyle w:val="IAEAReferenceText"/>
            </w:pPr>
            <w:r>
              <w:t xml:space="preserve">N.I. </w:t>
            </w:r>
            <w:r w:rsidRPr="009635A6">
              <w:t xml:space="preserve">Ryzhov, K.S. Dolganov, </w:t>
            </w:r>
            <w:proofErr w:type="spellStart"/>
            <w:r w:rsidRPr="009635A6">
              <w:t>Yu.A</w:t>
            </w:r>
            <w:proofErr w:type="spellEnd"/>
            <w:r w:rsidRPr="009635A6">
              <w:t>.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54"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0505D88E" w:rsidR="00560A44" w:rsidRPr="005F3095" w:rsidRDefault="00560A44" w:rsidP="004A65A8">
            <w:pPr>
              <w:pStyle w:val="IAEAReferenceText"/>
            </w:pPr>
            <w:bookmarkStart w:id="474" w:name="_Ref233696646"/>
            <w:bookmarkStart w:id="475" w:name="_Ref233697948"/>
            <w:r>
              <w:t>[</w:t>
            </w:r>
            <w:fldSimple w:instr=" SEQ Ref \* MERGEFORMAT ">
              <w:r w:rsidR="003A1BBB">
                <w:rPr>
                  <w:noProof/>
                </w:rPr>
                <w:t>51</w:t>
              </w:r>
            </w:fldSimple>
            <w:bookmarkEnd w:id="474"/>
            <w:r>
              <w:t>]</w:t>
            </w:r>
            <w:bookmarkEnd w:id="475"/>
          </w:p>
        </w:tc>
        <w:tc>
          <w:tcPr>
            <w:tcW w:w="8192" w:type="dxa"/>
          </w:tcPr>
          <w:p w14:paraId="66F69F30" w14:textId="49A927C1" w:rsidR="00560A44" w:rsidRPr="005F3095" w:rsidRDefault="00560A44" w:rsidP="004A65A8">
            <w:pPr>
              <w:pStyle w:val="IAEAReferenceText"/>
            </w:pPr>
            <w:r>
              <w:t xml:space="preserve">E.V. </w:t>
            </w:r>
            <w:r w:rsidRPr="00560A44">
              <w:t xml:space="preserve">Moiseenko, N.A. </w:t>
            </w:r>
            <w:proofErr w:type="spellStart"/>
            <w:r w:rsidRPr="00560A44">
              <w:t>Mosunova</w:t>
            </w:r>
            <w:proofErr w:type="spellEnd"/>
            <w:r w:rsidRPr="00560A44">
              <w:t xml:space="preserve">, V.F. </w:t>
            </w:r>
            <w:proofErr w:type="spellStart"/>
            <w:r w:rsidRPr="00560A44">
              <w:t>Strizhov</w:t>
            </w:r>
            <w:proofErr w:type="spellEnd"/>
            <w:r w:rsidRPr="00560A44">
              <w:t xml:space="preserve">, and D.S. </w:t>
            </w:r>
            <w:proofErr w:type="spellStart"/>
            <w:r w:rsidRPr="00560A44">
              <w:t>Synitcyn</w:t>
            </w:r>
            <w:proofErr w:type="spellEnd"/>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55"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505EB13D" w:rsidR="00560A44" w:rsidRPr="005F3095" w:rsidRDefault="00560A44" w:rsidP="004A65A8">
            <w:pPr>
              <w:pStyle w:val="IAEAReferenceText"/>
            </w:pPr>
            <w:bookmarkStart w:id="476" w:name="_Ref233697949"/>
            <w:r>
              <w:t>[</w:t>
            </w:r>
            <w:fldSimple w:instr=" SEQ Ref \* MERGEFORMAT ">
              <w:r w:rsidR="003A1BBB">
                <w:rPr>
                  <w:noProof/>
                </w:rPr>
                <w:t>52</w:t>
              </w:r>
            </w:fldSimple>
            <w:bookmarkEnd w:id="476"/>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4309C531" w:rsidR="00560A44" w:rsidRPr="005F3095" w:rsidRDefault="00560A44" w:rsidP="004A65A8">
            <w:pPr>
              <w:pStyle w:val="IAEAReferenceText"/>
            </w:pPr>
            <w:bookmarkStart w:id="477" w:name="_Ref233786063"/>
            <w:r>
              <w:t>[</w:t>
            </w:r>
            <w:fldSimple w:instr=" SEQ Ref \* MERGEFORMAT ">
              <w:r w:rsidR="003A1BBB">
                <w:rPr>
                  <w:noProof/>
                </w:rPr>
                <w:t>53</w:t>
              </w:r>
            </w:fldSimple>
            <w:bookmarkEnd w:id="477"/>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1B5608DB" w:rsidR="00560A44" w:rsidRPr="005F3095" w:rsidRDefault="00560A44" w:rsidP="004A65A8">
            <w:pPr>
              <w:pStyle w:val="IAEAReferenceText"/>
            </w:pPr>
            <w:bookmarkStart w:id="478" w:name="_Ref233786322"/>
            <w:r>
              <w:t>[</w:t>
            </w:r>
            <w:fldSimple w:instr=" SEQ Ref \* MERGEFORMAT ">
              <w:r w:rsidR="003A1BBB">
                <w:rPr>
                  <w:noProof/>
                </w:rPr>
                <w:t>54</w:t>
              </w:r>
            </w:fldSimple>
            <w:bookmarkEnd w:id="478"/>
            <w:r>
              <w:t>]</w:t>
            </w:r>
          </w:p>
        </w:tc>
        <w:tc>
          <w:tcPr>
            <w:tcW w:w="8192" w:type="dxa"/>
          </w:tcPr>
          <w:p w14:paraId="35F0A667" w14:textId="7EA681C1" w:rsidR="00560A44" w:rsidRPr="005F3095" w:rsidRDefault="00BD0E56" w:rsidP="004A65A8">
            <w:pPr>
              <w:pStyle w:val="IAEAReferenceText"/>
            </w:pPr>
            <w:r>
              <w:t xml:space="preserve">J.P. </w:t>
            </w:r>
            <w:r w:rsidRPr="00BD0E56">
              <w:t xml:space="preserve">Hessling, Deterministic Sampling for Propagating Model Covariance. SIAMASA J. Uncertain. </w:t>
            </w:r>
            <w:proofErr w:type="spellStart"/>
            <w:r w:rsidRPr="00BD0E56">
              <w:t>Quantif</w:t>
            </w:r>
            <w:proofErr w:type="spellEnd"/>
            <w:r w:rsidRPr="00BD0E56">
              <w:t xml:space="preserve">. 1, 297–318. </w:t>
            </w:r>
            <w:hyperlink r:id="rId156"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445E93EE" w:rsidR="00560A44" w:rsidRPr="005F3095" w:rsidRDefault="00560A44" w:rsidP="004A65A8">
            <w:pPr>
              <w:pStyle w:val="IAEAReferenceText"/>
            </w:pPr>
            <w:bookmarkStart w:id="479" w:name="_Ref233787304"/>
            <w:r>
              <w:lastRenderedPageBreak/>
              <w:t>[</w:t>
            </w:r>
            <w:fldSimple w:instr=" SEQ Ref \* MERGEFORMAT ">
              <w:r w:rsidR="003A1BBB">
                <w:rPr>
                  <w:noProof/>
                </w:rPr>
                <w:t>55</w:t>
              </w:r>
            </w:fldSimple>
            <w:bookmarkEnd w:id="479"/>
            <w:r>
              <w:t>]</w:t>
            </w:r>
          </w:p>
        </w:tc>
        <w:tc>
          <w:tcPr>
            <w:tcW w:w="8192" w:type="dxa"/>
          </w:tcPr>
          <w:p w14:paraId="590B4666" w14:textId="50B86A23"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proofErr w:type="spellStart"/>
            <w:r w:rsidRPr="00BD0E56">
              <w:rPr>
                <w:i/>
                <w:iCs/>
                <w:highlight w:val="yellow"/>
              </w:rPr>
              <w:t>Comput</w:t>
            </w:r>
            <w:proofErr w:type="spellEnd"/>
            <w:r w:rsidRPr="00BD0E56">
              <w:rPr>
                <w:i/>
                <w:iCs/>
                <w:highlight w:val="yellow"/>
              </w:rPr>
              <w:t>. Sci. Eng.</w:t>
            </w:r>
            <w:r>
              <w:t xml:space="preserve"> </w:t>
            </w:r>
            <w:hyperlink r:id="rId157"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1A4BAFE1" w:rsidR="00560A44" w:rsidRPr="005F3095" w:rsidRDefault="00560A44" w:rsidP="004A65A8">
            <w:pPr>
              <w:pStyle w:val="IAEAReferenceText"/>
            </w:pPr>
            <w:bookmarkStart w:id="480" w:name="_Ref233788010"/>
            <w:r>
              <w:t>[</w:t>
            </w:r>
            <w:fldSimple w:instr=" SEQ Ref \* MERGEFORMAT ">
              <w:r w:rsidR="003A1BBB">
                <w:rPr>
                  <w:noProof/>
                </w:rPr>
                <w:t>56</w:t>
              </w:r>
            </w:fldSimple>
            <w:bookmarkEnd w:id="480"/>
            <w:r>
              <w:t>]</w:t>
            </w:r>
          </w:p>
        </w:tc>
        <w:tc>
          <w:tcPr>
            <w:tcW w:w="8192" w:type="dxa"/>
          </w:tcPr>
          <w:p w14:paraId="2E13F31A" w14:textId="2C281C3F" w:rsidR="00560A44" w:rsidRPr="005F3095" w:rsidRDefault="00BD0E56" w:rsidP="004A65A8">
            <w:pPr>
              <w:pStyle w:val="IAEAReferenceText"/>
            </w:pPr>
            <w:r>
              <w:t xml:space="preserve">O.M.M. </w:t>
            </w:r>
            <w:proofErr w:type="spellStart"/>
            <w:r w:rsidRPr="00BD0E56">
              <w:t>Abedelhalim</w:t>
            </w:r>
            <w:proofErr w:type="spellEnd"/>
            <w:r w:rsidRPr="00BD0E56">
              <w:t>,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34CE43C8" w:rsidR="00560A44" w:rsidRPr="005F3095" w:rsidRDefault="00560A44" w:rsidP="004A65A8">
            <w:pPr>
              <w:pStyle w:val="IAEAReferenceText"/>
            </w:pPr>
            <w:bookmarkStart w:id="481" w:name="_Ref234997407"/>
            <w:r>
              <w:t>[</w:t>
            </w:r>
            <w:fldSimple w:instr=" SEQ Ref \* MERGEFORMAT ">
              <w:r w:rsidR="003A1BBB">
                <w:rPr>
                  <w:noProof/>
                </w:rPr>
                <w:t>57</w:t>
              </w:r>
            </w:fldSimple>
            <w:bookmarkEnd w:id="481"/>
            <w:r>
              <w:t>]</w:t>
            </w:r>
          </w:p>
        </w:tc>
        <w:tc>
          <w:tcPr>
            <w:tcW w:w="8192" w:type="dxa"/>
          </w:tcPr>
          <w:p w14:paraId="3B985340" w14:textId="166C7744" w:rsidR="00560A44" w:rsidRPr="005F3095" w:rsidRDefault="004F76BD" w:rsidP="004A65A8">
            <w:pPr>
              <w:pStyle w:val="IAEAReferenceText"/>
            </w:pPr>
            <w:r w:rsidRPr="004F76BD">
              <w:rPr>
                <w:highlight w:val="yellow"/>
              </w:rPr>
              <w:t>F. Lodi, G. Grasso - ANTEO+ V.1.00 User Manual, RT/2018/17/ENEA</w:t>
            </w:r>
          </w:p>
        </w:tc>
      </w:tr>
      <w:tr w:rsidR="004F76BD" w:rsidRPr="005F3095" w14:paraId="08BC2446" w14:textId="77777777" w:rsidTr="00A837C1">
        <w:trPr>
          <w:cantSplit/>
        </w:trPr>
        <w:tc>
          <w:tcPr>
            <w:tcW w:w="988" w:type="dxa"/>
          </w:tcPr>
          <w:p w14:paraId="49657232" w14:textId="51314A56" w:rsidR="004F76BD" w:rsidRPr="005F3095" w:rsidRDefault="004F76BD" w:rsidP="00A837C1">
            <w:pPr>
              <w:pStyle w:val="IAEAReferenceText"/>
            </w:pPr>
            <w:bookmarkStart w:id="482" w:name="_Ref234997408"/>
            <w:r>
              <w:t>[</w:t>
            </w:r>
            <w:fldSimple w:instr=" SEQ Ref \* MERGEFORMAT ">
              <w:r w:rsidR="003A1BBB">
                <w:rPr>
                  <w:noProof/>
                </w:rPr>
                <w:t>58</w:t>
              </w:r>
            </w:fldSimple>
            <w:bookmarkEnd w:id="482"/>
            <w:r>
              <w:t>]</w:t>
            </w:r>
          </w:p>
        </w:tc>
        <w:tc>
          <w:tcPr>
            <w:tcW w:w="8192" w:type="dxa"/>
          </w:tcPr>
          <w:p w14:paraId="53DAB770" w14:textId="79A11521" w:rsidR="004F76BD" w:rsidRPr="005F3095" w:rsidRDefault="004F76BD" w:rsidP="00A837C1">
            <w:pPr>
              <w:pStyle w:val="IAEAReferenceText"/>
            </w:pPr>
            <w:r w:rsidRPr="004F76BD">
              <w:rPr>
                <w:highlight w:val="yellow"/>
              </w:rPr>
              <w:t>F. Lodi, G. Grasso - ANTEO+ V.1.00 Theory Manual, RT/2018/16/ENEA</w:t>
            </w:r>
          </w:p>
        </w:tc>
      </w:tr>
      <w:tr w:rsidR="004F76BD" w:rsidRPr="009D2C55" w14:paraId="4C04797C" w14:textId="77777777" w:rsidTr="00A837C1">
        <w:trPr>
          <w:cantSplit/>
        </w:trPr>
        <w:tc>
          <w:tcPr>
            <w:tcW w:w="988" w:type="dxa"/>
          </w:tcPr>
          <w:p w14:paraId="34C84A14" w14:textId="04A4D38F" w:rsidR="004F76BD" w:rsidRPr="005F3095" w:rsidRDefault="004F76BD" w:rsidP="00A837C1">
            <w:pPr>
              <w:pStyle w:val="IAEAReferenceText"/>
            </w:pPr>
            <w:bookmarkStart w:id="483" w:name="_Ref234997523"/>
            <w:r>
              <w:t>[</w:t>
            </w:r>
            <w:fldSimple w:instr=" SEQ Ref \* MERGEFORMAT ">
              <w:r w:rsidR="003A1BBB">
                <w:rPr>
                  <w:noProof/>
                </w:rPr>
                <w:t>59</w:t>
              </w:r>
            </w:fldSimple>
            <w:bookmarkEnd w:id="483"/>
            <w:r>
              <w:t>]</w:t>
            </w:r>
          </w:p>
        </w:tc>
        <w:tc>
          <w:tcPr>
            <w:tcW w:w="8192" w:type="dxa"/>
          </w:tcPr>
          <w:p w14:paraId="02CEA109" w14:textId="3C74B537" w:rsidR="004F76BD" w:rsidRPr="004F76BD" w:rsidRDefault="004F76BD" w:rsidP="00A837C1">
            <w:pPr>
              <w:pStyle w:val="IAEAReferenceText"/>
              <w:rPr>
                <w:lang w:val="fr-CH"/>
              </w:rPr>
            </w:pPr>
            <w:r w:rsidRPr="004F76BD">
              <w:t xml:space="preserve">ANSYS Inc., “Ansys CFX-Solver Theory Guide.” </w:t>
            </w:r>
            <w:r w:rsidRPr="004F76BD">
              <w:rPr>
                <w:lang w:val="fr-CH"/>
              </w:rPr>
              <w:t xml:space="preserve">[Online]. </w:t>
            </w:r>
            <w:proofErr w:type="spellStart"/>
            <w:r w:rsidRPr="004F76BD">
              <w:rPr>
                <w:lang w:val="fr-CH"/>
              </w:rPr>
              <w:t>Available</w:t>
            </w:r>
            <w:proofErr w:type="spellEnd"/>
            <w:r w:rsidRPr="004F76BD">
              <w:rPr>
                <w:lang w:val="fr-CH"/>
              </w:rPr>
              <w:t xml:space="preserve">: </w:t>
            </w:r>
            <w:hyperlink r:id="rId158" w:history="1">
              <w:r w:rsidRPr="00AD73D8">
                <w:rPr>
                  <w:rStyle w:val="Hyperlink"/>
                  <w:lang w:val="fr-CH"/>
                </w:rPr>
                <w:t>https://ansyshelp.ansys.com/public/account/secured?returnurl=/Views/Secured/corp/v251/en/cfx_thry/cfx_thry.html</w:t>
              </w:r>
            </w:hyperlink>
          </w:p>
        </w:tc>
      </w:tr>
      <w:tr w:rsidR="004F76BD" w:rsidRPr="005F3095" w14:paraId="1210A0A1" w14:textId="77777777" w:rsidTr="00A837C1">
        <w:trPr>
          <w:cantSplit/>
        </w:trPr>
        <w:tc>
          <w:tcPr>
            <w:tcW w:w="988" w:type="dxa"/>
          </w:tcPr>
          <w:p w14:paraId="62B5721F" w14:textId="1BA85925" w:rsidR="004F76BD" w:rsidRPr="005F3095" w:rsidRDefault="004F76BD" w:rsidP="00A837C1">
            <w:pPr>
              <w:pStyle w:val="IAEAReferenceText"/>
            </w:pPr>
            <w:bookmarkStart w:id="484" w:name="_Ref234998053"/>
            <w:r>
              <w:t>[</w:t>
            </w:r>
            <w:fldSimple w:instr=" SEQ Ref \* MERGEFORMAT ">
              <w:r w:rsidR="003A1BBB">
                <w:rPr>
                  <w:noProof/>
                </w:rPr>
                <w:t>60</w:t>
              </w:r>
            </w:fldSimple>
            <w:bookmarkEnd w:id="484"/>
            <w:r>
              <w:t>]</w:t>
            </w:r>
          </w:p>
        </w:tc>
        <w:tc>
          <w:tcPr>
            <w:tcW w:w="8192" w:type="dxa"/>
          </w:tcPr>
          <w:p w14:paraId="65E80B91" w14:textId="410110C3" w:rsidR="004F76BD" w:rsidRPr="005F3095" w:rsidRDefault="00FD1A72" w:rsidP="00A837C1">
            <w:pPr>
              <w:pStyle w:val="IAEAReferenceText"/>
            </w:pPr>
            <w:r>
              <w:t xml:space="preserve">C.L. </w:t>
            </w:r>
            <w:r w:rsidRPr="00FD1A72">
              <w:t xml:space="preserve">Wheeler, </w:t>
            </w:r>
            <w:r>
              <w:t xml:space="preserve">C.W. </w:t>
            </w:r>
            <w:r w:rsidRPr="00FD1A72">
              <w:t xml:space="preserve">Stewart, </w:t>
            </w:r>
            <w:r>
              <w:t xml:space="preserve">R.J. </w:t>
            </w:r>
            <w:r w:rsidRPr="00FD1A72">
              <w:t xml:space="preserve">Cena, et al., </w:t>
            </w:r>
            <w:r>
              <w:t>“</w:t>
            </w:r>
            <w:r w:rsidRPr="00FD1A72">
              <w:t>COBRA-IV-I: an interim version of COBRA for thermal-hydraulic analysis of rod bundle nuclear fuel elements and cores,</w:t>
            </w:r>
            <w:r>
              <w:t>”</w:t>
            </w:r>
            <w:r w:rsidRPr="00FD1A72">
              <w:t xml:space="preserve"> </w:t>
            </w:r>
            <w:hyperlink r:id="rId159" w:history="1">
              <w:r w:rsidRPr="00AD73D8">
                <w:rPr>
                  <w:rStyle w:val="Hyperlink"/>
                </w:rPr>
                <w:t>https://doi.org/10.2172/7359476</w:t>
              </w:r>
            </w:hyperlink>
            <w:r w:rsidRPr="00FD1A72">
              <w:t xml:space="preserve"> (1976)</w:t>
            </w:r>
          </w:p>
        </w:tc>
      </w:tr>
      <w:tr w:rsidR="004F76BD" w:rsidRPr="005F3095" w14:paraId="2AB610AA" w14:textId="77777777" w:rsidTr="00A837C1">
        <w:trPr>
          <w:cantSplit/>
        </w:trPr>
        <w:tc>
          <w:tcPr>
            <w:tcW w:w="988" w:type="dxa"/>
          </w:tcPr>
          <w:p w14:paraId="22EF09FF" w14:textId="22399220" w:rsidR="004F76BD" w:rsidRPr="005F3095" w:rsidRDefault="004F76BD" w:rsidP="00A837C1">
            <w:pPr>
              <w:pStyle w:val="IAEAReferenceText"/>
            </w:pPr>
            <w:bookmarkStart w:id="485" w:name="_Ref234998300"/>
            <w:r>
              <w:t>[</w:t>
            </w:r>
            <w:fldSimple w:instr=" SEQ Ref \* MERGEFORMAT ">
              <w:r w:rsidR="003A1BBB">
                <w:rPr>
                  <w:noProof/>
                </w:rPr>
                <w:t>61</w:t>
              </w:r>
            </w:fldSimple>
            <w:bookmarkEnd w:id="485"/>
            <w:r>
              <w:t>]</w:t>
            </w:r>
          </w:p>
        </w:tc>
        <w:tc>
          <w:tcPr>
            <w:tcW w:w="8192" w:type="dxa"/>
          </w:tcPr>
          <w:p w14:paraId="475F3661" w14:textId="7DF2A097" w:rsidR="004F76BD" w:rsidRPr="005F3095" w:rsidRDefault="00FD1A72" w:rsidP="00A837C1">
            <w:pPr>
              <w:pStyle w:val="IAEAReferenceText"/>
            </w:pPr>
            <w:r>
              <w:t xml:space="preserve">K. </w:t>
            </w:r>
            <w:r w:rsidRPr="00FD1A72">
              <w:t xml:space="preserve">Rehme, Pressure drop correlations for fuel element spacers. </w:t>
            </w:r>
            <w:r w:rsidRPr="00FD1A72">
              <w:rPr>
                <w:highlight w:val="yellow"/>
              </w:rPr>
              <w:t>Nuclear Technology</w:t>
            </w:r>
            <w:r>
              <w:t xml:space="preserve"> (</w:t>
            </w:r>
            <w:r w:rsidRPr="00FD1A72">
              <w:t>1973</w:t>
            </w:r>
            <w:r>
              <w:t>)</w:t>
            </w:r>
          </w:p>
        </w:tc>
      </w:tr>
      <w:tr w:rsidR="004F76BD" w:rsidRPr="005F3095" w14:paraId="5E100B2A" w14:textId="77777777" w:rsidTr="00A837C1">
        <w:trPr>
          <w:cantSplit/>
        </w:trPr>
        <w:tc>
          <w:tcPr>
            <w:tcW w:w="988" w:type="dxa"/>
          </w:tcPr>
          <w:p w14:paraId="25AA130A" w14:textId="01853C77" w:rsidR="004F76BD" w:rsidRPr="005F3095" w:rsidRDefault="004F76BD" w:rsidP="00A837C1">
            <w:pPr>
              <w:pStyle w:val="IAEAReferenceText"/>
            </w:pPr>
            <w:bookmarkStart w:id="486" w:name="_Ref234998318"/>
            <w:r>
              <w:t>[</w:t>
            </w:r>
            <w:fldSimple w:instr=" SEQ Ref \* MERGEFORMAT ">
              <w:r w:rsidR="003A1BBB">
                <w:rPr>
                  <w:noProof/>
                </w:rPr>
                <w:t>62</w:t>
              </w:r>
            </w:fldSimple>
            <w:bookmarkEnd w:id="486"/>
            <w:r>
              <w:t>]</w:t>
            </w:r>
          </w:p>
        </w:tc>
        <w:tc>
          <w:tcPr>
            <w:tcW w:w="8192" w:type="dxa"/>
          </w:tcPr>
          <w:p w14:paraId="08A932D7" w14:textId="790932AB" w:rsidR="004F76BD" w:rsidRPr="005F3095" w:rsidRDefault="00FD1A72" w:rsidP="00A837C1">
            <w:pPr>
              <w:pStyle w:val="IAEAReferenceText"/>
            </w:pPr>
            <w:r>
              <w:t xml:space="preserve">T.E. </w:t>
            </w:r>
            <w:r w:rsidRPr="00FD1A72">
              <w:t xml:space="preserve">Donovan, </w:t>
            </w:r>
            <w:r>
              <w:t xml:space="preserve">T.L. </w:t>
            </w:r>
            <w:r w:rsidRPr="00FD1A72">
              <w:t xml:space="preserve">George, and </w:t>
            </w:r>
            <w:r>
              <w:t xml:space="preserve">C.L. </w:t>
            </w:r>
            <w:r w:rsidRPr="00FD1A72">
              <w:t xml:space="preserve">Wheeler, </w:t>
            </w:r>
            <w:r>
              <w:t>“</w:t>
            </w:r>
            <w:r w:rsidRPr="00FD1A72">
              <w:t>COBRA-IV wire wrap data comparisons. [LMFBR]</w:t>
            </w:r>
            <w:r>
              <w:t>”</w:t>
            </w:r>
            <w:r w:rsidRPr="00FD1A72">
              <w:t xml:space="preserve">, </w:t>
            </w:r>
            <w:hyperlink r:id="rId160" w:history="1">
              <w:r w:rsidRPr="00AD73D8">
                <w:rPr>
                  <w:rStyle w:val="Hyperlink"/>
                </w:rPr>
                <w:t>https://doi.org/10.2172/6043692</w:t>
              </w:r>
            </w:hyperlink>
            <w:r>
              <w:t xml:space="preserve"> </w:t>
            </w:r>
            <w:r w:rsidRPr="00FD1A72">
              <w:t>(1979)</w:t>
            </w:r>
          </w:p>
        </w:tc>
      </w:tr>
      <w:tr w:rsidR="004F76BD" w:rsidRPr="005F3095" w14:paraId="38B98354" w14:textId="77777777" w:rsidTr="00A837C1">
        <w:trPr>
          <w:cantSplit/>
        </w:trPr>
        <w:tc>
          <w:tcPr>
            <w:tcW w:w="988" w:type="dxa"/>
          </w:tcPr>
          <w:p w14:paraId="288938C7" w14:textId="4B36A7A3" w:rsidR="004F76BD" w:rsidRPr="005F3095" w:rsidRDefault="004F76BD" w:rsidP="00A837C1">
            <w:pPr>
              <w:pStyle w:val="IAEAReferenceText"/>
            </w:pPr>
            <w:bookmarkStart w:id="487" w:name="_Ref235005748"/>
            <w:r>
              <w:t>[</w:t>
            </w:r>
            <w:fldSimple w:instr=" SEQ Ref \* MERGEFORMAT ">
              <w:r w:rsidR="003A1BBB">
                <w:rPr>
                  <w:noProof/>
                </w:rPr>
                <w:t>63</w:t>
              </w:r>
            </w:fldSimple>
            <w:bookmarkEnd w:id="487"/>
            <w:r>
              <w:t>]</w:t>
            </w:r>
          </w:p>
        </w:tc>
        <w:tc>
          <w:tcPr>
            <w:tcW w:w="8192" w:type="dxa"/>
          </w:tcPr>
          <w:p w14:paraId="33540110" w14:textId="7D017A2A" w:rsidR="004F76BD" w:rsidRPr="005F3095" w:rsidRDefault="008D10B3" w:rsidP="00A837C1">
            <w:pPr>
              <w:pStyle w:val="IAEAReferenceText"/>
            </w:pPr>
            <w:r w:rsidRPr="008D10B3">
              <w:rPr>
                <w:highlight w:val="yellow"/>
              </w:rPr>
              <w:t xml:space="preserve">General User Manual, </w:t>
            </w:r>
            <w:proofErr w:type="spellStart"/>
            <w:r w:rsidRPr="008D10B3">
              <w:rPr>
                <w:highlight w:val="yellow"/>
              </w:rPr>
              <w:t>Flownex</w:t>
            </w:r>
            <w:proofErr w:type="spellEnd"/>
            <w:r w:rsidRPr="008D10B3">
              <w:rPr>
                <w:highlight w:val="yellow"/>
              </w:rPr>
              <w:t xml:space="preserve"> Simulation Environment (2018)</w:t>
            </w:r>
          </w:p>
        </w:tc>
      </w:tr>
      <w:tr w:rsidR="0018353D" w:rsidRPr="005F3095" w14:paraId="5DBCD43C" w14:textId="77777777" w:rsidTr="00A837C1">
        <w:trPr>
          <w:cantSplit/>
        </w:trPr>
        <w:tc>
          <w:tcPr>
            <w:tcW w:w="988" w:type="dxa"/>
          </w:tcPr>
          <w:p w14:paraId="328554BE" w14:textId="673A8658" w:rsidR="0018353D" w:rsidRPr="005F3095" w:rsidRDefault="0018353D" w:rsidP="00A837C1">
            <w:pPr>
              <w:pStyle w:val="IAEAReferenceText"/>
            </w:pPr>
            <w:bookmarkStart w:id="488" w:name="_Ref235431958"/>
            <w:r>
              <w:t>[</w:t>
            </w:r>
            <w:fldSimple w:instr=" SEQ Ref \* MERGEFORMAT ">
              <w:r w:rsidR="003A1BBB">
                <w:rPr>
                  <w:noProof/>
                </w:rPr>
                <w:t>64</w:t>
              </w:r>
            </w:fldSimple>
            <w:bookmarkEnd w:id="488"/>
            <w:r>
              <w:t>]</w:t>
            </w:r>
          </w:p>
        </w:tc>
        <w:tc>
          <w:tcPr>
            <w:tcW w:w="8192" w:type="dxa"/>
          </w:tcPr>
          <w:p w14:paraId="4010C0AF" w14:textId="52EFC381" w:rsidR="0018353D" w:rsidRPr="005F3095" w:rsidRDefault="009D2C55" w:rsidP="00A837C1">
            <w:pPr>
              <w:pStyle w:val="IAEAReferenceText"/>
            </w:pPr>
            <w:r w:rsidRPr="009D2C55">
              <w:rPr>
                <w:highlight w:val="yellow"/>
              </w:rPr>
              <w:t>ANSYS Fluent User’s Guide, Release 18.2</w:t>
            </w:r>
          </w:p>
        </w:tc>
      </w:tr>
      <w:tr w:rsidR="0018353D" w:rsidRPr="005F3095" w14:paraId="0CAD9EE8" w14:textId="77777777" w:rsidTr="00A837C1">
        <w:trPr>
          <w:cantSplit/>
        </w:trPr>
        <w:tc>
          <w:tcPr>
            <w:tcW w:w="988" w:type="dxa"/>
          </w:tcPr>
          <w:p w14:paraId="3026F9C2" w14:textId="145EDCDD" w:rsidR="0018353D" w:rsidRPr="005F3095" w:rsidRDefault="0018353D" w:rsidP="00A837C1">
            <w:pPr>
              <w:pStyle w:val="IAEAReferenceText"/>
            </w:pPr>
            <w:bookmarkStart w:id="489" w:name="_Ref235432439"/>
            <w:r>
              <w:t>[</w:t>
            </w:r>
            <w:fldSimple w:instr=" SEQ Ref \* MERGEFORMAT ">
              <w:r w:rsidR="003A1BBB">
                <w:rPr>
                  <w:noProof/>
                </w:rPr>
                <w:t>65</w:t>
              </w:r>
            </w:fldSimple>
            <w:bookmarkEnd w:id="489"/>
            <w:r>
              <w:t>]</w:t>
            </w:r>
          </w:p>
        </w:tc>
        <w:tc>
          <w:tcPr>
            <w:tcW w:w="8192" w:type="dxa"/>
          </w:tcPr>
          <w:p w14:paraId="624859E5" w14:textId="70E9B438" w:rsidR="0018353D" w:rsidRPr="005F3095" w:rsidRDefault="004F71D1" w:rsidP="00A837C1">
            <w:pPr>
              <w:pStyle w:val="IAEAReferenceText"/>
            </w:pPr>
            <w:r w:rsidRPr="004F71D1">
              <w:t>V.M.</w:t>
            </w:r>
            <w:r>
              <w:t xml:space="preserve"> </w:t>
            </w:r>
            <w:r w:rsidRPr="004F71D1">
              <w:t>Alipchenkov, А.М.</w:t>
            </w:r>
            <w:r>
              <w:t xml:space="preserve"> </w:t>
            </w:r>
            <w:r w:rsidRPr="004F71D1">
              <w:t>Anfimov, D.А.</w:t>
            </w:r>
            <w:r>
              <w:t xml:space="preserve"> </w:t>
            </w:r>
            <w:proofErr w:type="spellStart"/>
            <w:r w:rsidRPr="004F71D1">
              <w:t>Afremov</w:t>
            </w:r>
            <w:proofErr w:type="spellEnd"/>
            <w:r w:rsidRPr="004F71D1">
              <w:t>, V.S.</w:t>
            </w:r>
            <w:r>
              <w:t xml:space="preserve"> </w:t>
            </w:r>
            <w:r w:rsidRPr="004F71D1">
              <w:t xml:space="preserve">Gorbunov, </w:t>
            </w:r>
            <w:proofErr w:type="spellStart"/>
            <w:r w:rsidRPr="004F71D1">
              <w:t>Yu.А</w:t>
            </w:r>
            <w:proofErr w:type="spellEnd"/>
            <w:r w:rsidRPr="004F71D1">
              <w:t>.</w:t>
            </w:r>
            <w:r>
              <w:t xml:space="preserve"> </w:t>
            </w:r>
            <w:r w:rsidRPr="004F71D1">
              <w:t>Zeigarnik, А.V.</w:t>
            </w:r>
            <w:r>
              <w:t xml:space="preserve"> </w:t>
            </w:r>
            <w:r w:rsidRPr="004F71D1">
              <w:t>Kudryavtsev, S.L.</w:t>
            </w:r>
            <w:r>
              <w:t xml:space="preserve"> </w:t>
            </w:r>
            <w:r w:rsidRPr="004F71D1">
              <w:t>Osipov, N.A.</w:t>
            </w:r>
            <w:r>
              <w:t xml:space="preserve"> </w:t>
            </w:r>
            <w:proofErr w:type="spellStart"/>
            <w:r w:rsidRPr="004F71D1">
              <w:t>Mosunova</w:t>
            </w:r>
            <w:proofErr w:type="spellEnd"/>
            <w:r w:rsidRPr="004F71D1">
              <w:t>, V.F.</w:t>
            </w:r>
            <w:r>
              <w:t xml:space="preserve"> </w:t>
            </w:r>
            <w:proofErr w:type="spellStart"/>
            <w:r w:rsidRPr="004F71D1">
              <w:t>Strizhov</w:t>
            </w:r>
            <w:proofErr w:type="spellEnd"/>
            <w:r w:rsidRPr="004F71D1">
              <w:t>, E.V.</w:t>
            </w:r>
            <w:r>
              <w:t xml:space="preserve"> </w:t>
            </w:r>
            <w:r w:rsidRPr="004F71D1">
              <w:t xml:space="preserve">Usov, Fundamentals, Current State of the Development of, and Prospects for Further Improvement of the New-Generation Thermal-Hydraulic Computational HYDRA-IBRAE/LM Code for Simulation of Fast Reactor Systems, Thermal Engineering. 2, 130-139 </w:t>
            </w:r>
            <w:hyperlink r:id="rId161" w:history="1">
              <w:r w:rsidRPr="003042C5">
                <w:rPr>
                  <w:rStyle w:val="Hyperlink"/>
                </w:rPr>
                <w:t>https://doi.org/10.1134/S0040601516020014</w:t>
              </w:r>
            </w:hyperlink>
            <w:r>
              <w:t xml:space="preserve"> </w:t>
            </w:r>
            <w:r w:rsidRPr="004F71D1">
              <w:t>(2016)</w:t>
            </w:r>
          </w:p>
        </w:tc>
      </w:tr>
      <w:tr w:rsidR="0018353D" w:rsidRPr="005F3095" w14:paraId="57000F5F" w14:textId="77777777" w:rsidTr="00A837C1">
        <w:trPr>
          <w:cantSplit/>
        </w:trPr>
        <w:tc>
          <w:tcPr>
            <w:tcW w:w="988" w:type="dxa"/>
          </w:tcPr>
          <w:p w14:paraId="7BB5CF4B" w14:textId="2132A6BE" w:rsidR="0018353D" w:rsidRPr="005F3095" w:rsidRDefault="0018353D" w:rsidP="00A837C1">
            <w:pPr>
              <w:pStyle w:val="IAEAReferenceText"/>
            </w:pPr>
            <w:bookmarkStart w:id="490" w:name="_Ref235432442"/>
            <w:r>
              <w:t>[</w:t>
            </w:r>
            <w:fldSimple w:instr=" SEQ Ref \* MERGEFORMAT ">
              <w:r w:rsidR="003A1BBB">
                <w:rPr>
                  <w:noProof/>
                </w:rPr>
                <w:t>66</w:t>
              </w:r>
            </w:fldSimple>
            <w:bookmarkEnd w:id="490"/>
            <w:r>
              <w:t>]</w:t>
            </w:r>
          </w:p>
        </w:tc>
        <w:tc>
          <w:tcPr>
            <w:tcW w:w="8192" w:type="dxa"/>
          </w:tcPr>
          <w:p w14:paraId="08DE661D" w14:textId="5A24284A" w:rsidR="0018353D" w:rsidRPr="005F3095" w:rsidRDefault="004F71D1" w:rsidP="00A837C1">
            <w:pPr>
              <w:pStyle w:val="IAEAReferenceText"/>
            </w:pPr>
            <w:r w:rsidRPr="004F71D1">
              <w:t>V.M.</w:t>
            </w:r>
            <w:r>
              <w:t xml:space="preserve"> </w:t>
            </w:r>
            <w:r w:rsidRPr="004F71D1">
              <w:t xml:space="preserve">Alipchenkov, </w:t>
            </w:r>
            <w:proofErr w:type="spellStart"/>
            <w:r w:rsidRPr="004F71D1">
              <w:t>Ya.V</w:t>
            </w:r>
            <w:proofErr w:type="spellEnd"/>
            <w:r w:rsidRPr="004F71D1">
              <w:t>.</w:t>
            </w:r>
            <w:r>
              <w:t xml:space="preserve"> </w:t>
            </w:r>
            <w:proofErr w:type="spellStart"/>
            <w:r w:rsidRPr="004F71D1">
              <w:t>Grudtsyn</w:t>
            </w:r>
            <w:proofErr w:type="spellEnd"/>
            <w:r w:rsidRPr="004F71D1">
              <w:t>, O.H.</w:t>
            </w:r>
            <w:r>
              <w:t xml:space="preserve"> </w:t>
            </w:r>
            <w:r w:rsidRPr="004F71D1">
              <w:t>Ilyasova</w:t>
            </w:r>
            <w:r>
              <w:t>,</w:t>
            </w:r>
            <w:r w:rsidRPr="004F71D1">
              <w:t xml:space="preserve"> N.A.</w:t>
            </w:r>
            <w:r>
              <w:t xml:space="preserve"> </w:t>
            </w:r>
            <w:proofErr w:type="spellStart"/>
            <w:r w:rsidRPr="004F71D1">
              <w:t>Mosunova</w:t>
            </w:r>
            <w:proofErr w:type="spellEnd"/>
            <w:r w:rsidRPr="004F71D1">
              <w:t>, Simulation of the processes occurring during steam generator tube rupture in the lead cooled reactor unit using HYDRA-IBRAE/LM code, Progress in Nuclear Energy, V. 149, 104278</w:t>
            </w:r>
            <w:r w:rsidR="00E75378">
              <w:t>,</w:t>
            </w:r>
            <w:r w:rsidRPr="004F71D1">
              <w:t xml:space="preserve"> </w:t>
            </w:r>
            <w:hyperlink r:id="rId162" w:history="1">
              <w:r w:rsidRPr="003042C5">
                <w:rPr>
                  <w:rStyle w:val="Hyperlink"/>
                </w:rPr>
                <w:t>https://doi.org/10.1016/j.pnucene.2022.104278</w:t>
              </w:r>
            </w:hyperlink>
            <w:r>
              <w:t xml:space="preserve"> </w:t>
            </w:r>
            <w:r w:rsidRPr="004F71D1">
              <w:t>(2022)</w:t>
            </w:r>
          </w:p>
        </w:tc>
      </w:tr>
      <w:tr w:rsidR="0018353D" w:rsidRPr="005F3095" w14:paraId="5DA498DD" w14:textId="77777777" w:rsidTr="00A837C1">
        <w:trPr>
          <w:cantSplit/>
        </w:trPr>
        <w:tc>
          <w:tcPr>
            <w:tcW w:w="988" w:type="dxa"/>
          </w:tcPr>
          <w:p w14:paraId="385A8920" w14:textId="57ECA324" w:rsidR="0018353D" w:rsidRPr="005F3095" w:rsidRDefault="0018353D" w:rsidP="00A837C1">
            <w:pPr>
              <w:pStyle w:val="IAEAReferenceText"/>
            </w:pPr>
            <w:bookmarkStart w:id="491" w:name="_Ref235432444"/>
            <w:r>
              <w:t>[</w:t>
            </w:r>
            <w:fldSimple w:instr=" SEQ Ref \* MERGEFORMAT ">
              <w:r w:rsidR="003A1BBB">
                <w:rPr>
                  <w:noProof/>
                </w:rPr>
                <w:t>67</w:t>
              </w:r>
            </w:fldSimple>
            <w:bookmarkEnd w:id="491"/>
            <w:r>
              <w:t>]</w:t>
            </w:r>
          </w:p>
        </w:tc>
        <w:tc>
          <w:tcPr>
            <w:tcW w:w="8192" w:type="dxa"/>
          </w:tcPr>
          <w:p w14:paraId="044B73C2" w14:textId="178CA960" w:rsidR="0018353D" w:rsidRPr="005F3095" w:rsidRDefault="00471330" w:rsidP="00A837C1">
            <w:pPr>
              <w:pStyle w:val="IAEAReferenceText"/>
            </w:pPr>
            <w:r w:rsidRPr="00471330">
              <w:t>O.H.</w:t>
            </w:r>
            <w:r>
              <w:t xml:space="preserve"> </w:t>
            </w:r>
            <w:r w:rsidRPr="00471330">
              <w:t>Ilyasova, V.M.</w:t>
            </w:r>
            <w:r>
              <w:t xml:space="preserve"> </w:t>
            </w:r>
            <w:r w:rsidRPr="00471330">
              <w:t>Alipchenkov, N.A.</w:t>
            </w:r>
            <w:r>
              <w:t xml:space="preserve"> </w:t>
            </w:r>
            <w:proofErr w:type="spellStart"/>
            <w:r w:rsidRPr="00471330">
              <w:t>Mosunova</w:t>
            </w:r>
            <w:proofErr w:type="spellEnd"/>
            <w:r w:rsidRPr="00471330">
              <w:t xml:space="preserve">, </w:t>
            </w:r>
            <w:proofErr w:type="spellStart"/>
            <w:r w:rsidRPr="00471330">
              <w:t>Ya.V</w:t>
            </w:r>
            <w:proofErr w:type="spellEnd"/>
            <w:r w:rsidRPr="00471330">
              <w:t>.</w:t>
            </w:r>
            <w:r>
              <w:t xml:space="preserve"> </w:t>
            </w:r>
            <w:proofErr w:type="spellStart"/>
            <w:r w:rsidRPr="00471330">
              <w:t>Grudtsyn</w:t>
            </w:r>
            <w:proofErr w:type="spellEnd"/>
            <w:r w:rsidRPr="00471330">
              <w:t xml:space="preserve">, Simulation of natural circulation experiments for heavy liquid metal coolant using HYDRA-IBRAE/LM code. Progress in Nuclear Energy, V. 173, 105233 </w:t>
            </w:r>
            <w:hyperlink r:id="rId163" w:history="1">
              <w:r w:rsidRPr="003042C5">
                <w:rPr>
                  <w:rStyle w:val="Hyperlink"/>
                </w:rPr>
                <w:t>https://doi.org/10.1016/j.pnucene.2024.105233</w:t>
              </w:r>
            </w:hyperlink>
            <w:r>
              <w:t xml:space="preserve"> </w:t>
            </w:r>
            <w:r w:rsidRPr="00471330">
              <w:t>(2024)</w:t>
            </w:r>
          </w:p>
        </w:tc>
      </w:tr>
      <w:tr w:rsidR="0018353D" w:rsidRPr="003A1BBB" w14:paraId="62046C9B" w14:textId="77777777" w:rsidTr="00A837C1">
        <w:trPr>
          <w:cantSplit/>
        </w:trPr>
        <w:tc>
          <w:tcPr>
            <w:tcW w:w="988" w:type="dxa"/>
          </w:tcPr>
          <w:p w14:paraId="0E8949C1" w14:textId="66681D7F" w:rsidR="0018353D" w:rsidRPr="005F3095" w:rsidRDefault="0018353D" w:rsidP="00A837C1">
            <w:pPr>
              <w:pStyle w:val="IAEAReferenceText"/>
            </w:pPr>
            <w:bookmarkStart w:id="492" w:name="_Ref235432832"/>
            <w:r>
              <w:t>[</w:t>
            </w:r>
            <w:fldSimple w:instr=" SEQ Ref \* MERGEFORMAT ">
              <w:r w:rsidR="003A1BBB">
                <w:rPr>
                  <w:noProof/>
                </w:rPr>
                <w:t>68</w:t>
              </w:r>
            </w:fldSimple>
            <w:bookmarkEnd w:id="492"/>
            <w:r>
              <w:t>]</w:t>
            </w:r>
          </w:p>
        </w:tc>
        <w:tc>
          <w:tcPr>
            <w:tcW w:w="8192" w:type="dxa"/>
          </w:tcPr>
          <w:p w14:paraId="43DF2111" w14:textId="43406EA6" w:rsidR="0018353D" w:rsidRPr="003A1BBB" w:rsidRDefault="003A1BBB" w:rsidP="00A837C1">
            <w:pPr>
              <w:pStyle w:val="IAEAReferenceText"/>
              <w:rPr>
                <w:lang w:val="fr-CH"/>
              </w:rPr>
            </w:pPr>
            <w:r w:rsidRPr="003A1BBB">
              <w:rPr>
                <w:lang w:val="fr-CH"/>
              </w:rPr>
              <w:t xml:space="preserve">LOGOS code description. </w:t>
            </w:r>
            <w:commentRangeStart w:id="493"/>
            <w:r>
              <w:rPr>
                <w:lang w:val="fr-CH"/>
              </w:rPr>
              <w:fldChar w:fldCharType="begin"/>
            </w:r>
            <w:r>
              <w:rPr>
                <w:lang w:val="fr-CH"/>
              </w:rPr>
              <w:instrText>HYPERLINK "</w:instrText>
            </w:r>
            <w:r w:rsidRPr="003A1BBB">
              <w:rPr>
                <w:lang w:val="fr-CH"/>
              </w:rPr>
              <w:instrText>https://logos-support.ru/about/</w:instrText>
            </w:r>
            <w:r>
              <w:rPr>
                <w:lang w:val="fr-CH"/>
              </w:rPr>
              <w:instrText>"</w:instrText>
            </w:r>
            <w:r>
              <w:rPr>
                <w:lang w:val="fr-CH"/>
              </w:rPr>
            </w:r>
            <w:r>
              <w:rPr>
                <w:lang w:val="fr-CH"/>
              </w:rPr>
              <w:fldChar w:fldCharType="separate"/>
            </w:r>
            <w:r w:rsidRPr="003042C5">
              <w:rPr>
                <w:rStyle w:val="Hyperlink"/>
                <w:lang w:val="fr-CH"/>
              </w:rPr>
              <w:t>https://logos-support.ru/about</w:t>
            </w:r>
            <w:r>
              <w:rPr>
                <w:lang w:val="fr-CH"/>
              </w:rPr>
              <w:fldChar w:fldCharType="end"/>
            </w:r>
            <w:commentRangeEnd w:id="493"/>
            <w:r>
              <w:rPr>
                <w:rStyle w:val="CommentReference"/>
                <w:rFonts w:asciiTheme="majorBidi" w:eastAsiaTheme="minorEastAsia" w:hAnsiTheme="majorBidi"/>
                <w:lang w:val="en-GB"/>
              </w:rPr>
              <w:commentReference w:id="493"/>
            </w:r>
            <w:r>
              <w:rPr>
                <w:lang w:val="fr-CH"/>
              </w:rPr>
              <w:t xml:space="preserve"> </w:t>
            </w:r>
          </w:p>
        </w:tc>
      </w:tr>
      <w:tr w:rsidR="0018353D" w:rsidRPr="005F3095" w14:paraId="201264A2" w14:textId="77777777" w:rsidTr="00A837C1">
        <w:trPr>
          <w:cantSplit/>
        </w:trPr>
        <w:tc>
          <w:tcPr>
            <w:tcW w:w="988" w:type="dxa"/>
          </w:tcPr>
          <w:p w14:paraId="5EC75192" w14:textId="006361CF" w:rsidR="0018353D" w:rsidRPr="005F3095" w:rsidRDefault="0018353D" w:rsidP="00A837C1">
            <w:pPr>
              <w:pStyle w:val="IAEAReferenceText"/>
            </w:pPr>
            <w:bookmarkStart w:id="494" w:name="_Ref235433266"/>
            <w:r>
              <w:t>[</w:t>
            </w:r>
            <w:fldSimple w:instr=" SEQ Ref \* MERGEFORMAT ">
              <w:r w:rsidR="003A1BBB">
                <w:rPr>
                  <w:noProof/>
                </w:rPr>
                <w:t>69</w:t>
              </w:r>
            </w:fldSimple>
            <w:bookmarkEnd w:id="494"/>
            <w:r>
              <w:t>]</w:t>
            </w:r>
          </w:p>
        </w:tc>
        <w:tc>
          <w:tcPr>
            <w:tcW w:w="8192" w:type="dxa"/>
          </w:tcPr>
          <w:p w14:paraId="1F913106" w14:textId="642B0CAE" w:rsidR="0018353D" w:rsidRPr="005F3095" w:rsidRDefault="00E75378" w:rsidP="00A837C1">
            <w:pPr>
              <w:pStyle w:val="IAEAReferenceText"/>
            </w:pPr>
            <w:r w:rsidRPr="00E75378">
              <w:t xml:space="preserve">P. Fischer, S. </w:t>
            </w:r>
            <w:proofErr w:type="spellStart"/>
            <w:r w:rsidRPr="00E75378">
              <w:t>Kerkemeier</w:t>
            </w:r>
            <w:proofErr w:type="spellEnd"/>
            <w:r w:rsidRPr="00E75378">
              <w:t>, M. Min, et al., “</w:t>
            </w:r>
            <w:proofErr w:type="spellStart"/>
            <w:r w:rsidRPr="00E75378">
              <w:t>NekRS</w:t>
            </w:r>
            <w:proofErr w:type="spellEnd"/>
            <w:r w:rsidRPr="00E75378">
              <w:t>, a GPU-Accelerated Spectral Element Navier-Stokes Solver”, Parallel Computing. 114, pp 102982</w:t>
            </w:r>
            <w:r>
              <w:t xml:space="preserve">, </w:t>
            </w:r>
            <w:hyperlink r:id="rId164" w:history="1">
              <w:r w:rsidRPr="003042C5">
                <w:rPr>
                  <w:rStyle w:val="Hyperlink"/>
                </w:rPr>
                <w:t>https://doi.org/10.1016/j.parco.2022.102982</w:t>
              </w:r>
            </w:hyperlink>
            <w:r>
              <w:t xml:space="preserve"> (2022)</w:t>
            </w:r>
          </w:p>
        </w:tc>
      </w:tr>
      <w:tr w:rsidR="0018353D" w:rsidRPr="005F3095" w14:paraId="7A28078E" w14:textId="77777777" w:rsidTr="00A837C1">
        <w:trPr>
          <w:cantSplit/>
        </w:trPr>
        <w:tc>
          <w:tcPr>
            <w:tcW w:w="988" w:type="dxa"/>
          </w:tcPr>
          <w:p w14:paraId="7CAB7031" w14:textId="03FF73E3" w:rsidR="0018353D" w:rsidRPr="005F3095" w:rsidRDefault="0018353D" w:rsidP="00A837C1">
            <w:pPr>
              <w:pStyle w:val="IAEAReferenceText"/>
            </w:pPr>
            <w:bookmarkStart w:id="495" w:name="_Ref235433338"/>
            <w:r>
              <w:t>[</w:t>
            </w:r>
            <w:fldSimple w:instr=" SEQ Ref \* MERGEFORMAT ">
              <w:r w:rsidR="003A1BBB">
                <w:rPr>
                  <w:noProof/>
                </w:rPr>
                <w:t>70</w:t>
              </w:r>
            </w:fldSimple>
            <w:bookmarkEnd w:id="495"/>
            <w:r>
              <w:t>]</w:t>
            </w:r>
          </w:p>
        </w:tc>
        <w:tc>
          <w:tcPr>
            <w:tcW w:w="8192" w:type="dxa"/>
          </w:tcPr>
          <w:p w14:paraId="57FC03BB" w14:textId="1862A643" w:rsidR="0018353D" w:rsidRPr="005F3095" w:rsidRDefault="00E75378" w:rsidP="00A837C1">
            <w:pPr>
              <w:pStyle w:val="IAEAReferenceText"/>
            </w:pPr>
            <w:r w:rsidRPr="00E75378">
              <w:t xml:space="preserve">M. Min, Y.-H. Lan, P. Fischer, et al., “Nek5000/RS Performance on Advanced GPU Architectures”, ANL-22/81, Argonne National Laboratory, </w:t>
            </w:r>
            <w:hyperlink r:id="rId165" w:history="1">
              <w:r w:rsidRPr="003042C5">
                <w:rPr>
                  <w:rStyle w:val="Hyperlink"/>
                </w:rPr>
                <w:t>https://doi.org/10.2172/1894022</w:t>
              </w:r>
            </w:hyperlink>
            <w:r>
              <w:t xml:space="preserve"> (2022)</w:t>
            </w:r>
          </w:p>
        </w:tc>
      </w:tr>
      <w:tr w:rsidR="004F71D1" w:rsidRPr="005F3095" w14:paraId="2D770900" w14:textId="77777777" w:rsidTr="00486203">
        <w:trPr>
          <w:cantSplit/>
        </w:trPr>
        <w:tc>
          <w:tcPr>
            <w:tcW w:w="988" w:type="dxa"/>
          </w:tcPr>
          <w:p w14:paraId="3BC1FED1" w14:textId="710B4965" w:rsidR="004F71D1" w:rsidRPr="005F3095" w:rsidRDefault="004F71D1" w:rsidP="00486203">
            <w:pPr>
              <w:pStyle w:val="IAEAReferenceText"/>
            </w:pPr>
            <w:bookmarkStart w:id="496" w:name="_Ref235433356"/>
            <w:r>
              <w:t>[</w:t>
            </w:r>
            <w:r>
              <w:fldChar w:fldCharType="begin"/>
            </w:r>
            <w:r>
              <w:instrText xml:space="preserve"> SEQ Ref \* MERGEFORMAT </w:instrText>
            </w:r>
            <w:r>
              <w:fldChar w:fldCharType="separate"/>
            </w:r>
            <w:r w:rsidR="003A1BBB">
              <w:rPr>
                <w:noProof/>
              </w:rPr>
              <w:t>71</w:t>
            </w:r>
            <w:r>
              <w:rPr>
                <w:noProof/>
              </w:rPr>
              <w:fldChar w:fldCharType="end"/>
            </w:r>
            <w:bookmarkEnd w:id="496"/>
            <w:r>
              <w:t>]</w:t>
            </w:r>
          </w:p>
        </w:tc>
        <w:tc>
          <w:tcPr>
            <w:tcW w:w="8192" w:type="dxa"/>
          </w:tcPr>
          <w:p w14:paraId="1C596B53" w14:textId="1C825368" w:rsidR="004F71D1" w:rsidRPr="005F3095" w:rsidRDefault="00E75378" w:rsidP="00486203">
            <w:pPr>
              <w:pStyle w:val="IAEAReferenceText"/>
            </w:pPr>
            <w:r w:rsidRPr="00E75378">
              <w:t xml:space="preserve">D. Shaver, J. Fang, H. Yuan, et al., “Full-Core Computational Fluid Dynamics Simulations Using </w:t>
            </w:r>
            <w:proofErr w:type="spellStart"/>
            <w:r w:rsidRPr="00E75378">
              <w:t>NekRS</w:t>
            </w:r>
            <w:proofErr w:type="spellEnd"/>
            <w:r w:rsidRPr="00E75378">
              <w:t xml:space="preserve">”, Proc. of the 20th Int’l Topical Meeting on </w:t>
            </w:r>
            <w:proofErr w:type="spellStart"/>
            <w:r w:rsidRPr="00E75378">
              <w:t>Nucl</w:t>
            </w:r>
            <w:proofErr w:type="spellEnd"/>
            <w:r w:rsidRPr="00E75378">
              <w:t xml:space="preserve">. Reactor Thermal Hydraulics (NURETH-20). Washington DC </w:t>
            </w:r>
            <w:r>
              <w:t>(</w:t>
            </w:r>
            <w:r w:rsidRPr="00E75378">
              <w:t>2023</w:t>
            </w:r>
            <w:r>
              <w:t>)</w:t>
            </w:r>
          </w:p>
        </w:tc>
      </w:tr>
      <w:tr w:rsidR="004F71D1" w:rsidRPr="005F3095" w14:paraId="0297B1FC" w14:textId="77777777" w:rsidTr="00486203">
        <w:trPr>
          <w:cantSplit/>
        </w:trPr>
        <w:tc>
          <w:tcPr>
            <w:tcW w:w="988" w:type="dxa"/>
          </w:tcPr>
          <w:p w14:paraId="4AA1012B" w14:textId="2DC4DE7E" w:rsidR="004F71D1" w:rsidRPr="005F3095" w:rsidRDefault="004F71D1" w:rsidP="00486203">
            <w:pPr>
              <w:pStyle w:val="IAEAReferenceText"/>
            </w:pPr>
            <w:bookmarkStart w:id="497" w:name="_Ref235433375"/>
            <w:r>
              <w:t>[</w:t>
            </w:r>
            <w:r>
              <w:fldChar w:fldCharType="begin"/>
            </w:r>
            <w:r>
              <w:instrText xml:space="preserve"> SEQ Ref \* MERGEFORMAT </w:instrText>
            </w:r>
            <w:r>
              <w:fldChar w:fldCharType="separate"/>
            </w:r>
            <w:r w:rsidR="003A1BBB">
              <w:rPr>
                <w:noProof/>
              </w:rPr>
              <w:t>72</w:t>
            </w:r>
            <w:r>
              <w:rPr>
                <w:noProof/>
              </w:rPr>
              <w:fldChar w:fldCharType="end"/>
            </w:r>
            <w:bookmarkEnd w:id="497"/>
            <w:r>
              <w:t>]</w:t>
            </w:r>
          </w:p>
        </w:tc>
        <w:tc>
          <w:tcPr>
            <w:tcW w:w="8192" w:type="dxa"/>
          </w:tcPr>
          <w:p w14:paraId="1DB6A2FE" w14:textId="5E595245" w:rsidR="004F71D1" w:rsidRPr="005F3095" w:rsidRDefault="00E75378" w:rsidP="00486203">
            <w:pPr>
              <w:pStyle w:val="IAEAReferenceText"/>
            </w:pPr>
            <w:r w:rsidRPr="00E75378">
              <w:t xml:space="preserve">A. Novak, D. </w:t>
            </w:r>
            <w:proofErr w:type="spellStart"/>
            <w:r w:rsidRPr="00E75378">
              <w:t>Andrs</w:t>
            </w:r>
            <w:proofErr w:type="spellEnd"/>
            <w:r w:rsidRPr="00E75378">
              <w:t xml:space="preserve">, P. </w:t>
            </w:r>
            <w:proofErr w:type="spellStart"/>
            <w:r w:rsidRPr="00E75378">
              <w:t>Shriwise</w:t>
            </w:r>
            <w:proofErr w:type="spellEnd"/>
            <w:r w:rsidRPr="00E75378">
              <w:t xml:space="preserve">, et al., “Coupled Monte Carlo and Thermal-Fluid Modeling of High Temperature Gas Reactors Using Cardinal”, Annals of </w:t>
            </w:r>
            <w:proofErr w:type="spellStart"/>
            <w:r w:rsidRPr="00E75378">
              <w:t>Nucl</w:t>
            </w:r>
            <w:proofErr w:type="spellEnd"/>
            <w:r w:rsidRPr="00E75378">
              <w:t>. Energy. 177, pp 109310</w:t>
            </w:r>
            <w:r>
              <w:t xml:space="preserve">, </w:t>
            </w:r>
            <w:hyperlink r:id="rId166" w:history="1">
              <w:r w:rsidRPr="003042C5">
                <w:rPr>
                  <w:rStyle w:val="Hyperlink"/>
                </w:rPr>
                <w:t>https://doi.org/10.1016/j.anucene.2022.109310</w:t>
              </w:r>
            </w:hyperlink>
            <w:r>
              <w:t xml:space="preserve"> (2022)</w:t>
            </w:r>
          </w:p>
        </w:tc>
      </w:tr>
      <w:tr w:rsidR="004F71D1" w:rsidRPr="005F3095" w14:paraId="561DFE19" w14:textId="77777777" w:rsidTr="00486203">
        <w:trPr>
          <w:cantSplit/>
        </w:trPr>
        <w:tc>
          <w:tcPr>
            <w:tcW w:w="988" w:type="dxa"/>
          </w:tcPr>
          <w:p w14:paraId="1093BD82" w14:textId="146FBB03" w:rsidR="004F71D1" w:rsidRPr="005F3095" w:rsidRDefault="004F71D1" w:rsidP="00486203">
            <w:pPr>
              <w:pStyle w:val="IAEAReferenceText"/>
            </w:pPr>
            <w:r>
              <w:t>[</w:t>
            </w:r>
            <w:r>
              <w:fldChar w:fldCharType="begin"/>
            </w:r>
            <w:r>
              <w:instrText xml:space="preserve"> SEQ Ref \* MERGEFORMAT </w:instrText>
            </w:r>
            <w:r>
              <w:fldChar w:fldCharType="separate"/>
            </w:r>
            <w:r w:rsidR="003A1BBB">
              <w:rPr>
                <w:noProof/>
              </w:rPr>
              <w:t>73</w:t>
            </w:r>
            <w:r>
              <w:rPr>
                <w:noProof/>
              </w:rPr>
              <w:fldChar w:fldCharType="end"/>
            </w:r>
            <w:r>
              <w:t>]</w:t>
            </w:r>
          </w:p>
        </w:tc>
        <w:tc>
          <w:tcPr>
            <w:tcW w:w="8192" w:type="dxa"/>
          </w:tcPr>
          <w:p w14:paraId="0ED9D71C" w14:textId="77777777" w:rsidR="004F71D1" w:rsidRPr="005F3095" w:rsidRDefault="004F71D1" w:rsidP="00486203">
            <w:pPr>
              <w:pStyle w:val="IAEAReferenceText"/>
            </w:pPr>
          </w:p>
        </w:tc>
      </w:tr>
      <w:tr w:rsidR="004F71D1" w:rsidRPr="005F3095" w14:paraId="55F447F2" w14:textId="77777777" w:rsidTr="00486203">
        <w:trPr>
          <w:cantSplit/>
        </w:trPr>
        <w:tc>
          <w:tcPr>
            <w:tcW w:w="988" w:type="dxa"/>
          </w:tcPr>
          <w:p w14:paraId="57A9F65F" w14:textId="729AD339" w:rsidR="004F71D1" w:rsidRPr="005F3095" w:rsidRDefault="004F71D1" w:rsidP="00486203">
            <w:pPr>
              <w:pStyle w:val="IAEAReferenceText"/>
            </w:pPr>
            <w:r>
              <w:t>[</w:t>
            </w:r>
            <w:r>
              <w:fldChar w:fldCharType="begin"/>
            </w:r>
            <w:r>
              <w:instrText xml:space="preserve"> SEQ Ref \* MERGEFORMAT </w:instrText>
            </w:r>
            <w:r>
              <w:fldChar w:fldCharType="separate"/>
            </w:r>
            <w:r w:rsidR="003A1BBB">
              <w:rPr>
                <w:noProof/>
              </w:rPr>
              <w:t>74</w:t>
            </w:r>
            <w:r>
              <w:rPr>
                <w:noProof/>
              </w:rPr>
              <w:fldChar w:fldCharType="end"/>
            </w:r>
            <w:r>
              <w:t>]</w:t>
            </w:r>
          </w:p>
        </w:tc>
        <w:tc>
          <w:tcPr>
            <w:tcW w:w="8192" w:type="dxa"/>
          </w:tcPr>
          <w:p w14:paraId="2E5D8CEE" w14:textId="77777777" w:rsidR="004F71D1" w:rsidRPr="005F3095" w:rsidRDefault="004F71D1" w:rsidP="00486203">
            <w:pPr>
              <w:pStyle w:val="IAEAReferenceText"/>
            </w:pPr>
          </w:p>
        </w:tc>
      </w:tr>
      <w:tr w:rsidR="004F71D1" w:rsidRPr="005F3095" w14:paraId="3AC47335" w14:textId="77777777" w:rsidTr="00486203">
        <w:trPr>
          <w:cantSplit/>
        </w:trPr>
        <w:tc>
          <w:tcPr>
            <w:tcW w:w="988" w:type="dxa"/>
          </w:tcPr>
          <w:p w14:paraId="177905AE" w14:textId="56BF3877" w:rsidR="004F71D1" w:rsidRPr="005F3095" w:rsidRDefault="004F71D1" w:rsidP="00486203">
            <w:pPr>
              <w:pStyle w:val="IAEAReferenceText"/>
            </w:pPr>
            <w:r>
              <w:t>[</w:t>
            </w:r>
            <w:r>
              <w:fldChar w:fldCharType="begin"/>
            </w:r>
            <w:r>
              <w:instrText xml:space="preserve"> SEQ Ref \* MERGEFORMAT </w:instrText>
            </w:r>
            <w:r>
              <w:fldChar w:fldCharType="separate"/>
            </w:r>
            <w:r w:rsidR="003A1BBB">
              <w:rPr>
                <w:noProof/>
              </w:rPr>
              <w:t>75</w:t>
            </w:r>
            <w:r>
              <w:rPr>
                <w:noProof/>
              </w:rPr>
              <w:fldChar w:fldCharType="end"/>
            </w:r>
            <w:r>
              <w:t>]</w:t>
            </w:r>
          </w:p>
        </w:tc>
        <w:tc>
          <w:tcPr>
            <w:tcW w:w="8192" w:type="dxa"/>
          </w:tcPr>
          <w:p w14:paraId="18DB93DE" w14:textId="77777777" w:rsidR="004F71D1" w:rsidRPr="005F3095" w:rsidRDefault="004F71D1" w:rsidP="00486203">
            <w:pPr>
              <w:pStyle w:val="IAEAReferenceText"/>
            </w:pPr>
          </w:p>
        </w:tc>
      </w:tr>
      <w:tr w:rsidR="001E715F" w:rsidRPr="005F3095" w14:paraId="2A2C865A" w14:textId="77777777" w:rsidTr="00096949">
        <w:trPr>
          <w:cantSplit/>
        </w:trPr>
        <w:tc>
          <w:tcPr>
            <w:tcW w:w="988" w:type="dxa"/>
          </w:tcPr>
          <w:p w14:paraId="1858B962" w14:textId="15399D3D" w:rsidR="001E715F" w:rsidRPr="005F3095" w:rsidRDefault="001E715F" w:rsidP="00096949">
            <w:pPr>
              <w:pStyle w:val="IAEAReferenceText"/>
            </w:pPr>
            <w:r>
              <w:t>[</w:t>
            </w:r>
            <w:fldSimple w:instr=" SEQ Ref \* MERGEFORMAT ">
              <w:r w:rsidR="003A1BBB">
                <w:rPr>
                  <w:noProof/>
                </w:rPr>
                <w:t>76</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498" w:name="_Toc228777114"/>
      <w:bookmarkStart w:id="499" w:name="_Toc235432830"/>
      <w:r>
        <w:lastRenderedPageBreak/>
        <w:t>LIST OF ABBREVIATIONS</w:t>
      </w:r>
      <w:bookmarkEnd w:id="498"/>
      <w:bookmarkEnd w:id="499"/>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500" w:name="_Toc228777115"/>
      <w:bookmarkStart w:id="501" w:name="_Toc235432831"/>
      <w:r>
        <w:lastRenderedPageBreak/>
        <w:t>CONTRIBUTORS TO DRAFTING AND REVIEW</w:t>
      </w:r>
      <w:bookmarkEnd w:id="500"/>
      <w:bookmarkEnd w:id="501"/>
    </w:p>
    <w:p w14:paraId="54720B96" w14:textId="77777777" w:rsidR="00C67C64" w:rsidRDefault="00000000">
      <w:r>
        <w:t>Body text placeholder.</w:t>
      </w:r>
    </w:p>
    <w:p w14:paraId="038B8B31" w14:textId="77777777" w:rsidR="00130E4F" w:rsidRDefault="00130E4F"/>
    <w:sectPr w:rsidR="00130E4F" w:rsidSect="00084B52">
      <w:footerReference w:type="default" r:id="rId167"/>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ikityuk, Konstantin" w:date="2026-07-02T09:58:00Z" w:initials="KM">
    <w:p w14:paraId="6810A4F1" w14:textId="77777777" w:rsidR="002A7949" w:rsidRDefault="002A7949" w:rsidP="002A7949">
      <w:pPr>
        <w:pStyle w:val="CommentText"/>
        <w:jc w:val="left"/>
      </w:pPr>
      <w:r>
        <w:rPr>
          <w:rStyle w:val="CommentReference"/>
        </w:rPr>
        <w:annotationRef/>
      </w:r>
      <w:r>
        <w:t>This paragraph is not up-to-date</w:t>
      </w:r>
    </w:p>
  </w:comment>
  <w:comment w:id="46" w:author="Konstantin Mikityuk" w:date="2026-05-17T13:55:00Z" w:initials="KM">
    <w:p w14:paraId="0475F435" w14:textId="7609485D" w:rsidR="005F5FD5" w:rsidRDefault="005F5FD5" w:rsidP="005F5FD5">
      <w:pPr>
        <w:pStyle w:val="CommentText"/>
        <w:jc w:val="left"/>
      </w:pPr>
      <w:r>
        <w:rPr>
          <w:rStyle w:val="CommentReference"/>
        </w:rPr>
        <w:annotationRef/>
      </w:r>
      <w:r>
        <w:t>In table 3 diameter is 0.35 mm</w:t>
      </w:r>
    </w:p>
  </w:comment>
  <w:comment w:id="47" w:author="Mikityuk, Konstantin" w:date="2026-07-02T10:04:00Z" w:initials="KM">
    <w:p w14:paraId="695FAC94" w14:textId="77777777" w:rsidR="00DF0D6E" w:rsidRDefault="00DF0D6E" w:rsidP="00DF0D6E">
      <w:pPr>
        <w:pStyle w:val="CommentText"/>
        <w:jc w:val="left"/>
      </w:pPr>
      <w:r>
        <w:rPr>
          <w:rStyle w:val="CommentReference"/>
        </w:rPr>
        <w:annotationRef/>
      </w:r>
      <w:r>
        <w:t>Ref?</w:t>
      </w:r>
    </w:p>
  </w:comment>
  <w:comment w:id="48" w:author="Mikityuk, Konstantin" w:date="2026-07-02T10:05:00Z" w:initials="KM">
    <w:p w14:paraId="5447C0D2" w14:textId="77777777" w:rsidR="00DF0D6E" w:rsidRDefault="00DF0D6E" w:rsidP="00DF0D6E">
      <w:pPr>
        <w:pStyle w:val="CommentText"/>
        <w:jc w:val="left"/>
      </w:pPr>
      <w:r>
        <w:rPr>
          <w:rStyle w:val="CommentReference"/>
        </w:rPr>
        <w:annotationRef/>
      </w:r>
      <w:r>
        <w:t>What is t?</w:t>
      </w:r>
    </w:p>
  </w:comment>
  <w:comment w:id="86" w:author="Mikityuk, Konstantin" w:date="2026-05-19T08:42:00Z" w:initials="KM">
    <w:p w14:paraId="609C3F72" w14:textId="4158B2D9"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9"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100"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29"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32"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34"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37"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43"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44"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46"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47"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48"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51"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 w:id="308" w:author="Mikityuk, Konstantin" w:date="2026-07-15T08:42:00Z" w:initials="KM">
    <w:p w14:paraId="28420C5D" w14:textId="77777777" w:rsidR="004F76BD" w:rsidRDefault="004F76BD" w:rsidP="004F76BD">
      <w:pPr>
        <w:pStyle w:val="CommentText"/>
        <w:jc w:val="left"/>
      </w:pPr>
      <w:r>
        <w:rPr>
          <w:rStyle w:val="CommentReference"/>
        </w:rPr>
        <w:annotationRef/>
      </w:r>
      <w:r>
        <w:t>Add reference</w:t>
      </w:r>
    </w:p>
  </w:comment>
  <w:comment w:id="311" w:author="Mikityuk, Konstantin" w:date="2026-07-15T08:43:00Z" w:initials="KM">
    <w:p w14:paraId="5A892800" w14:textId="77777777" w:rsidR="004F76BD" w:rsidRDefault="004F76BD" w:rsidP="004F76BD">
      <w:pPr>
        <w:pStyle w:val="CommentText"/>
        <w:jc w:val="left"/>
      </w:pPr>
      <w:r>
        <w:rPr>
          <w:rStyle w:val="CommentReference"/>
        </w:rPr>
        <w:annotationRef/>
      </w:r>
      <w:r>
        <w:t>Add reference</w:t>
      </w:r>
    </w:p>
  </w:comment>
  <w:comment w:id="312" w:author="Mikityuk, Konstantin" w:date="2026-07-15T08:43:00Z" w:initials="KM">
    <w:p w14:paraId="668E2ED4" w14:textId="77777777" w:rsidR="004F76BD" w:rsidRDefault="004F76BD" w:rsidP="004F76BD">
      <w:pPr>
        <w:pStyle w:val="CommentText"/>
        <w:jc w:val="left"/>
      </w:pPr>
      <w:r>
        <w:rPr>
          <w:rStyle w:val="CommentReference"/>
        </w:rPr>
        <w:annotationRef/>
      </w:r>
      <w:r>
        <w:t>Developed by ?</w:t>
      </w:r>
    </w:p>
  </w:comment>
  <w:comment w:id="327" w:author="Mikityuk, Konstantin" w:date="2026-07-20T09:26:00Z" w:initials="KM">
    <w:p w14:paraId="6D9B55B4" w14:textId="77777777" w:rsidR="009D2C55" w:rsidRDefault="009D2C55" w:rsidP="009D2C55">
      <w:pPr>
        <w:pStyle w:val="CommentText"/>
        <w:jc w:val="left"/>
      </w:pPr>
      <w:r>
        <w:rPr>
          <w:rStyle w:val="CommentReference"/>
        </w:rPr>
        <w:annotationRef/>
      </w:r>
      <w:r>
        <w:t>Reference?</w:t>
      </w:r>
    </w:p>
  </w:comment>
  <w:comment w:id="330" w:author="Mikityuk, Konstantin" w:date="2026-07-20T09:29:00Z" w:initials="KM">
    <w:p w14:paraId="75B916F2" w14:textId="77777777" w:rsidR="004F71D1" w:rsidRDefault="004F71D1" w:rsidP="004F71D1">
      <w:pPr>
        <w:pStyle w:val="CommentText"/>
        <w:jc w:val="left"/>
      </w:pPr>
      <w:r>
        <w:rPr>
          <w:rStyle w:val="CommentReference"/>
        </w:rPr>
        <w:annotationRef/>
      </w:r>
      <w:r>
        <w:t>?</w:t>
      </w:r>
    </w:p>
  </w:comment>
  <w:comment w:id="335" w:author="Mikityuk, Konstantin" w:date="2026-07-20T09:36:00Z" w:initials="KM">
    <w:p w14:paraId="61ABE297" w14:textId="77777777" w:rsidR="003A1BBB" w:rsidRDefault="003A1BBB" w:rsidP="003A1BBB">
      <w:pPr>
        <w:pStyle w:val="CommentText"/>
        <w:jc w:val="left"/>
      </w:pPr>
      <w:r>
        <w:rPr>
          <w:rStyle w:val="CommentReference"/>
        </w:rPr>
        <w:annotationRef/>
      </w:r>
      <w:r>
        <w:t>?</w:t>
      </w:r>
    </w:p>
  </w:comment>
  <w:comment w:id="338" w:author="Mikityuk, Konstantin" w:date="2026-07-20T09:39:00Z" w:initials="KM">
    <w:p w14:paraId="6E686AA5" w14:textId="77777777" w:rsidR="003A1BBB" w:rsidRDefault="003A1BBB" w:rsidP="003A1BBB">
      <w:pPr>
        <w:pStyle w:val="CommentText"/>
        <w:jc w:val="left"/>
      </w:pPr>
      <w:r>
        <w:rPr>
          <w:rStyle w:val="CommentReference"/>
        </w:rPr>
        <w:annotationRef/>
      </w:r>
      <w:r>
        <w:t>?</w:t>
      </w:r>
    </w:p>
  </w:comment>
  <w:comment w:id="341" w:author="Mikityuk, Konstantin" w:date="2026-07-20T09:44:00Z" w:initials="KM">
    <w:p w14:paraId="084C3ADB" w14:textId="77777777" w:rsidR="00866B85" w:rsidRDefault="00866B85" w:rsidP="00866B85">
      <w:pPr>
        <w:pStyle w:val="CommentText"/>
        <w:jc w:val="left"/>
      </w:pPr>
      <w:r>
        <w:rPr>
          <w:rStyle w:val="CommentReference"/>
        </w:rPr>
        <w:annotationRef/>
      </w:r>
      <w:r>
        <w:t>Reference and who developed?</w:t>
      </w:r>
    </w:p>
  </w:comment>
  <w:comment w:id="493" w:author="Mikityuk, Konstantin" w:date="2026-07-20T09:37:00Z" w:initials="KM">
    <w:p w14:paraId="01AF7D8C" w14:textId="02A5BEA7" w:rsidR="003A1BBB" w:rsidRDefault="003A1BBB" w:rsidP="003A1BBB">
      <w:pPr>
        <w:pStyle w:val="CommentText"/>
        <w:jc w:val="left"/>
      </w:pPr>
      <w:r>
        <w:rPr>
          <w:rStyle w:val="CommentReference"/>
        </w:rPr>
        <w:annotationRef/>
      </w:r>
      <w:r>
        <w:t>Only in Russian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0A4F1" w15:done="0"/>
  <w15:commentEx w15:paraId="0475F435" w15:done="0"/>
  <w15:commentEx w15:paraId="695FAC94" w15:done="0"/>
  <w15:commentEx w15:paraId="5447C0D2"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Ex w15:paraId="28420C5D" w15:done="0"/>
  <w15:commentEx w15:paraId="5A892800" w15:done="0"/>
  <w15:commentEx w15:paraId="668E2ED4" w15:paraIdParent="5A892800" w15:done="0"/>
  <w15:commentEx w15:paraId="6D9B55B4" w15:done="0"/>
  <w15:commentEx w15:paraId="75B916F2" w15:done="0"/>
  <w15:commentEx w15:paraId="61ABE297" w15:done="0"/>
  <w15:commentEx w15:paraId="6E686AA5" w15:done="0"/>
  <w15:commentEx w15:paraId="084C3ADB" w15:done="0"/>
  <w15:commentEx w15:paraId="01AF7D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BB96C" w16cex:dateUtc="2026-07-02T07:58:00Z"/>
  <w16cex:commentExtensible w16cex:durableId="03724E78" w16cex:dateUtc="2026-05-17T11:55:00Z"/>
  <w16cex:commentExtensible w16cex:durableId="7194DBF4" w16cex:dateUtc="2026-07-02T08:04:00Z"/>
  <w16cex:commentExtensible w16cex:durableId="11B346F0" w16cex:dateUtc="2026-07-02T08:0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Extensible w16cex:durableId="2EDBB766" w16cex:dateUtc="2026-07-15T06:42:00Z"/>
  <w16cex:commentExtensible w16cex:durableId="2938282F" w16cex:dateUtc="2026-07-15T06:43:00Z"/>
  <w16cex:commentExtensible w16cex:durableId="36E48970" w16cex:dateUtc="2026-07-15T06:43:00Z"/>
  <w16cex:commentExtensible w16cex:durableId="20D6B0D3" w16cex:dateUtc="2026-07-20T07:26:00Z"/>
  <w16cex:commentExtensible w16cex:durableId="0978DEEA" w16cex:dateUtc="2026-07-20T07:29:00Z"/>
  <w16cex:commentExtensible w16cex:durableId="16B9945D" w16cex:dateUtc="2026-07-20T07:36:00Z"/>
  <w16cex:commentExtensible w16cex:durableId="259A5FEC" w16cex:dateUtc="2026-07-20T07:39:00Z"/>
  <w16cex:commentExtensible w16cex:durableId="24BB4B7E" w16cex:dateUtc="2026-07-20T07:44:00Z"/>
  <w16cex:commentExtensible w16cex:durableId="6EEA69FC" w16cex:dateUtc="2026-07-20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0A4F1" w16cid:durableId="7E1BB96C"/>
  <w16cid:commentId w16cid:paraId="0475F435" w16cid:durableId="03724E78"/>
  <w16cid:commentId w16cid:paraId="695FAC94" w16cid:durableId="7194DBF4"/>
  <w16cid:commentId w16cid:paraId="5447C0D2" w16cid:durableId="11B346F0"/>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Id w16cid:paraId="28420C5D" w16cid:durableId="2EDBB766"/>
  <w16cid:commentId w16cid:paraId="5A892800" w16cid:durableId="2938282F"/>
  <w16cid:commentId w16cid:paraId="668E2ED4" w16cid:durableId="36E48970"/>
  <w16cid:commentId w16cid:paraId="6D9B55B4" w16cid:durableId="20D6B0D3"/>
  <w16cid:commentId w16cid:paraId="75B916F2" w16cid:durableId="0978DEEA"/>
  <w16cid:commentId w16cid:paraId="61ABE297" w16cid:durableId="16B9945D"/>
  <w16cid:commentId w16cid:paraId="6E686AA5" w16cid:durableId="259A5FEC"/>
  <w16cid:commentId w16cid:paraId="084C3ADB" w16cid:durableId="24BB4B7E"/>
  <w16cid:commentId w16cid:paraId="01AF7D8C" w16cid:durableId="6EEA69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1D746" w14:textId="77777777" w:rsidR="00E76E38" w:rsidRDefault="00E76E38" w:rsidP="00BE074C">
      <w:r>
        <w:separator/>
      </w:r>
    </w:p>
  </w:endnote>
  <w:endnote w:type="continuationSeparator" w:id="0">
    <w:p w14:paraId="2AF08ECA" w14:textId="77777777" w:rsidR="00E76E38" w:rsidRDefault="00E76E38" w:rsidP="00BE074C">
      <w:r>
        <w:continuationSeparator/>
      </w:r>
    </w:p>
  </w:endnote>
  <w:endnote w:type="continuationNotice" w:id="1">
    <w:p w14:paraId="2023937F" w14:textId="77777777" w:rsidR="00E76E38" w:rsidRDefault="00E76E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1" w:subsetted="1" w:fontKey="{1E07BE3C-4432-4EBC-B34F-835633E277C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subsetted="1" w:fontKey="{1B377886-B80F-49D7-8C98-F2ACFD191686}"/>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49D562BC-E02C-42C4-B199-5663944BB8BD}"/>
    <w:embedItalic r:id="rId4" w:fontKey="{47EA0703-B920-40BB-9AC7-75569B3B2417}"/>
    <w:embedBoldItalic r:id="rId5" w:fontKey="{0A936D54-37F8-47EA-837C-6E9209127D77}"/>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3B1E227E-2CE8-4833-B72C-46231B5FC824}"/>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8CB78" w14:textId="77777777" w:rsidR="00E76E38" w:rsidRDefault="00E76E38" w:rsidP="00BE074C">
      <w:r>
        <w:separator/>
      </w:r>
    </w:p>
  </w:footnote>
  <w:footnote w:type="continuationSeparator" w:id="0">
    <w:p w14:paraId="7AC44FCA" w14:textId="77777777" w:rsidR="00E76E38" w:rsidRDefault="00E76E38" w:rsidP="00BE074C">
      <w:r>
        <w:continuationSeparator/>
      </w:r>
    </w:p>
  </w:footnote>
  <w:footnote w:type="continuationNotice" w:id="1">
    <w:p w14:paraId="2829F447" w14:textId="77777777" w:rsidR="00E76E38" w:rsidRDefault="00E76E3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B720D5C"/>
    <w:multiLevelType w:val="hybridMultilevel"/>
    <w:tmpl w:val="750A7EE4"/>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9" w15:restartNumberingAfterBreak="0">
    <w:nsid w:val="1C9F2694"/>
    <w:multiLevelType w:val="hybridMultilevel"/>
    <w:tmpl w:val="4A5C12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2D44B8A"/>
    <w:multiLevelType w:val="hybridMultilevel"/>
    <w:tmpl w:val="3FE836DC"/>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2"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A65172E"/>
    <w:multiLevelType w:val="hybridMultilevel"/>
    <w:tmpl w:val="CB32E882"/>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BC43B03"/>
    <w:multiLevelType w:val="hybridMultilevel"/>
    <w:tmpl w:val="2FCE39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7" w15:restartNumberingAfterBreak="0">
    <w:nsid w:val="328272D8"/>
    <w:multiLevelType w:val="hybridMultilevel"/>
    <w:tmpl w:val="0E567C0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B43338D"/>
    <w:multiLevelType w:val="hybridMultilevel"/>
    <w:tmpl w:val="2D36F0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E7D7E63"/>
    <w:multiLevelType w:val="hybridMultilevel"/>
    <w:tmpl w:val="433849F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7E064A9"/>
    <w:multiLevelType w:val="hybridMultilevel"/>
    <w:tmpl w:val="FFE476C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5896471A"/>
    <w:multiLevelType w:val="hybridMultilevel"/>
    <w:tmpl w:val="D1DA4EE0"/>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0"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4C64372"/>
    <w:multiLevelType w:val="hybridMultilevel"/>
    <w:tmpl w:val="40C6412E"/>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6E9A572A"/>
    <w:multiLevelType w:val="hybridMultilevel"/>
    <w:tmpl w:val="7776785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7CD962A8"/>
    <w:multiLevelType w:val="hybridMultilevel"/>
    <w:tmpl w:val="0940446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11"/>
  </w:num>
  <w:num w:numId="3" w16cid:durableId="2127692322">
    <w:abstractNumId w:val="5"/>
  </w:num>
  <w:num w:numId="4" w16cid:durableId="1355229434">
    <w:abstractNumId w:val="4"/>
  </w:num>
  <w:num w:numId="5" w16cid:durableId="783420810">
    <w:abstractNumId w:val="16"/>
  </w:num>
  <w:num w:numId="6" w16cid:durableId="1507549916">
    <w:abstractNumId w:val="26"/>
  </w:num>
  <w:num w:numId="7" w16cid:durableId="1333608983">
    <w:abstractNumId w:val="20"/>
  </w:num>
  <w:num w:numId="8" w16cid:durableId="1984578813">
    <w:abstractNumId w:val="2"/>
  </w:num>
  <w:num w:numId="9" w16cid:durableId="844587890">
    <w:abstractNumId w:val="27"/>
  </w:num>
  <w:num w:numId="10" w16cid:durableId="1785225451">
    <w:abstractNumId w:val="30"/>
  </w:num>
  <w:num w:numId="11" w16cid:durableId="377778973">
    <w:abstractNumId w:val="37"/>
  </w:num>
  <w:num w:numId="12" w16cid:durableId="1651670754">
    <w:abstractNumId w:val="36"/>
  </w:num>
  <w:num w:numId="13" w16cid:durableId="1954551277">
    <w:abstractNumId w:val="12"/>
  </w:num>
  <w:num w:numId="14" w16cid:durableId="1567495563">
    <w:abstractNumId w:val="6"/>
  </w:num>
  <w:num w:numId="15" w16cid:durableId="134765019">
    <w:abstractNumId w:val="41"/>
  </w:num>
  <w:num w:numId="16" w16cid:durableId="566377425">
    <w:abstractNumId w:val="21"/>
  </w:num>
  <w:num w:numId="17" w16cid:durableId="356271834">
    <w:abstractNumId w:val="34"/>
  </w:num>
  <w:num w:numId="18" w16cid:durableId="264116891">
    <w:abstractNumId w:val="18"/>
  </w:num>
  <w:num w:numId="19" w16cid:durableId="741148651">
    <w:abstractNumId w:val="39"/>
  </w:num>
  <w:num w:numId="20" w16cid:durableId="1856381199">
    <w:abstractNumId w:val="3"/>
  </w:num>
  <w:num w:numId="21" w16cid:durableId="167184409">
    <w:abstractNumId w:val="31"/>
  </w:num>
  <w:num w:numId="22" w16cid:durableId="1589928464">
    <w:abstractNumId w:val="23"/>
  </w:num>
  <w:num w:numId="23" w16cid:durableId="1545291198">
    <w:abstractNumId w:val="28"/>
  </w:num>
  <w:num w:numId="24" w16cid:durableId="2005932577">
    <w:abstractNumId w:val="15"/>
  </w:num>
  <w:num w:numId="25" w16cid:durableId="1902056345">
    <w:abstractNumId w:val="19"/>
  </w:num>
  <w:num w:numId="26" w16cid:durableId="1082291722">
    <w:abstractNumId w:val="17"/>
  </w:num>
  <w:num w:numId="27" w16cid:durableId="1288975840">
    <w:abstractNumId w:val="10"/>
  </w:num>
  <w:num w:numId="28" w16cid:durableId="1603338264">
    <w:abstractNumId w:val="29"/>
  </w:num>
  <w:num w:numId="29" w16cid:durableId="589319684">
    <w:abstractNumId w:val="13"/>
  </w:num>
  <w:num w:numId="30" w16cid:durableId="527259227">
    <w:abstractNumId w:val="9"/>
  </w:num>
  <w:num w:numId="31" w16cid:durableId="630746263">
    <w:abstractNumId w:val="8"/>
  </w:num>
  <w:num w:numId="32" w16cid:durableId="732318849">
    <w:abstractNumId w:val="24"/>
  </w:num>
  <w:num w:numId="33" w16cid:durableId="1226457251">
    <w:abstractNumId w:val="40"/>
  </w:num>
  <w:num w:numId="34" w16cid:durableId="2078168809">
    <w:abstractNumId w:val="38"/>
  </w:num>
  <w:num w:numId="35" w16cid:durableId="874346122">
    <w:abstractNumId w:val="33"/>
  </w:num>
  <w:num w:numId="36" w16cid:durableId="728310934">
    <w:abstractNumId w:val="20"/>
  </w:num>
  <w:num w:numId="37" w16cid:durableId="425615068">
    <w:abstractNumId w:val="20"/>
  </w:num>
  <w:num w:numId="38" w16cid:durableId="1967272945">
    <w:abstractNumId w:val="20"/>
  </w:num>
  <w:num w:numId="39" w16cid:durableId="788284535">
    <w:abstractNumId w:val="20"/>
  </w:num>
  <w:num w:numId="40" w16cid:durableId="1374191398">
    <w:abstractNumId w:val="20"/>
  </w:num>
  <w:num w:numId="41" w16cid:durableId="723527998">
    <w:abstractNumId w:val="20"/>
  </w:num>
  <w:num w:numId="42" w16cid:durableId="1553924867">
    <w:abstractNumId w:val="20"/>
  </w:num>
  <w:num w:numId="43" w16cid:durableId="904341383">
    <w:abstractNumId w:val="2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ityuk, Konstantin">
    <w15:presenceInfo w15:providerId="AD" w15:userId="S::konstantin.mikityuk@psi.ch::17cb38ef-a535-4b7f-8eba-07fd96f5998b"/>
  </w15:person>
  <w15:person w15:author="Konstantin Mikityuk">
    <w15:presenceInfo w15:providerId="AD" w15:userId="S::km@92research.com::fb873be2-ae84-4f75-afd0-21a18b46d7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BC8"/>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D4F"/>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454"/>
    <w:rsid w:val="00125468"/>
    <w:rsid w:val="00125CAF"/>
    <w:rsid w:val="0012614B"/>
    <w:rsid w:val="001268A8"/>
    <w:rsid w:val="0012774E"/>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53D"/>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99F"/>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3E64"/>
    <w:rsid w:val="001E3ED5"/>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A7949"/>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1CE"/>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67F09"/>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530"/>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1BBB"/>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5E2E"/>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222"/>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4479"/>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330"/>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5A64"/>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1D1"/>
    <w:rsid w:val="004F7637"/>
    <w:rsid w:val="004F76BD"/>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D8E"/>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36E"/>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AAC"/>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03F"/>
    <w:rsid w:val="00625401"/>
    <w:rsid w:val="00625D83"/>
    <w:rsid w:val="006261EA"/>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C3C"/>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015"/>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516"/>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2BFA"/>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3679"/>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A34"/>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1903"/>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5B9E"/>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CE3"/>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6B85"/>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0B3"/>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3E9"/>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0A4"/>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5E63"/>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97B31"/>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7F3"/>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2C55"/>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2EDA"/>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6D3E"/>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298B"/>
    <w:rsid w:val="00AD2E82"/>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07E"/>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02"/>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4A1"/>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36"/>
    <w:rsid w:val="00CE25E1"/>
    <w:rsid w:val="00CE2A67"/>
    <w:rsid w:val="00CE2FC1"/>
    <w:rsid w:val="00CE3B29"/>
    <w:rsid w:val="00CE3CEA"/>
    <w:rsid w:val="00CE3CF6"/>
    <w:rsid w:val="00CE469C"/>
    <w:rsid w:val="00CE4906"/>
    <w:rsid w:val="00CE495C"/>
    <w:rsid w:val="00CE4D3E"/>
    <w:rsid w:val="00CE4EDD"/>
    <w:rsid w:val="00CE596C"/>
    <w:rsid w:val="00CE632C"/>
    <w:rsid w:val="00CE6617"/>
    <w:rsid w:val="00CE6E9D"/>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9B2"/>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4BAA"/>
    <w:rsid w:val="00DE556E"/>
    <w:rsid w:val="00DE693B"/>
    <w:rsid w:val="00DE6A62"/>
    <w:rsid w:val="00DE6B98"/>
    <w:rsid w:val="00DE6D3F"/>
    <w:rsid w:val="00DE72D7"/>
    <w:rsid w:val="00DE7679"/>
    <w:rsid w:val="00DF0589"/>
    <w:rsid w:val="00DF08F9"/>
    <w:rsid w:val="00DF0919"/>
    <w:rsid w:val="00DF0A05"/>
    <w:rsid w:val="00DF0D6E"/>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287B"/>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603"/>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378"/>
    <w:rsid w:val="00E756BD"/>
    <w:rsid w:val="00E75984"/>
    <w:rsid w:val="00E766EA"/>
    <w:rsid w:val="00E769DE"/>
    <w:rsid w:val="00E76E38"/>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3B8B"/>
    <w:rsid w:val="00E94C64"/>
    <w:rsid w:val="00E95C13"/>
    <w:rsid w:val="00E95E89"/>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6DCC"/>
    <w:rsid w:val="00F7715D"/>
    <w:rsid w:val="00F77368"/>
    <w:rsid w:val="00F7762D"/>
    <w:rsid w:val="00F8095A"/>
    <w:rsid w:val="00F809CA"/>
    <w:rsid w:val="00F80AD5"/>
    <w:rsid w:val="00F80B3B"/>
    <w:rsid w:val="00F8166D"/>
    <w:rsid w:val="00F81CE2"/>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A4A"/>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A72"/>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 w:type="paragraph" w:customStyle="1" w:styleId="JRCText">
    <w:name w:val="JRC_Text"/>
    <w:basedOn w:val="Normal"/>
    <w:qFormat/>
    <w:rsid w:val="00DA49B2"/>
    <w:pPr>
      <w:suppressAutoHyphens/>
      <w:spacing w:before="160" w:after="160" w:line="264" w:lineRule="auto"/>
      <w:jc w:val="left"/>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5.emf"/><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hyperlink" Target="https://doi.org/10.2172/7359476" TargetMode="External"/><Relationship Id="rId170" Type="http://schemas.openxmlformats.org/officeDocument/2006/relationships/theme" Target="theme/theme1.xml"/><Relationship Id="rId107" Type="http://schemas.openxmlformats.org/officeDocument/2006/relationships/image" Target="media/image90.png"/><Relationship Id="rId11" Type="http://schemas.openxmlformats.org/officeDocument/2006/relationships/comments" Target="comments.xml"/><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hyperlink" Target="https://doi.org/10.1016/j.nucengdes.2024.113676" TargetMode="External"/><Relationship Id="rId5" Type="http://schemas.openxmlformats.org/officeDocument/2006/relationships/numbering" Target="numbering.xml"/><Relationship Id="rId95" Type="http://schemas.openxmlformats.org/officeDocument/2006/relationships/image" Target="media/image78.png"/><Relationship Id="rId160" Type="http://schemas.openxmlformats.org/officeDocument/2006/relationships/hyperlink" Target="https://doi.org/10.2172/6043692" TargetMode="External"/><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hyperlink" Target="https://doi.org/10.1016/j.nucengdes.2025.114301" TargetMode="External"/><Relationship Id="rId12" Type="http://schemas.microsoft.com/office/2011/relationships/commentsExtended" Target="commentsExtended.xml"/><Relationship Id="rId33" Type="http://schemas.openxmlformats.org/officeDocument/2006/relationships/image" Target="media/image16.jpg"/><Relationship Id="rId108" Type="http://schemas.openxmlformats.org/officeDocument/2006/relationships/image" Target="media/image91.png"/><Relationship Id="rId129" Type="http://schemas.openxmlformats.org/officeDocument/2006/relationships/oleObject" Target="embeddings/oleObject13.bin"/><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hyperlink" Target="https://doi.org/10.1134/S0040601516020014" TargetMode="External"/><Relationship Id="rId166" Type="http://schemas.openxmlformats.org/officeDocument/2006/relationships/hyperlink" Target="https://doi.org/10.1016/j.anucene.2022.109310"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hyperlink" Target="https://doi.org/10.1016/j.nucengdes.2020.110913" TargetMode="External"/><Relationship Id="rId156" Type="http://schemas.openxmlformats.org/officeDocument/2006/relationships/hyperlink" Target="https://doi.org/10.1137/120899133" TargetMode="External"/><Relationship Id="rId13" Type="http://schemas.microsoft.com/office/2016/09/relationships/commentsIds" Target="commentsIds.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162" Type="http://schemas.openxmlformats.org/officeDocument/2006/relationships/hyperlink" Target="https://doi.org/10.1016/j.pnucene.2022.104278" TargetMode="External"/><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hyperlink" Target="https://epubs.siam.org/doi/book/10.1137/1.9781611973228" TargetMode="Externa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hyperlink" Target="https://doi.org/10.1016/j.nucengdes.2025.114353" TargetMode="External"/><Relationship Id="rId19" Type="http://schemas.openxmlformats.org/officeDocument/2006/relationships/image" Target="media/image4.emf"/><Relationship Id="rId14"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16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163" Type="http://schemas.openxmlformats.org/officeDocument/2006/relationships/hyperlink" Target="https://doi.org/10.1016/j.pnucene.2024.105233" TargetMode="External"/><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hyperlink" Target="https://ansyshelp.ansys.com/public/account/secured?returnurl=/Views/Secured/corp/v251/en/cfx_thry/cfx_thry.html" TargetMode="External"/><Relationship Id="rId20" Type="http://schemas.openxmlformats.org/officeDocument/2006/relationships/oleObject" Target="embeddings/oleObject2.bin"/><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hyperlink" Target="https://doi.org/10.1155/2008/798901" TargetMode="External"/><Relationship Id="rId15" Type="http://schemas.openxmlformats.org/officeDocument/2006/relationships/image" Target="media/image1.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hyperlink" Target="https://www.sciencedirect.com/science/journal/00295493/353/supp/C" TargetMode="External"/><Relationship Id="rId164" Type="http://schemas.openxmlformats.org/officeDocument/2006/relationships/hyperlink" Target="https://doi.org/10.1016/j.parco.2022.102982" TargetMode="External"/><Relationship Id="rId16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emf"/><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hyperlink" Target="https://doi.org/10.1016/j.nucengdes.2023.112741" TargetMode="External"/><Relationship Id="rId16" Type="http://schemas.openxmlformats.org/officeDocument/2006/relationships/image" Target="media/image2.emf"/><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165" Type="http://schemas.openxmlformats.org/officeDocument/2006/relationships/hyperlink" Target="https://doi.org/10.2172/1894022" TargetMode="External"/><Relationship Id="rId27" Type="http://schemas.openxmlformats.org/officeDocument/2006/relationships/image" Target="media/image11.jp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hyperlink" Target="https://doi.org/10.1016/j.pnucene.2025.106195" TargetMode="External"/><Relationship Id="rId17" Type="http://schemas.openxmlformats.org/officeDocument/2006/relationships/oleObject" Target="embeddings/oleObject1.bin"/><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24" Type="http://schemas.openxmlformats.org/officeDocument/2006/relationships/image" Target="media/image100.w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121</Pages>
  <Words>35577</Words>
  <Characters>224137</Characters>
  <Application>Microsoft Office Word</Application>
  <DocSecurity>0</DocSecurity>
  <Lines>1867</Lines>
  <Paragraphs>518</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259196</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135</cp:revision>
  <cp:lastPrinted>2022-10-31T16:55:00Z</cp:lastPrinted>
  <dcterms:created xsi:type="dcterms:W3CDTF">2024-11-06T15:52:00Z</dcterms:created>
  <dcterms:modified xsi:type="dcterms:W3CDTF">2026-07-20T07:49:00Z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