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25~27, 부록 28)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잠겨서 그 서비스만 열 수 있습니다.</w:t>
      </w:r>
      <w:r>
        <w:t xml:space="preserve"> </w:t>
      </w:r>
      <w:r>
        <w:t xml:space="preserve">이 세 번째가 오늘 계속 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잠겨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열어봅니다. 여기가 함정입니다 — 티켓 발급까지 완벽했어도</w:t>
      </w:r>
      <w:r>
        <w:t xml:space="preserve"> </w:t>
      </w:r>
      <w:r>
        <w:rPr>
          <w:b/>
        </w:rPr>
        <w:t xml:space="preserve">서비스가 못 열면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</w:t>
      </w:r>
      <w:r>
        <w:t xml:space="preserve"> </w:t>
      </w:r>
      <w:r>
        <w:t xml:space="preserve">줄어듭니다. DC 레인 옆의 이벤트 번호들은 이따 증거 슬라이드에서 다시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번호는 여기선 배지만 가리키고 슬라이드 8에서 제대로.</w:t>
      </w:r>
      <w:r>
        <w:t xml:space="preserve"> </w:t>
      </w:r>
      <w:r>
        <w:t xml:space="preserve">“</w:t>
      </w:r>
      <w:r>
        <w:t xml:space="preserve">서비스 티켓은 서비스 키로 잠긴다 → ③에서 못 열면 죽는다</w:t>
      </w:r>
      <w:r>
        <w:t xml:space="preserve">”</w:t>
      </w:r>
      <w:r>
        <w:t xml:space="preserve">가 슬라이드 7과</w:t>
      </w:r>
      <w:r>
        <w:t xml:space="preserve"> </w:t>
      </w:r>
      <w:r>
        <w:t xml:space="preserve">Lab 2의 복선.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연다고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발급과-캐시-011"/>
      <w:r>
        <w:t xml:space="preserve">슬라이드 6 · [메커니즘 2/3] 티켓 발급과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 — 티켓이 생기는</w:t>
      </w:r>
      <w:r>
        <w:t xml:space="preserve"> </w:t>
      </w:r>
      <w:r>
        <w:t xml:space="preserve">순간은 둘입니다. 로그인 때 TGT, 마운트 때 서비스 티켓.</w:t>
      </w:r>
      <w:r>
        <w:t xml:space="preserve"> </w:t>
      </w:r>
      <w:r>
        <w:t xml:space="preserve">둘 다 LSA 캐시에 들어가고 서비스마다 하나씩 쌓입니다. 오른쪽이 그 결과예요 —</w:t>
      </w:r>
      <w:r>
        <w:t xml:space="preserve"> </w:t>
      </w:r>
      <w:r>
        <w:t xml:space="preserve">로그인만 해도 TGT, LDAP, DC의 cifs 티켓이 이미 있습니다. 이따 klist 치면 이</w:t>
      </w:r>
      <w:r>
        <w:t xml:space="preserve"> </w:t>
      </w:r>
      <w:r>
        <w:t xml:space="preserve">화면 그대로 보실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실습의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질문을 미리 차단.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 잠급니다. TGT는 krbtgt 키 — KDC만 엽니다. 서비스 티켓은 스토리지</w:t>
      </w:r>
      <w:r>
        <w:t xml:space="preserve"> </w:t>
      </w:r>
      <w:r>
        <w:t xml:space="preserve">계정 kerb 키 — Azure Files만 열고, kerb1 실패하면 kerb2로 재시도합니다. 둘 다</w:t>
      </w:r>
      <w:r>
        <w:t xml:space="preserve"> </w:t>
      </w:r>
      <w:r>
        <w:t xml:space="preserve">안 열리면? KDC는 자기 일을 다 했고 티켓도 멀쩡한데 서비스가 못 여는 겁니다.</w:t>
      </w:r>
      <w:r>
        <w:t xml:space="preserve"> </w:t>
      </w:r>
      <w:r>
        <w:t xml:space="preserve">이게 1396이에요. 그리고 아래 불릿 —</w:t>
      </w:r>
      <w:r>
        <w:t xml:space="preserve"> </w:t>
      </w:r>
      <w:r>
        <w:rPr>
          <w:b/>
        </w:rPr>
        <w:t xml:space="preserve">AES 키는 salt를 쓰는데, 그 salt는 키를</w:t>
      </w:r>
      <w:r>
        <w:rPr>
          <w:b/>
        </w:rPr>
        <w:t xml:space="preserve"> </w:t>
      </w:r>
      <w:r>
        <w:rPr>
          <w:b/>
        </w:rPr>
        <w:t xml:space="preserve">만드는 순간 각인됩니다.</w:t>
      </w:r>
      <w:r>
        <w:t xml:space="preserve"> </w:t>
      </w:r>
      <w:r>
        <w:t xml:space="preserve">이따 Lab 2가 정확히 여기서 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증거를 어떻게 읽느냐. S_PRINCIPAL_UNKNOWN이면 TGS 단계, SPN 주인이</w:t>
      </w:r>
      <w:r>
        <w:t xml:space="preserve"> </w:t>
      </w:r>
      <w:r>
        <w:t xml:space="preserve">없다는 뜻. ETYPE_NOSUPP도 TGS, 공통 암호화 타입이 없다는 뜻. AP_ERR_MODIFIED는</w:t>
      </w:r>
      <w:r>
        <w:t xml:space="preserve"> </w:t>
      </w:r>
      <w:r>
        <w:t xml:space="preserve">티켓은 나왔는데 서비스가 못 연 경우 — 1396. 아래 두 줄이 진짜 중요합니다.</w:t>
      </w:r>
      <w:r>
        <w:t xml:space="preserve"> </w:t>
      </w:r>
      <w:r>
        <w:t xml:space="preserve">4769가 아예 없으면 클라이언트가 DC에 묻지도 않은 겁니다. 반대로 4769 성공인데</w:t>
      </w:r>
      <w:r>
        <w:t xml:space="preserve"> </w:t>
      </w:r>
      <w:r>
        <w:t xml:space="preserve">ACCESS_DENIED면 인증은 끝났고</w:t>
      </w:r>
      <w:r>
        <w:t xml:space="preserve"> </w:t>
      </w:r>
      <w:r>
        <w:rPr>
          <w:b/>
        </w:rPr>
        <w:t xml:space="preserve">인가 문제이거나 cipher 불일치</w:t>
      </w:r>
      <w:r>
        <w:t xml:space="preserve">입니다. 이따 Lab</w:t>
      </w:r>
      <w:r>
        <w:t xml:space="preserve"> </w:t>
      </w:r>
      <w:r>
        <w:t xml:space="preserve">3이 그 두 번째 경우예요.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마지막 두 행에 집중.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SMB 세션을 먼저 끊는 게</w:t>
      </w:r>
      <w:r>
        <w:rPr>
          <w:b/>
        </w:rPr>
        <w:t xml:space="preserve"> </w:t>
      </w:r>
      <w:r>
        <w:rPr>
          <w:b/>
        </w:rPr>
        <w:t xml:space="preserve">중요합니다.</w:t>
      </w:r>
      <w:r>
        <w:t xml:space="preserve"> </w:t>
      </w:r>
      <w:r>
        <w:t xml:space="preserve">매핑 삭제와 티켓 purge만으로는 부족할 수 있어요. UNC 경로로도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</w:t>
      </w:r>
      <w:r>
        <w:t xml:space="preserve"> </w:t>
      </w:r>
      <w:r>
        <w:t xml:space="preserve">있는지 확인하세요. 판별법 하나 —</w:t>
      </w:r>
      <w:r>
        <w:t xml:space="preserve"> </w:t>
      </w:r>
      <w:r>
        <w:rPr>
          <w:b/>
        </w:rPr>
        <w:t xml:space="preserve">마운트가 되는데 klist에 티켓이 0개면 옛</w:t>
      </w:r>
      <w:r>
        <w:rPr>
          <w:b/>
        </w:rPr>
        <w:t xml:space="preserve"> </w:t>
      </w:r>
      <w:r>
        <w:rPr>
          <w:b/>
        </w:rPr>
        <w:t xml:space="preserve">세션을 재사용한 겁니다.</w:t>
      </w:r>
      <w:r>
        <w:t xml:space="preserve"> </w:t>
      </w:r>
      <w:r>
        <w:t xml:space="preserve">아무것도 검증 안 된 거예요.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 슬라이드의 Backend 불릿도 짚을 것 — 실제 케이스에서는</w:t>
      </w:r>
      <w:r>
        <w:t xml:space="preserve"> </w:t>
      </w:r>
      <w:r>
        <w:rPr>
          <w:b/>
        </w:rPr>
        <w:t xml:space="preserve">ASC Resource Explorer → Files Configurations</w:t>
      </w:r>
      <w:r>
        <w:t xml:space="preserve">에서 Domain Name이 NetBIOS인지</w:t>
      </w:r>
      <w:r>
        <w:t xml:space="preserve"> </w:t>
      </w:r>
      <w:r>
        <w:t xml:space="preserve">몇 초 만에 보이고(고객 PowerShell 불필요),</w:t>
      </w:r>
      <w:r>
        <w:t xml:space="preserve"> </w:t>
      </w:r>
      <w:r>
        <w:rPr>
          <w:b/>
        </w:rPr>
        <w:t xml:space="preserve">Xportal → account metadata</w:t>
      </w:r>
      <w:r>
        <w:t xml:space="preserve">의</w:t>
      </w:r>
      <w:r>
        <w:t xml:space="preserve"> </w:t>
      </w:r>
      <w:r>
        <w:t xml:space="preserve">activeDirectoryProperties 블롭과 keytab1/keytab2 존재 여부까지 확인합니다.</w:t>
      </w:r>
      <w:r>
        <w:t xml:space="preserve"> </w:t>
      </w:r>
      <w:r>
        <w:t xml:space="preserve">keytab의 파생 키 자체는 노출되지 않으므로</w:t>
      </w:r>
      <w:r>
        <w:t xml:space="preserve"> </w:t>
      </w:r>
      <w:r>
        <w:t xml:space="preserve">“</w:t>
      </w:r>
      <w:r>
        <w:t xml:space="preserve">잘못된 salt</w:t>
      </w:r>
      <w:r>
        <w:t xml:space="preserve">”</w:t>
      </w:r>
      <w:r>
        <w:t xml:space="preserve">는 속성 대조로만 잡는다는</w:t>
      </w:r>
      <w:r>
        <w:t xml:space="preserve"> </w:t>
      </w:r>
      <w:r>
        <w:t xml:space="preserve">것도 언급.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49" w:name="슬라이드-28-부록-내부-전용-선택"/>
      <w:r>
        <w:t xml:space="preserve">슬라이드 28 · 부록 (내부 전용) — 선택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비상-대응-발표자용"/>
      <w:r>
        <w:t xml:space="preserve">비상 대응 (발표자용)</w:t>
      </w:r>
      <w:bookmarkEnd w:id="50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2026-08-16T13:41:34Z</dcterms:created>
  <dcterms:modified xsi:type="dcterms:W3CDTF">2026-08-16T13:41:34Z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+ 내부 부록 1장 · 발표자 진행용</vt:lpwstr>
  </property>
</Properties>
</file>