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A5F0E" w14:textId="77777777" w:rsidR="00C76ADD" w:rsidRPr="00C76ADD" w:rsidRDefault="00C76ADD" w:rsidP="00C76ADD">
      <w:pPr>
        <w:spacing w:after="0" w:line="240" w:lineRule="auto"/>
        <w:rPr>
          <w:rFonts w:ascii="Times New Roman" w:eastAsia="Times New Roman" w:hAnsi="Times New Roman" w:cs="Times New Roman"/>
          <w:sz w:val="24"/>
          <w:szCs w:val="24"/>
          <w:lang w:eastAsia="ru-RU"/>
        </w:rPr>
      </w:pPr>
      <w:r w:rsidRPr="00C76ADD">
        <w:rPr>
          <w:rFonts w:ascii="Times New Roman" w:eastAsia="Times New Roman" w:hAnsi="Times New Roman" w:cs="Times New Roman"/>
          <w:sz w:val="24"/>
          <w:szCs w:val="24"/>
          <w:lang w:eastAsia="ru-RU"/>
        </w:rPr>
        <w:t>5 задание</w:t>
      </w:r>
    </w:p>
    <w:p w14:paraId="4B9D6D62" w14:textId="77777777" w:rsidR="00C76ADD" w:rsidRPr="00C76ADD" w:rsidRDefault="00C76ADD" w:rsidP="00C76ADD">
      <w:pPr>
        <w:spacing w:after="0" w:line="240" w:lineRule="auto"/>
        <w:rPr>
          <w:rFonts w:ascii="Roboto" w:eastAsia="Times New Roman" w:hAnsi="Roboto" w:cs="Times New Roman"/>
          <w:sz w:val="20"/>
          <w:szCs w:val="20"/>
          <w:lang w:eastAsia="ru-RU"/>
        </w:rPr>
      </w:pPr>
      <w:r w:rsidRPr="00C76ADD">
        <w:rPr>
          <w:rFonts w:ascii="Roboto" w:eastAsia="Times New Roman" w:hAnsi="Roboto" w:cs="Times New Roman"/>
          <w:sz w:val="20"/>
          <w:szCs w:val="20"/>
          <w:lang w:eastAsia="ru-RU"/>
        </w:rPr>
        <w:t>Ограничение времени</w:t>
      </w:r>
    </w:p>
    <w:p w14:paraId="717A2583" w14:textId="77777777" w:rsidR="00C76ADD" w:rsidRPr="00C76ADD" w:rsidRDefault="00C76ADD" w:rsidP="00C76ADD">
      <w:pPr>
        <w:spacing w:after="0" w:line="240" w:lineRule="auto"/>
        <w:rPr>
          <w:rFonts w:ascii="Roboto" w:eastAsia="Times New Roman" w:hAnsi="Roboto" w:cs="Times New Roman"/>
          <w:sz w:val="20"/>
          <w:szCs w:val="20"/>
          <w:lang w:eastAsia="ru-RU"/>
        </w:rPr>
      </w:pPr>
      <w:r w:rsidRPr="00C76ADD">
        <w:rPr>
          <w:rFonts w:ascii="Roboto" w:eastAsia="Times New Roman" w:hAnsi="Roboto" w:cs="Times New Roman"/>
          <w:sz w:val="20"/>
          <w:szCs w:val="20"/>
          <w:lang w:eastAsia="ru-RU"/>
        </w:rPr>
        <w:t>2 секунды</w:t>
      </w:r>
    </w:p>
    <w:p w14:paraId="75FDF56B" w14:textId="77777777" w:rsidR="00C76ADD" w:rsidRPr="00C76ADD" w:rsidRDefault="00C76ADD" w:rsidP="00C76ADD">
      <w:pPr>
        <w:spacing w:after="0" w:line="240" w:lineRule="auto"/>
        <w:rPr>
          <w:rFonts w:ascii="Roboto" w:eastAsia="Times New Roman" w:hAnsi="Roboto" w:cs="Times New Roman"/>
          <w:sz w:val="20"/>
          <w:szCs w:val="20"/>
          <w:lang w:eastAsia="ru-RU"/>
        </w:rPr>
      </w:pPr>
      <w:r w:rsidRPr="00C76ADD">
        <w:rPr>
          <w:rFonts w:ascii="Roboto" w:eastAsia="Times New Roman" w:hAnsi="Roboto" w:cs="Times New Roman"/>
          <w:sz w:val="20"/>
          <w:szCs w:val="20"/>
          <w:lang w:eastAsia="ru-RU"/>
        </w:rPr>
        <w:t>Ограничение памяти</w:t>
      </w:r>
    </w:p>
    <w:p w14:paraId="2ABCFA31" w14:textId="77777777" w:rsidR="00C76ADD" w:rsidRPr="00C76ADD" w:rsidRDefault="00C76ADD" w:rsidP="00C76ADD">
      <w:pPr>
        <w:spacing w:after="0" w:line="240" w:lineRule="auto"/>
        <w:rPr>
          <w:rFonts w:ascii="Roboto" w:eastAsia="Times New Roman" w:hAnsi="Roboto" w:cs="Times New Roman"/>
          <w:sz w:val="20"/>
          <w:szCs w:val="20"/>
          <w:lang w:eastAsia="ru-RU"/>
        </w:rPr>
      </w:pPr>
      <w:r w:rsidRPr="00C76ADD">
        <w:rPr>
          <w:rFonts w:ascii="Roboto" w:eastAsia="Times New Roman" w:hAnsi="Roboto" w:cs="Times New Roman"/>
          <w:sz w:val="20"/>
          <w:szCs w:val="20"/>
          <w:lang w:eastAsia="ru-RU"/>
        </w:rPr>
        <w:t>256 МБ</w:t>
      </w:r>
    </w:p>
    <w:p w14:paraId="2ED6E811"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Благодаря стараниям Ксюши развитие Тинькофф ускорилось, а сама она стала руководителем команды! Теперь она хочет проверить, как чувствуют себя ее коллеги.</w:t>
      </w:r>
    </w:p>
    <w:p w14:paraId="0591ABD9"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Команда Ксюши распределена на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n</w:t>
      </w:r>
      <w:r w:rsidRPr="00C76ADD">
        <w:rPr>
          <w:rFonts w:ascii="KaTeX_Math" w:eastAsia="Times New Roman" w:hAnsi="KaTeX_Math" w:cs="Times New Roman"/>
          <w:i/>
          <w:iCs/>
          <w:sz w:val="24"/>
          <w:szCs w:val="24"/>
          <w:lang w:eastAsia="ru-RU"/>
        </w:rPr>
        <w:t>n</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городов, поэтому необходимо придумать маршрут их посещения. Всего существует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m</w:t>
      </w:r>
      <w:r w:rsidRPr="00C76ADD">
        <w:rPr>
          <w:rFonts w:ascii="KaTeX_Math" w:eastAsia="Times New Roman" w:hAnsi="KaTeX_Math" w:cs="Times New Roman"/>
          <w:i/>
          <w:iCs/>
          <w:sz w:val="24"/>
          <w:szCs w:val="24"/>
          <w:lang w:eastAsia="ru-RU"/>
        </w:rPr>
        <w:t>m</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междугородних рейсов, которыми Ксюша может воспользоваться.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i</w:t>
      </w:r>
      <w:r w:rsidRPr="00C76ADD">
        <w:rPr>
          <w:rFonts w:ascii="KaTeX_Math" w:eastAsia="Times New Roman" w:hAnsi="KaTeX_Math" w:cs="Times New Roman"/>
          <w:i/>
          <w:iCs/>
          <w:sz w:val="24"/>
          <w:szCs w:val="24"/>
          <w:lang w:eastAsia="ru-RU"/>
        </w:rPr>
        <w:t>i</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-ый рейс ведет из города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u_i</w:t>
      </w:r>
      <w:r w:rsidRPr="00C76ADD">
        <w:rPr>
          <w:rFonts w:ascii="KaTeX_Math" w:eastAsia="Times New Roman" w:hAnsi="KaTeX_Math" w:cs="Times New Roman"/>
          <w:i/>
          <w:iCs/>
          <w:sz w:val="24"/>
          <w:szCs w:val="24"/>
          <w:lang w:eastAsia="ru-RU"/>
        </w:rPr>
        <w:t>u</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в город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v_i</w:t>
      </w:r>
      <w:r w:rsidRPr="00C76ADD">
        <w:rPr>
          <w:rFonts w:ascii="KaTeX_Math" w:eastAsia="Times New Roman" w:hAnsi="KaTeX_Math" w:cs="Times New Roman"/>
          <w:i/>
          <w:iCs/>
          <w:sz w:val="24"/>
          <w:szCs w:val="24"/>
          <w:lang w:eastAsia="ru-RU"/>
        </w:rPr>
        <w:t>v</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причем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u_i &lt; v_i</w:t>
      </w:r>
      <w:r w:rsidRPr="00C76ADD">
        <w:rPr>
          <w:rFonts w:ascii="KaTeX_Math" w:eastAsia="Times New Roman" w:hAnsi="KaTeX_Math" w:cs="Times New Roman"/>
          <w:i/>
          <w:iCs/>
          <w:sz w:val="24"/>
          <w:szCs w:val="24"/>
          <w:lang w:eastAsia="ru-RU"/>
        </w:rPr>
        <w:t>u</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imes New Roman" w:eastAsia="Times New Roman" w:hAnsi="Times New Roman" w:cs="Times New Roman"/>
          <w:sz w:val="24"/>
          <w:szCs w:val="24"/>
          <w:lang w:eastAsia="ru-RU"/>
        </w:rPr>
        <w:t>&lt;</w:t>
      </w:r>
      <w:r w:rsidRPr="00C76ADD">
        <w:rPr>
          <w:rFonts w:ascii="KaTeX_Math" w:eastAsia="Times New Roman" w:hAnsi="KaTeX_Math" w:cs="Times New Roman"/>
          <w:i/>
          <w:iCs/>
          <w:sz w:val="24"/>
          <w:szCs w:val="24"/>
          <w:lang w:eastAsia="ru-RU"/>
        </w:rPr>
        <w:t>v</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Все рейсы односторонние, при этом никаких других ограничений нет: между любой парой городов может существовать любое число рейсов (но все в одном направлении). Для каждого рейса известна его четность. По четному рейсу можно путешествовать только в четные дни и наоборот. Можно считать, что дни нумеруются натуральными числами до бесконечность.</w:t>
      </w:r>
    </w:p>
    <w:p w14:paraId="407A44E0"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Ксюша начинает поездку в городе под номером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1</w:t>
      </w:r>
      <w:r w:rsidRPr="00C76ADD">
        <w:rPr>
          <w:rFonts w:ascii="Times New Roman" w:eastAsia="Times New Roman" w:hAnsi="Times New Roman" w:cs="Times New Roman"/>
          <w:sz w:val="24"/>
          <w:szCs w:val="24"/>
          <w:lang w:eastAsia="ru-RU"/>
        </w:rPr>
        <w:t>1</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и заканчивает в городе под номером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n</w:t>
      </w:r>
      <w:r w:rsidRPr="00C76ADD">
        <w:rPr>
          <w:rFonts w:ascii="KaTeX_Math" w:eastAsia="Times New Roman" w:hAnsi="KaTeX_Math" w:cs="Times New Roman"/>
          <w:i/>
          <w:iCs/>
          <w:sz w:val="24"/>
          <w:szCs w:val="24"/>
          <w:lang w:eastAsia="ru-RU"/>
        </w:rPr>
        <w:t>n</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путешествуя между городами только по разрешенным рейсам в дни с нужной четностью. Для каждого города известно, что аэропорт в нем работает либо только в четные дни, либо только в нечетные. Например, если из города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u</w:t>
      </w:r>
      <w:r w:rsidRPr="00C76ADD">
        <w:rPr>
          <w:rFonts w:ascii="KaTeX_Math" w:eastAsia="Times New Roman" w:hAnsi="KaTeX_Math" w:cs="Times New Roman"/>
          <w:i/>
          <w:iCs/>
          <w:sz w:val="24"/>
          <w:szCs w:val="24"/>
          <w:lang w:eastAsia="ru-RU"/>
        </w:rPr>
        <w:t>u</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разрешены только четные рейсы в город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v</w:t>
      </w:r>
      <w:r w:rsidRPr="00C76ADD">
        <w:rPr>
          <w:rFonts w:ascii="KaTeX_Math" w:eastAsia="Times New Roman" w:hAnsi="KaTeX_Math" w:cs="Times New Roman"/>
          <w:i/>
          <w:iCs/>
          <w:sz w:val="24"/>
          <w:szCs w:val="24"/>
          <w:lang w:eastAsia="ru-RU"/>
        </w:rPr>
        <w:t>v</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а аэропорт в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u</w:t>
      </w:r>
      <w:r w:rsidRPr="00C76ADD">
        <w:rPr>
          <w:rFonts w:ascii="KaTeX_Math" w:eastAsia="Times New Roman" w:hAnsi="KaTeX_Math" w:cs="Times New Roman"/>
          <w:i/>
          <w:iCs/>
          <w:sz w:val="24"/>
          <w:szCs w:val="24"/>
          <w:lang w:eastAsia="ru-RU"/>
        </w:rPr>
        <w:t>u</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работает только по нечетным дням, то попасть из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u</w:t>
      </w:r>
      <w:r w:rsidRPr="00C76ADD">
        <w:rPr>
          <w:rFonts w:ascii="KaTeX_Math" w:eastAsia="Times New Roman" w:hAnsi="KaTeX_Math" w:cs="Times New Roman"/>
          <w:i/>
          <w:iCs/>
          <w:sz w:val="24"/>
          <w:szCs w:val="24"/>
          <w:lang w:eastAsia="ru-RU"/>
        </w:rPr>
        <w:t>u</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в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v</w:t>
      </w:r>
      <w:r w:rsidRPr="00C76ADD">
        <w:rPr>
          <w:rFonts w:ascii="KaTeX_Math" w:eastAsia="Times New Roman" w:hAnsi="KaTeX_Math" w:cs="Times New Roman"/>
          <w:i/>
          <w:iCs/>
          <w:sz w:val="24"/>
          <w:szCs w:val="24"/>
          <w:lang w:eastAsia="ru-RU"/>
        </w:rPr>
        <w:t>v</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напрямую не получится. Для командировки Ксюша выберет кратчайший по числу перелетов маршрут.</w:t>
      </w:r>
    </w:p>
    <w:p w14:paraId="2DB12330"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Коля, директор Тинькофф Центра Разработки в городе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n</w:t>
      </w:r>
      <w:r w:rsidRPr="00C76ADD">
        <w:rPr>
          <w:rFonts w:ascii="KaTeX_Math" w:eastAsia="Times New Roman" w:hAnsi="KaTeX_Math" w:cs="Times New Roman"/>
          <w:i/>
          <w:iCs/>
          <w:sz w:val="24"/>
          <w:szCs w:val="24"/>
          <w:lang w:eastAsia="ru-RU"/>
        </w:rPr>
        <w:t>n</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хочет подготовить сюрприз к приезду Ксюши, но никак не успевает. Он хочет задержать Ксюшу, чтобы она приехала как можно позже, т.е. совершила максимально возможное число перелетов. Для этого перед началом Ксюшиной командировки он позвонит начальникам каждого аэропорта городов с номерами от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1</w:t>
      </w:r>
      <w:r w:rsidRPr="00C76ADD">
        <w:rPr>
          <w:rFonts w:ascii="Times New Roman" w:eastAsia="Times New Roman" w:hAnsi="Times New Roman" w:cs="Times New Roman"/>
          <w:sz w:val="24"/>
          <w:szCs w:val="24"/>
          <w:lang w:eastAsia="ru-RU"/>
        </w:rPr>
        <w:t>1</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до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n</w:t>
      </w:r>
      <w:r w:rsidRPr="00C76ADD">
        <w:rPr>
          <w:rFonts w:ascii="KaTeX_Math" w:eastAsia="Times New Roman" w:hAnsi="KaTeX_Math" w:cs="Times New Roman"/>
          <w:i/>
          <w:iCs/>
          <w:sz w:val="24"/>
          <w:szCs w:val="24"/>
          <w:lang w:eastAsia="ru-RU"/>
        </w:rPr>
        <w:t>n</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с просьбой работать только в дни с нужной четностью. Помогите Коле подготовить хороший сюрприз для Ксюши и составить расписание работы аэропортов.</w:t>
      </w:r>
    </w:p>
    <w:p w14:paraId="7F9FABCB" w14:textId="77777777" w:rsidR="00C76ADD" w:rsidRPr="00C76ADD" w:rsidRDefault="00C76ADD" w:rsidP="00C76ADD">
      <w:pPr>
        <w:spacing w:after="0" w:line="240" w:lineRule="auto"/>
        <w:rPr>
          <w:rFonts w:ascii="Helvetica" w:eastAsia="Times New Roman" w:hAnsi="Helvetica" w:cs="Helvetica"/>
          <w:sz w:val="20"/>
          <w:szCs w:val="20"/>
          <w:lang w:eastAsia="ru-RU"/>
        </w:rPr>
      </w:pPr>
    </w:p>
    <w:p w14:paraId="2B8E9644"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b/>
          <w:bCs/>
          <w:sz w:val="20"/>
          <w:szCs w:val="20"/>
          <w:lang w:eastAsia="ru-RU"/>
        </w:rPr>
        <w:t>Формат входных данных</w:t>
      </w:r>
    </w:p>
    <w:p w14:paraId="18276A93"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В первой строке вводятся целые числа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n</w:t>
      </w:r>
      <w:r w:rsidRPr="00C76ADD">
        <w:rPr>
          <w:rFonts w:ascii="KaTeX_Math" w:eastAsia="Times New Roman" w:hAnsi="KaTeX_Math" w:cs="Times New Roman"/>
          <w:i/>
          <w:iCs/>
          <w:sz w:val="24"/>
          <w:szCs w:val="24"/>
          <w:lang w:eastAsia="ru-RU"/>
        </w:rPr>
        <w:t>n</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и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m</w:t>
      </w:r>
      <w:r w:rsidRPr="00C76ADD">
        <w:rPr>
          <w:rFonts w:ascii="KaTeX_Math" w:eastAsia="Times New Roman" w:hAnsi="KaTeX_Math" w:cs="Times New Roman"/>
          <w:i/>
          <w:iCs/>
          <w:sz w:val="24"/>
          <w:szCs w:val="24"/>
          <w:lang w:eastAsia="ru-RU"/>
        </w:rPr>
        <w:t>m</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(1 ≤ n ≤ 5</w:t>
      </w:r>
      <w:r w:rsidRPr="00C76ADD">
        <w:rPr>
          <w:rFonts w:ascii="Cambria Math" w:eastAsia="Times New Roman" w:hAnsi="Cambria Math" w:cs="Cambria Math"/>
          <w:sz w:val="24"/>
          <w:szCs w:val="24"/>
          <w:bdr w:val="none" w:sz="0" w:space="0" w:color="auto" w:frame="1"/>
          <w:lang w:eastAsia="ru-RU"/>
        </w:rPr>
        <w:t>⋅</w:t>
      </w:r>
      <w:r w:rsidRPr="00C76ADD">
        <w:rPr>
          <w:rFonts w:ascii="Times New Roman" w:eastAsia="Times New Roman" w:hAnsi="Times New Roman" w:cs="Times New Roman"/>
          <w:sz w:val="24"/>
          <w:szCs w:val="24"/>
          <w:bdr w:val="none" w:sz="0" w:space="0" w:color="auto" w:frame="1"/>
          <w:lang w:eastAsia="ru-RU"/>
        </w:rPr>
        <w:t xml:space="preserve">10^5, 0 ≤ m ≤ 5 </w:t>
      </w:r>
      <w:r w:rsidRPr="00C76ADD">
        <w:rPr>
          <w:rFonts w:ascii="Cambria Math" w:eastAsia="Times New Roman" w:hAnsi="Cambria Math" w:cs="Cambria Math"/>
          <w:sz w:val="24"/>
          <w:szCs w:val="24"/>
          <w:bdr w:val="none" w:sz="0" w:space="0" w:color="auto" w:frame="1"/>
          <w:lang w:eastAsia="ru-RU"/>
        </w:rPr>
        <w:t>⋅</w:t>
      </w:r>
      <w:r w:rsidRPr="00C76ADD">
        <w:rPr>
          <w:rFonts w:ascii="Times New Roman" w:eastAsia="Times New Roman" w:hAnsi="Times New Roman" w:cs="Times New Roman"/>
          <w:sz w:val="24"/>
          <w:szCs w:val="24"/>
          <w:bdr w:val="none" w:sz="0" w:space="0" w:color="auto" w:frame="1"/>
          <w:lang w:eastAsia="ru-RU"/>
        </w:rPr>
        <w:t xml:space="preserve"> 10^5)</w:t>
      </w:r>
      <w:r w:rsidRPr="00C76ADD">
        <w:rPr>
          <w:rFonts w:ascii="Times New Roman" w:eastAsia="Times New Roman" w:hAnsi="Times New Roman" w:cs="Times New Roman"/>
          <w:sz w:val="24"/>
          <w:szCs w:val="24"/>
          <w:lang w:eastAsia="ru-RU"/>
        </w:rPr>
        <w:t>(1≤</w:t>
      </w:r>
      <w:r w:rsidRPr="00C76ADD">
        <w:rPr>
          <w:rFonts w:ascii="KaTeX_Math" w:eastAsia="Times New Roman" w:hAnsi="KaTeX_Math" w:cs="Times New Roman"/>
          <w:i/>
          <w:iCs/>
          <w:sz w:val="24"/>
          <w:szCs w:val="24"/>
          <w:lang w:eastAsia="ru-RU"/>
        </w:rPr>
        <w:t>n</w:t>
      </w:r>
      <w:r w:rsidRPr="00C76ADD">
        <w:rPr>
          <w:rFonts w:ascii="Times New Roman" w:eastAsia="Times New Roman" w:hAnsi="Times New Roman" w:cs="Times New Roman"/>
          <w:sz w:val="24"/>
          <w:szCs w:val="24"/>
          <w:lang w:eastAsia="ru-RU"/>
        </w:rPr>
        <w:t>≤5</w:t>
      </w:r>
      <w:r w:rsidRPr="00C76ADD">
        <w:rPr>
          <w:rFonts w:ascii="Cambria Math" w:eastAsia="Times New Roman" w:hAnsi="Cambria Math" w:cs="Cambria Math"/>
          <w:sz w:val="24"/>
          <w:szCs w:val="24"/>
          <w:lang w:eastAsia="ru-RU"/>
        </w:rPr>
        <w:t>⋅</w:t>
      </w:r>
      <w:r w:rsidRPr="00C76ADD">
        <w:rPr>
          <w:rFonts w:ascii="Times New Roman" w:eastAsia="Times New Roman" w:hAnsi="Times New Roman" w:cs="Times New Roman"/>
          <w:sz w:val="24"/>
          <w:szCs w:val="24"/>
          <w:lang w:eastAsia="ru-RU"/>
        </w:rPr>
        <w:t>10</w:t>
      </w:r>
      <w:r w:rsidRPr="00C76ADD">
        <w:rPr>
          <w:rFonts w:ascii="Times New Roman" w:eastAsia="Times New Roman" w:hAnsi="Times New Roman" w:cs="Times New Roman"/>
          <w:sz w:val="17"/>
          <w:szCs w:val="17"/>
          <w:lang w:eastAsia="ru-RU"/>
        </w:rPr>
        <w:t>5</w:t>
      </w:r>
      <w:r w:rsidRPr="00C76ADD">
        <w:rPr>
          <w:rFonts w:ascii="Times New Roman" w:eastAsia="Times New Roman" w:hAnsi="Times New Roman" w:cs="Times New Roman"/>
          <w:sz w:val="24"/>
          <w:szCs w:val="24"/>
          <w:lang w:eastAsia="ru-RU"/>
        </w:rPr>
        <w:t>,0≤</w:t>
      </w:r>
      <w:r w:rsidRPr="00C76ADD">
        <w:rPr>
          <w:rFonts w:ascii="KaTeX_Math" w:eastAsia="Times New Roman" w:hAnsi="KaTeX_Math" w:cs="Times New Roman"/>
          <w:i/>
          <w:iCs/>
          <w:sz w:val="24"/>
          <w:szCs w:val="24"/>
          <w:lang w:eastAsia="ru-RU"/>
        </w:rPr>
        <w:t>m</w:t>
      </w:r>
      <w:r w:rsidRPr="00C76ADD">
        <w:rPr>
          <w:rFonts w:ascii="Times New Roman" w:eastAsia="Times New Roman" w:hAnsi="Times New Roman" w:cs="Times New Roman"/>
          <w:sz w:val="24"/>
          <w:szCs w:val="24"/>
          <w:lang w:eastAsia="ru-RU"/>
        </w:rPr>
        <w:t>≤5</w:t>
      </w:r>
      <w:r w:rsidRPr="00C76ADD">
        <w:rPr>
          <w:rFonts w:ascii="Cambria Math" w:eastAsia="Times New Roman" w:hAnsi="Cambria Math" w:cs="Cambria Math"/>
          <w:sz w:val="24"/>
          <w:szCs w:val="24"/>
          <w:lang w:eastAsia="ru-RU"/>
        </w:rPr>
        <w:t>⋅</w:t>
      </w:r>
      <w:r w:rsidRPr="00C76ADD">
        <w:rPr>
          <w:rFonts w:ascii="Times New Roman" w:eastAsia="Times New Roman" w:hAnsi="Times New Roman" w:cs="Times New Roman"/>
          <w:sz w:val="24"/>
          <w:szCs w:val="24"/>
          <w:lang w:eastAsia="ru-RU"/>
        </w:rPr>
        <w:t>10</w:t>
      </w:r>
      <w:r w:rsidRPr="00C76ADD">
        <w:rPr>
          <w:rFonts w:ascii="Times New Roman" w:eastAsia="Times New Roman" w:hAnsi="Times New Roman" w:cs="Times New Roman"/>
          <w:sz w:val="17"/>
          <w:szCs w:val="17"/>
          <w:lang w:eastAsia="ru-RU"/>
        </w:rPr>
        <w:t>5</w:t>
      </w:r>
      <w:r w:rsidRPr="00C76ADD">
        <w:rPr>
          <w:rFonts w:ascii="Times New Roman" w:eastAsia="Times New Roman" w:hAnsi="Times New Roman" w:cs="Times New Roman"/>
          <w:sz w:val="24"/>
          <w:szCs w:val="24"/>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 количество городов и рейсов соответственно.</w:t>
      </w:r>
    </w:p>
    <w:p w14:paraId="3B3041E6"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В следующих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m</w:t>
      </w:r>
      <w:r w:rsidRPr="00C76ADD">
        <w:rPr>
          <w:rFonts w:ascii="KaTeX_Math" w:eastAsia="Times New Roman" w:hAnsi="KaTeX_Math" w:cs="Times New Roman"/>
          <w:i/>
          <w:iCs/>
          <w:sz w:val="24"/>
          <w:szCs w:val="24"/>
          <w:lang w:eastAsia="ru-RU"/>
        </w:rPr>
        <w:t>m</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строках содержится описание рейсов. В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i</w:t>
      </w:r>
      <w:r w:rsidRPr="00C76ADD">
        <w:rPr>
          <w:rFonts w:ascii="KaTeX_Math" w:eastAsia="Times New Roman" w:hAnsi="KaTeX_Math" w:cs="Times New Roman"/>
          <w:i/>
          <w:iCs/>
          <w:sz w:val="24"/>
          <w:szCs w:val="24"/>
          <w:lang w:eastAsia="ru-RU"/>
        </w:rPr>
        <w:t>i</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-ой строке записаны три целых числа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u_i</w:t>
      </w:r>
      <w:r w:rsidRPr="00C76ADD">
        <w:rPr>
          <w:rFonts w:ascii="KaTeX_Math" w:eastAsia="Times New Roman" w:hAnsi="KaTeX_Math" w:cs="Times New Roman"/>
          <w:i/>
          <w:iCs/>
          <w:sz w:val="24"/>
          <w:szCs w:val="24"/>
          <w:lang w:eastAsia="ru-RU"/>
        </w:rPr>
        <w:t>u</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v_i</w:t>
      </w:r>
      <w:r w:rsidRPr="00C76ADD">
        <w:rPr>
          <w:rFonts w:ascii="KaTeX_Math" w:eastAsia="Times New Roman" w:hAnsi="KaTeX_Math" w:cs="Times New Roman"/>
          <w:i/>
          <w:iCs/>
          <w:sz w:val="24"/>
          <w:szCs w:val="24"/>
          <w:lang w:eastAsia="ru-RU"/>
        </w:rPr>
        <w:t>v</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и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t_i</w:t>
      </w:r>
      <w:r w:rsidRPr="00C76ADD">
        <w:rPr>
          <w:rFonts w:ascii="KaTeX_Math" w:eastAsia="Times New Roman" w:hAnsi="KaTeX_Math" w:cs="Times New Roman"/>
          <w:i/>
          <w:iCs/>
          <w:sz w:val="24"/>
          <w:szCs w:val="24"/>
          <w:lang w:eastAsia="ru-RU"/>
        </w:rPr>
        <w:t>t</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 xml:space="preserve">(1 ≤ u_i, v_i ≤ n, t_i </w:t>
      </w:r>
      <w:r w:rsidRPr="00C76ADD">
        <w:rPr>
          <w:rFonts w:ascii="Cambria Math" w:eastAsia="Times New Roman" w:hAnsi="Cambria Math" w:cs="Cambria Math"/>
          <w:sz w:val="24"/>
          <w:szCs w:val="24"/>
          <w:bdr w:val="none" w:sz="0" w:space="0" w:color="auto" w:frame="1"/>
          <w:lang w:eastAsia="ru-RU"/>
        </w:rPr>
        <w:t>∈</w:t>
      </w:r>
      <w:r w:rsidRPr="00C76ADD">
        <w:rPr>
          <w:rFonts w:ascii="Times New Roman" w:eastAsia="Times New Roman" w:hAnsi="Times New Roman" w:cs="Times New Roman"/>
          <w:sz w:val="24"/>
          <w:szCs w:val="24"/>
          <w:bdr w:val="none" w:sz="0" w:space="0" w:color="auto" w:frame="1"/>
          <w:lang w:eastAsia="ru-RU"/>
        </w:rPr>
        <w:t xml:space="preserve"> \{0, 1\})</w:t>
      </w:r>
      <w:r w:rsidRPr="00C76ADD">
        <w:rPr>
          <w:rFonts w:ascii="Times New Roman" w:eastAsia="Times New Roman" w:hAnsi="Times New Roman" w:cs="Times New Roman"/>
          <w:sz w:val="24"/>
          <w:szCs w:val="24"/>
          <w:lang w:eastAsia="ru-RU"/>
        </w:rPr>
        <w:t>(1≤</w:t>
      </w:r>
      <w:r w:rsidRPr="00C76ADD">
        <w:rPr>
          <w:rFonts w:ascii="KaTeX_Math" w:eastAsia="Times New Roman" w:hAnsi="KaTeX_Math" w:cs="Times New Roman"/>
          <w:i/>
          <w:iCs/>
          <w:sz w:val="24"/>
          <w:szCs w:val="24"/>
          <w:lang w:eastAsia="ru-RU"/>
        </w:rPr>
        <w:t>u</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imes New Roman" w:eastAsia="Times New Roman" w:hAnsi="Times New Roman" w:cs="Times New Roman"/>
          <w:sz w:val="24"/>
          <w:szCs w:val="24"/>
          <w:lang w:eastAsia="ru-RU"/>
        </w:rPr>
        <w:t>,</w:t>
      </w:r>
      <w:r w:rsidRPr="00C76ADD">
        <w:rPr>
          <w:rFonts w:ascii="KaTeX_Math" w:eastAsia="Times New Roman" w:hAnsi="KaTeX_Math" w:cs="Times New Roman"/>
          <w:i/>
          <w:iCs/>
          <w:sz w:val="24"/>
          <w:szCs w:val="24"/>
          <w:lang w:eastAsia="ru-RU"/>
        </w:rPr>
        <w:t>v</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Times New Roman" w:eastAsia="Times New Roman" w:hAnsi="Times New Roman" w:cs="Times New Roman"/>
          <w:sz w:val="24"/>
          <w:szCs w:val="24"/>
          <w:lang w:eastAsia="ru-RU"/>
        </w:rPr>
        <w:t>≤</w:t>
      </w:r>
      <w:r w:rsidRPr="00C76ADD">
        <w:rPr>
          <w:rFonts w:ascii="KaTeX_Math" w:eastAsia="Times New Roman" w:hAnsi="KaTeX_Math" w:cs="Times New Roman"/>
          <w:i/>
          <w:iCs/>
          <w:sz w:val="24"/>
          <w:szCs w:val="24"/>
          <w:lang w:eastAsia="ru-RU"/>
        </w:rPr>
        <w:t>n</w:t>
      </w:r>
      <w:r w:rsidRPr="00C76ADD">
        <w:rPr>
          <w:rFonts w:ascii="Times New Roman" w:eastAsia="Times New Roman" w:hAnsi="Times New Roman" w:cs="Times New Roman"/>
          <w:sz w:val="24"/>
          <w:szCs w:val="24"/>
          <w:lang w:eastAsia="ru-RU"/>
        </w:rPr>
        <w:t>,</w:t>
      </w:r>
      <w:r w:rsidRPr="00C76ADD">
        <w:rPr>
          <w:rFonts w:ascii="KaTeX_Math" w:eastAsia="Times New Roman" w:hAnsi="KaTeX_Math" w:cs="Times New Roman"/>
          <w:i/>
          <w:iCs/>
          <w:sz w:val="24"/>
          <w:szCs w:val="24"/>
          <w:lang w:eastAsia="ru-RU"/>
        </w:rPr>
        <w:t>t</w:t>
      </w:r>
      <w:r w:rsidRPr="00C76ADD">
        <w:rPr>
          <w:rFonts w:ascii="KaTeX_Math" w:eastAsia="Times New Roman" w:hAnsi="KaTeX_Math" w:cs="Times New Roman"/>
          <w:i/>
          <w:iCs/>
          <w:sz w:val="17"/>
          <w:szCs w:val="17"/>
          <w:lang w:eastAsia="ru-RU"/>
        </w:rPr>
        <w:t>i</w:t>
      </w:r>
      <w:r w:rsidRPr="00C76ADD">
        <w:rPr>
          <w:rFonts w:ascii="Times New Roman" w:eastAsia="Times New Roman" w:hAnsi="Times New Roman" w:cs="Times New Roman"/>
          <w:sz w:val="2"/>
          <w:szCs w:val="2"/>
          <w:lang w:eastAsia="ru-RU"/>
        </w:rPr>
        <w:t>​</w:t>
      </w:r>
      <w:r w:rsidRPr="00C76ADD">
        <w:rPr>
          <w:rFonts w:ascii="Cambria Math" w:eastAsia="Times New Roman" w:hAnsi="Cambria Math" w:cs="Cambria Math"/>
          <w:sz w:val="24"/>
          <w:szCs w:val="24"/>
          <w:lang w:eastAsia="ru-RU"/>
        </w:rPr>
        <w:t>∈</w:t>
      </w:r>
      <w:r w:rsidRPr="00C76ADD">
        <w:rPr>
          <w:rFonts w:ascii="Times New Roman" w:eastAsia="Times New Roman" w:hAnsi="Times New Roman" w:cs="Times New Roman"/>
          <w:sz w:val="24"/>
          <w:szCs w:val="24"/>
          <w:lang w:eastAsia="ru-RU"/>
        </w:rPr>
        <w:t>{0,1})</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 номера городов, соединяемых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i</w:t>
      </w:r>
      <w:r w:rsidRPr="00C76ADD">
        <w:rPr>
          <w:rFonts w:ascii="KaTeX_Math" w:eastAsia="Times New Roman" w:hAnsi="KaTeX_Math" w:cs="Times New Roman"/>
          <w:i/>
          <w:iCs/>
          <w:sz w:val="24"/>
          <w:szCs w:val="24"/>
          <w:lang w:eastAsia="ru-RU"/>
        </w:rPr>
        <w:t>i</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-ым рейсом, и его четность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0</w:t>
      </w:r>
      <w:r w:rsidRPr="00C76ADD">
        <w:rPr>
          <w:rFonts w:ascii="Times New Roman" w:eastAsia="Times New Roman" w:hAnsi="Times New Roman" w:cs="Times New Roman"/>
          <w:sz w:val="24"/>
          <w:szCs w:val="24"/>
          <w:lang w:eastAsia="ru-RU"/>
        </w:rPr>
        <w:t>0</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 четный рейс,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1</w:t>
      </w:r>
      <w:r w:rsidRPr="00C76ADD">
        <w:rPr>
          <w:rFonts w:ascii="Times New Roman" w:eastAsia="Times New Roman" w:hAnsi="Times New Roman" w:cs="Times New Roman"/>
          <w:sz w:val="24"/>
          <w:szCs w:val="24"/>
          <w:lang w:eastAsia="ru-RU"/>
        </w:rPr>
        <w:t>1</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 нечетный).</w:t>
      </w:r>
    </w:p>
    <w:p w14:paraId="455CECBF" w14:textId="77777777" w:rsidR="00C76ADD" w:rsidRPr="00C76ADD" w:rsidRDefault="00C76ADD" w:rsidP="00C76ADD">
      <w:pPr>
        <w:spacing w:after="0" w:line="240" w:lineRule="auto"/>
        <w:rPr>
          <w:rFonts w:ascii="Helvetica" w:eastAsia="Times New Roman" w:hAnsi="Helvetica" w:cs="Helvetica"/>
          <w:sz w:val="20"/>
          <w:szCs w:val="20"/>
          <w:lang w:eastAsia="ru-RU"/>
        </w:rPr>
      </w:pPr>
    </w:p>
    <w:p w14:paraId="18F32D36"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b/>
          <w:bCs/>
          <w:sz w:val="20"/>
          <w:szCs w:val="20"/>
          <w:lang w:eastAsia="ru-RU"/>
        </w:rPr>
        <w:t>Формат выходных данных</w:t>
      </w:r>
    </w:p>
    <w:p w14:paraId="441A3195"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В первой строке выведите число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d</w:t>
      </w:r>
      <w:r w:rsidRPr="00C76ADD">
        <w:rPr>
          <w:rFonts w:ascii="KaTeX_Math" w:eastAsia="Times New Roman" w:hAnsi="KaTeX_Math" w:cs="Times New Roman"/>
          <w:i/>
          <w:iCs/>
          <w:sz w:val="24"/>
          <w:szCs w:val="24"/>
          <w:lang w:eastAsia="ru-RU"/>
        </w:rPr>
        <w:t>d</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 максимальную длину кратчайшего маршрута Ксюши, которой может добиться Коля, либо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-1</w:t>
      </w:r>
      <w:r w:rsidRPr="00C76ADD">
        <w:rPr>
          <w:rFonts w:ascii="Times New Roman" w:eastAsia="Times New Roman" w:hAnsi="Times New Roman" w:cs="Times New Roman"/>
          <w:sz w:val="24"/>
          <w:szCs w:val="24"/>
          <w:lang w:eastAsia="ru-RU"/>
        </w:rPr>
        <w:t>−1</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если Коля может построить расписание работы аэропортов, чтобы Ксюша не доехала до города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n</w:t>
      </w:r>
      <w:r w:rsidRPr="00C76ADD">
        <w:rPr>
          <w:rFonts w:ascii="KaTeX_Math" w:eastAsia="Times New Roman" w:hAnsi="KaTeX_Math" w:cs="Times New Roman"/>
          <w:i/>
          <w:iCs/>
          <w:sz w:val="24"/>
          <w:szCs w:val="24"/>
          <w:lang w:eastAsia="ru-RU"/>
        </w:rPr>
        <w:t>n</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w:t>
      </w:r>
    </w:p>
    <w:p w14:paraId="3BECE71D" w14:textId="77777777" w:rsidR="00C76ADD" w:rsidRPr="00C76ADD" w:rsidRDefault="00C76ADD" w:rsidP="00C76ADD">
      <w:pPr>
        <w:spacing w:after="0" w:line="240" w:lineRule="auto"/>
        <w:rPr>
          <w:rFonts w:ascii="Helvetica" w:eastAsia="Times New Roman" w:hAnsi="Helvetica" w:cs="Helvetica"/>
          <w:sz w:val="20"/>
          <w:szCs w:val="20"/>
          <w:lang w:eastAsia="ru-RU"/>
        </w:rPr>
      </w:pPr>
      <w:r w:rsidRPr="00C76ADD">
        <w:rPr>
          <w:rFonts w:ascii="Helvetica" w:eastAsia="Times New Roman" w:hAnsi="Helvetica" w:cs="Helvetica"/>
          <w:sz w:val="20"/>
          <w:szCs w:val="20"/>
          <w:lang w:eastAsia="ru-RU"/>
        </w:rPr>
        <w:t xml:space="preserve">Во второй строке выведите набор из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0</w:t>
      </w:r>
      <w:r w:rsidRPr="00C76ADD">
        <w:rPr>
          <w:rFonts w:ascii="Times New Roman" w:eastAsia="Times New Roman" w:hAnsi="Times New Roman" w:cs="Times New Roman"/>
          <w:sz w:val="24"/>
          <w:szCs w:val="24"/>
          <w:lang w:eastAsia="ru-RU"/>
        </w:rPr>
        <w:t>0</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и </w:t>
      </w:r>
      <w:r w:rsidRPr="00C76ADD">
        <w:rPr>
          <w:rFonts w:ascii="Tahoma" w:eastAsia="Times New Roman" w:hAnsi="Tahoma" w:cs="Tahoma"/>
          <w:sz w:val="20"/>
          <w:szCs w:val="20"/>
          <w:lang w:eastAsia="ru-RU"/>
        </w:rPr>
        <w:t>﻿﻿</w:t>
      </w:r>
      <w:r w:rsidRPr="00C76ADD">
        <w:rPr>
          <w:rFonts w:ascii="Times New Roman" w:eastAsia="Times New Roman" w:hAnsi="Times New Roman" w:cs="Times New Roman"/>
          <w:sz w:val="24"/>
          <w:szCs w:val="24"/>
          <w:bdr w:val="none" w:sz="0" w:space="0" w:color="auto" w:frame="1"/>
          <w:lang w:eastAsia="ru-RU"/>
        </w:rPr>
        <w:t>1</w:t>
      </w:r>
      <w:r w:rsidRPr="00C76ADD">
        <w:rPr>
          <w:rFonts w:ascii="Times New Roman" w:eastAsia="Times New Roman" w:hAnsi="Times New Roman" w:cs="Times New Roman"/>
          <w:sz w:val="24"/>
          <w:szCs w:val="24"/>
          <w:lang w:eastAsia="ru-RU"/>
        </w:rPr>
        <w:t>1</w:t>
      </w:r>
      <w:r w:rsidRPr="00C76ADD">
        <w:rPr>
          <w:rFonts w:ascii="Tahoma" w:eastAsia="Times New Roman" w:hAnsi="Tahoma" w:cs="Tahoma"/>
          <w:sz w:val="20"/>
          <w:szCs w:val="20"/>
          <w:lang w:eastAsia="ru-RU"/>
        </w:rPr>
        <w:t>﻿﻿</w:t>
      </w:r>
      <w:r w:rsidRPr="00C76ADD">
        <w:rPr>
          <w:rFonts w:ascii="Helvetica" w:eastAsia="Times New Roman" w:hAnsi="Helvetica" w:cs="Helvetica"/>
          <w:sz w:val="20"/>
          <w:szCs w:val="20"/>
          <w:lang w:eastAsia="ru-RU"/>
        </w:rPr>
        <w:t xml:space="preserve"> без пробелов — расписание работы аэропортов. </w:t>
      </w:r>
    </w:p>
    <w:p w14:paraId="60352279" w14:textId="77777777" w:rsidR="00994501" w:rsidRDefault="00994501">
      <w:bookmarkStart w:id="0" w:name="_GoBack"/>
      <w:bookmarkEnd w:id="0"/>
    </w:p>
    <w:sectPr w:rsidR="009945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21"/>
    <w:rsid w:val="00773021"/>
    <w:rsid w:val="00994501"/>
    <w:rsid w:val="00C76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9FFD5-6592-496B-A395-F91E8CD7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6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formula">
    <w:name w:val="ql-formula"/>
    <w:basedOn w:val="a0"/>
    <w:rsid w:val="00C76ADD"/>
  </w:style>
  <w:style w:type="character" w:customStyle="1" w:styleId="katex-mathml">
    <w:name w:val="katex-mathml"/>
    <w:basedOn w:val="a0"/>
    <w:rsid w:val="00C76ADD"/>
  </w:style>
  <w:style w:type="character" w:customStyle="1" w:styleId="mord">
    <w:name w:val="mord"/>
    <w:basedOn w:val="a0"/>
    <w:rsid w:val="00C76ADD"/>
  </w:style>
  <w:style w:type="character" w:customStyle="1" w:styleId="vlist-s">
    <w:name w:val="vlist-s"/>
    <w:basedOn w:val="a0"/>
    <w:rsid w:val="00C76ADD"/>
  </w:style>
  <w:style w:type="character" w:customStyle="1" w:styleId="mrel">
    <w:name w:val="mrel"/>
    <w:basedOn w:val="a0"/>
    <w:rsid w:val="00C76ADD"/>
  </w:style>
  <w:style w:type="character" w:styleId="a4">
    <w:name w:val="Strong"/>
    <w:basedOn w:val="a0"/>
    <w:uiPriority w:val="22"/>
    <w:qFormat/>
    <w:rsid w:val="00C76ADD"/>
    <w:rPr>
      <w:b/>
      <w:bCs/>
    </w:rPr>
  </w:style>
  <w:style w:type="character" w:customStyle="1" w:styleId="mopen">
    <w:name w:val="mopen"/>
    <w:basedOn w:val="a0"/>
    <w:rsid w:val="00C76ADD"/>
  </w:style>
  <w:style w:type="character" w:customStyle="1" w:styleId="mbin">
    <w:name w:val="mbin"/>
    <w:basedOn w:val="a0"/>
    <w:rsid w:val="00C76ADD"/>
  </w:style>
  <w:style w:type="character" w:customStyle="1" w:styleId="mpunct">
    <w:name w:val="mpunct"/>
    <w:basedOn w:val="a0"/>
    <w:rsid w:val="00C76ADD"/>
  </w:style>
  <w:style w:type="character" w:customStyle="1" w:styleId="mclose">
    <w:name w:val="mclose"/>
    <w:basedOn w:val="a0"/>
    <w:rsid w:val="00C76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355">
      <w:bodyDiv w:val="1"/>
      <w:marLeft w:val="0"/>
      <w:marRight w:val="0"/>
      <w:marTop w:val="0"/>
      <w:marBottom w:val="0"/>
      <w:divBdr>
        <w:top w:val="none" w:sz="0" w:space="0" w:color="auto"/>
        <w:left w:val="none" w:sz="0" w:space="0" w:color="auto"/>
        <w:bottom w:val="none" w:sz="0" w:space="0" w:color="auto"/>
        <w:right w:val="none" w:sz="0" w:space="0" w:color="auto"/>
      </w:divBdr>
      <w:divsChild>
        <w:div w:id="706224177">
          <w:marLeft w:val="0"/>
          <w:marRight w:val="0"/>
          <w:marTop w:val="0"/>
          <w:marBottom w:val="0"/>
          <w:divBdr>
            <w:top w:val="none" w:sz="0" w:space="0" w:color="auto"/>
            <w:left w:val="none" w:sz="0" w:space="0" w:color="auto"/>
            <w:bottom w:val="none" w:sz="0" w:space="0" w:color="auto"/>
            <w:right w:val="none" w:sz="0" w:space="0" w:color="auto"/>
          </w:divBdr>
          <w:divsChild>
            <w:div w:id="925454122">
              <w:marLeft w:val="0"/>
              <w:marRight w:val="0"/>
              <w:marTop w:val="0"/>
              <w:marBottom w:val="0"/>
              <w:divBdr>
                <w:top w:val="none" w:sz="0" w:space="0" w:color="auto"/>
                <w:left w:val="none" w:sz="0" w:space="0" w:color="auto"/>
                <w:bottom w:val="none" w:sz="0" w:space="0" w:color="auto"/>
                <w:right w:val="none" w:sz="0" w:space="0" w:color="auto"/>
              </w:divBdr>
            </w:div>
          </w:divsChild>
        </w:div>
        <w:div w:id="572588092">
          <w:marLeft w:val="0"/>
          <w:marRight w:val="0"/>
          <w:marTop w:val="0"/>
          <w:marBottom w:val="0"/>
          <w:divBdr>
            <w:top w:val="none" w:sz="0" w:space="0" w:color="auto"/>
            <w:left w:val="none" w:sz="0" w:space="0" w:color="auto"/>
            <w:bottom w:val="none" w:sz="0" w:space="0" w:color="auto"/>
            <w:right w:val="none" w:sz="0" w:space="0" w:color="auto"/>
          </w:divBdr>
          <w:divsChild>
            <w:div w:id="1938520414">
              <w:marLeft w:val="0"/>
              <w:marRight w:val="0"/>
              <w:marTop w:val="300"/>
              <w:marBottom w:val="0"/>
              <w:divBdr>
                <w:top w:val="none" w:sz="0" w:space="0" w:color="auto"/>
                <w:left w:val="none" w:sz="0" w:space="0" w:color="auto"/>
                <w:bottom w:val="none" w:sz="0" w:space="0" w:color="auto"/>
                <w:right w:val="none" w:sz="0" w:space="0" w:color="auto"/>
              </w:divBdr>
              <w:divsChild>
                <w:div w:id="1943997649">
                  <w:marLeft w:val="0"/>
                  <w:marRight w:val="0"/>
                  <w:marTop w:val="0"/>
                  <w:marBottom w:val="0"/>
                  <w:divBdr>
                    <w:top w:val="none" w:sz="0" w:space="0" w:color="auto"/>
                    <w:left w:val="none" w:sz="0" w:space="0" w:color="auto"/>
                    <w:bottom w:val="none" w:sz="0" w:space="0" w:color="auto"/>
                    <w:right w:val="none" w:sz="0" w:space="0" w:color="auto"/>
                  </w:divBdr>
                  <w:divsChild>
                    <w:div w:id="140851674">
                      <w:marLeft w:val="0"/>
                      <w:marRight w:val="0"/>
                      <w:marTop w:val="0"/>
                      <w:marBottom w:val="0"/>
                      <w:divBdr>
                        <w:top w:val="none" w:sz="0" w:space="0" w:color="auto"/>
                        <w:left w:val="none" w:sz="0" w:space="0" w:color="auto"/>
                        <w:bottom w:val="none" w:sz="0" w:space="0" w:color="auto"/>
                        <w:right w:val="none" w:sz="0" w:space="0" w:color="auto"/>
                      </w:divBdr>
                    </w:div>
                    <w:div w:id="1792628892">
                      <w:marLeft w:val="0"/>
                      <w:marRight w:val="0"/>
                      <w:marTop w:val="0"/>
                      <w:marBottom w:val="0"/>
                      <w:divBdr>
                        <w:top w:val="none" w:sz="0" w:space="0" w:color="auto"/>
                        <w:left w:val="none" w:sz="0" w:space="0" w:color="auto"/>
                        <w:bottom w:val="none" w:sz="0" w:space="0" w:color="auto"/>
                        <w:right w:val="none" w:sz="0" w:space="0" w:color="auto"/>
                      </w:divBdr>
                    </w:div>
                  </w:divsChild>
                </w:div>
                <w:div w:id="567032525">
                  <w:marLeft w:val="1620"/>
                  <w:marRight w:val="0"/>
                  <w:marTop w:val="0"/>
                  <w:marBottom w:val="0"/>
                  <w:divBdr>
                    <w:top w:val="none" w:sz="0" w:space="0" w:color="auto"/>
                    <w:left w:val="none" w:sz="0" w:space="0" w:color="auto"/>
                    <w:bottom w:val="none" w:sz="0" w:space="0" w:color="auto"/>
                    <w:right w:val="none" w:sz="0" w:space="0" w:color="auto"/>
                  </w:divBdr>
                  <w:divsChild>
                    <w:div w:id="1164278779">
                      <w:marLeft w:val="0"/>
                      <w:marRight w:val="0"/>
                      <w:marTop w:val="0"/>
                      <w:marBottom w:val="0"/>
                      <w:divBdr>
                        <w:top w:val="none" w:sz="0" w:space="0" w:color="auto"/>
                        <w:left w:val="none" w:sz="0" w:space="0" w:color="auto"/>
                        <w:bottom w:val="none" w:sz="0" w:space="0" w:color="auto"/>
                        <w:right w:val="none" w:sz="0" w:space="0" w:color="auto"/>
                      </w:divBdr>
                    </w:div>
                    <w:div w:id="1091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408">
              <w:marLeft w:val="0"/>
              <w:marRight w:val="0"/>
              <w:marTop w:val="360"/>
              <w:marBottom w:val="0"/>
              <w:divBdr>
                <w:top w:val="none" w:sz="0" w:space="0" w:color="auto"/>
                <w:left w:val="none" w:sz="0" w:space="0" w:color="auto"/>
                <w:bottom w:val="none" w:sz="0" w:space="0" w:color="auto"/>
                <w:right w:val="none" w:sz="0" w:space="0" w:color="auto"/>
              </w:divBdr>
              <w:divsChild>
                <w:div w:id="7273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Красовицкий</dc:creator>
  <cp:keywords/>
  <dc:description/>
  <cp:lastModifiedBy>Михаил Красовицкий</cp:lastModifiedBy>
  <cp:revision>2</cp:revision>
  <dcterms:created xsi:type="dcterms:W3CDTF">2023-02-06T17:09:00Z</dcterms:created>
  <dcterms:modified xsi:type="dcterms:W3CDTF">2023-02-06T17:09:00Z</dcterms:modified>
</cp:coreProperties>
</file>