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073939" w14:textId="77777777" w:rsidR="00EA1BEB" w:rsidRPr="00CA2D20" w:rsidRDefault="004A6CD6" w:rsidP="00EA1BEB">
      <w:pPr>
        <w:jc w:val="center"/>
        <w:rPr>
          <w:rFonts w:asciiTheme="minorHAnsi" w:hAnsiTheme="minorHAnsi" w:cs="Arial"/>
        </w:rPr>
      </w:pPr>
      <w:r w:rsidRPr="00CA2D20">
        <w:rPr>
          <w:rFonts w:asciiTheme="minorHAnsi" w:hAnsiTheme="minorHAnsi" w:cs="Arial"/>
          <w:noProof/>
        </w:rPr>
        <w:drawing>
          <wp:inline distT="0" distB="0" distL="0" distR="0" wp14:anchorId="020B14C1" wp14:editId="7E27E7C8">
            <wp:extent cx="3366135" cy="1196458"/>
            <wp:effectExtent l="0" t="0" r="1206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VA McIntire CMY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0299" cy="1205047"/>
                    </a:xfrm>
                    <a:prstGeom prst="rect">
                      <a:avLst/>
                    </a:prstGeom>
                  </pic:spPr>
                </pic:pic>
              </a:graphicData>
            </a:graphic>
          </wp:inline>
        </w:drawing>
      </w:r>
    </w:p>
    <w:p w14:paraId="772B42E7" w14:textId="77777777" w:rsidR="007D0285" w:rsidRPr="00CA2D20" w:rsidRDefault="007D0285" w:rsidP="007D0285">
      <w:pPr>
        <w:rPr>
          <w:rFonts w:asciiTheme="minorHAnsi" w:hAnsiTheme="minorHAnsi" w:cs="Arial"/>
        </w:rPr>
      </w:pPr>
    </w:p>
    <w:tbl>
      <w:tblPr>
        <w:tblStyle w:val="TableGrid"/>
        <w:tblW w:w="0" w:type="auto"/>
        <w:tblLook w:val="04A0" w:firstRow="1" w:lastRow="0" w:firstColumn="1" w:lastColumn="0" w:noHBand="0" w:noVBand="1"/>
      </w:tblPr>
      <w:tblGrid>
        <w:gridCol w:w="1875"/>
        <w:gridCol w:w="7475"/>
      </w:tblGrid>
      <w:tr w:rsidR="00836B86" w:rsidRPr="00CA2D20" w14:paraId="4BD32B63" w14:textId="77777777" w:rsidTr="48D287BC">
        <w:tc>
          <w:tcPr>
            <w:tcW w:w="10165" w:type="dxa"/>
            <w:gridSpan w:val="2"/>
            <w:tcBorders>
              <w:bottom w:val="single" w:sz="4" w:space="0" w:color="auto"/>
            </w:tcBorders>
          </w:tcPr>
          <w:p w14:paraId="51B29A38" w14:textId="77777777" w:rsidR="00836B86" w:rsidRPr="00CA2D20" w:rsidRDefault="00836B86" w:rsidP="007B1816">
            <w:pPr>
              <w:pStyle w:val="Heading1"/>
              <w:rPr>
                <w:rFonts w:asciiTheme="minorHAnsi" w:hAnsiTheme="minorHAnsi"/>
              </w:rPr>
            </w:pPr>
            <w:r w:rsidRPr="00CA2D20">
              <w:rPr>
                <w:rFonts w:asciiTheme="minorHAnsi" w:hAnsiTheme="minorHAnsi"/>
              </w:rPr>
              <w:t>Course Information</w:t>
            </w:r>
          </w:p>
        </w:tc>
      </w:tr>
      <w:tr w:rsidR="007B1816" w:rsidRPr="00CA2D20" w14:paraId="669AD79D" w14:textId="77777777" w:rsidTr="48D287BC">
        <w:trPr>
          <w:trHeight w:val="70"/>
        </w:trPr>
        <w:tc>
          <w:tcPr>
            <w:tcW w:w="1975" w:type="dxa"/>
            <w:tcBorders>
              <w:top w:val="single" w:sz="4" w:space="0" w:color="auto"/>
              <w:left w:val="nil"/>
              <w:bottom w:val="nil"/>
              <w:right w:val="nil"/>
            </w:tcBorders>
          </w:tcPr>
          <w:p w14:paraId="7F345505" w14:textId="77777777" w:rsidR="007B1816" w:rsidRPr="00CA2D20" w:rsidRDefault="007B1816" w:rsidP="007B1816">
            <w:pPr>
              <w:pStyle w:val="NoSpacing"/>
            </w:pPr>
          </w:p>
        </w:tc>
        <w:tc>
          <w:tcPr>
            <w:tcW w:w="8190" w:type="dxa"/>
            <w:tcBorders>
              <w:top w:val="single" w:sz="4" w:space="0" w:color="auto"/>
              <w:left w:val="nil"/>
              <w:bottom w:val="nil"/>
              <w:right w:val="nil"/>
            </w:tcBorders>
          </w:tcPr>
          <w:p w14:paraId="15AE9BC7" w14:textId="77777777" w:rsidR="007B1816" w:rsidRPr="00CA2D20" w:rsidRDefault="007B1816" w:rsidP="007B1816">
            <w:pPr>
              <w:pStyle w:val="NoSpacing"/>
            </w:pPr>
          </w:p>
        </w:tc>
      </w:tr>
      <w:tr w:rsidR="00836B86" w:rsidRPr="00CA2D20" w14:paraId="65203327" w14:textId="77777777" w:rsidTr="48D287BC">
        <w:tc>
          <w:tcPr>
            <w:tcW w:w="1975" w:type="dxa"/>
            <w:tcBorders>
              <w:top w:val="nil"/>
              <w:left w:val="nil"/>
              <w:bottom w:val="nil"/>
              <w:right w:val="single" w:sz="4" w:space="0" w:color="auto"/>
            </w:tcBorders>
          </w:tcPr>
          <w:p w14:paraId="5D4E9653" w14:textId="55A52A41" w:rsidR="00836B86" w:rsidRPr="00CA2D20" w:rsidRDefault="00836B86" w:rsidP="007D0285">
            <w:pPr>
              <w:rPr>
                <w:rFonts w:asciiTheme="minorHAnsi" w:hAnsiTheme="minorHAnsi" w:cs="Arial"/>
              </w:rPr>
            </w:pPr>
            <w:r w:rsidRPr="00CA2D20">
              <w:rPr>
                <w:rFonts w:asciiTheme="minorHAnsi" w:hAnsiTheme="minorHAnsi" w:cs="Arial"/>
              </w:rPr>
              <w:t>Number</w:t>
            </w:r>
          </w:p>
        </w:tc>
        <w:tc>
          <w:tcPr>
            <w:tcW w:w="8190" w:type="dxa"/>
            <w:tcBorders>
              <w:top w:val="nil"/>
              <w:left w:val="single" w:sz="4" w:space="0" w:color="auto"/>
              <w:bottom w:val="nil"/>
              <w:right w:val="nil"/>
            </w:tcBorders>
          </w:tcPr>
          <w:p w14:paraId="2AE9C465" w14:textId="3A1F7F3C" w:rsidR="00836B86" w:rsidRPr="00CA2D20" w:rsidRDefault="002C7D23" w:rsidP="007D0285">
            <w:pPr>
              <w:rPr>
                <w:rFonts w:asciiTheme="minorHAnsi" w:hAnsiTheme="minorHAnsi" w:cs="Arial"/>
              </w:rPr>
            </w:pPr>
            <w:r>
              <w:rPr>
                <w:rFonts w:asciiTheme="minorHAnsi" w:hAnsiTheme="minorHAnsi" w:cs="Arial"/>
              </w:rPr>
              <w:t>GCOM</w:t>
            </w:r>
            <w:r w:rsidR="00836B86" w:rsidRPr="00CA2D20">
              <w:rPr>
                <w:rFonts w:asciiTheme="minorHAnsi" w:hAnsiTheme="minorHAnsi" w:cs="Arial"/>
              </w:rPr>
              <w:t xml:space="preserve"> </w:t>
            </w:r>
            <w:r>
              <w:rPr>
                <w:rFonts w:asciiTheme="minorHAnsi" w:hAnsiTheme="minorHAnsi" w:cs="Arial"/>
              </w:rPr>
              <w:t>7</w:t>
            </w:r>
            <w:r w:rsidR="000B1E48" w:rsidRPr="00CA2D20">
              <w:rPr>
                <w:rFonts w:asciiTheme="minorHAnsi" w:hAnsiTheme="minorHAnsi" w:cs="Arial"/>
              </w:rPr>
              <w:t>263</w:t>
            </w:r>
          </w:p>
        </w:tc>
      </w:tr>
      <w:tr w:rsidR="00836B86" w:rsidRPr="00CA2D20" w14:paraId="493F655A" w14:textId="77777777" w:rsidTr="48D287BC">
        <w:tc>
          <w:tcPr>
            <w:tcW w:w="1975" w:type="dxa"/>
            <w:tcBorders>
              <w:top w:val="nil"/>
              <w:left w:val="nil"/>
              <w:bottom w:val="nil"/>
              <w:right w:val="single" w:sz="4" w:space="0" w:color="auto"/>
            </w:tcBorders>
          </w:tcPr>
          <w:p w14:paraId="54A8E391" w14:textId="77777777" w:rsidR="00CE2464" w:rsidRPr="00CA2D20" w:rsidRDefault="00CE2464" w:rsidP="007D0285">
            <w:pPr>
              <w:rPr>
                <w:rFonts w:asciiTheme="minorHAnsi" w:hAnsiTheme="minorHAnsi" w:cs="Arial"/>
              </w:rPr>
            </w:pPr>
          </w:p>
          <w:p w14:paraId="1F573E8E" w14:textId="3C52EF08" w:rsidR="00836B86" w:rsidRPr="00CA2D20" w:rsidRDefault="00836B86" w:rsidP="007D0285">
            <w:pPr>
              <w:rPr>
                <w:rFonts w:asciiTheme="minorHAnsi" w:hAnsiTheme="minorHAnsi" w:cs="Arial"/>
              </w:rPr>
            </w:pPr>
            <w:r w:rsidRPr="00CA2D20">
              <w:rPr>
                <w:rFonts w:asciiTheme="minorHAnsi" w:hAnsiTheme="minorHAnsi" w:cs="Arial"/>
              </w:rPr>
              <w:t>Course Title</w:t>
            </w:r>
          </w:p>
        </w:tc>
        <w:tc>
          <w:tcPr>
            <w:tcW w:w="8190" w:type="dxa"/>
            <w:tcBorders>
              <w:top w:val="nil"/>
              <w:left w:val="single" w:sz="4" w:space="0" w:color="auto"/>
              <w:bottom w:val="nil"/>
              <w:right w:val="nil"/>
            </w:tcBorders>
          </w:tcPr>
          <w:p w14:paraId="41A3BA73" w14:textId="77777777" w:rsidR="00CE2464" w:rsidRPr="00CA2D20" w:rsidRDefault="00CE2464" w:rsidP="007D0285">
            <w:pPr>
              <w:rPr>
                <w:rFonts w:asciiTheme="minorHAnsi" w:hAnsiTheme="minorHAnsi" w:cs="Arial"/>
              </w:rPr>
            </w:pPr>
          </w:p>
          <w:p w14:paraId="710789D3" w14:textId="0234E17C" w:rsidR="00836B86" w:rsidRPr="00CA2D20" w:rsidRDefault="0060332B" w:rsidP="007D0285">
            <w:pPr>
              <w:rPr>
                <w:rFonts w:asciiTheme="minorHAnsi" w:hAnsiTheme="minorHAnsi" w:cs="Arial"/>
              </w:rPr>
            </w:pPr>
            <w:r>
              <w:rPr>
                <w:rFonts w:asciiTheme="minorHAnsi" w:hAnsiTheme="minorHAnsi" w:cs="Arial"/>
              </w:rPr>
              <w:t>Cybersecurity as a Business Risk</w:t>
            </w:r>
          </w:p>
        </w:tc>
      </w:tr>
      <w:tr w:rsidR="00836B86" w:rsidRPr="00CA2D20" w14:paraId="62D84C3F" w14:textId="77777777" w:rsidTr="48D287BC">
        <w:tc>
          <w:tcPr>
            <w:tcW w:w="1975" w:type="dxa"/>
            <w:tcBorders>
              <w:top w:val="nil"/>
              <w:left w:val="nil"/>
              <w:bottom w:val="nil"/>
              <w:right w:val="single" w:sz="4" w:space="0" w:color="auto"/>
            </w:tcBorders>
          </w:tcPr>
          <w:p w14:paraId="1E245544" w14:textId="77777777" w:rsidR="00CE2464" w:rsidRPr="00CA2D20" w:rsidRDefault="00CE2464" w:rsidP="007D0285">
            <w:pPr>
              <w:rPr>
                <w:rFonts w:asciiTheme="minorHAnsi" w:hAnsiTheme="minorHAnsi" w:cs="Arial"/>
              </w:rPr>
            </w:pPr>
          </w:p>
          <w:p w14:paraId="202017B9" w14:textId="6E2F0D76" w:rsidR="00836B86" w:rsidRPr="00CA2D20" w:rsidRDefault="00836B86" w:rsidP="007D0285">
            <w:pPr>
              <w:rPr>
                <w:rFonts w:asciiTheme="minorHAnsi" w:hAnsiTheme="minorHAnsi" w:cs="Arial"/>
              </w:rPr>
            </w:pPr>
            <w:r w:rsidRPr="00CA2D20">
              <w:rPr>
                <w:rFonts w:asciiTheme="minorHAnsi" w:hAnsiTheme="minorHAnsi" w:cs="Arial"/>
              </w:rPr>
              <w:t>Meeting Dates</w:t>
            </w:r>
          </w:p>
        </w:tc>
        <w:tc>
          <w:tcPr>
            <w:tcW w:w="8190" w:type="dxa"/>
            <w:tcBorders>
              <w:top w:val="nil"/>
              <w:left w:val="single" w:sz="4" w:space="0" w:color="auto"/>
              <w:bottom w:val="nil"/>
              <w:right w:val="nil"/>
            </w:tcBorders>
          </w:tcPr>
          <w:p w14:paraId="1D7F1985" w14:textId="77777777" w:rsidR="00CE2464" w:rsidRPr="00CA2D20" w:rsidRDefault="00CE2464" w:rsidP="008F6770">
            <w:pPr>
              <w:rPr>
                <w:rFonts w:asciiTheme="minorHAnsi" w:hAnsiTheme="minorHAnsi" w:cs="Arial"/>
              </w:rPr>
            </w:pPr>
          </w:p>
          <w:p w14:paraId="66FF1512" w14:textId="18B01EED" w:rsidR="00E62D39" w:rsidRPr="00CA2D20" w:rsidRDefault="00CA2D20" w:rsidP="008F6770">
            <w:pPr>
              <w:rPr>
                <w:rFonts w:asciiTheme="minorHAnsi" w:hAnsiTheme="minorHAnsi" w:cs="Arial"/>
              </w:rPr>
            </w:pPr>
            <w:r w:rsidRPr="00CA2D20">
              <w:rPr>
                <w:rFonts w:asciiTheme="minorHAnsi" w:hAnsiTheme="minorHAnsi" w:cs="Arial"/>
              </w:rPr>
              <w:t>Monday and Wednesday</w:t>
            </w:r>
            <w:r w:rsidR="00FC2D2C" w:rsidRPr="00CA2D20">
              <w:rPr>
                <w:rFonts w:asciiTheme="minorHAnsi" w:hAnsiTheme="minorHAnsi" w:cs="Arial"/>
              </w:rPr>
              <w:t xml:space="preserve">, </w:t>
            </w:r>
            <w:r w:rsidRPr="00CA2D20">
              <w:rPr>
                <w:rFonts w:asciiTheme="minorHAnsi" w:hAnsiTheme="minorHAnsi" w:cs="Arial"/>
              </w:rPr>
              <w:t>12:</w:t>
            </w:r>
            <w:r w:rsidR="00FC2D2C" w:rsidRPr="00CA2D20">
              <w:rPr>
                <w:rFonts w:asciiTheme="minorHAnsi" w:hAnsiTheme="minorHAnsi" w:cs="Arial"/>
              </w:rPr>
              <w:t>30-</w:t>
            </w:r>
            <w:r w:rsidRPr="00CA2D20">
              <w:rPr>
                <w:rFonts w:asciiTheme="minorHAnsi" w:hAnsiTheme="minorHAnsi" w:cs="Arial"/>
              </w:rPr>
              <w:t>1</w:t>
            </w:r>
            <w:r w:rsidR="00FC2D2C" w:rsidRPr="00CA2D20">
              <w:rPr>
                <w:rFonts w:asciiTheme="minorHAnsi" w:hAnsiTheme="minorHAnsi" w:cs="Arial"/>
              </w:rPr>
              <w:t xml:space="preserve">:45 </w:t>
            </w:r>
          </w:p>
        </w:tc>
      </w:tr>
      <w:tr w:rsidR="007B1816" w:rsidRPr="00CA2D20" w14:paraId="699DFA08" w14:textId="77777777" w:rsidTr="48D287BC">
        <w:tc>
          <w:tcPr>
            <w:tcW w:w="1975" w:type="dxa"/>
            <w:tcBorders>
              <w:top w:val="nil"/>
              <w:left w:val="nil"/>
              <w:bottom w:val="single" w:sz="4" w:space="0" w:color="auto"/>
              <w:right w:val="nil"/>
            </w:tcBorders>
          </w:tcPr>
          <w:p w14:paraId="1EF1FEA1" w14:textId="77777777" w:rsidR="007B1816" w:rsidRPr="00CA2D20" w:rsidRDefault="007B1816" w:rsidP="007B1816">
            <w:pPr>
              <w:pStyle w:val="NoSpacing"/>
            </w:pPr>
          </w:p>
        </w:tc>
        <w:tc>
          <w:tcPr>
            <w:tcW w:w="8190" w:type="dxa"/>
            <w:tcBorders>
              <w:top w:val="nil"/>
              <w:left w:val="nil"/>
              <w:bottom w:val="single" w:sz="4" w:space="0" w:color="auto"/>
              <w:right w:val="nil"/>
            </w:tcBorders>
          </w:tcPr>
          <w:p w14:paraId="44C235FD" w14:textId="77777777" w:rsidR="007B1816" w:rsidRPr="00CA2D20" w:rsidRDefault="007B1816" w:rsidP="007B1816">
            <w:pPr>
              <w:pStyle w:val="NoSpacing"/>
            </w:pPr>
          </w:p>
        </w:tc>
      </w:tr>
      <w:tr w:rsidR="00836B86" w:rsidRPr="00CA2D20" w14:paraId="1E52E143" w14:textId="77777777" w:rsidTr="48D287BC">
        <w:tc>
          <w:tcPr>
            <w:tcW w:w="10165" w:type="dxa"/>
            <w:gridSpan w:val="2"/>
            <w:tcBorders>
              <w:top w:val="single" w:sz="4" w:space="0" w:color="auto"/>
              <w:bottom w:val="single" w:sz="4" w:space="0" w:color="auto"/>
            </w:tcBorders>
          </w:tcPr>
          <w:p w14:paraId="6C8DFDEA" w14:textId="77777777" w:rsidR="00836B86" w:rsidRPr="00CA2D20" w:rsidRDefault="00836B86" w:rsidP="00710534">
            <w:pPr>
              <w:pStyle w:val="Heading1"/>
              <w:rPr>
                <w:rFonts w:asciiTheme="minorHAnsi" w:hAnsiTheme="minorHAnsi" w:cs="Arial"/>
                <w:sz w:val="22"/>
                <w:szCs w:val="22"/>
              </w:rPr>
            </w:pPr>
            <w:r w:rsidRPr="00CA2D20">
              <w:rPr>
                <w:rFonts w:asciiTheme="minorHAnsi" w:hAnsiTheme="minorHAnsi"/>
              </w:rPr>
              <w:t>Course Description</w:t>
            </w:r>
          </w:p>
        </w:tc>
      </w:tr>
      <w:tr w:rsidR="00836B86" w:rsidRPr="00CA2D20" w14:paraId="1DE4890F" w14:textId="77777777" w:rsidTr="48D287BC">
        <w:tc>
          <w:tcPr>
            <w:tcW w:w="10165" w:type="dxa"/>
            <w:gridSpan w:val="2"/>
            <w:tcBorders>
              <w:top w:val="single" w:sz="4" w:space="0" w:color="auto"/>
              <w:left w:val="nil"/>
              <w:bottom w:val="single" w:sz="4" w:space="0" w:color="auto"/>
              <w:right w:val="nil"/>
            </w:tcBorders>
          </w:tcPr>
          <w:p w14:paraId="746A55E5" w14:textId="1CE265E5" w:rsidR="10A1306C" w:rsidRDefault="48D287BC" w:rsidP="48D287BC">
            <w:pPr>
              <w:jc w:val="both"/>
              <w:rPr>
                <w:rFonts w:ascii="Cambria" w:eastAsia="Cambria" w:hAnsi="Cambria" w:cs="Cambria"/>
                <w:color w:val="000000" w:themeColor="text1"/>
              </w:rPr>
            </w:pPr>
            <w:r w:rsidRPr="48D287BC">
              <w:rPr>
                <w:rFonts w:ascii="Cambria" w:eastAsia="Cambria" w:hAnsi="Cambria" w:cs="Cambria"/>
                <w:color w:val="000000" w:themeColor="text1"/>
              </w:rPr>
              <w:t>This course offers a foundational introduction to cybersecurity, focusing on the essential principles and practices needed to safeguard digital information. Students will explore key concepts such as confidentiality, integrity, and availability, while learning about various cyber threats, hacker motivations, and attack vectors. The course covers network communications, defensive technologies, encryption, and authentication methods, providing a well-rounded understanding of how to protect networks and data. Additionally, students will examine the importance of data privacy, organizational resilience, and effective incident response, equipping them with the knowledge to navigate the complexities of the cybersecurity landscape.</w:t>
            </w:r>
          </w:p>
          <w:p w14:paraId="1610CF11" w14:textId="77777777" w:rsidR="00E62D39" w:rsidRPr="00CA2D20" w:rsidRDefault="00E62D39" w:rsidP="00710534">
            <w:pPr>
              <w:rPr>
                <w:rFonts w:asciiTheme="minorHAnsi" w:hAnsiTheme="minorHAnsi" w:cs="Arial"/>
              </w:rPr>
            </w:pPr>
          </w:p>
        </w:tc>
      </w:tr>
      <w:tr w:rsidR="00836B86" w:rsidRPr="00CA2D20" w14:paraId="10AE8A4E" w14:textId="77777777" w:rsidTr="48D287BC">
        <w:tc>
          <w:tcPr>
            <w:tcW w:w="10165" w:type="dxa"/>
            <w:gridSpan w:val="2"/>
            <w:tcBorders>
              <w:top w:val="single" w:sz="4" w:space="0" w:color="auto"/>
              <w:bottom w:val="single" w:sz="4" w:space="0" w:color="auto"/>
            </w:tcBorders>
          </w:tcPr>
          <w:p w14:paraId="636ABBAB" w14:textId="77777777" w:rsidR="00836B86" w:rsidRPr="00CA2D20" w:rsidRDefault="00836B86" w:rsidP="00710534">
            <w:pPr>
              <w:pStyle w:val="Heading1"/>
              <w:rPr>
                <w:rFonts w:asciiTheme="minorHAnsi" w:hAnsiTheme="minorHAnsi" w:cs="Arial"/>
                <w:sz w:val="22"/>
                <w:szCs w:val="22"/>
              </w:rPr>
            </w:pPr>
            <w:r w:rsidRPr="00CA2D20">
              <w:rPr>
                <w:rFonts w:asciiTheme="minorHAnsi" w:hAnsiTheme="minorHAnsi"/>
              </w:rPr>
              <w:t>Course Goals</w:t>
            </w:r>
          </w:p>
        </w:tc>
      </w:tr>
      <w:tr w:rsidR="00836B86" w:rsidRPr="00CA2D20" w14:paraId="5ED1BF81" w14:textId="77777777" w:rsidTr="48D287BC">
        <w:tc>
          <w:tcPr>
            <w:tcW w:w="10165" w:type="dxa"/>
            <w:gridSpan w:val="2"/>
            <w:tcBorders>
              <w:top w:val="single" w:sz="4" w:space="0" w:color="auto"/>
              <w:left w:val="nil"/>
              <w:bottom w:val="nil"/>
              <w:right w:val="nil"/>
            </w:tcBorders>
          </w:tcPr>
          <w:p w14:paraId="3069FCFD" w14:textId="5C70DCA2" w:rsidR="00710534" w:rsidRPr="00CA2D20" w:rsidRDefault="10A1306C" w:rsidP="10A1306C">
            <w:pPr>
              <w:pStyle w:val="ListParagraph"/>
              <w:numPr>
                <w:ilvl w:val="0"/>
                <w:numId w:val="21"/>
              </w:numPr>
              <w:spacing w:after="0"/>
              <w:rPr>
                <w:rFonts w:ascii="Cambria" w:eastAsia="Cambria" w:hAnsi="Cambria" w:cs="Cambria"/>
                <w:color w:val="000000" w:themeColor="text1"/>
                <w:sz w:val="24"/>
                <w:szCs w:val="24"/>
              </w:rPr>
            </w:pPr>
            <w:r w:rsidRPr="10A1306C">
              <w:rPr>
                <w:rFonts w:ascii="Cambria" w:eastAsia="Cambria" w:hAnsi="Cambria" w:cs="Cambria"/>
                <w:color w:val="000000" w:themeColor="text1"/>
                <w:sz w:val="24"/>
                <w:szCs w:val="24"/>
              </w:rPr>
              <w:t>Understand the fundamental principles of cybersecurity, including confidentiality, integrity, and availability.</w:t>
            </w:r>
          </w:p>
          <w:p w14:paraId="7E6744BD" w14:textId="688F12CF" w:rsidR="00710534" w:rsidRPr="00CA2D20" w:rsidRDefault="10A1306C" w:rsidP="10A1306C">
            <w:pPr>
              <w:pStyle w:val="ListParagraph"/>
              <w:numPr>
                <w:ilvl w:val="0"/>
                <w:numId w:val="21"/>
              </w:numPr>
              <w:spacing w:after="0"/>
              <w:rPr>
                <w:rFonts w:ascii="Cambria" w:eastAsia="Cambria" w:hAnsi="Cambria" w:cs="Cambria"/>
                <w:color w:val="000000" w:themeColor="text1"/>
              </w:rPr>
            </w:pPr>
            <w:r w:rsidRPr="10A1306C">
              <w:rPr>
                <w:rFonts w:ascii="Cambria" w:eastAsia="Cambria" w:hAnsi="Cambria" w:cs="Cambria"/>
                <w:color w:val="000000" w:themeColor="text1"/>
                <w:sz w:val="24"/>
                <w:szCs w:val="24"/>
              </w:rPr>
              <w:t>Recognize the importance of cybersecurity in protecting personal, corporate, and national information.</w:t>
            </w:r>
          </w:p>
          <w:p w14:paraId="59C8A0BF" w14:textId="31022124" w:rsidR="00710534" w:rsidRPr="00CA2D20" w:rsidRDefault="10A1306C" w:rsidP="10A1306C">
            <w:pPr>
              <w:pStyle w:val="ListParagraph"/>
              <w:numPr>
                <w:ilvl w:val="0"/>
                <w:numId w:val="21"/>
              </w:numPr>
              <w:spacing w:after="0"/>
              <w:rPr>
                <w:rFonts w:ascii="Cambria" w:eastAsia="Cambria" w:hAnsi="Cambria" w:cs="Cambria"/>
                <w:color w:val="000000" w:themeColor="text1"/>
              </w:rPr>
            </w:pPr>
            <w:r w:rsidRPr="10A1306C">
              <w:rPr>
                <w:rFonts w:ascii="Cambria" w:eastAsia="Cambria" w:hAnsi="Cambria" w:cs="Cambria"/>
                <w:color w:val="000000" w:themeColor="text1"/>
                <w:sz w:val="24"/>
                <w:szCs w:val="24"/>
              </w:rPr>
              <w:t>Identify the major types of cyber threats, including the motivations behind them, and the various attack vectors used by cybercriminals.</w:t>
            </w:r>
          </w:p>
          <w:p w14:paraId="61D86101" w14:textId="5AE3DE41" w:rsidR="00710534" w:rsidRPr="00CA2D20" w:rsidRDefault="10A1306C" w:rsidP="10A1306C">
            <w:pPr>
              <w:pStyle w:val="ListParagraph"/>
              <w:numPr>
                <w:ilvl w:val="0"/>
                <w:numId w:val="21"/>
              </w:numPr>
              <w:spacing w:after="0"/>
              <w:rPr>
                <w:rFonts w:ascii="Cambria" w:eastAsia="Cambria" w:hAnsi="Cambria" w:cs="Cambria"/>
                <w:color w:val="000000" w:themeColor="text1"/>
              </w:rPr>
            </w:pPr>
            <w:r w:rsidRPr="10A1306C">
              <w:rPr>
                <w:rFonts w:ascii="Cambria" w:eastAsia="Cambria" w:hAnsi="Cambria" w:cs="Cambria"/>
                <w:color w:val="000000" w:themeColor="text1"/>
                <w:sz w:val="24"/>
                <w:szCs w:val="24"/>
              </w:rPr>
              <w:t>Understand network communications, including LANs, WANs, and the Internet.</w:t>
            </w:r>
          </w:p>
          <w:p w14:paraId="48480E70" w14:textId="00B61FE2" w:rsidR="00710534" w:rsidRPr="00CA2D20" w:rsidRDefault="10A1306C" w:rsidP="10A1306C">
            <w:pPr>
              <w:pStyle w:val="ListParagraph"/>
              <w:numPr>
                <w:ilvl w:val="0"/>
                <w:numId w:val="21"/>
              </w:numPr>
              <w:spacing w:after="0"/>
              <w:rPr>
                <w:rFonts w:ascii="Cambria" w:eastAsia="Cambria" w:hAnsi="Cambria" w:cs="Cambria"/>
                <w:color w:val="000000" w:themeColor="text1"/>
              </w:rPr>
            </w:pPr>
            <w:r w:rsidRPr="10A1306C">
              <w:rPr>
                <w:rFonts w:ascii="Cambria" w:eastAsia="Cambria" w:hAnsi="Cambria" w:cs="Cambria"/>
                <w:color w:val="000000" w:themeColor="text1"/>
                <w:sz w:val="24"/>
                <w:szCs w:val="24"/>
              </w:rPr>
              <w:t>Explore and understand the various defensive technologies used to protect networks.</w:t>
            </w:r>
          </w:p>
          <w:p w14:paraId="512E8E7C" w14:textId="2D2E76D7" w:rsidR="00710534" w:rsidRPr="00CA2D20" w:rsidRDefault="10A1306C" w:rsidP="10A1306C">
            <w:pPr>
              <w:pStyle w:val="ListParagraph"/>
              <w:numPr>
                <w:ilvl w:val="0"/>
                <w:numId w:val="21"/>
              </w:numPr>
              <w:spacing w:after="0"/>
              <w:rPr>
                <w:rFonts w:ascii="Cambria" w:eastAsia="Cambria" w:hAnsi="Cambria" w:cs="Cambria"/>
                <w:color w:val="000000" w:themeColor="text1"/>
              </w:rPr>
            </w:pPr>
            <w:r w:rsidRPr="10A1306C">
              <w:rPr>
                <w:rFonts w:ascii="Cambria" w:eastAsia="Cambria" w:hAnsi="Cambria" w:cs="Cambria"/>
                <w:color w:val="000000" w:themeColor="text1"/>
                <w:sz w:val="24"/>
                <w:szCs w:val="24"/>
              </w:rPr>
              <w:t>Understand the principles and importance of encryption in protecting data.</w:t>
            </w:r>
          </w:p>
          <w:p w14:paraId="507BDC23" w14:textId="0B5A91D8" w:rsidR="00710534" w:rsidRPr="00CA2D20" w:rsidRDefault="10A1306C" w:rsidP="10A1306C">
            <w:pPr>
              <w:pStyle w:val="ListParagraph"/>
              <w:numPr>
                <w:ilvl w:val="0"/>
                <w:numId w:val="21"/>
              </w:numPr>
              <w:spacing w:after="0"/>
              <w:rPr>
                <w:rFonts w:ascii="Cambria" w:eastAsia="Cambria" w:hAnsi="Cambria" w:cs="Cambria"/>
                <w:color w:val="000000" w:themeColor="text1"/>
              </w:rPr>
            </w:pPr>
            <w:r w:rsidRPr="10A1306C">
              <w:rPr>
                <w:rFonts w:ascii="Cambria" w:eastAsia="Cambria" w:hAnsi="Cambria" w:cs="Cambria"/>
                <w:color w:val="000000" w:themeColor="text1"/>
                <w:sz w:val="24"/>
                <w:szCs w:val="24"/>
              </w:rPr>
              <w:t>Explore different methods of authentication, such as passwords, biometrics, and multi-factor authentication.</w:t>
            </w:r>
          </w:p>
          <w:p w14:paraId="560B22A5" w14:textId="54EC1A7E" w:rsidR="00710534" w:rsidRPr="00CA2D20" w:rsidRDefault="10A1306C" w:rsidP="10A1306C">
            <w:pPr>
              <w:pStyle w:val="ListParagraph"/>
              <w:numPr>
                <w:ilvl w:val="0"/>
                <w:numId w:val="21"/>
              </w:numPr>
              <w:spacing w:after="0"/>
              <w:rPr>
                <w:rFonts w:ascii="Cambria" w:eastAsia="Cambria" w:hAnsi="Cambria" w:cs="Cambria"/>
                <w:color w:val="000000" w:themeColor="text1"/>
              </w:rPr>
            </w:pPr>
            <w:r w:rsidRPr="10A1306C">
              <w:rPr>
                <w:rFonts w:ascii="Cambria" w:eastAsia="Cambria" w:hAnsi="Cambria" w:cs="Cambria"/>
                <w:color w:val="000000" w:themeColor="text1"/>
                <w:sz w:val="24"/>
                <w:szCs w:val="24"/>
              </w:rPr>
              <w:t>Identify different types of hackers and their motivations.</w:t>
            </w:r>
          </w:p>
          <w:p w14:paraId="19A85F17" w14:textId="1606702F" w:rsidR="00710534" w:rsidRPr="00CA2D20" w:rsidRDefault="10A1306C" w:rsidP="10A1306C">
            <w:pPr>
              <w:pStyle w:val="ListParagraph"/>
              <w:numPr>
                <w:ilvl w:val="0"/>
                <w:numId w:val="21"/>
              </w:numPr>
              <w:spacing w:after="0"/>
              <w:rPr>
                <w:rFonts w:ascii="Cambria" w:eastAsia="Cambria" w:hAnsi="Cambria" w:cs="Cambria"/>
                <w:color w:val="000000" w:themeColor="text1"/>
              </w:rPr>
            </w:pPr>
            <w:r w:rsidRPr="10A1306C">
              <w:rPr>
                <w:rFonts w:ascii="Cambria" w:eastAsia="Cambria" w:hAnsi="Cambria" w:cs="Cambria"/>
                <w:color w:val="000000" w:themeColor="text1"/>
                <w:sz w:val="24"/>
                <w:szCs w:val="24"/>
              </w:rPr>
              <w:lastRenderedPageBreak/>
              <w:t>Learn about the tools and technologies used in security operations and incident response.</w:t>
            </w:r>
          </w:p>
          <w:p w14:paraId="305F9B33" w14:textId="416D1477" w:rsidR="00710534" w:rsidRPr="00CA2D20" w:rsidRDefault="10A1306C" w:rsidP="10A1306C">
            <w:pPr>
              <w:pStyle w:val="ListParagraph"/>
              <w:numPr>
                <w:ilvl w:val="0"/>
                <w:numId w:val="21"/>
              </w:numPr>
              <w:spacing w:after="0"/>
              <w:rPr>
                <w:rFonts w:ascii="Cambria" w:eastAsia="Cambria" w:hAnsi="Cambria" w:cs="Cambria"/>
                <w:color w:val="000000" w:themeColor="text1"/>
              </w:rPr>
            </w:pPr>
            <w:r w:rsidRPr="10A1306C">
              <w:rPr>
                <w:rFonts w:ascii="Cambria" w:eastAsia="Cambria" w:hAnsi="Cambria" w:cs="Cambria"/>
                <w:color w:val="000000" w:themeColor="text1"/>
                <w:sz w:val="24"/>
                <w:szCs w:val="24"/>
              </w:rPr>
              <w:t>Understand the key components of data privacy, organizational resilience, and their importance in cybersecurity.</w:t>
            </w:r>
          </w:p>
        </w:tc>
      </w:tr>
    </w:tbl>
    <w:p w14:paraId="193FB975" w14:textId="78D3D581" w:rsidR="504202E9" w:rsidRDefault="504202E9" w:rsidP="504202E9">
      <w:pPr>
        <w:rPr>
          <w:rFonts w:asciiTheme="minorHAnsi" w:hAnsiTheme="minorHAnsi"/>
        </w:rPr>
      </w:pPr>
    </w:p>
    <w:tbl>
      <w:tblPr>
        <w:tblStyle w:val="TableGrid"/>
        <w:tblW w:w="9350" w:type="dxa"/>
        <w:tblLook w:val="04A0" w:firstRow="1" w:lastRow="0" w:firstColumn="1" w:lastColumn="0" w:noHBand="0" w:noVBand="1"/>
      </w:tblPr>
      <w:tblGrid>
        <w:gridCol w:w="1620"/>
        <w:gridCol w:w="7730"/>
      </w:tblGrid>
      <w:tr w:rsidR="0052078A" w:rsidRPr="00CA2D20" w14:paraId="179C1326" w14:textId="77777777" w:rsidTr="48D287BC">
        <w:tc>
          <w:tcPr>
            <w:tcW w:w="9350" w:type="dxa"/>
            <w:gridSpan w:val="2"/>
            <w:tcBorders>
              <w:top w:val="single" w:sz="4" w:space="0" w:color="auto"/>
              <w:left w:val="single" w:sz="4" w:space="0" w:color="auto"/>
              <w:bottom w:val="single" w:sz="4" w:space="0" w:color="auto"/>
              <w:right w:val="single" w:sz="4" w:space="0" w:color="auto"/>
            </w:tcBorders>
          </w:tcPr>
          <w:p w14:paraId="7898C3CA" w14:textId="7892E0F8" w:rsidR="0052078A" w:rsidRPr="00CA2D20" w:rsidRDefault="55E2EBDD" w:rsidP="55E2EBDD">
            <w:pPr>
              <w:pStyle w:val="Heading1"/>
              <w:rPr>
                <w:rFonts w:asciiTheme="minorHAnsi" w:hAnsiTheme="minorHAnsi"/>
              </w:rPr>
            </w:pPr>
            <w:r w:rsidRPr="55E2EBDD">
              <w:rPr>
                <w:rFonts w:asciiTheme="minorHAnsi" w:hAnsiTheme="minorHAnsi"/>
              </w:rPr>
              <w:t>MINI TEACHING CASE ASSIGNMENT</w:t>
            </w:r>
          </w:p>
        </w:tc>
      </w:tr>
      <w:tr w:rsidR="0052078A" w:rsidRPr="00CA2D20" w14:paraId="1BC67E4C" w14:textId="77777777" w:rsidTr="48D287BC">
        <w:tc>
          <w:tcPr>
            <w:tcW w:w="9350" w:type="dxa"/>
            <w:gridSpan w:val="2"/>
            <w:tcBorders>
              <w:top w:val="single" w:sz="4" w:space="0" w:color="auto"/>
              <w:left w:val="nil"/>
              <w:bottom w:val="single" w:sz="4" w:space="0" w:color="auto"/>
              <w:right w:val="nil"/>
            </w:tcBorders>
          </w:tcPr>
          <w:p w14:paraId="41CB7D97" w14:textId="52DEF4EE" w:rsidR="71307B5F" w:rsidRDefault="48D287BC" w:rsidP="48D287BC">
            <w:pPr>
              <w:spacing w:before="319" w:after="319"/>
              <w:jc w:val="both"/>
              <w:rPr>
                <w:rFonts w:asciiTheme="minorHAnsi" w:hAnsiTheme="minorHAnsi" w:cs="Arial"/>
              </w:rPr>
            </w:pPr>
            <w:r w:rsidRPr="48D287BC">
              <w:rPr>
                <w:rFonts w:ascii="Cambria" w:eastAsia="Cambria" w:hAnsi="Cambria" w:cs="Cambria"/>
              </w:rPr>
              <w:t>This mini case assignment requires you to develop a written teaching case focused on a cybersecurity topic that aligns with the course objectives. The assignment has three components: the written teaching case, a teaching note, and an in-class presentation. The teaching case should be no less than five pages and should provide a detailed exploration of a cybersecurity issue relevant to the concepts discussed in this course. The accompanying teaching note should offer guidance on how to effectively teach the case in a classroom setting. Finally, you will present your case to the class in a 15-minute presentation, which will form part of your overall grade.</w:t>
            </w:r>
          </w:p>
          <w:p w14:paraId="704CD1C5" w14:textId="27B92043" w:rsidR="71307B5F" w:rsidRDefault="48D287BC" w:rsidP="10A1306C">
            <w:pPr>
              <w:pStyle w:val="Heading4"/>
              <w:spacing w:before="319" w:after="319"/>
            </w:pPr>
            <w:r w:rsidRPr="48D287BC">
              <w:rPr>
                <w:rFonts w:ascii="Cambria" w:eastAsia="Cambria" w:hAnsi="Cambria" w:cs="Cambria"/>
                <w:b/>
                <w:bCs/>
              </w:rPr>
              <w:t>Component 1: Written Teaching Case (min. 5 pages)</w:t>
            </w:r>
          </w:p>
          <w:p w14:paraId="068A4026" w14:textId="50EBE993" w:rsidR="71307B5F" w:rsidRDefault="48D287BC" w:rsidP="48D287BC">
            <w:pPr>
              <w:spacing w:before="240" w:after="240"/>
              <w:jc w:val="both"/>
            </w:pPr>
            <w:r w:rsidRPr="48D287BC">
              <w:rPr>
                <w:rFonts w:ascii="Cambria" w:eastAsia="Cambria" w:hAnsi="Cambria" w:cs="Cambria"/>
              </w:rPr>
              <w:t xml:space="preserve">Your teaching case should present a real-world scenario or hypothetical situation that illustrates a cybersecurity challenge. The case should be </w:t>
            </w:r>
            <w:proofErr w:type="gramStart"/>
            <w:r w:rsidRPr="48D287BC">
              <w:rPr>
                <w:rFonts w:ascii="Cambria" w:eastAsia="Cambria" w:hAnsi="Cambria" w:cs="Cambria"/>
              </w:rPr>
              <w:t>well-researched</w:t>
            </w:r>
            <w:proofErr w:type="gramEnd"/>
            <w:r w:rsidRPr="48D287BC">
              <w:rPr>
                <w:rFonts w:ascii="Cambria" w:eastAsia="Cambria" w:hAnsi="Cambria" w:cs="Cambria"/>
              </w:rPr>
              <w:t xml:space="preserve">, providing a comprehensive overview of the issue, the key players involved, and the decisions that need to be made. It should be engaging and thought-provoking, encouraging students to apply their knowledge of cybersecurity principles, network security, threat analysis, or incident response. The case can be based on real events or can be fictional. </w:t>
            </w:r>
          </w:p>
          <w:p w14:paraId="67C6D6D2" w14:textId="1BA4306D" w:rsidR="71307B5F" w:rsidRDefault="48D287BC" w:rsidP="10A1306C">
            <w:pPr>
              <w:pStyle w:val="Heading4"/>
              <w:spacing w:before="319" w:after="319"/>
            </w:pPr>
            <w:r w:rsidRPr="48D287BC">
              <w:rPr>
                <w:rFonts w:ascii="Cambria" w:eastAsia="Cambria" w:hAnsi="Cambria" w:cs="Cambria"/>
                <w:b/>
                <w:bCs/>
              </w:rPr>
              <w:t>Component 2: Teaching Note (min. 2 pages)</w:t>
            </w:r>
          </w:p>
          <w:p w14:paraId="56915D67" w14:textId="0AF675AC" w:rsidR="71307B5F" w:rsidRDefault="10A1306C" w:rsidP="10A1306C">
            <w:pPr>
              <w:spacing w:before="240" w:after="240"/>
            </w:pPr>
            <w:r w:rsidRPr="10A1306C">
              <w:rPr>
                <w:rFonts w:ascii="Cambria" w:eastAsia="Cambria" w:hAnsi="Cambria" w:cs="Cambria"/>
              </w:rPr>
              <w:t>The teaching note is a crucial part of the assignment that helps instructors facilitate discussion and learning from the case. It should provide an overview of the case, key learning objectives, discussion questions, and potential answers or directions for the discussion. The teaching note should also suggest ways to integrate the case into the broader context of the course and how it aligns with the specific learning objectives.</w:t>
            </w:r>
          </w:p>
          <w:p w14:paraId="1DE5C492" w14:textId="7509795C" w:rsidR="71307B5F" w:rsidRDefault="10A1306C" w:rsidP="10A1306C">
            <w:pPr>
              <w:pStyle w:val="Heading4"/>
              <w:spacing w:before="319" w:after="319"/>
            </w:pPr>
            <w:r w:rsidRPr="10A1306C">
              <w:rPr>
                <w:rFonts w:ascii="Cambria" w:eastAsia="Cambria" w:hAnsi="Cambria" w:cs="Cambria"/>
                <w:b/>
                <w:bCs/>
              </w:rPr>
              <w:t>Component 3: In-Class Presentation</w:t>
            </w:r>
          </w:p>
          <w:p w14:paraId="334A8027" w14:textId="41BADAFD" w:rsidR="71307B5F" w:rsidRDefault="10A1306C" w:rsidP="10A1306C">
            <w:pPr>
              <w:spacing w:before="240" w:after="240"/>
            </w:pPr>
            <w:r w:rsidRPr="10A1306C">
              <w:rPr>
                <w:rFonts w:ascii="Cambria" w:eastAsia="Cambria" w:hAnsi="Cambria" w:cs="Cambria"/>
              </w:rPr>
              <w:t>You will present your teaching case to the class in a 15-minute presentation at an assigned time. This presentation is designed to simulate the process of teaching the case and leading a classroom discussion. You should summarize the key points of your case, introduce the discussion questions, and guide your peers through the decision-making process presented in the case. The presentation will be evaluated based on clarity, engagement, and the effectiveness of your teaching strategy.</w:t>
            </w:r>
          </w:p>
          <w:p w14:paraId="6D4516AF" w14:textId="37EEC7FB" w:rsidR="71307B5F" w:rsidRDefault="10A1306C" w:rsidP="10A1306C">
            <w:pPr>
              <w:spacing w:before="240" w:after="240"/>
            </w:pPr>
            <w:r w:rsidRPr="10A1306C">
              <w:rPr>
                <w:rFonts w:ascii="Cambria" w:eastAsia="Cambria" w:hAnsi="Cambria" w:cs="Cambria"/>
                <w:b/>
                <w:bCs/>
              </w:rPr>
              <w:lastRenderedPageBreak/>
              <w:t>Presentation Guidelines:</w:t>
            </w:r>
          </w:p>
          <w:p w14:paraId="3AA8DCD5" w14:textId="0AF2954A" w:rsidR="71307B5F" w:rsidRDefault="10A1306C" w:rsidP="10A1306C">
            <w:pPr>
              <w:rPr>
                <w:rFonts w:ascii="Cambria" w:eastAsia="Cambria" w:hAnsi="Cambria" w:cs="Cambria"/>
              </w:rPr>
            </w:pPr>
            <w:r w:rsidRPr="10A1306C">
              <w:rPr>
                <w:rFonts w:ascii="Cambria" w:eastAsia="Cambria" w:hAnsi="Cambria" w:cs="Cambria"/>
                <w:b/>
                <w:bCs/>
              </w:rPr>
              <w:t>Time Management:</w:t>
            </w:r>
            <w:r w:rsidRPr="10A1306C">
              <w:rPr>
                <w:rFonts w:ascii="Cambria" w:eastAsia="Cambria" w:hAnsi="Cambria" w:cs="Cambria"/>
              </w:rPr>
              <w:t xml:space="preserve"> Ensure that your presentation fits within the 15-minute time frame, allowing time for introducing the case, posing questions, and engaging the class.</w:t>
            </w:r>
          </w:p>
          <w:p w14:paraId="305438EE" w14:textId="017F2236" w:rsidR="71307B5F" w:rsidRDefault="71307B5F" w:rsidP="10A1306C">
            <w:pPr>
              <w:rPr>
                <w:rFonts w:ascii="Cambria" w:eastAsia="Cambria" w:hAnsi="Cambria" w:cs="Cambria"/>
                <w:b/>
                <w:bCs/>
              </w:rPr>
            </w:pPr>
          </w:p>
          <w:p w14:paraId="0206A4BA" w14:textId="5348CAF9" w:rsidR="71307B5F" w:rsidRDefault="10A1306C" w:rsidP="10A1306C">
            <w:pPr>
              <w:rPr>
                <w:rFonts w:ascii="Cambria" w:eastAsia="Cambria" w:hAnsi="Cambria" w:cs="Cambria"/>
              </w:rPr>
            </w:pPr>
            <w:r w:rsidRPr="10A1306C">
              <w:rPr>
                <w:rFonts w:ascii="Cambria" w:eastAsia="Cambria" w:hAnsi="Cambria" w:cs="Cambria"/>
                <w:b/>
                <w:bCs/>
              </w:rPr>
              <w:t>Engagement:</w:t>
            </w:r>
            <w:r w:rsidRPr="10A1306C">
              <w:rPr>
                <w:rFonts w:ascii="Cambria" w:eastAsia="Cambria" w:hAnsi="Cambria" w:cs="Cambria"/>
              </w:rPr>
              <w:t xml:space="preserve"> Actively engage your peers in the discussion by asking questions and encouraging participation.</w:t>
            </w:r>
          </w:p>
          <w:p w14:paraId="458B5FD3" w14:textId="0FCF3489" w:rsidR="71307B5F" w:rsidRDefault="71307B5F" w:rsidP="10A1306C">
            <w:pPr>
              <w:rPr>
                <w:rFonts w:ascii="Cambria" w:eastAsia="Cambria" w:hAnsi="Cambria" w:cs="Cambria"/>
                <w:b/>
                <w:bCs/>
              </w:rPr>
            </w:pPr>
          </w:p>
          <w:p w14:paraId="461769AF" w14:textId="3BBB00CC" w:rsidR="71307B5F" w:rsidRDefault="10A1306C" w:rsidP="10A1306C">
            <w:pPr>
              <w:rPr>
                <w:rFonts w:ascii="Cambria" w:eastAsia="Cambria" w:hAnsi="Cambria" w:cs="Cambria"/>
              </w:rPr>
            </w:pPr>
            <w:r w:rsidRPr="10A1306C">
              <w:rPr>
                <w:rFonts w:ascii="Cambria" w:eastAsia="Cambria" w:hAnsi="Cambria" w:cs="Cambria"/>
                <w:b/>
                <w:bCs/>
              </w:rPr>
              <w:t>Clarity:</w:t>
            </w:r>
            <w:r w:rsidRPr="10A1306C">
              <w:rPr>
                <w:rFonts w:ascii="Cambria" w:eastAsia="Cambria" w:hAnsi="Cambria" w:cs="Cambria"/>
              </w:rPr>
              <w:t xml:space="preserve"> Present the case clearly, with well-organized content and logical flow.</w:t>
            </w:r>
          </w:p>
          <w:p w14:paraId="4FE5C94F" w14:textId="37F63B20" w:rsidR="71307B5F" w:rsidRDefault="71307B5F" w:rsidP="10A1306C">
            <w:pPr>
              <w:rPr>
                <w:rFonts w:ascii="Cambria" w:eastAsia="Cambria" w:hAnsi="Cambria" w:cs="Cambria"/>
                <w:b/>
                <w:bCs/>
              </w:rPr>
            </w:pPr>
          </w:p>
          <w:p w14:paraId="1C3B1EB4" w14:textId="75420685" w:rsidR="71307B5F" w:rsidRDefault="10A1306C" w:rsidP="10A1306C">
            <w:pPr>
              <w:rPr>
                <w:rFonts w:ascii="Cambria" w:eastAsia="Cambria" w:hAnsi="Cambria" w:cs="Cambria"/>
              </w:rPr>
            </w:pPr>
            <w:r w:rsidRPr="10A1306C">
              <w:rPr>
                <w:rFonts w:ascii="Cambria" w:eastAsia="Cambria" w:hAnsi="Cambria" w:cs="Cambria"/>
                <w:b/>
                <w:bCs/>
              </w:rPr>
              <w:t>Teaching Strategy:</w:t>
            </w:r>
            <w:r w:rsidRPr="10A1306C">
              <w:rPr>
                <w:rFonts w:ascii="Cambria" w:eastAsia="Cambria" w:hAnsi="Cambria" w:cs="Cambria"/>
              </w:rPr>
              <w:t xml:space="preserve"> Demonstrate effective teaching techniques, such as summarizing key points, asking open-ended questions, and facilitating discussion.</w:t>
            </w:r>
          </w:p>
          <w:p w14:paraId="13C084C6" w14:textId="1A6B88A8" w:rsidR="71307B5F" w:rsidRDefault="10A1306C" w:rsidP="10A1306C">
            <w:pPr>
              <w:pStyle w:val="Heading4"/>
              <w:spacing w:before="319" w:after="319"/>
            </w:pPr>
            <w:r w:rsidRPr="10A1306C">
              <w:rPr>
                <w:rFonts w:ascii="Cambria" w:eastAsia="Cambria" w:hAnsi="Cambria" w:cs="Cambria"/>
                <w:b/>
                <w:bCs/>
              </w:rPr>
              <w:t>Submission Requirements</w:t>
            </w:r>
          </w:p>
          <w:p w14:paraId="0A2878FD" w14:textId="76E850DC" w:rsidR="71307B5F" w:rsidRDefault="10A1306C" w:rsidP="10A1306C">
            <w:pPr>
              <w:pStyle w:val="ListParagraph"/>
              <w:numPr>
                <w:ilvl w:val="0"/>
                <w:numId w:val="11"/>
              </w:numPr>
              <w:spacing w:after="0"/>
              <w:rPr>
                <w:rFonts w:ascii="Cambria" w:eastAsia="Cambria" w:hAnsi="Cambria" w:cs="Cambria"/>
                <w:sz w:val="24"/>
                <w:szCs w:val="24"/>
              </w:rPr>
            </w:pPr>
            <w:r w:rsidRPr="10A1306C">
              <w:rPr>
                <w:rFonts w:ascii="Cambria" w:eastAsia="Cambria" w:hAnsi="Cambria" w:cs="Cambria"/>
                <w:sz w:val="24"/>
                <w:szCs w:val="24"/>
              </w:rPr>
              <w:t>The written teaching case should be no less than five pages, excluding references and appendices.</w:t>
            </w:r>
          </w:p>
          <w:p w14:paraId="21EB6CC2" w14:textId="34E36B42" w:rsidR="71307B5F" w:rsidRDefault="10A1306C" w:rsidP="10A1306C">
            <w:pPr>
              <w:pStyle w:val="ListParagraph"/>
              <w:numPr>
                <w:ilvl w:val="0"/>
                <w:numId w:val="11"/>
              </w:numPr>
              <w:spacing w:after="0"/>
              <w:rPr>
                <w:rFonts w:ascii="Cambria" w:eastAsia="Cambria" w:hAnsi="Cambria" w:cs="Cambria"/>
                <w:sz w:val="24"/>
                <w:szCs w:val="24"/>
              </w:rPr>
            </w:pPr>
            <w:r w:rsidRPr="10A1306C">
              <w:rPr>
                <w:rFonts w:ascii="Cambria" w:eastAsia="Cambria" w:hAnsi="Cambria" w:cs="Cambria"/>
                <w:sz w:val="24"/>
                <w:szCs w:val="24"/>
              </w:rPr>
              <w:t>The teaching note should be no less than two pages and should clearly outline how to teach the case effectively.</w:t>
            </w:r>
          </w:p>
          <w:p w14:paraId="6CAD86F5" w14:textId="0BBCAB77" w:rsidR="71307B5F" w:rsidRDefault="48D287BC" w:rsidP="10A1306C">
            <w:pPr>
              <w:pStyle w:val="ListParagraph"/>
              <w:numPr>
                <w:ilvl w:val="0"/>
                <w:numId w:val="11"/>
              </w:numPr>
              <w:spacing w:after="0"/>
              <w:rPr>
                <w:rFonts w:ascii="Cambria" w:eastAsia="Cambria" w:hAnsi="Cambria" w:cs="Cambria"/>
                <w:sz w:val="24"/>
                <w:szCs w:val="24"/>
              </w:rPr>
            </w:pPr>
            <w:r w:rsidRPr="48D287BC">
              <w:rPr>
                <w:rFonts w:ascii="Cambria" w:eastAsia="Cambria" w:hAnsi="Cambria" w:cs="Cambria"/>
                <w:sz w:val="24"/>
                <w:szCs w:val="24"/>
              </w:rPr>
              <w:t xml:space="preserve">Both components should be submitted as </w:t>
            </w:r>
            <w:r w:rsidRPr="48D287BC">
              <w:rPr>
                <w:rFonts w:ascii="Cambria" w:eastAsia="Cambria" w:hAnsi="Cambria" w:cs="Cambria"/>
                <w:b/>
                <w:bCs/>
                <w:sz w:val="24"/>
                <w:szCs w:val="24"/>
              </w:rPr>
              <w:t>a single document</w:t>
            </w:r>
            <w:r w:rsidRPr="48D287BC">
              <w:rPr>
                <w:rFonts w:ascii="Cambria" w:eastAsia="Cambria" w:hAnsi="Cambria" w:cs="Cambria"/>
                <w:sz w:val="24"/>
                <w:szCs w:val="24"/>
              </w:rPr>
              <w:t xml:space="preserve"> prior to the presentation date and a .pptx slide deck the day of the presentation. The in-class presentation will take place on </w:t>
            </w:r>
            <w:proofErr w:type="gramStart"/>
            <w:r w:rsidRPr="48D287BC">
              <w:rPr>
                <w:rFonts w:ascii="Cambria" w:eastAsia="Cambria" w:hAnsi="Cambria" w:cs="Cambria"/>
                <w:sz w:val="24"/>
                <w:szCs w:val="24"/>
              </w:rPr>
              <w:t>an</w:t>
            </w:r>
            <w:proofErr w:type="gramEnd"/>
            <w:r w:rsidRPr="48D287BC">
              <w:rPr>
                <w:rFonts w:ascii="Cambria" w:eastAsia="Cambria" w:hAnsi="Cambria" w:cs="Cambria"/>
                <w:sz w:val="24"/>
                <w:szCs w:val="24"/>
              </w:rPr>
              <w:t xml:space="preserve"> assigned date. </w:t>
            </w:r>
          </w:p>
          <w:p w14:paraId="5DC8BE39" w14:textId="7FD1EE3D" w:rsidR="71307B5F" w:rsidRDefault="71307B5F" w:rsidP="10A1306C">
            <w:pPr>
              <w:rPr>
                <w:rFonts w:ascii="Cambria" w:eastAsia="Cambria" w:hAnsi="Cambria" w:cs="Cambria"/>
                <w:b/>
                <w:bCs/>
              </w:rPr>
            </w:pPr>
          </w:p>
          <w:p w14:paraId="08FBFFD0" w14:textId="58DC0F8C" w:rsidR="71307B5F" w:rsidRDefault="10A1306C" w:rsidP="10A1306C">
            <w:pPr>
              <w:rPr>
                <w:rFonts w:ascii="Cambria" w:eastAsia="Cambria" w:hAnsi="Cambria" w:cs="Cambria"/>
              </w:rPr>
            </w:pPr>
            <w:r w:rsidRPr="10A1306C">
              <w:rPr>
                <w:rFonts w:ascii="Cambria" w:eastAsia="Cambria" w:hAnsi="Cambria" w:cs="Cambria"/>
                <w:b/>
                <w:bCs/>
              </w:rPr>
              <w:t>Grading Criteria</w:t>
            </w:r>
          </w:p>
          <w:p w14:paraId="26DFD51F" w14:textId="2063E087" w:rsidR="71307B5F" w:rsidRDefault="10A1306C" w:rsidP="10A1306C">
            <w:pPr>
              <w:pStyle w:val="ListParagraph"/>
              <w:numPr>
                <w:ilvl w:val="0"/>
                <w:numId w:val="11"/>
              </w:numPr>
              <w:spacing w:after="0"/>
              <w:rPr>
                <w:rFonts w:ascii="Cambria" w:eastAsia="Cambria" w:hAnsi="Cambria" w:cs="Cambria"/>
                <w:sz w:val="24"/>
                <w:szCs w:val="24"/>
              </w:rPr>
            </w:pPr>
            <w:r w:rsidRPr="10A1306C">
              <w:rPr>
                <w:rFonts w:ascii="Cambria" w:eastAsia="Cambria" w:hAnsi="Cambria" w:cs="Cambria"/>
                <w:b/>
                <w:bCs/>
                <w:sz w:val="24"/>
                <w:szCs w:val="24"/>
              </w:rPr>
              <w:t>Relevance and Depth of Content:</w:t>
            </w:r>
            <w:r w:rsidRPr="10A1306C">
              <w:rPr>
                <w:rFonts w:ascii="Cambria" w:eastAsia="Cambria" w:hAnsi="Cambria" w:cs="Cambria"/>
                <w:sz w:val="24"/>
                <w:szCs w:val="24"/>
              </w:rPr>
              <w:t xml:space="preserve"> How well the case aligns with the course objectives and the depth of the research and analysis presented.</w:t>
            </w:r>
          </w:p>
          <w:p w14:paraId="4A6E9912" w14:textId="045C92D5" w:rsidR="71307B5F" w:rsidRDefault="10A1306C" w:rsidP="10A1306C">
            <w:pPr>
              <w:pStyle w:val="ListParagraph"/>
              <w:numPr>
                <w:ilvl w:val="0"/>
                <w:numId w:val="11"/>
              </w:numPr>
              <w:spacing w:after="0"/>
              <w:rPr>
                <w:rFonts w:ascii="Cambria" w:eastAsia="Cambria" w:hAnsi="Cambria" w:cs="Cambria"/>
                <w:sz w:val="24"/>
                <w:szCs w:val="24"/>
              </w:rPr>
            </w:pPr>
            <w:r w:rsidRPr="10A1306C">
              <w:rPr>
                <w:rFonts w:ascii="Cambria" w:eastAsia="Cambria" w:hAnsi="Cambria" w:cs="Cambria"/>
                <w:b/>
                <w:bCs/>
                <w:sz w:val="24"/>
                <w:szCs w:val="24"/>
              </w:rPr>
              <w:t>Clarity and Structure:</w:t>
            </w:r>
            <w:r w:rsidRPr="10A1306C">
              <w:rPr>
                <w:rFonts w:ascii="Cambria" w:eastAsia="Cambria" w:hAnsi="Cambria" w:cs="Cambria"/>
                <w:sz w:val="24"/>
                <w:szCs w:val="24"/>
              </w:rPr>
              <w:t xml:space="preserve"> The clarity of writing, logical organization, and the effectiveness of the narrative in engaging the reader.</w:t>
            </w:r>
          </w:p>
          <w:p w14:paraId="01B79C76" w14:textId="0A865A62" w:rsidR="71307B5F" w:rsidRDefault="10A1306C" w:rsidP="10A1306C">
            <w:pPr>
              <w:pStyle w:val="ListParagraph"/>
              <w:numPr>
                <w:ilvl w:val="0"/>
                <w:numId w:val="11"/>
              </w:numPr>
              <w:spacing w:after="0"/>
              <w:rPr>
                <w:rFonts w:ascii="Cambria" w:eastAsia="Cambria" w:hAnsi="Cambria" w:cs="Cambria"/>
                <w:sz w:val="24"/>
                <w:szCs w:val="24"/>
              </w:rPr>
            </w:pPr>
            <w:r w:rsidRPr="10A1306C">
              <w:rPr>
                <w:rFonts w:ascii="Cambria" w:eastAsia="Cambria" w:hAnsi="Cambria" w:cs="Cambria"/>
                <w:b/>
                <w:bCs/>
                <w:sz w:val="24"/>
                <w:szCs w:val="24"/>
              </w:rPr>
              <w:t>Realism and Application:</w:t>
            </w:r>
            <w:r w:rsidRPr="10A1306C">
              <w:rPr>
                <w:rFonts w:ascii="Cambria" w:eastAsia="Cambria" w:hAnsi="Cambria" w:cs="Cambria"/>
                <w:sz w:val="24"/>
                <w:szCs w:val="24"/>
              </w:rPr>
              <w:t xml:space="preserve"> The extent to which the case presents a realistic scenario that requires practical application of cybersecurity principles.</w:t>
            </w:r>
          </w:p>
          <w:p w14:paraId="66F629F4" w14:textId="16E9BA6B" w:rsidR="71307B5F" w:rsidRDefault="10A1306C" w:rsidP="10A1306C">
            <w:pPr>
              <w:pStyle w:val="ListParagraph"/>
              <w:numPr>
                <w:ilvl w:val="0"/>
                <w:numId w:val="11"/>
              </w:numPr>
              <w:spacing w:after="0"/>
              <w:rPr>
                <w:rFonts w:ascii="Cambria" w:eastAsia="Cambria" w:hAnsi="Cambria" w:cs="Cambria"/>
                <w:sz w:val="24"/>
                <w:szCs w:val="24"/>
              </w:rPr>
            </w:pPr>
            <w:r w:rsidRPr="10A1306C">
              <w:rPr>
                <w:rFonts w:ascii="Cambria" w:eastAsia="Cambria" w:hAnsi="Cambria" w:cs="Cambria"/>
                <w:b/>
                <w:bCs/>
                <w:sz w:val="24"/>
                <w:szCs w:val="24"/>
              </w:rPr>
              <w:t>Quality of the Teaching Note:</w:t>
            </w:r>
            <w:r w:rsidRPr="10A1306C">
              <w:rPr>
                <w:rFonts w:ascii="Cambria" w:eastAsia="Cambria" w:hAnsi="Cambria" w:cs="Cambria"/>
                <w:sz w:val="24"/>
                <w:szCs w:val="24"/>
              </w:rPr>
              <w:t xml:space="preserve"> The usefulness of the teaching note in guiding discussion, its alignment with learning objectives, and the thoughtfulness of the discussion questions.</w:t>
            </w:r>
          </w:p>
          <w:p w14:paraId="7EF9DFC9" w14:textId="2CADA740" w:rsidR="71307B5F" w:rsidRDefault="4320C338" w:rsidP="10A1306C">
            <w:pPr>
              <w:pStyle w:val="ListParagraph"/>
              <w:numPr>
                <w:ilvl w:val="0"/>
                <w:numId w:val="11"/>
              </w:numPr>
              <w:spacing w:after="0"/>
              <w:rPr>
                <w:rFonts w:ascii="Cambria" w:eastAsia="Cambria" w:hAnsi="Cambria" w:cs="Cambria"/>
                <w:sz w:val="24"/>
                <w:szCs w:val="24"/>
              </w:rPr>
            </w:pPr>
            <w:r w:rsidRPr="4320C338">
              <w:rPr>
                <w:rFonts w:ascii="Cambria" w:eastAsia="Cambria" w:hAnsi="Cambria" w:cs="Cambria"/>
                <w:b/>
                <w:bCs/>
                <w:sz w:val="24"/>
                <w:szCs w:val="24"/>
              </w:rPr>
              <w:t>Presentation Quality:</w:t>
            </w:r>
            <w:r w:rsidRPr="4320C338">
              <w:rPr>
                <w:rFonts w:ascii="Cambria" w:eastAsia="Cambria" w:hAnsi="Cambria" w:cs="Cambria"/>
                <w:sz w:val="24"/>
                <w:szCs w:val="24"/>
              </w:rPr>
              <w:t xml:space="preserve"> The clarity, engagement, and effectiveness of the in-class presentation.</w:t>
            </w:r>
          </w:p>
          <w:p w14:paraId="7E2487CF" w14:textId="2D37B314" w:rsidR="4320C338" w:rsidRDefault="4320C338" w:rsidP="4320C338">
            <w:pPr>
              <w:pStyle w:val="ListParagraph"/>
              <w:numPr>
                <w:ilvl w:val="0"/>
                <w:numId w:val="11"/>
              </w:numPr>
              <w:spacing w:after="0"/>
              <w:rPr>
                <w:rFonts w:ascii="Cambria" w:eastAsia="Cambria" w:hAnsi="Cambria" w:cs="Cambria"/>
              </w:rPr>
            </w:pPr>
            <w:r w:rsidRPr="4320C338">
              <w:rPr>
                <w:rFonts w:ascii="Cambria" w:eastAsia="Cambria" w:hAnsi="Cambria" w:cs="Cambria"/>
                <w:b/>
                <w:bCs/>
                <w:sz w:val="24"/>
                <w:szCs w:val="24"/>
              </w:rPr>
              <w:t xml:space="preserve">Peer Evaluation: </w:t>
            </w:r>
            <w:r w:rsidRPr="4320C338">
              <w:rPr>
                <w:rFonts w:ascii="Cambria" w:eastAsia="Cambria" w:hAnsi="Cambria" w:cs="Cambria"/>
                <w:sz w:val="24"/>
                <w:szCs w:val="24"/>
              </w:rPr>
              <w:t xml:space="preserve">You will assess the contribution of your peers to the </w:t>
            </w:r>
            <w:proofErr w:type="gramStart"/>
            <w:r w:rsidRPr="4320C338">
              <w:rPr>
                <w:rFonts w:ascii="Cambria" w:eastAsia="Cambria" w:hAnsi="Cambria" w:cs="Cambria"/>
                <w:sz w:val="24"/>
                <w:szCs w:val="24"/>
              </w:rPr>
              <w:t>delivering</w:t>
            </w:r>
            <w:proofErr w:type="gramEnd"/>
            <w:r w:rsidRPr="4320C338">
              <w:rPr>
                <w:rFonts w:ascii="Cambria" w:eastAsia="Cambria" w:hAnsi="Cambria" w:cs="Cambria"/>
                <w:sz w:val="24"/>
                <w:szCs w:val="24"/>
              </w:rPr>
              <w:t xml:space="preserve"> of all the elements of this project. </w:t>
            </w:r>
          </w:p>
          <w:p w14:paraId="022FC41E" w14:textId="52B083A8" w:rsidR="71307B5F" w:rsidRDefault="10A1306C" w:rsidP="10A1306C">
            <w:pPr>
              <w:spacing w:before="240" w:after="240"/>
            </w:pPr>
            <w:r w:rsidRPr="10A1306C">
              <w:rPr>
                <w:rFonts w:ascii="Cambria" w:eastAsia="Cambria" w:hAnsi="Cambria" w:cs="Cambria"/>
              </w:rPr>
              <w:t>The presentation component will be worth 30% of the overall grade for this assignment, with the written teaching case and teaching note comprising the remaining 70%. This assignment is designed to not only deepen your understanding of key cybersecurity topics but also to develop your ability to think critically and teach others about real-world challenges in the field.</w:t>
            </w:r>
          </w:p>
          <w:p w14:paraId="7DE5274E" w14:textId="61F80766" w:rsidR="71307B5F" w:rsidRDefault="10A1306C" w:rsidP="10A1306C">
            <w:pPr>
              <w:rPr>
                <w:rFonts w:asciiTheme="minorHAnsi" w:hAnsiTheme="minorHAnsi" w:cs="Arial"/>
                <w:b/>
                <w:bCs/>
              </w:rPr>
            </w:pPr>
            <w:r w:rsidRPr="10A1306C">
              <w:rPr>
                <w:rFonts w:asciiTheme="minorHAnsi" w:hAnsiTheme="minorHAnsi" w:cs="Arial"/>
                <w:b/>
                <w:bCs/>
              </w:rPr>
              <w:lastRenderedPageBreak/>
              <w:t>Resources:</w:t>
            </w:r>
          </w:p>
          <w:p w14:paraId="60965829" w14:textId="776D5B4B" w:rsidR="71307B5F" w:rsidRDefault="71307B5F" w:rsidP="71307B5F">
            <w:pPr>
              <w:rPr>
                <w:rFonts w:asciiTheme="minorHAnsi" w:hAnsiTheme="minorHAnsi" w:cs="Arial"/>
              </w:rPr>
            </w:pPr>
            <w:hyperlink r:id="rId9">
              <w:r w:rsidRPr="71307B5F">
                <w:rPr>
                  <w:rStyle w:val="Hyperlink"/>
                  <w:rFonts w:asciiTheme="minorHAnsi" w:hAnsiTheme="minorHAnsi" w:cs="Arial"/>
                </w:rPr>
                <w:t xml:space="preserve">What </w:t>
              </w:r>
              <w:proofErr w:type="gramStart"/>
              <w:r w:rsidRPr="71307B5F">
                <w:rPr>
                  <w:rStyle w:val="Hyperlink"/>
                  <w:rFonts w:asciiTheme="minorHAnsi" w:hAnsiTheme="minorHAnsi" w:cs="Arial"/>
                </w:rPr>
                <w:t>the Case</w:t>
              </w:r>
              <w:proofErr w:type="gramEnd"/>
              <w:r w:rsidRPr="71307B5F">
                <w:rPr>
                  <w:rStyle w:val="Hyperlink"/>
                  <w:rFonts w:asciiTheme="minorHAnsi" w:hAnsiTheme="minorHAnsi" w:cs="Arial"/>
                </w:rPr>
                <w:t xml:space="preserve"> Method Really Teaches</w:t>
              </w:r>
            </w:hyperlink>
          </w:p>
          <w:p w14:paraId="616811E8" w14:textId="656B4703" w:rsidR="71307B5F" w:rsidRDefault="49B0FB71" w:rsidP="71307B5F">
            <w:pPr>
              <w:rPr>
                <w:rFonts w:asciiTheme="minorHAnsi" w:hAnsiTheme="minorHAnsi" w:cs="Arial"/>
              </w:rPr>
            </w:pPr>
            <w:hyperlink r:id="rId10">
              <w:r w:rsidRPr="49B0FB71">
                <w:rPr>
                  <w:rStyle w:val="Hyperlink"/>
                  <w:rFonts w:asciiTheme="minorHAnsi" w:hAnsiTheme="minorHAnsi" w:cs="Arial"/>
                </w:rPr>
                <w:t>How to Write a Teaching Case</w:t>
              </w:r>
            </w:hyperlink>
          </w:p>
          <w:p w14:paraId="064FE259" w14:textId="1C909BBB" w:rsidR="49B0FB71" w:rsidRDefault="49B0FB71" w:rsidP="49B0FB71">
            <w:pPr>
              <w:rPr>
                <w:rFonts w:asciiTheme="minorHAnsi" w:hAnsiTheme="minorHAnsi" w:cs="Arial"/>
              </w:rPr>
            </w:pPr>
            <w:hyperlink r:id="rId11">
              <w:r w:rsidRPr="49B0FB71">
                <w:rPr>
                  <w:rStyle w:val="Hyperlink"/>
                  <w:rFonts w:asciiTheme="minorHAnsi" w:hAnsiTheme="minorHAnsi" w:cs="Arial"/>
                </w:rPr>
                <w:t>How to Write a Teaching Note</w:t>
              </w:r>
            </w:hyperlink>
          </w:p>
          <w:p w14:paraId="59974888" w14:textId="1F9DBA84" w:rsidR="0052078A" w:rsidRPr="00CA2D20" w:rsidRDefault="0052078A" w:rsidP="0052078A">
            <w:pPr>
              <w:rPr>
                <w:rFonts w:asciiTheme="minorHAnsi" w:hAnsiTheme="minorHAnsi"/>
              </w:rPr>
            </w:pPr>
          </w:p>
        </w:tc>
      </w:tr>
      <w:tr w:rsidR="007417D9" w:rsidRPr="00CA2D20" w14:paraId="53C2272D" w14:textId="77777777" w:rsidTr="48D287BC">
        <w:tc>
          <w:tcPr>
            <w:tcW w:w="9350" w:type="dxa"/>
            <w:gridSpan w:val="2"/>
            <w:tcBorders>
              <w:top w:val="single" w:sz="4" w:space="0" w:color="auto"/>
              <w:left w:val="single" w:sz="4" w:space="0" w:color="auto"/>
              <w:bottom w:val="single" w:sz="4" w:space="0" w:color="auto"/>
              <w:right w:val="single" w:sz="4" w:space="0" w:color="auto"/>
            </w:tcBorders>
          </w:tcPr>
          <w:p w14:paraId="630BB8EC" w14:textId="77777777" w:rsidR="007417D9" w:rsidRPr="00CA2D20" w:rsidRDefault="007417D9" w:rsidP="00710534">
            <w:pPr>
              <w:pStyle w:val="Heading1"/>
              <w:rPr>
                <w:rFonts w:asciiTheme="minorHAnsi" w:hAnsiTheme="minorHAnsi" w:cs="Arial"/>
                <w:sz w:val="22"/>
                <w:szCs w:val="22"/>
              </w:rPr>
            </w:pPr>
            <w:r w:rsidRPr="00CA2D20">
              <w:rPr>
                <w:rFonts w:asciiTheme="minorHAnsi" w:hAnsiTheme="minorHAnsi"/>
              </w:rPr>
              <w:lastRenderedPageBreak/>
              <w:t>Instructor Information</w:t>
            </w:r>
          </w:p>
        </w:tc>
      </w:tr>
      <w:tr w:rsidR="00710534" w:rsidRPr="00CA2D20" w14:paraId="5E321157" w14:textId="77777777" w:rsidTr="48D287BC">
        <w:tc>
          <w:tcPr>
            <w:tcW w:w="1620" w:type="dxa"/>
            <w:tcBorders>
              <w:top w:val="single" w:sz="4" w:space="0" w:color="auto"/>
              <w:left w:val="nil"/>
              <w:bottom w:val="nil"/>
              <w:right w:val="nil"/>
            </w:tcBorders>
          </w:tcPr>
          <w:p w14:paraId="5A65C356" w14:textId="77777777" w:rsidR="00710534" w:rsidRPr="00CA2D20" w:rsidRDefault="00710534" w:rsidP="00710534">
            <w:pPr>
              <w:pStyle w:val="NoSpacing"/>
            </w:pPr>
          </w:p>
        </w:tc>
        <w:tc>
          <w:tcPr>
            <w:tcW w:w="7730" w:type="dxa"/>
            <w:tcBorders>
              <w:top w:val="single" w:sz="4" w:space="0" w:color="auto"/>
              <w:left w:val="nil"/>
              <w:bottom w:val="nil"/>
              <w:right w:val="nil"/>
            </w:tcBorders>
          </w:tcPr>
          <w:p w14:paraId="0D0399DB" w14:textId="77777777" w:rsidR="00710534" w:rsidRPr="00CA2D20" w:rsidRDefault="00710534" w:rsidP="00710534">
            <w:pPr>
              <w:pStyle w:val="NoSpacing"/>
            </w:pPr>
          </w:p>
        </w:tc>
      </w:tr>
      <w:tr w:rsidR="00836B86" w:rsidRPr="00CA2D20" w14:paraId="7C7ABC10" w14:textId="77777777" w:rsidTr="48D287BC">
        <w:tc>
          <w:tcPr>
            <w:tcW w:w="1620" w:type="dxa"/>
            <w:tcBorders>
              <w:top w:val="nil"/>
              <w:left w:val="nil"/>
              <w:bottom w:val="nil"/>
              <w:right w:val="single" w:sz="4" w:space="0" w:color="auto"/>
            </w:tcBorders>
          </w:tcPr>
          <w:p w14:paraId="41D02BF2" w14:textId="77777777" w:rsidR="00836B86" w:rsidRPr="00CA2D20" w:rsidRDefault="007417D9" w:rsidP="007D0285">
            <w:pPr>
              <w:rPr>
                <w:rFonts w:asciiTheme="minorHAnsi" w:hAnsiTheme="minorHAnsi" w:cs="Arial"/>
                <w:b/>
              </w:rPr>
            </w:pPr>
            <w:r w:rsidRPr="00CA2D20">
              <w:rPr>
                <w:rFonts w:asciiTheme="minorHAnsi" w:hAnsiTheme="minorHAnsi" w:cs="Arial"/>
                <w:b/>
              </w:rPr>
              <w:t>Bryan Lewis</w:t>
            </w:r>
          </w:p>
        </w:tc>
        <w:tc>
          <w:tcPr>
            <w:tcW w:w="7730" w:type="dxa"/>
            <w:tcBorders>
              <w:top w:val="nil"/>
              <w:left w:val="single" w:sz="4" w:space="0" w:color="auto"/>
              <w:bottom w:val="nil"/>
              <w:right w:val="nil"/>
            </w:tcBorders>
          </w:tcPr>
          <w:p w14:paraId="6A32A79F" w14:textId="77777777" w:rsidR="00836B86" w:rsidRPr="00CA2D20" w:rsidRDefault="007417D9" w:rsidP="007D0285">
            <w:pPr>
              <w:rPr>
                <w:rFonts w:asciiTheme="minorHAnsi" w:hAnsiTheme="minorHAnsi" w:cs="Arial"/>
              </w:rPr>
            </w:pPr>
            <w:hyperlink r:id="rId12" w:history="1">
              <w:r w:rsidRPr="00CA2D20">
                <w:rPr>
                  <w:rStyle w:val="Hyperlink"/>
                  <w:rFonts w:asciiTheme="minorHAnsi" w:hAnsiTheme="minorHAnsi" w:cs="Arial"/>
                </w:rPr>
                <w:t>bryanlewis@virginia.edu</w:t>
              </w:r>
            </w:hyperlink>
          </w:p>
          <w:p w14:paraId="34556E42" w14:textId="77777777" w:rsidR="007417D9" w:rsidRPr="00CA2D20" w:rsidRDefault="007417D9" w:rsidP="007D0285">
            <w:pPr>
              <w:rPr>
                <w:rFonts w:asciiTheme="minorHAnsi" w:hAnsiTheme="minorHAnsi" w:cs="Arial"/>
              </w:rPr>
            </w:pPr>
            <w:r w:rsidRPr="00CA2D20">
              <w:rPr>
                <w:rFonts w:asciiTheme="minorHAnsi" w:hAnsiTheme="minorHAnsi" w:cs="Arial"/>
              </w:rPr>
              <w:t xml:space="preserve">Rouss and Robertson </w:t>
            </w:r>
            <w:r w:rsidR="008F6770" w:rsidRPr="00CA2D20">
              <w:rPr>
                <w:rFonts w:asciiTheme="minorHAnsi" w:hAnsiTheme="minorHAnsi" w:cs="Arial"/>
              </w:rPr>
              <w:t>228</w:t>
            </w:r>
          </w:p>
          <w:p w14:paraId="4C73983E" w14:textId="71E0018A" w:rsidR="007417D9" w:rsidRPr="00CA2D20" w:rsidRDefault="000B1E48" w:rsidP="007D0285">
            <w:pPr>
              <w:rPr>
                <w:rFonts w:asciiTheme="minorHAnsi" w:hAnsiTheme="minorHAnsi" w:cs="Arial"/>
              </w:rPr>
            </w:pPr>
            <w:hyperlink r:id="rId13" w:history="1">
              <w:r w:rsidRPr="00CA2D20">
                <w:rPr>
                  <w:rStyle w:val="Hyperlink"/>
                  <w:rFonts w:asciiTheme="minorHAnsi" w:hAnsiTheme="minorHAnsi" w:cs="Arial"/>
                </w:rPr>
                <w:t>www.commerce.virginia.edu/faculty/lewis</w:t>
              </w:r>
            </w:hyperlink>
            <w:r w:rsidR="007417D9" w:rsidRPr="00CA2D20">
              <w:rPr>
                <w:rFonts w:asciiTheme="minorHAnsi" w:hAnsiTheme="minorHAnsi" w:cs="Arial"/>
              </w:rPr>
              <w:t xml:space="preserve"> </w:t>
            </w:r>
          </w:p>
          <w:p w14:paraId="09A45A31" w14:textId="166385B1" w:rsidR="007417D9" w:rsidRPr="00CA2D20" w:rsidRDefault="007417D9" w:rsidP="007D0285">
            <w:pPr>
              <w:rPr>
                <w:rFonts w:asciiTheme="minorHAnsi" w:hAnsiTheme="minorHAnsi" w:cs="Arial"/>
              </w:rPr>
            </w:pPr>
            <w:r w:rsidRPr="00CA2D20">
              <w:rPr>
                <w:rFonts w:asciiTheme="minorHAnsi" w:hAnsiTheme="minorHAnsi" w:cs="Arial"/>
              </w:rPr>
              <w:t>Office Hours:</w:t>
            </w:r>
            <w:r w:rsidR="008F6770" w:rsidRPr="00CA2D20">
              <w:rPr>
                <w:rFonts w:asciiTheme="minorHAnsi" w:hAnsiTheme="minorHAnsi" w:cs="Arial"/>
              </w:rPr>
              <w:t xml:space="preserve"> </w:t>
            </w:r>
            <w:r w:rsidR="002823C1">
              <w:rPr>
                <w:rFonts w:asciiTheme="minorHAnsi" w:hAnsiTheme="minorHAnsi" w:cs="Arial"/>
              </w:rPr>
              <w:t xml:space="preserve">Mon / Wed 2 – 3 PM, </w:t>
            </w:r>
            <w:r w:rsidR="008F6770" w:rsidRPr="00CA2D20">
              <w:rPr>
                <w:rFonts w:asciiTheme="minorHAnsi" w:hAnsiTheme="minorHAnsi" w:cs="Arial"/>
              </w:rPr>
              <w:t>F</w:t>
            </w:r>
            <w:r w:rsidR="003103CD" w:rsidRPr="00CA2D20">
              <w:rPr>
                <w:rFonts w:asciiTheme="minorHAnsi" w:hAnsiTheme="minorHAnsi" w:cs="Arial"/>
              </w:rPr>
              <w:t>ridays</w:t>
            </w:r>
            <w:r w:rsidR="008F6770" w:rsidRPr="00CA2D20">
              <w:rPr>
                <w:rFonts w:asciiTheme="minorHAnsi" w:hAnsiTheme="minorHAnsi" w:cs="Arial"/>
              </w:rPr>
              <w:t xml:space="preserve"> 11:00 AM – 12:00 PM</w:t>
            </w:r>
            <w:r w:rsidRPr="00CA2D20">
              <w:rPr>
                <w:rFonts w:asciiTheme="minorHAnsi" w:hAnsiTheme="minorHAnsi" w:cs="Arial"/>
              </w:rPr>
              <w:t xml:space="preserve"> </w:t>
            </w:r>
            <w:r w:rsidR="002823C1" w:rsidRPr="00CA2D20">
              <w:rPr>
                <w:rFonts w:asciiTheme="minorHAnsi" w:hAnsiTheme="minorHAnsi" w:cs="Arial"/>
              </w:rPr>
              <w:t xml:space="preserve">please make an appointment at: </w:t>
            </w:r>
            <w:r w:rsidR="002823C1" w:rsidRPr="002823C1">
              <w:rPr>
                <w:rStyle w:val="Hyperlink"/>
                <w:rFonts w:asciiTheme="minorHAnsi" w:hAnsiTheme="minorHAnsi" w:cs="Arial"/>
              </w:rPr>
              <w:t>https://at.virginia.edu/COMM4263</w:t>
            </w:r>
          </w:p>
          <w:p w14:paraId="0124D136" w14:textId="77777777" w:rsidR="00E62D39" w:rsidRPr="00CA2D20" w:rsidRDefault="00E62D39" w:rsidP="007D0285">
            <w:pPr>
              <w:rPr>
                <w:rFonts w:asciiTheme="minorHAnsi" w:hAnsiTheme="minorHAnsi" w:cs="Arial"/>
              </w:rPr>
            </w:pPr>
          </w:p>
        </w:tc>
      </w:tr>
      <w:tr w:rsidR="15144A05" w14:paraId="35A09D08" w14:textId="77777777" w:rsidTr="48D287BC">
        <w:trPr>
          <w:trHeight w:val="300"/>
        </w:trPr>
        <w:tc>
          <w:tcPr>
            <w:tcW w:w="1620" w:type="dxa"/>
            <w:tcBorders>
              <w:top w:val="nil"/>
              <w:left w:val="nil"/>
              <w:bottom w:val="nil"/>
              <w:right w:val="single" w:sz="4" w:space="0" w:color="auto"/>
            </w:tcBorders>
          </w:tcPr>
          <w:p w14:paraId="2701494F" w14:textId="5ED6CF2B" w:rsidR="4B30C27F" w:rsidRDefault="4B30C27F" w:rsidP="4B30C27F">
            <w:pPr>
              <w:rPr>
                <w:rFonts w:ascii="Cambria" w:eastAsia="Cambria" w:hAnsi="Cambria" w:cs="Cambria"/>
              </w:rPr>
            </w:pPr>
            <w:r w:rsidRPr="4B30C27F">
              <w:rPr>
                <w:rFonts w:ascii="Cambria" w:eastAsia="Cambria" w:hAnsi="Cambria" w:cs="Cambria"/>
                <w:b/>
                <w:bCs/>
              </w:rPr>
              <w:t>Ryan</w:t>
            </w:r>
          </w:p>
          <w:p w14:paraId="3794132A" w14:textId="0BD6CACF" w:rsidR="4B30C27F" w:rsidRDefault="4B30C27F" w:rsidP="4B30C27F">
            <w:pPr>
              <w:rPr>
                <w:rFonts w:ascii="Cambria" w:eastAsia="Cambria" w:hAnsi="Cambria" w:cs="Cambria"/>
              </w:rPr>
            </w:pPr>
            <w:r w:rsidRPr="4B30C27F">
              <w:rPr>
                <w:rFonts w:ascii="Cambria" w:eastAsia="Cambria" w:hAnsi="Cambria" w:cs="Cambria"/>
                <w:b/>
                <w:bCs/>
              </w:rPr>
              <w:t>Wright</w:t>
            </w:r>
          </w:p>
        </w:tc>
        <w:tc>
          <w:tcPr>
            <w:tcW w:w="7730" w:type="dxa"/>
            <w:tcBorders>
              <w:top w:val="nil"/>
              <w:left w:val="single" w:sz="4" w:space="0" w:color="auto"/>
              <w:bottom w:val="nil"/>
              <w:right w:val="nil"/>
            </w:tcBorders>
          </w:tcPr>
          <w:p w14:paraId="61C4B6A3" w14:textId="45F4DB7B" w:rsidR="4B30C27F" w:rsidRDefault="4B30C27F" w:rsidP="4B30C27F">
            <w:pPr>
              <w:rPr>
                <w:rFonts w:ascii="Cambria" w:eastAsia="Cambria" w:hAnsi="Cambria" w:cs="Cambria"/>
              </w:rPr>
            </w:pPr>
            <w:hyperlink r:id="rId14">
              <w:r w:rsidRPr="4B30C27F">
                <w:rPr>
                  <w:rStyle w:val="Hyperlink"/>
                </w:rPr>
                <w:t>Ryan.Wright@virginia.edu</w:t>
              </w:r>
            </w:hyperlink>
            <w:r w:rsidRPr="4B30C27F">
              <w:rPr>
                <w:rFonts w:ascii="Cambria" w:eastAsia="Cambria" w:hAnsi="Cambria" w:cs="Cambria"/>
              </w:rPr>
              <w:t xml:space="preserve"> </w:t>
            </w:r>
          </w:p>
          <w:p w14:paraId="20846607" w14:textId="49C0C45F" w:rsidR="4B30C27F" w:rsidRDefault="4B30C27F" w:rsidP="4B30C27F">
            <w:pPr>
              <w:rPr>
                <w:rFonts w:ascii="Cambria" w:eastAsia="Cambria" w:hAnsi="Cambria" w:cs="Cambria"/>
              </w:rPr>
            </w:pPr>
            <w:r w:rsidRPr="4B30C27F">
              <w:rPr>
                <w:rFonts w:ascii="Cambria" w:eastAsia="Cambria" w:hAnsi="Cambria" w:cs="Cambria"/>
              </w:rPr>
              <w:t>Rouss and Robertson 500</w:t>
            </w:r>
          </w:p>
          <w:p w14:paraId="76CD7949" w14:textId="2A6A79C0" w:rsidR="4B30C27F" w:rsidRDefault="4B30C27F" w:rsidP="4B30C27F">
            <w:pPr>
              <w:rPr>
                <w:rFonts w:ascii="Cambria" w:eastAsia="Cambria" w:hAnsi="Cambria" w:cs="Cambria"/>
              </w:rPr>
            </w:pPr>
            <w:hyperlink r:id="rId15">
              <w:r w:rsidRPr="4B30C27F">
                <w:rPr>
                  <w:rStyle w:val="Hyperlink"/>
                </w:rPr>
                <w:t>www.commerce.virginia.edu/faculty/rtw2n</w:t>
              </w:r>
            </w:hyperlink>
            <w:r w:rsidRPr="4B30C27F">
              <w:rPr>
                <w:rFonts w:ascii="Cambria" w:eastAsia="Cambria" w:hAnsi="Cambria" w:cs="Cambria"/>
              </w:rPr>
              <w:t xml:space="preserve"> </w:t>
            </w:r>
          </w:p>
          <w:p w14:paraId="297472EB" w14:textId="6554DF63" w:rsidR="4B30C27F" w:rsidRDefault="4B30C27F" w:rsidP="4B30C27F">
            <w:pPr>
              <w:rPr>
                <w:rFonts w:ascii="Cambria" w:eastAsia="Cambria" w:hAnsi="Cambria" w:cs="Cambria"/>
              </w:rPr>
            </w:pPr>
            <w:r w:rsidRPr="4B30C27F">
              <w:rPr>
                <w:rFonts w:ascii="Cambria" w:eastAsia="Cambria" w:hAnsi="Cambria" w:cs="Cambria"/>
              </w:rPr>
              <w:t xml:space="preserve">Office Hours: Mon / Wed 3-4pm please make an appointment at: </w:t>
            </w:r>
            <w:hyperlink r:id="rId16">
              <w:r w:rsidRPr="4B30C27F">
                <w:rPr>
                  <w:rStyle w:val="Hyperlink"/>
                </w:rPr>
                <w:t>https://at.virginia.edu/COMM4263</w:t>
              </w:r>
            </w:hyperlink>
            <w:r w:rsidRPr="4B30C27F">
              <w:rPr>
                <w:rFonts w:ascii="Cambria" w:eastAsia="Cambria" w:hAnsi="Cambria" w:cs="Cambria"/>
              </w:rPr>
              <w:t xml:space="preserve"> </w:t>
            </w:r>
          </w:p>
          <w:p w14:paraId="53B71908" w14:textId="4125A635" w:rsidR="4B30C27F" w:rsidRDefault="4B30C27F" w:rsidP="4B30C27F">
            <w:pPr>
              <w:rPr>
                <w:rFonts w:eastAsia="Times New Roman"/>
              </w:rPr>
            </w:pPr>
          </w:p>
        </w:tc>
      </w:tr>
      <w:tr w:rsidR="00710534" w:rsidRPr="00CA2D20" w14:paraId="73A5EA8F" w14:textId="77777777" w:rsidTr="48D287BC">
        <w:tc>
          <w:tcPr>
            <w:tcW w:w="1620" w:type="dxa"/>
            <w:tcBorders>
              <w:top w:val="nil"/>
              <w:left w:val="nil"/>
              <w:bottom w:val="single" w:sz="4" w:space="0" w:color="auto"/>
              <w:right w:val="nil"/>
            </w:tcBorders>
          </w:tcPr>
          <w:p w14:paraId="32F9FEE0" w14:textId="77777777" w:rsidR="00710534" w:rsidRPr="00CA2D20" w:rsidRDefault="00710534" w:rsidP="00710534">
            <w:pPr>
              <w:pStyle w:val="NoSpacing"/>
            </w:pPr>
          </w:p>
        </w:tc>
        <w:tc>
          <w:tcPr>
            <w:tcW w:w="7730" w:type="dxa"/>
            <w:tcBorders>
              <w:top w:val="nil"/>
              <w:left w:val="nil"/>
              <w:bottom w:val="single" w:sz="4" w:space="0" w:color="auto"/>
              <w:right w:val="nil"/>
            </w:tcBorders>
          </w:tcPr>
          <w:p w14:paraId="3BB3969D" w14:textId="77777777" w:rsidR="00710534" w:rsidRPr="00CA2D20" w:rsidRDefault="00710534" w:rsidP="00710534">
            <w:pPr>
              <w:pStyle w:val="NoSpacing"/>
            </w:pPr>
          </w:p>
        </w:tc>
      </w:tr>
      <w:tr w:rsidR="00924103" w:rsidRPr="00CA2D20" w14:paraId="74A471D7" w14:textId="77777777" w:rsidTr="48D287BC">
        <w:tc>
          <w:tcPr>
            <w:tcW w:w="9350" w:type="dxa"/>
            <w:gridSpan w:val="2"/>
            <w:tcBorders>
              <w:top w:val="nil"/>
              <w:bottom w:val="single" w:sz="4" w:space="0" w:color="auto"/>
            </w:tcBorders>
          </w:tcPr>
          <w:p w14:paraId="3F2474DF" w14:textId="77777777" w:rsidR="00924103" w:rsidRPr="00CA2D20" w:rsidRDefault="00924103" w:rsidP="00710534">
            <w:pPr>
              <w:pStyle w:val="Heading1"/>
              <w:rPr>
                <w:rFonts w:asciiTheme="minorHAnsi" w:hAnsiTheme="minorHAnsi" w:cs="Arial"/>
                <w:sz w:val="22"/>
                <w:szCs w:val="22"/>
              </w:rPr>
            </w:pPr>
            <w:r w:rsidRPr="00CA2D20">
              <w:rPr>
                <w:rFonts w:asciiTheme="minorHAnsi" w:hAnsiTheme="minorHAnsi"/>
              </w:rPr>
              <w:t>Course Deliverables</w:t>
            </w:r>
          </w:p>
        </w:tc>
      </w:tr>
      <w:tr w:rsidR="00B25E02" w:rsidRPr="00CA2D20" w14:paraId="79FB7510" w14:textId="77777777" w:rsidTr="48D287BC">
        <w:tc>
          <w:tcPr>
            <w:tcW w:w="9350" w:type="dxa"/>
            <w:gridSpan w:val="2"/>
            <w:tcBorders>
              <w:top w:val="single" w:sz="4" w:space="0" w:color="auto"/>
              <w:left w:val="nil"/>
              <w:bottom w:val="nil"/>
              <w:right w:val="nil"/>
            </w:tcBorders>
          </w:tcPr>
          <w:p w14:paraId="63B03559" w14:textId="77777777" w:rsidR="00B25E02" w:rsidRPr="00CA2D20" w:rsidRDefault="00B25E02" w:rsidP="00B25E02">
            <w:pPr>
              <w:pStyle w:val="NoSpacing"/>
            </w:pPr>
          </w:p>
        </w:tc>
      </w:tr>
      <w:tr w:rsidR="00836B86" w:rsidRPr="00CA2D20" w14:paraId="61E768B7" w14:textId="77777777" w:rsidTr="48D287BC">
        <w:tc>
          <w:tcPr>
            <w:tcW w:w="1620" w:type="dxa"/>
            <w:tcBorders>
              <w:top w:val="nil"/>
              <w:left w:val="nil"/>
              <w:bottom w:val="nil"/>
              <w:right w:val="single" w:sz="4" w:space="0" w:color="auto"/>
            </w:tcBorders>
          </w:tcPr>
          <w:p w14:paraId="2736603F" w14:textId="77777777" w:rsidR="00836B86" w:rsidRPr="00CA2D20" w:rsidRDefault="00710534" w:rsidP="00924103">
            <w:pPr>
              <w:rPr>
                <w:rFonts w:asciiTheme="minorHAnsi" w:hAnsiTheme="minorHAnsi" w:cs="Arial"/>
              </w:rPr>
            </w:pPr>
            <w:r w:rsidRPr="00CA2D20">
              <w:rPr>
                <w:rFonts w:asciiTheme="minorHAnsi" w:hAnsiTheme="minorHAnsi" w:cs="Arial"/>
              </w:rPr>
              <w:t>Course Reading</w:t>
            </w:r>
          </w:p>
        </w:tc>
        <w:tc>
          <w:tcPr>
            <w:tcW w:w="7730" w:type="dxa"/>
            <w:tcBorders>
              <w:top w:val="nil"/>
              <w:left w:val="single" w:sz="4" w:space="0" w:color="auto"/>
              <w:bottom w:val="nil"/>
              <w:right w:val="nil"/>
            </w:tcBorders>
          </w:tcPr>
          <w:p w14:paraId="0924C006" w14:textId="77777777" w:rsidR="00836B86" w:rsidRPr="00CA2D20" w:rsidRDefault="00924103" w:rsidP="007D0285">
            <w:pPr>
              <w:rPr>
                <w:rFonts w:asciiTheme="minorHAnsi" w:hAnsiTheme="minorHAnsi" w:cs="Arial"/>
              </w:rPr>
            </w:pPr>
            <w:r w:rsidRPr="00CA2D20">
              <w:rPr>
                <w:rFonts w:asciiTheme="minorHAnsi" w:hAnsiTheme="minorHAnsi" w:cs="Arial"/>
              </w:rPr>
              <w:t>Most weeks there will be readings. Students are expected to read through this content and gain a conceptual understanding of the material before the class in which it is presented.</w:t>
            </w:r>
          </w:p>
        </w:tc>
      </w:tr>
      <w:tr w:rsidR="00836B86" w:rsidRPr="00CA2D20" w14:paraId="56DBDDBB" w14:textId="77777777" w:rsidTr="48D287BC">
        <w:tc>
          <w:tcPr>
            <w:tcW w:w="1620" w:type="dxa"/>
            <w:tcBorders>
              <w:top w:val="nil"/>
              <w:left w:val="nil"/>
              <w:bottom w:val="nil"/>
              <w:right w:val="single" w:sz="4" w:space="0" w:color="auto"/>
            </w:tcBorders>
          </w:tcPr>
          <w:p w14:paraId="469A3C30" w14:textId="77777777" w:rsidR="00F23939" w:rsidRPr="00CA2D20" w:rsidRDefault="00F23939" w:rsidP="00924103">
            <w:pPr>
              <w:rPr>
                <w:rFonts w:asciiTheme="minorHAnsi" w:hAnsiTheme="minorHAnsi" w:cs="Arial"/>
              </w:rPr>
            </w:pPr>
          </w:p>
          <w:p w14:paraId="434C1DCE" w14:textId="77777777" w:rsidR="00836B86" w:rsidRPr="00CA2D20" w:rsidRDefault="00710534" w:rsidP="00924103">
            <w:pPr>
              <w:rPr>
                <w:rFonts w:asciiTheme="minorHAnsi" w:hAnsiTheme="minorHAnsi" w:cs="Arial"/>
              </w:rPr>
            </w:pPr>
            <w:r w:rsidRPr="00CA2D20">
              <w:rPr>
                <w:rFonts w:asciiTheme="minorHAnsi" w:hAnsiTheme="minorHAnsi" w:cs="Arial"/>
              </w:rPr>
              <w:t>Case Write-Ups</w:t>
            </w:r>
          </w:p>
        </w:tc>
        <w:tc>
          <w:tcPr>
            <w:tcW w:w="7730" w:type="dxa"/>
            <w:tcBorders>
              <w:top w:val="nil"/>
              <w:left w:val="single" w:sz="4" w:space="0" w:color="auto"/>
              <w:bottom w:val="nil"/>
              <w:right w:val="nil"/>
            </w:tcBorders>
          </w:tcPr>
          <w:p w14:paraId="5A2034A3" w14:textId="77777777" w:rsidR="00E62D39" w:rsidRPr="00CA2D20" w:rsidRDefault="00E62D39" w:rsidP="007D0285">
            <w:pPr>
              <w:rPr>
                <w:rFonts w:asciiTheme="minorHAnsi" w:hAnsiTheme="minorHAnsi" w:cs="Arial"/>
              </w:rPr>
            </w:pPr>
          </w:p>
          <w:p w14:paraId="20903206" w14:textId="77777777" w:rsidR="00836B86" w:rsidRPr="00CA2D20" w:rsidRDefault="00924103" w:rsidP="007D0285">
            <w:pPr>
              <w:rPr>
                <w:rFonts w:asciiTheme="minorHAnsi" w:hAnsiTheme="minorHAnsi" w:cs="Arial"/>
              </w:rPr>
            </w:pPr>
            <w:r w:rsidRPr="00CA2D20">
              <w:rPr>
                <w:rFonts w:asciiTheme="minorHAnsi" w:hAnsiTheme="minorHAnsi" w:cs="Arial"/>
              </w:rPr>
              <w:t>Students will be responsible for a case summary on a given topic. Details concerning these papers can be found on the course content system.</w:t>
            </w:r>
          </w:p>
        </w:tc>
      </w:tr>
      <w:tr w:rsidR="008F6770" w:rsidRPr="00CA2D20" w14:paraId="39B26AFA" w14:textId="77777777" w:rsidTr="48D287BC">
        <w:tc>
          <w:tcPr>
            <w:tcW w:w="1620" w:type="dxa"/>
            <w:tcBorders>
              <w:top w:val="nil"/>
              <w:left w:val="nil"/>
              <w:bottom w:val="nil"/>
              <w:right w:val="single" w:sz="4" w:space="0" w:color="auto"/>
            </w:tcBorders>
          </w:tcPr>
          <w:p w14:paraId="4BD628B3" w14:textId="77777777" w:rsidR="00E62D39" w:rsidRPr="00CA2D20" w:rsidRDefault="00E62D39" w:rsidP="00924103">
            <w:pPr>
              <w:rPr>
                <w:rFonts w:asciiTheme="minorHAnsi" w:hAnsiTheme="minorHAnsi" w:cs="Arial"/>
              </w:rPr>
            </w:pPr>
          </w:p>
          <w:p w14:paraId="71E425BA" w14:textId="77777777" w:rsidR="008F6770" w:rsidRPr="00CA2D20" w:rsidRDefault="008F6770" w:rsidP="00924103">
            <w:pPr>
              <w:rPr>
                <w:rFonts w:asciiTheme="minorHAnsi" w:hAnsiTheme="minorHAnsi" w:cs="Arial"/>
              </w:rPr>
            </w:pPr>
            <w:r w:rsidRPr="00CA2D20">
              <w:rPr>
                <w:rFonts w:asciiTheme="minorHAnsi" w:hAnsiTheme="minorHAnsi" w:cs="Arial"/>
              </w:rPr>
              <w:t>Labs</w:t>
            </w:r>
          </w:p>
        </w:tc>
        <w:tc>
          <w:tcPr>
            <w:tcW w:w="7730" w:type="dxa"/>
            <w:tcBorders>
              <w:top w:val="nil"/>
              <w:left w:val="single" w:sz="4" w:space="0" w:color="auto"/>
              <w:bottom w:val="nil"/>
              <w:right w:val="nil"/>
            </w:tcBorders>
          </w:tcPr>
          <w:p w14:paraId="58885471" w14:textId="77777777" w:rsidR="00E62D39" w:rsidRPr="00CA2D20" w:rsidRDefault="00E62D39" w:rsidP="007D0285">
            <w:pPr>
              <w:rPr>
                <w:rFonts w:asciiTheme="minorHAnsi" w:hAnsiTheme="minorHAnsi" w:cs="Arial"/>
              </w:rPr>
            </w:pPr>
          </w:p>
          <w:p w14:paraId="011C6745" w14:textId="6FE1933E" w:rsidR="008F6770" w:rsidRPr="00CA2D20" w:rsidRDefault="4320C338" w:rsidP="4320C338">
            <w:pPr>
              <w:rPr>
                <w:rFonts w:asciiTheme="minorHAnsi" w:hAnsiTheme="minorHAnsi" w:cs="Arial"/>
              </w:rPr>
            </w:pPr>
            <w:r w:rsidRPr="4320C338">
              <w:rPr>
                <w:rFonts w:asciiTheme="minorHAnsi" w:hAnsiTheme="minorHAnsi" w:cs="Arial"/>
              </w:rPr>
              <w:t xml:space="preserve">Lab simulations will be assessed with short quizzes designed to check for understanding.  Labs in this course are designed to reinforce cybersecurity </w:t>
            </w:r>
            <w:proofErr w:type="gramStart"/>
            <w:r w:rsidRPr="4320C338">
              <w:rPr>
                <w:rFonts w:asciiTheme="minorHAnsi" w:hAnsiTheme="minorHAnsi" w:cs="Arial"/>
              </w:rPr>
              <w:t>concepts, and</w:t>
            </w:r>
            <w:proofErr w:type="gramEnd"/>
            <w:r w:rsidRPr="4320C338">
              <w:rPr>
                <w:rFonts w:asciiTheme="minorHAnsi" w:hAnsiTheme="minorHAnsi" w:cs="Arial"/>
              </w:rPr>
              <w:t xml:space="preserve"> will focus on big picture takeaways.    </w:t>
            </w:r>
          </w:p>
        </w:tc>
      </w:tr>
      <w:tr w:rsidR="00CC755A" w:rsidRPr="00CA2D20" w14:paraId="549405F5" w14:textId="77777777" w:rsidTr="48D287BC">
        <w:trPr>
          <w:trHeight w:val="369"/>
        </w:trPr>
        <w:tc>
          <w:tcPr>
            <w:tcW w:w="1620" w:type="dxa"/>
            <w:tcBorders>
              <w:top w:val="nil"/>
              <w:left w:val="nil"/>
              <w:bottom w:val="nil"/>
              <w:right w:val="single" w:sz="4" w:space="0" w:color="auto"/>
            </w:tcBorders>
          </w:tcPr>
          <w:p w14:paraId="4EAE345E" w14:textId="77777777" w:rsidR="00E62D39" w:rsidRPr="00CA2D20" w:rsidRDefault="00E62D39" w:rsidP="00924103">
            <w:pPr>
              <w:rPr>
                <w:rFonts w:asciiTheme="minorHAnsi" w:hAnsiTheme="minorHAnsi" w:cs="Arial"/>
              </w:rPr>
            </w:pPr>
          </w:p>
          <w:p w14:paraId="0C1BDF3B" w14:textId="77777777" w:rsidR="00CC755A" w:rsidRPr="00CA2D20" w:rsidRDefault="00CC755A" w:rsidP="00924103">
            <w:pPr>
              <w:rPr>
                <w:rFonts w:asciiTheme="minorHAnsi" w:hAnsiTheme="minorHAnsi" w:cs="Arial"/>
              </w:rPr>
            </w:pPr>
            <w:r w:rsidRPr="00CA2D20">
              <w:rPr>
                <w:rFonts w:asciiTheme="minorHAnsi" w:hAnsiTheme="minorHAnsi" w:cs="Arial"/>
              </w:rPr>
              <w:t>Email</w:t>
            </w:r>
            <w:r w:rsidRPr="00CA2D20">
              <w:rPr>
                <w:rFonts w:asciiTheme="minorHAnsi" w:hAnsiTheme="minorHAnsi" w:cs="Arial"/>
              </w:rPr>
              <w:tab/>
            </w:r>
          </w:p>
        </w:tc>
        <w:tc>
          <w:tcPr>
            <w:tcW w:w="7730" w:type="dxa"/>
            <w:tcBorders>
              <w:top w:val="nil"/>
              <w:left w:val="single" w:sz="4" w:space="0" w:color="auto"/>
              <w:bottom w:val="nil"/>
              <w:right w:val="nil"/>
            </w:tcBorders>
          </w:tcPr>
          <w:p w14:paraId="33CCD672" w14:textId="75716602" w:rsidR="4320C338" w:rsidRDefault="4320C338" w:rsidP="4320C338">
            <w:pPr>
              <w:rPr>
                <w:rFonts w:asciiTheme="minorHAnsi" w:hAnsiTheme="minorHAnsi" w:cs="Arial"/>
              </w:rPr>
            </w:pPr>
          </w:p>
          <w:p w14:paraId="1B34D31F" w14:textId="77777777" w:rsidR="00CC755A" w:rsidRPr="00CA2D20" w:rsidRDefault="00CC755A" w:rsidP="007D0285">
            <w:pPr>
              <w:rPr>
                <w:rFonts w:asciiTheme="minorHAnsi" w:hAnsiTheme="minorHAnsi" w:cs="Arial"/>
              </w:rPr>
            </w:pPr>
            <w:r w:rsidRPr="00CA2D20">
              <w:rPr>
                <w:rFonts w:asciiTheme="minorHAnsi" w:hAnsiTheme="minorHAnsi" w:cs="Arial"/>
              </w:rPr>
              <w:t>Students are expected to have active e-mail accounts. Students are expected to check their e-mail daily.</w:t>
            </w:r>
          </w:p>
        </w:tc>
      </w:tr>
      <w:tr w:rsidR="00CC755A" w:rsidRPr="00CA2D20" w14:paraId="5361E31F" w14:textId="77777777" w:rsidTr="48D287BC">
        <w:trPr>
          <w:trHeight w:val="270"/>
        </w:trPr>
        <w:tc>
          <w:tcPr>
            <w:tcW w:w="1620" w:type="dxa"/>
            <w:tcBorders>
              <w:top w:val="nil"/>
              <w:left w:val="nil"/>
              <w:bottom w:val="nil"/>
              <w:right w:val="nil"/>
            </w:tcBorders>
          </w:tcPr>
          <w:p w14:paraId="4DB55C99" w14:textId="77777777" w:rsidR="00CC755A" w:rsidRPr="00CA2D20" w:rsidRDefault="00CC755A" w:rsidP="00924103">
            <w:pPr>
              <w:rPr>
                <w:rFonts w:asciiTheme="minorHAnsi" w:hAnsiTheme="minorHAnsi" w:cs="Arial"/>
              </w:rPr>
            </w:pPr>
          </w:p>
        </w:tc>
        <w:tc>
          <w:tcPr>
            <w:tcW w:w="7730" w:type="dxa"/>
            <w:tcBorders>
              <w:top w:val="nil"/>
              <w:left w:val="nil"/>
              <w:bottom w:val="nil"/>
              <w:right w:val="nil"/>
            </w:tcBorders>
          </w:tcPr>
          <w:p w14:paraId="41AE3632" w14:textId="77777777" w:rsidR="00CC755A" w:rsidRPr="00CA2D20" w:rsidRDefault="00CC755A" w:rsidP="007D0285">
            <w:pPr>
              <w:rPr>
                <w:rFonts w:asciiTheme="minorHAnsi" w:hAnsiTheme="minorHAnsi" w:cs="Arial"/>
              </w:rPr>
            </w:pPr>
          </w:p>
        </w:tc>
      </w:tr>
      <w:tr w:rsidR="00710534" w:rsidRPr="00CA2D20" w14:paraId="22CC3437" w14:textId="77777777" w:rsidTr="48D287BC">
        <w:tc>
          <w:tcPr>
            <w:tcW w:w="9350" w:type="dxa"/>
            <w:gridSpan w:val="2"/>
            <w:tcBorders>
              <w:top w:val="single" w:sz="4" w:space="0" w:color="auto"/>
              <w:left w:val="single" w:sz="4" w:space="0" w:color="auto"/>
              <w:bottom w:val="single" w:sz="4" w:space="0" w:color="auto"/>
              <w:right w:val="single" w:sz="4" w:space="0" w:color="auto"/>
            </w:tcBorders>
          </w:tcPr>
          <w:p w14:paraId="6D52F69F" w14:textId="77777777" w:rsidR="00710534" w:rsidRPr="00CA2D20" w:rsidRDefault="00710534" w:rsidP="00710534">
            <w:pPr>
              <w:pStyle w:val="Heading1"/>
              <w:rPr>
                <w:rFonts w:asciiTheme="minorHAnsi" w:hAnsiTheme="minorHAnsi" w:cs="Arial"/>
                <w:sz w:val="22"/>
                <w:szCs w:val="22"/>
              </w:rPr>
            </w:pPr>
            <w:r w:rsidRPr="00CA2D20">
              <w:rPr>
                <w:rFonts w:asciiTheme="minorHAnsi" w:hAnsiTheme="minorHAnsi"/>
              </w:rPr>
              <w:t>Grading</w:t>
            </w:r>
          </w:p>
        </w:tc>
      </w:tr>
      <w:tr w:rsidR="00B25E02" w:rsidRPr="00CA2D20" w14:paraId="6F976B65" w14:textId="77777777" w:rsidTr="48D287BC">
        <w:tc>
          <w:tcPr>
            <w:tcW w:w="9350" w:type="dxa"/>
            <w:gridSpan w:val="2"/>
            <w:tcBorders>
              <w:top w:val="single" w:sz="4" w:space="0" w:color="auto"/>
              <w:left w:val="nil"/>
              <w:bottom w:val="nil"/>
              <w:right w:val="nil"/>
            </w:tcBorders>
          </w:tcPr>
          <w:p w14:paraId="0EFBDE9A" w14:textId="77777777" w:rsidR="00B25E02" w:rsidRPr="00CA2D20" w:rsidRDefault="00B25E02" w:rsidP="00710534">
            <w:pPr>
              <w:pStyle w:val="NoSpacing"/>
            </w:pPr>
          </w:p>
        </w:tc>
      </w:tr>
      <w:tr w:rsidR="00836B86" w:rsidRPr="00CA2D20" w14:paraId="3899291B" w14:textId="77777777" w:rsidTr="48D287BC">
        <w:tc>
          <w:tcPr>
            <w:tcW w:w="1620" w:type="dxa"/>
            <w:tcBorders>
              <w:top w:val="nil"/>
              <w:left w:val="nil"/>
              <w:bottom w:val="nil"/>
              <w:right w:val="single" w:sz="4" w:space="0" w:color="auto"/>
            </w:tcBorders>
          </w:tcPr>
          <w:p w14:paraId="7E477368" w14:textId="63741B28" w:rsidR="00836B86" w:rsidRPr="00CA2D20" w:rsidRDefault="00B85AA5" w:rsidP="007D0285">
            <w:pPr>
              <w:rPr>
                <w:rFonts w:asciiTheme="minorHAnsi" w:hAnsiTheme="minorHAnsi" w:cs="Arial"/>
              </w:rPr>
            </w:pPr>
            <w:r w:rsidRPr="00CA2D20">
              <w:rPr>
                <w:rFonts w:asciiTheme="minorHAnsi" w:hAnsiTheme="minorHAnsi" w:cs="Arial"/>
              </w:rPr>
              <w:t>Late</w:t>
            </w:r>
          </w:p>
          <w:p w14:paraId="1EFFFD66" w14:textId="78BFBEE5" w:rsidR="00B85AA5" w:rsidRPr="00CA2D20" w:rsidRDefault="00B85AA5" w:rsidP="007D0285">
            <w:pPr>
              <w:rPr>
                <w:rFonts w:asciiTheme="minorHAnsi" w:hAnsiTheme="minorHAnsi" w:cs="Arial"/>
              </w:rPr>
            </w:pPr>
            <w:r w:rsidRPr="00CA2D20">
              <w:rPr>
                <w:rFonts w:asciiTheme="minorHAnsi" w:hAnsiTheme="minorHAnsi" w:cs="Arial"/>
              </w:rPr>
              <w:t>Assignments</w:t>
            </w:r>
          </w:p>
        </w:tc>
        <w:tc>
          <w:tcPr>
            <w:tcW w:w="7730" w:type="dxa"/>
            <w:tcBorders>
              <w:top w:val="nil"/>
              <w:left w:val="single" w:sz="4" w:space="0" w:color="auto"/>
              <w:bottom w:val="nil"/>
              <w:right w:val="nil"/>
            </w:tcBorders>
          </w:tcPr>
          <w:p w14:paraId="37D37FEC" w14:textId="77777777" w:rsidR="00B85AA5" w:rsidRPr="00CA2D20" w:rsidRDefault="00B85AA5" w:rsidP="00B85AA5">
            <w:pPr>
              <w:rPr>
                <w:rFonts w:asciiTheme="minorHAnsi" w:hAnsiTheme="minorHAnsi" w:cs="Arial"/>
              </w:rPr>
            </w:pPr>
            <w:r w:rsidRPr="00CA2D20">
              <w:rPr>
                <w:rFonts w:asciiTheme="minorHAnsi" w:hAnsiTheme="minorHAnsi" w:cs="Arial"/>
              </w:rPr>
              <w:t xml:space="preserve">Meeting deadlines is important; and there is always a cost when deadlines are not met.  In the interest of this, </w:t>
            </w:r>
            <w:r w:rsidRPr="00CA2D20">
              <w:rPr>
                <w:rFonts w:asciiTheme="minorHAnsi" w:hAnsiTheme="minorHAnsi" w:cs="Arial"/>
                <w:u w:val="single"/>
              </w:rPr>
              <w:t>late assignments will be penalized 10% for each calendar day</w:t>
            </w:r>
            <w:r w:rsidRPr="00CA2D20">
              <w:rPr>
                <w:rFonts w:asciiTheme="minorHAnsi" w:hAnsiTheme="minorHAnsi" w:cs="Arial"/>
              </w:rPr>
              <w:t xml:space="preserve"> past the deadline (i.e., graded on a </w:t>
            </w:r>
            <w:r w:rsidRPr="00CA2D20">
              <w:rPr>
                <w:rFonts w:asciiTheme="minorHAnsi" w:hAnsiTheme="minorHAnsi" w:cs="Arial"/>
              </w:rPr>
              <w:lastRenderedPageBreak/>
              <w:t xml:space="preserve">90-point scale). Please note that the moment we adjourn class begins the next calendar day. </w:t>
            </w:r>
          </w:p>
          <w:p w14:paraId="5DA907B2" w14:textId="51D6C86B" w:rsidR="00836B86" w:rsidRPr="00CA2D20" w:rsidRDefault="00836B86" w:rsidP="007D0285">
            <w:pPr>
              <w:rPr>
                <w:rFonts w:asciiTheme="minorHAnsi" w:hAnsiTheme="minorHAnsi" w:cs="Arial"/>
              </w:rPr>
            </w:pPr>
          </w:p>
        </w:tc>
      </w:tr>
      <w:tr w:rsidR="00836B86" w:rsidRPr="00CA2D20" w14:paraId="0F110AFF" w14:textId="77777777" w:rsidTr="48D287BC">
        <w:tc>
          <w:tcPr>
            <w:tcW w:w="1620" w:type="dxa"/>
            <w:tcBorders>
              <w:top w:val="nil"/>
              <w:left w:val="nil"/>
              <w:bottom w:val="nil"/>
              <w:right w:val="single" w:sz="4" w:space="0" w:color="auto"/>
            </w:tcBorders>
          </w:tcPr>
          <w:p w14:paraId="66CACACC" w14:textId="77777777" w:rsidR="00836B86" w:rsidRPr="00CA2D20" w:rsidRDefault="00710534" w:rsidP="007D0285">
            <w:pPr>
              <w:rPr>
                <w:rFonts w:asciiTheme="minorHAnsi" w:hAnsiTheme="minorHAnsi" w:cs="Arial"/>
              </w:rPr>
            </w:pPr>
            <w:r w:rsidRPr="00CA2D20">
              <w:rPr>
                <w:rFonts w:asciiTheme="minorHAnsi" w:hAnsiTheme="minorHAnsi" w:cs="Arial"/>
              </w:rPr>
              <w:lastRenderedPageBreak/>
              <w:t>Grading Challenges</w:t>
            </w:r>
            <w:r w:rsidR="00924103" w:rsidRPr="00CA2D20">
              <w:rPr>
                <w:rFonts w:asciiTheme="minorHAnsi" w:hAnsiTheme="minorHAnsi" w:cs="Arial"/>
              </w:rPr>
              <w:tab/>
            </w:r>
          </w:p>
        </w:tc>
        <w:tc>
          <w:tcPr>
            <w:tcW w:w="7730" w:type="dxa"/>
            <w:tcBorders>
              <w:top w:val="nil"/>
              <w:left w:val="single" w:sz="4" w:space="0" w:color="auto"/>
              <w:bottom w:val="nil"/>
              <w:right w:val="nil"/>
            </w:tcBorders>
          </w:tcPr>
          <w:p w14:paraId="0CD2D3B9" w14:textId="77777777" w:rsidR="00836B86" w:rsidRPr="00CA2D20" w:rsidRDefault="00924103" w:rsidP="007D0285">
            <w:pPr>
              <w:rPr>
                <w:rFonts w:asciiTheme="minorHAnsi" w:hAnsiTheme="minorHAnsi" w:cs="Arial"/>
              </w:rPr>
            </w:pPr>
            <w:r w:rsidRPr="00CA2D20">
              <w:rPr>
                <w:rFonts w:asciiTheme="minorHAnsi" w:hAnsiTheme="minorHAnsi" w:cs="Arial"/>
              </w:rPr>
              <w:t xml:space="preserve">All grading challenges must be presented during a </w:t>
            </w:r>
            <w:proofErr w:type="gramStart"/>
            <w:r w:rsidRPr="00CA2D20">
              <w:rPr>
                <w:rFonts w:asciiTheme="minorHAnsi" w:hAnsiTheme="minorHAnsi" w:cs="Arial"/>
              </w:rPr>
              <w:t>schedule</w:t>
            </w:r>
            <w:proofErr w:type="gramEnd"/>
            <w:r w:rsidRPr="00CA2D20">
              <w:rPr>
                <w:rFonts w:asciiTheme="minorHAnsi" w:hAnsiTheme="minorHAnsi" w:cs="Arial"/>
              </w:rPr>
              <w:t xml:space="preserve"> appointment and within 2 weeks of posting the grade for the assignment.</w:t>
            </w:r>
          </w:p>
        </w:tc>
      </w:tr>
      <w:tr w:rsidR="00836B86" w:rsidRPr="00CA2D20" w14:paraId="43B85123" w14:textId="77777777" w:rsidTr="48D287BC">
        <w:tc>
          <w:tcPr>
            <w:tcW w:w="1620" w:type="dxa"/>
            <w:tcBorders>
              <w:top w:val="nil"/>
              <w:left w:val="nil"/>
              <w:bottom w:val="nil"/>
              <w:right w:val="single" w:sz="4" w:space="0" w:color="auto"/>
            </w:tcBorders>
          </w:tcPr>
          <w:p w14:paraId="1BDF8140" w14:textId="77777777" w:rsidR="00B25E02" w:rsidRPr="00CA2D20" w:rsidRDefault="00B25E02" w:rsidP="007D0285">
            <w:pPr>
              <w:rPr>
                <w:rFonts w:asciiTheme="minorHAnsi" w:hAnsiTheme="minorHAnsi" w:cs="Arial"/>
              </w:rPr>
            </w:pPr>
          </w:p>
          <w:p w14:paraId="686E38F5" w14:textId="77777777" w:rsidR="00836B86" w:rsidRPr="00CA2D20" w:rsidRDefault="00B25E02" w:rsidP="007D0285">
            <w:pPr>
              <w:rPr>
                <w:rFonts w:asciiTheme="minorHAnsi" w:hAnsiTheme="minorHAnsi" w:cs="Arial"/>
              </w:rPr>
            </w:pPr>
            <w:r w:rsidRPr="00CA2D20">
              <w:rPr>
                <w:rFonts w:asciiTheme="minorHAnsi" w:hAnsiTheme="minorHAnsi" w:cs="Arial"/>
              </w:rPr>
              <w:t>Graded Activities</w:t>
            </w:r>
          </w:p>
        </w:tc>
        <w:tc>
          <w:tcPr>
            <w:tcW w:w="7730" w:type="dxa"/>
            <w:tcBorders>
              <w:top w:val="nil"/>
              <w:left w:val="single" w:sz="4" w:space="0" w:color="auto"/>
              <w:bottom w:val="nil"/>
              <w:right w:val="nil"/>
            </w:tcBorders>
          </w:tcPr>
          <w:p w14:paraId="678BFE7F" w14:textId="77777777" w:rsidR="00836B86" w:rsidRPr="00CA2D20" w:rsidRDefault="00836B86" w:rsidP="007D0285">
            <w:pPr>
              <w:rPr>
                <w:rFonts w:asciiTheme="minorHAnsi" w:hAnsiTheme="minorHAnsi" w:cs="Arial"/>
              </w:rPr>
            </w:pPr>
          </w:p>
          <w:tbl>
            <w:tblPr>
              <w:tblStyle w:val="TableGrid"/>
              <w:tblW w:w="7283" w:type="dxa"/>
              <w:tblLook w:val="04A0" w:firstRow="1" w:lastRow="0" w:firstColumn="1" w:lastColumn="0" w:noHBand="0" w:noVBand="1"/>
            </w:tblPr>
            <w:tblGrid>
              <w:gridCol w:w="6220"/>
              <w:gridCol w:w="1063"/>
            </w:tblGrid>
            <w:tr w:rsidR="00B25E02" w:rsidRPr="00CA2D20" w14:paraId="6D00126B" w14:textId="77777777" w:rsidTr="10A1306C">
              <w:tc>
                <w:tcPr>
                  <w:tcW w:w="6220" w:type="dxa"/>
                  <w:tcBorders>
                    <w:top w:val="single" w:sz="4" w:space="0" w:color="auto"/>
                    <w:left w:val="single" w:sz="4" w:space="0" w:color="auto"/>
                    <w:bottom w:val="single" w:sz="4" w:space="0" w:color="auto"/>
                    <w:right w:val="single" w:sz="4" w:space="0" w:color="auto"/>
                  </w:tcBorders>
                </w:tcPr>
                <w:p w14:paraId="00AF32C5" w14:textId="77777777" w:rsidR="00B25E02" w:rsidRPr="00CA2D20" w:rsidRDefault="00B25E02" w:rsidP="00B25E02">
                  <w:pPr>
                    <w:jc w:val="center"/>
                    <w:rPr>
                      <w:rFonts w:asciiTheme="minorHAnsi" w:hAnsiTheme="minorHAnsi" w:cs="Arial"/>
                      <w:b/>
                    </w:rPr>
                  </w:pPr>
                  <w:r w:rsidRPr="00CA2D20">
                    <w:rPr>
                      <w:rFonts w:asciiTheme="minorHAnsi" w:hAnsiTheme="minorHAnsi" w:cs="Arial"/>
                      <w:b/>
                    </w:rPr>
                    <w:t>Activity</w:t>
                  </w:r>
                </w:p>
              </w:tc>
              <w:tc>
                <w:tcPr>
                  <w:tcW w:w="1063" w:type="dxa"/>
                  <w:tcBorders>
                    <w:top w:val="single" w:sz="4" w:space="0" w:color="auto"/>
                    <w:left w:val="single" w:sz="4" w:space="0" w:color="auto"/>
                    <w:bottom w:val="single" w:sz="4" w:space="0" w:color="auto"/>
                    <w:right w:val="single" w:sz="4" w:space="0" w:color="auto"/>
                  </w:tcBorders>
                </w:tcPr>
                <w:p w14:paraId="5C3B60DE" w14:textId="77777777" w:rsidR="00B25E02" w:rsidRPr="00CA2D20" w:rsidRDefault="00B25E02" w:rsidP="00B25E02">
                  <w:pPr>
                    <w:jc w:val="center"/>
                    <w:rPr>
                      <w:rFonts w:asciiTheme="minorHAnsi" w:hAnsiTheme="minorHAnsi" w:cs="Arial"/>
                      <w:b/>
                    </w:rPr>
                  </w:pPr>
                  <w:r w:rsidRPr="00CA2D20">
                    <w:rPr>
                      <w:rFonts w:asciiTheme="minorHAnsi" w:hAnsiTheme="minorHAnsi" w:cs="Arial"/>
                      <w:b/>
                    </w:rPr>
                    <w:t>Points</w:t>
                  </w:r>
                </w:p>
              </w:tc>
            </w:tr>
            <w:tr w:rsidR="002823C1" w:rsidRPr="00CA2D20" w14:paraId="3C9BB118" w14:textId="77777777" w:rsidTr="10A1306C">
              <w:tc>
                <w:tcPr>
                  <w:tcW w:w="6220" w:type="dxa"/>
                </w:tcPr>
                <w:p w14:paraId="34D015A2" w14:textId="0BE10531" w:rsidR="002823C1" w:rsidRPr="00CA2D20" w:rsidRDefault="10A1306C" w:rsidP="10A1306C">
                  <w:r w:rsidRPr="10A1306C">
                    <w:rPr>
                      <w:rFonts w:ascii="Arial" w:hAnsi="Arial" w:cs="Arial"/>
                    </w:rPr>
                    <w:t>Mini Case Assignment</w:t>
                  </w:r>
                </w:p>
              </w:tc>
              <w:tc>
                <w:tcPr>
                  <w:tcW w:w="1063" w:type="dxa"/>
                </w:tcPr>
                <w:p w14:paraId="2DDAC3F1" w14:textId="300BB7F9" w:rsidR="002823C1" w:rsidRPr="00CA2D20" w:rsidRDefault="10A1306C" w:rsidP="10A1306C">
                  <w:pPr>
                    <w:jc w:val="center"/>
                    <w:rPr>
                      <w:rFonts w:asciiTheme="minorHAnsi" w:hAnsiTheme="minorHAnsi" w:cs="Arial"/>
                    </w:rPr>
                  </w:pPr>
                  <w:r w:rsidRPr="10A1306C">
                    <w:rPr>
                      <w:rFonts w:ascii="Arial" w:hAnsi="Arial" w:cs="Arial"/>
                    </w:rPr>
                    <w:t>20</w:t>
                  </w:r>
                </w:p>
              </w:tc>
            </w:tr>
            <w:tr w:rsidR="002823C1" w:rsidRPr="00CA2D20" w14:paraId="51D7EF98" w14:textId="77777777" w:rsidTr="10A1306C">
              <w:tc>
                <w:tcPr>
                  <w:tcW w:w="6220" w:type="dxa"/>
                </w:tcPr>
                <w:p w14:paraId="2CD97ED1" w14:textId="666ABE04" w:rsidR="002823C1" w:rsidRPr="00CA2D20" w:rsidRDefault="10A1306C" w:rsidP="10A1306C">
                  <w:pPr>
                    <w:rPr>
                      <w:rFonts w:asciiTheme="minorHAnsi" w:hAnsiTheme="minorHAnsi" w:cs="Arial"/>
                    </w:rPr>
                  </w:pPr>
                  <w:r w:rsidRPr="10A1306C">
                    <w:rPr>
                      <w:rFonts w:ascii="Arial" w:hAnsi="Arial" w:cs="Arial"/>
                    </w:rPr>
                    <w:t xml:space="preserve">Participation / Contribution to Class Learning </w:t>
                  </w:r>
                  <w:r w:rsidR="002823C1">
                    <w:br/>
                  </w:r>
                  <w:r w:rsidRPr="10A1306C">
                    <w:rPr>
                      <w:rFonts w:ascii="Arial" w:hAnsi="Arial" w:cs="Arial"/>
                      <w:sz w:val="21"/>
                      <w:szCs w:val="21"/>
                    </w:rPr>
                    <w:t>(See Rubric)</w:t>
                  </w:r>
                </w:p>
              </w:tc>
              <w:tc>
                <w:tcPr>
                  <w:tcW w:w="1063" w:type="dxa"/>
                </w:tcPr>
                <w:p w14:paraId="2EE2E780" w14:textId="4A28CDCD" w:rsidR="002823C1" w:rsidRPr="00CA2D20" w:rsidRDefault="002823C1" w:rsidP="002823C1">
                  <w:pPr>
                    <w:jc w:val="center"/>
                    <w:rPr>
                      <w:rFonts w:asciiTheme="minorHAnsi" w:hAnsiTheme="minorHAnsi" w:cs="Arial"/>
                    </w:rPr>
                  </w:pPr>
                  <w:r>
                    <w:rPr>
                      <w:rFonts w:ascii="Arial" w:hAnsi="Arial" w:cs="Arial"/>
                    </w:rPr>
                    <w:t>10</w:t>
                  </w:r>
                </w:p>
              </w:tc>
            </w:tr>
            <w:tr w:rsidR="00581AA0" w:rsidRPr="00CA2D20" w14:paraId="3B84F866" w14:textId="77777777" w:rsidTr="10A1306C">
              <w:tc>
                <w:tcPr>
                  <w:tcW w:w="6220" w:type="dxa"/>
                </w:tcPr>
                <w:p w14:paraId="316537AC" w14:textId="0185835D" w:rsidR="00581AA0" w:rsidRDefault="00581AA0" w:rsidP="002823C1">
                  <w:pPr>
                    <w:rPr>
                      <w:rFonts w:ascii="Arial" w:hAnsi="Arial" w:cs="Arial"/>
                    </w:rPr>
                  </w:pPr>
                  <w:r>
                    <w:rPr>
                      <w:rFonts w:ascii="Arial" w:hAnsi="Arial" w:cs="Arial"/>
                    </w:rPr>
                    <w:t>In class quizzes</w:t>
                  </w:r>
                </w:p>
              </w:tc>
              <w:tc>
                <w:tcPr>
                  <w:tcW w:w="1063" w:type="dxa"/>
                </w:tcPr>
                <w:p w14:paraId="13158466" w14:textId="665626F9" w:rsidR="00581AA0" w:rsidRDefault="00581AA0" w:rsidP="002823C1">
                  <w:pPr>
                    <w:jc w:val="center"/>
                    <w:rPr>
                      <w:rFonts w:ascii="Arial" w:hAnsi="Arial" w:cs="Arial"/>
                    </w:rPr>
                  </w:pPr>
                  <w:r>
                    <w:rPr>
                      <w:rFonts w:ascii="Arial" w:hAnsi="Arial" w:cs="Arial"/>
                    </w:rPr>
                    <w:t>10</w:t>
                  </w:r>
                </w:p>
              </w:tc>
            </w:tr>
            <w:tr w:rsidR="002823C1" w:rsidRPr="00CA2D20" w14:paraId="254E4A2A" w14:textId="77777777" w:rsidTr="10A1306C">
              <w:tc>
                <w:tcPr>
                  <w:tcW w:w="6220" w:type="dxa"/>
                </w:tcPr>
                <w:p w14:paraId="640F68BE" w14:textId="407EB0C4" w:rsidR="002823C1" w:rsidRPr="00CA2D20" w:rsidRDefault="002823C1" w:rsidP="002823C1">
                  <w:pPr>
                    <w:rPr>
                      <w:rFonts w:asciiTheme="minorHAnsi" w:hAnsiTheme="minorHAnsi" w:cs="Arial"/>
                    </w:rPr>
                  </w:pPr>
                  <w:r>
                    <w:rPr>
                      <w:rFonts w:ascii="Arial" w:hAnsi="Arial" w:cs="Arial"/>
                    </w:rPr>
                    <w:t>Labs (</w:t>
                  </w:r>
                  <w:r w:rsidRPr="007B1816">
                    <w:rPr>
                      <w:rFonts w:ascii="Arial" w:hAnsi="Arial" w:cs="Arial"/>
                    </w:rPr>
                    <w:t>Lab Quizzes)</w:t>
                  </w:r>
                </w:p>
              </w:tc>
              <w:tc>
                <w:tcPr>
                  <w:tcW w:w="1063" w:type="dxa"/>
                </w:tcPr>
                <w:p w14:paraId="3E3228A6" w14:textId="540D5515" w:rsidR="002823C1" w:rsidRPr="00CA2D20" w:rsidRDefault="10A1306C" w:rsidP="10A1306C">
                  <w:pPr>
                    <w:jc w:val="center"/>
                  </w:pPr>
                  <w:r w:rsidRPr="10A1306C">
                    <w:rPr>
                      <w:rFonts w:ascii="Arial" w:hAnsi="Arial" w:cs="Arial"/>
                    </w:rPr>
                    <w:t>5</w:t>
                  </w:r>
                </w:p>
              </w:tc>
            </w:tr>
            <w:tr w:rsidR="002823C1" w:rsidRPr="00CA2D20" w14:paraId="55C5F405" w14:textId="77777777" w:rsidTr="10A1306C">
              <w:tc>
                <w:tcPr>
                  <w:tcW w:w="6220" w:type="dxa"/>
                </w:tcPr>
                <w:p w14:paraId="477FE946" w14:textId="261BF44E" w:rsidR="002823C1" w:rsidRPr="00CA2D20" w:rsidRDefault="10A1306C" w:rsidP="10A1306C">
                  <w:pPr>
                    <w:rPr>
                      <w:rFonts w:asciiTheme="minorHAnsi" w:hAnsiTheme="minorHAnsi" w:cs="Arial"/>
                    </w:rPr>
                  </w:pPr>
                  <w:r w:rsidRPr="10A1306C">
                    <w:rPr>
                      <w:rFonts w:ascii="Arial" w:hAnsi="Arial" w:cs="Arial"/>
                    </w:rPr>
                    <w:t>Cases</w:t>
                  </w:r>
                </w:p>
              </w:tc>
              <w:tc>
                <w:tcPr>
                  <w:tcW w:w="1063" w:type="dxa"/>
                </w:tcPr>
                <w:p w14:paraId="11250F3B" w14:textId="5861C666" w:rsidR="002823C1" w:rsidRPr="00CA2D20" w:rsidRDefault="10A1306C" w:rsidP="10A1306C">
                  <w:pPr>
                    <w:jc w:val="center"/>
                    <w:rPr>
                      <w:rFonts w:asciiTheme="minorHAnsi" w:hAnsiTheme="minorHAnsi" w:cs="Arial"/>
                    </w:rPr>
                  </w:pPr>
                  <w:r w:rsidRPr="10A1306C">
                    <w:rPr>
                      <w:rFonts w:ascii="Arial" w:hAnsi="Arial" w:cs="Arial"/>
                    </w:rPr>
                    <w:t>10</w:t>
                  </w:r>
                </w:p>
              </w:tc>
            </w:tr>
            <w:tr w:rsidR="002823C1" w:rsidRPr="00CA2D20" w14:paraId="311ADE63" w14:textId="77777777" w:rsidTr="10A1306C">
              <w:tc>
                <w:tcPr>
                  <w:tcW w:w="6220" w:type="dxa"/>
                </w:tcPr>
                <w:p w14:paraId="262F3664" w14:textId="645A453B" w:rsidR="002823C1" w:rsidRPr="00CA2D20" w:rsidRDefault="002823C1" w:rsidP="002823C1">
                  <w:pPr>
                    <w:rPr>
                      <w:rFonts w:asciiTheme="minorHAnsi" w:hAnsiTheme="minorHAnsi" w:cs="Arial"/>
                    </w:rPr>
                  </w:pPr>
                  <w:r>
                    <w:rPr>
                      <w:rFonts w:ascii="Arial" w:hAnsi="Arial" w:cs="Arial"/>
                    </w:rPr>
                    <w:t>Group Tests</w:t>
                  </w:r>
                </w:p>
              </w:tc>
              <w:tc>
                <w:tcPr>
                  <w:tcW w:w="1063" w:type="dxa"/>
                </w:tcPr>
                <w:p w14:paraId="7C46543F" w14:textId="52AA2135" w:rsidR="002823C1" w:rsidRPr="00CA2D20" w:rsidRDefault="10A1306C" w:rsidP="10A1306C">
                  <w:pPr>
                    <w:jc w:val="center"/>
                    <w:rPr>
                      <w:rFonts w:asciiTheme="minorHAnsi" w:hAnsiTheme="minorHAnsi" w:cs="Arial"/>
                    </w:rPr>
                  </w:pPr>
                  <w:r w:rsidRPr="10A1306C">
                    <w:rPr>
                      <w:rFonts w:ascii="Arial" w:hAnsi="Arial" w:cs="Arial"/>
                    </w:rPr>
                    <w:t>20</w:t>
                  </w:r>
                </w:p>
              </w:tc>
            </w:tr>
            <w:tr w:rsidR="002823C1" w:rsidRPr="00CA2D20" w14:paraId="09D00FC4" w14:textId="77777777" w:rsidTr="10A1306C">
              <w:tc>
                <w:tcPr>
                  <w:tcW w:w="6220" w:type="dxa"/>
                </w:tcPr>
                <w:p w14:paraId="6ED24C36" w14:textId="25D55F02" w:rsidR="002823C1" w:rsidRPr="00CA2D20" w:rsidRDefault="002823C1" w:rsidP="002823C1">
                  <w:pPr>
                    <w:rPr>
                      <w:rFonts w:asciiTheme="minorHAnsi" w:hAnsiTheme="minorHAnsi" w:cs="Arial"/>
                    </w:rPr>
                  </w:pPr>
                  <w:r>
                    <w:rPr>
                      <w:rFonts w:ascii="Arial" w:hAnsi="Arial" w:cs="Arial"/>
                    </w:rPr>
                    <w:t>Final Exam</w:t>
                  </w:r>
                </w:p>
              </w:tc>
              <w:tc>
                <w:tcPr>
                  <w:tcW w:w="1063" w:type="dxa"/>
                </w:tcPr>
                <w:p w14:paraId="14C2A211" w14:textId="6EF59741" w:rsidR="002823C1" w:rsidRPr="00CA2D20" w:rsidRDefault="10A1306C" w:rsidP="10A1306C">
                  <w:pPr>
                    <w:jc w:val="center"/>
                    <w:rPr>
                      <w:rFonts w:asciiTheme="minorHAnsi" w:hAnsiTheme="minorHAnsi" w:cs="Arial"/>
                    </w:rPr>
                  </w:pPr>
                  <w:r w:rsidRPr="10A1306C">
                    <w:rPr>
                      <w:rFonts w:ascii="Arial" w:hAnsi="Arial" w:cs="Arial"/>
                    </w:rPr>
                    <w:t>2</w:t>
                  </w:r>
                  <w:r w:rsidR="00F27E3E">
                    <w:rPr>
                      <w:rFonts w:ascii="Arial" w:hAnsi="Arial" w:cs="Arial"/>
                    </w:rPr>
                    <w:t>5</w:t>
                  </w:r>
                </w:p>
              </w:tc>
            </w:tr>
            <w:tr w:rsidR="00B25E02" w:rsidRPr="00CA2D20" w14:paraId="270D252B" w14:textId="77777777" w:rsidTr="10A1306C">
              <w:tc>
                <w:tcPr>
                  <w:tcW w:w="6220" w:type="dxa"/>
                </w:tcPr>
                <w:p w14:paraId="22FC6455" w14:textId="77777777" w:rsidR="00B25E02" w:rsidRPr="00CA2D20" w:rsidRDefault="00B25E02" w:rsidP="00B25E02">
                  <w:pPr>
                    <w:jc w:val="right"/>
                    <w:rPr>
                      <w:rFonts w:asciiTheme="minorHAnsi" w:hAnsiTheme="minorHAnsi" w:cs="Arial"/>
                      <w:b/>
                    </w:rPr>
                  </w:pPr>
                  <w:r w:rsidRPr="00CA2D20">
                    <w:rPr>
                      <w:rFonts w:asciiTheme="minorHAnsi" w:hAnsiTheme="minorHAnsi" w:cs="Arial"/>
                      <w:b/>
                    </w:rPr>
                    <w:t>TOTAL</w:t>
                  </w:r>
                </w:p>
              </w:tc>
              <w:tc>
                <w:tcPr>
                  <w:tcW w:w="1063" w:type="dxa"/>
                </w:tcPr>
                <w:p w14:paraId="47A1D8F6" w14:textId="77777777" w:rsidR="00B25E02" w:rsidRPr="00CA2D20" w:rsidRDefault="00B25E02" w:rsidP="00B25E02">
                  <w:pPr>
                    <w:jc w:val="center"/>
                    <w:rPr>
                      <w:rFonts w:asciiTheme="minorHAnsi" w:hAnsiTheme="minorHAnsi" w:cs="Arial"/>
                      <w:b/>
                    </w:rPr>
                  </w:pPr>
                  <w:r w:rsidRPr="00CA2D20">
                    <w:rPr>
                      <w:rFonts w:asciiTheme="minorHAnsi" w:hAnsiTheme="minorHAnsi" w:cs="Arial"/>
                      <w:b/>
                    </w:rPr>
                    <w:t>100</w:t>
                  </w:r>
                </w:p>
              </w:tc>
            </w:tr>
          </w:tbl>
          <w:p w14:paraId="3E57A741" w14:textId="77777777" w:rsidR="00B25E02" w:rsidRPr="00CA2D20" w:rsidRDefault="00B25E02" w:rsidP="007D0285">
            <w:pPr>
              <w:rPr>
                <w:rFonts w:asciiTheme="minorHAnsi" w:hAnsiTheme="minorHAnsi" w:cs="Arial"/>
              </w:rPr>
            </w:pPr>
          </w:p>
        </w:tc>
      </w:tr>
      <w:tr w:rsidR="00CC755A" w:rsidRPr="00CA2D20" w14:paraId="3DAC1F5B" w14:textId="77777777" w:rsidTr="48D287BC">
        <w:tc>
          <w:tcPr>
            <w:tcW w:w="1620" w:type="dxa"/>
            <w:tcBorders>
              <w:top w:val="nil"/>
              <w:left w:val="nil"/>
              <w:bottom w:val="nil"/>
              <w:right w:val="single" w:sz="4" w:space="0" w:color="auto"/>
            </w:tcBorders>
          </w:tcPr>
          <w:p w14:paraId="67C44461" w14:textId="77777777" w:rsidR="00F23939" w:rsidRPr="00CA2D20" w:rsidRDefault="00F23939" w:rsidP="007D0285">
            <w:pPr>
              <w:rPr>
                <w:rFonts w:asciiTheme="minorHAnsi" w:hAnsiTheme="minorHAnsi" w:cs="Arial"/>
              </w:rPr>
            </w:pPr>
          </w:p>
          <w:p w14:paraId="6F8018B9" w14:textId="77777777" w:rsidR="00F23939" w:rsidRPr="00CA2D20" w:rsidRDefault="00F23939" w:rsidP="007D0285">
            <w:pPr>
              <w:rPr>
                <w:rFonts w:asciiTheme="minorHAnsi" w:hAnsiTheme="minorHAnsi" w:cs="Arial"/>
              </w:rPr>
            </w:pPr>
          </w:p>
          <w:p w14:paraId="20416918" w14:textId="77777777" w:rsidR="00F23939" w:rsidRPr="00CA2D20" w:rsidRDefault="00F23939" w:rsidP="007D0285">
            <w:pPr>
              <w:rPr>
                <w:rFonts w:asciiTheme="minorHAnsi" w:hAnsiTheme="minorHAnsi" w:cs="Arial"/>
              </w:rPr>
            </w:pPr>
          </w:p>
          <w:p w14:paraId="110D9478" w14:textId="77777777" w:rsidR="00CC755A" w:rsidRPr="00CA2D20" w:rsidRDefault="00CC755A" w:rsidP="007D0285">
            <w:pPr>
              <w:rPr>
                <w:rFonts w:asciiTheme="minorHAnsi" w:hAnsiTheme="minorHAnsi" w:cs="Arial"/>
              </w:rPr>
            </w:pPr>
            <w:r w:rsidRPr="00CA2D20">
              <w:rPr>
                <w:rFonts w:asciiTheme="minorHAnsi" w:hAnsiTheme="minorHAnsi" w:cs="Arial"/>
              </w:rPr>
              <w:t>Grading Scale</w:t>
            </w:r>
          </w:p>
        </w:tc>
        <w:tc>
          <w:tcPr>
            <w:tcW w:w="7730" w:type="dxa"/>
            <w:tcBorders>
              <w:top w:val="nil"/>
              <w:left w:val="single" w:sz="4" w:space="0" w:color="auto"/>
              <w:bottom w:val="nil"/>
              <w:right w:val="nil"/>
            </w:tcBorders>
          </w:tcPr>
          <w:p w14:paraId="2603E943" w14:textId="77777777" w:rsidR="00F23939" w:rsidRPr="00CA2D20" w:rsidRDefault="00F23939" w:rsidP="007D0285">
            <w:pPr>
              <w:rPr>
                <w:rFonts w:asciiTheme="minorHAnsi" w:hAnsiTheme="minorHAnsi" w:cs="Arial"/>
              </w:rPr>
            </w:pPr>
          </w:p>
          <w:p w14:paraId="7F18716C" w14:textId="77777777" w:rsidR="00F23939" w:rsidRPr="00CA2D20" w:rsidRDefault="00F23939" w:rsidP="007D0285">
            <w:pPr>
              <w:rPr>
                <w:rFonts w:asciiTheme="minorHAnsi" w:hAnsiTheme="minorHAnsi" w:cs="Arial"/>
              </w:rPr>
            </w:pPr>
          </w:p>
          <w:tbl>
            <w:tblPr>
              <w:tblStyle w:val="TableGrid"/>
              <w:tblW w:w="5738" w:type="dxa"/>
              <w:tblInd w:w="697" w:type="dxa"/>
              <w:tblLook w:val="04A0" w:firstRow="1" w:lastRow="0" w:firstColumn="1" w:lastColumn="0" w:noHBand="0" w:noVBand="1"/>
            </w:tblPr>
            <w:tblGrid>
              <w:gridCol w:w="1312"/>
              <w:gridCol w:w="1590"/>
              <w:gridCol w:w="1081"/>
              <w:gridCol w:w="1755"/>
            </w:tblGrid>
            <w:tr w:rsidR="003103CD" w:rsidRPr="00CA2D20" w14:paraId="6CE1E40E" w14:textId="7B20C397" w:rsidTr="10A1306C">
              <w:tc>
                <w:tcPr>
                  <w:tcW w:w="1312" w:type="dxa"/>
                </w:tcPr>
                <w:p w14:paraId="58BA8F9B" w14:textId="77777777" w:rsidR="003103CD" w:rsidRPr="00CA2D20" w:rsidRDefault="003103CD" w:rsidP="003103CD">
                  <w:pPr>
                    <w:jc w:val="center"/>
                    <w:rPr>
                      <w:rFonts w:asciiTheme="minorHAnsi" w:hAnsiTheme="minorHAnsi" w:cs="Arial"/>
                      <w:b/>
                    </w:rPr>
                  </w:pPr>
                  <w:r w:rsidRPr="00CA2D20">
                    <w:rPr>
                      <w:rFonts w:asciiTheme="minorHAnsi" w:hAnsiTheme="minorHAnsi" w:cs="Arial"/>
                      <w:b/>
                    </w:rPr>
                    <w:t>Grade</w:t>
                  </w:r>
                </w:p>
              </w:tc>
              <w:tc>
                <w:tcPr>
                  <w:tcW w:w="1590" w:type="dxa"/>
                </w:tcPr>
                <w:p w14:paraId="08241FBA" w14:textId="77777777" w:rsidR="003103CD" w:rsidRPr="00CA2D20" w:rsidRDefault="003103CD" w:rsidP="003103CD">
                  <w:pPr>
                    <w:jc w:val="center"/>
                    <w:rPr>
                      <w:rFonts w:asciiTheme="minorHAnsi" w:hAnsiTheme="minorHAnsi" w:cs="Arial"/>
                      <w:b/>
                    </w:rPr>
                  </w:pPr>
                  <w:r w:rsidRPr="00CA2D20">
                    <w:rPr>
                      <w:rFonts w:asciiTheme="minorHAnsi" w:hAnsiTheme="minorHAnsi" w:cs="Arial"/>
                      <w:b/>
                    </w:rPr>
                    <w:t>Threshold</w:t>
                  </w:r>
                </w:p>
              </w:tc>
              <w:tc>
                <w:tcPr>
                  <w:tcW w:w="1081" w:type="dxa"/>
                </w:tcPr>
                <w:p w14:paraId="32FC6FBE" w14:textId="4FE61286" w:rsidR="003103CD" w:rsidRPr="00CA2D20" w:rsidRDefault="003103CD" w:rsidP="003103CD">
                  <w:pPr>
                    <w:jc w:val="center"/>
                    <w:rPr>
                      <w:rFonts w:asciiTheme="minorHAnsi" w:hAnsiTheme="minorHAnsi" w:cs="Arial"/>
                      <w:b/>
                    </w:rPr>
                  </w:pPr>
                  <w:r w:rsidRPr="00CA2D20">
                    <w:rPr>
                      <w:rFonts w:asciiTheme="minorHAnsi" w:hAnsiTheme="minorHAnsi" w:cs="Arial"/>
                      <w:b/>
                    </w:rPr>
                    <w:t>Grade</w:t>
                  </w:r>
                </w:p>
              </w:tc>
              <w:tc>
                <w:tcPr>
                  <w:tcW w:w="1755" w:type="dxa"/>
                </w:tcPr>
                <w:p w14:paraId="1957977B" w14:textId="48616D21" w:rsidR="003103CD" w:rsidRPr="00CA2D20" w:rsidRDefault="003103CD" w:rsidP="003103CD">
                  <w:pPr>
                    <w:jc w:val="center"/>
                    <w:rPr>
                      <w:rFonts w:asciiTheme="minorHAnsi" w:hAnsiTheme="minorHAnsi" w:cs="Arial"/>
                      <w:b/>
                    </w:rPr>
                  </w:pPr>
                  <w:r w:rsidRPr="00CA2D20">
                    <w:rPr>
                      <w:rFonts w:asciiTheme="minorHAnsi" w:hAnsiTheme="minorHAnsi" w:cs="Arial"/>
                      <w:b/>
                    </w:rPr>
                    <w:t>Threshold</w:t>
                  </w:r>
                </w:p>
              </w:tc>
            </w:tr>
            <w:tr w:rsidR="003103CD" w:rsidRPr="00CA2D20" w14:paraId="4A753F9F" w14:textId="505AF9C9" w:rsidTr="10A1306C">
              <w:tc>
                <w:tcPr>
                  <w:tcW w:w="1312" w:type="dxa"/>
                </w:tcPr>
                <w:p w14:paraId="30F6E3D9" w14:textId="77777777" w:rsidR="003103CD" w:rsidRPr="00CA2D20" w:rsidRDefault="003103CD" w:rsidP="003103CD">
                  <w:pPr>
                    <w:jc w:val="center"/>
                    <w:rPr>
                      <w:rFonts w:asciiTheme="minorHAnsi" w:hAnsiTheme="minorHAnsi" w:cs="Arial"/>
                    </w:rPr>
                  </w:pPr>
                  <w:r w:rsidRPr="00CA2D20">
                    <w:rPr>
                      <w:rFonts w:asciiTheme="minorHAnsi" w:hAnsiTheme="minorHAnsi" w:cs="Arial"/>
                    </w:rPr>
                    <w:t>A</w:t>
                  </w:r>
                </w:p>
              </w:tc>
              <w:tc>
                <w:tcPr>
                  <w:tcW w:w="1590" w:type="dxa"/>
                </w:tcPr>
                <w:p w14:paraId="0A8FD1EE" w14:textId="1449A138" w:rsidR="003103CD" w:rsidRPr="00CA2D20" w:rsidRDefault="10A1306C" w:rsidP="10A1306C">
                  <w:pPr>
                    <w:jc w:val="center"/>
                    <w:rPr>
                      <w:rFonts w:asciiTheme="minorHAnsi" w:hAnsiTheme="minorHAnsi" w:cs="Arial"/>
                    </w:rPr>
                  </w:pPr>
                  <w:r w:rsidRPr="10A1306C">
                    <w:rPr>
                      <w:rFonts w:asciiTheme="minorHAnsi" w:hAnsiTheme="minorHAnsi" w:cs="Arial"/>
                    </w:rPr>
                    <w:t>93</w:t>
                  </w:r>
                </w:p>
              </w:tc>
              <w:tc>
                <w:tcPr>
                  <w:tcW w:w="1081" w:type="dxa"/>
                </w:tcPr>
                <w:p w14:paraId="4D2D8563" w14:textId="4D93FAF0" w:rsidR="003103CD" w:rsidRPr="00CA2D20" w:rsidRDefault="003103CD" w:rsidP="003103CD">
                  <w:pPr>
                    <w:jc w:val="center"/>
                    <w:rPr>
                      <w:rFonts w:asciiTheme="minorHAnsi" w:hAnsiTheme="minorHAnsi" w:cs="Arial"/>
                    </w:rPr>
                  </w:pPr>
                  <w:r w:rsidRPr="00CA2D20">
                    <w:rPr>
                      <w:rFonts w:asciiTheme="minorHAnsi" w:hAnsiTheme="minorHAnsi" w:cs="Arial"/>
                    </w:rPr>
                    <w:t>C-</w:t>
                  </w:r>
                </w:p>
              </w:tc>
              <w:tc>
                <w:tcPr>
                  <w:tcW w:w="1755" w:type="dxa"/>
                </w:tcPr>
                <w:p w14:paraId="6662F9FC" w14:textId="410EB921" w:rsidR="003103CD" w:rsidRPr="00CA2D20" w:rsidRDefault="003103CD" w:rsidP="003103CD">
                  <w:pPr>
                    <w:jc w:val="center"/>
                    <w:rPr>
                      <w:rFonts w:asciiTheme="minorHAnsi" w:hAnsiTheme="minorHAnsi" w:cs="Arial"/>
                    </w:rPr>
                  </w:pPr>
                  <w:r w:rsidRPr="00CA2D20">
                    <w:rPr>
                      <w:rFonts w:asciiTheme="minorHAnsi" w:hAnsiTheme="minorHAnsi" w:cs="Arial"/>
                    </w:rPr>
                    <w:t>70</w:t>
                  </w:r>
                </w:p>
              </w:tc>
            </w:tr>
            <w:tr w:rsidR="003103CD" w:rsidRPr="00CA2D20" w14:paraId="7ECFE3AB" w14:textId="7E1D1C46" w:rsidTr="10A1306C">
              <w:tc>
                <w:tcPr>
                  <w:tcW w:w="1312" w:type="dxa"/>
                </w:tcPr>
                <w:p w14:paraId="0F169E64" w14:textId="77777777" w:rsidR="003103CD" w:rsidRPr="00CA2D20" w:rsidRDefault="003103CD" w:rsidP="003103CD">
                  <w:pPr>
                    <w:jc w:val="center"/>
                    <w:rPr>
                      <w:rFonts w:asciiTheme="minorHAnsi" w:hAnsiTheme="minorHAnsi" w:cs="Arial"/>
                    </w:rPr>
                  </w:pPr>
                  <w:r w:rsidRPr="00CA2D20">
                    <w:rPr>
                      <w:rFonts w:asciiTheme="minorHAnsi" w:hAnsiTheme="minorHAnsi" w:cs="Arial"/>
                    </w:rPr>
                    <w:t>A-</w:t>
                  </w:r>
                </w:p>
              </w:tc>
              <w:tc>
                <w:tcPr>
                  <w:tcW w:w="1590" w:type="dxa"/>
                </w:tcPr>
                <w:p w14:paraId="71C71DD2" w14:textId="77777777" w:rsidR="003103CD" w:rsidRPr="00CA2D20" w:rsidRDefault="003103CD" w:rsidP="003103CD">
                  <w:pPr>
                    <w:jc w:val="center"/>
                    <w:rPr>
                      <w:rFonts w:asciiTheme="minorHAnsi" w:hAnsiTheme="minorHAnsi" w:cs="Arial"/>
                    </w:rPr>
                  </w:pPr>
                  <w:r w:rsidRPr="00CA2D20">
                    <w:rPr>
                      <w:rFonts w:asciiTheme="minorHAnsi" w:hAnsiTheme="minorHAnsi" w:cs="Arial"/>
                    </w:rPr>
                    <w:t>90</w:t>
                  </w:r>
                </w:p>
              </w:tc>
              <w:tc>
                <w:tcPr>
                  <w:tcW w:w="1081" w:type="dxa"/>
                </w:tcPr>
                <w:p w14:paraId="3DD2A091" w14:textId="6CE10F10" w:rsidR="003103CD" w:rsidRPr="00CA2D20" w:rsidRDefault="003103CD" w:rsidP="003103CD">
                  <w:pPr>
                    <w:jc w:val="center"/>
                    <w:rPr>
                      <w:rFonts w:asciiTheme="minorHAnsi" w:hAnsiTheme="minorHAnsi" w:cs="Arial"/>
                    </w:rPr>
                  </w:pPr>
                  <w:r w:rsidRPr="00CA2D20">
                    <w:rPr>
                      <w:rFonts w:asciiTheme="minorHAnsi" w:hAnsiTheme="minorHAnsi" w:cs="Arial"/>
                    </w:rPr>
                    <w:t>D+</w:t>
                  </w:r>
                </w:p>
              </w:tc>
              <w:tc>
                <w:tcPr>
                  <w:tcW w:w="1755" w:type="dxa"/>
                </w:tcPr>
                <w:p w14:paraId="5466AD52" w14:textId="110BBE1E" w:rsidR="003103CD" w:rsidRPr="00CA2D20" w:rsidRDefault="003103CD" w:rsidP="003103CD">
                  <w:pPr>
                    <w:jc w:val="center"/>
                    <w:rPr>
                      <w:rFonts w:asciiTheme="minorHAnsi" w:hAnsiTheme="minorHAnsi" w:cs="Arial"/>
                    </w:rPr>
                  </w:pPr>
                  <w:r w:rsidRPr="00CA2D20">
                    <w:rPr>
                      <w:rFonts w:asciiTheme="minorHAnsi" w:hAnsiTheme="minorHAnsi" w:cs="Arial"/>
                    </w:rPr>
                    <w:t>67</w:t>
                  </w:r>
                </w:p>
              </w:tc>
            </w:tr>
            <w:tr w:rsidR="003103CD" w:rsidRPr="00CA2D20" w14:paraId="41E64C1F" w14:textId="02140A0B" w:rsidTr="10A1306C">
              <w:tc>
                <w:tcPr>
                  <w:tcW w:w="1312" w:type="dxa"/>
                </w:tcPr>
                <w:p w14:paraId="085E03FF" w14:textId="77777777" w:rsidR="003103CD" w:rsidRPr="00CA2D20" w:rsidRDefault="003103CD" w:rsidP="003103CD">
                  <w:pPr>
                    <w:jc w:val="center"/>
                    <w:rPr>
                      <w:rFonts w:asciiTheme="minorHAnsi" w:hAnsiTheme="minorHAnsi" w:cs="Arial"/>
                    </w:rPr>
                  </w:pPr>
                  <w:r w:rsidRPr="00CA2D20">
                    <w:rPr>
                      <w:rFonts w:asciiTheme="minorHAnsi" w:hAnsiTheme="minorHAnsi" w:cs="Arial"/>
                    </w:rPr>
                    <w:t>B+</w:t>
                  </w:r>
                </w:p>
              </w:tc>
              <w:tc>
                <w:tcPr>
                  <w:tcW w:w="1590" w:type="dxa"/>
                </w:tcPr>
                <w:p w14:paraId="19CBFE45" w14:textId="77777777" w:rsidR="003103CD" w:rsidRPr="00CA2D20" w:rsidRDefault="003103CD" w:rsidP="003103CD">
                  <w:pPr>
                    <w:jc w:val="center"/>
                    <w:rPr>
                      <w:rFonts w:asciiTheme="minorHAnsi" w:hAnsiTheme="minorHAnsi" w:cs="Arial"/>
                    </w:rPr>
                  </w:pPr>
                  <w:r w:rsidRPr="00CA2D20">
                    <w:rPr>
                      <w:rFonts w:asciiTheme="minorHAnsi" w:hAnsiTheme="minorHAnsi" w:cs="Arial"/>
                    </w:rPr>
                    <w:t>87</w:t>
                  </w:r>
                </w:p>
              </w:tc>
              <w:tc>
                <w:tcPr>
                  <w:tcW w:w="1081" w:type="dxa"/>
                </w:tcPr>
                <w:p w14:paraId="55D20703" w14:textId="0A894E8E" w:rsidR="003103CD" w:rsidRPr="00CA2D20" w:rsidRDefault="003103CD" w:rsidP="003103CD">
                  <w:pPr>
                    <w:jc w:val="center"/>
                    <w:rPr>
                      <w:rFonts w:asciiTheme="minorHAnsi" w:hAnsiTheme="minorHAnsi" w:cs="Arial"/>
                    </w:rPr>
                  </w:pPr>
                  <w:r w:rsidRPr="00CA2D20">
                    <w:rPr>
                      <w:rFonts w:asciiTheme="minorHAnsi" w:hAnsiTheme="minorHAnsi" w:cs="Arial"/>
                    </w:rPr>
                    <w:t>D</w:t>
                  </w:r>
                </w:p>
              </w:tc>
              <w:tc>
                <w:tcPr>
                  <w:tcW w:w="1755" w:type="dxa"/>
                </w:tcPr>
                <w:p w14:paraId="7563CEB6" w14:textId="50976644" w:rsidR="003103CD" w:rsidRPr="00CA2D20" w:rsidRDefault="003103CD" w:rsidP="003103CD">
                  <w:pPr>
                    <w:jc w:val="center"/>
                    <w:rPr>
                      <w:rFonts w:asciiTheme="minorHAnsi" w:hAnsiTheme="minorHAnsi" w:cs="Arial"/>
                    </w:rPr>
                  </w:pPr>
                  <w:r w:rsidRPr="00CA2D20">
                    <w:rPr>
                      <w:rFonts w:asciiTheme="minorHAnsi" w:hAnsiTheme="minorHAnsi" w:cs="Arial"/>
                    </w:rPr>
                    <w:t>64</w:t>
                  </w:r>
                </w:p>
              </w:tc>
            </w:tr>
            <w:tr w:rsidR="003103CD" w:rsidRPr="00CA2D20" w14:paraId="3293EA5A" w14:textId="10FE1E0C" w:rsidTr="10A1306C">
              <w:tc>
                <w:tcPr>
                  <w:tcW w:w="1312" w:type="dxa"/>
                </w:tcPr>
                <w:p w14:paraId="3B031DCC" w14:textId="77777777" w:rsidR="003103CD" w:rsidRPr="00CA2D20" w:rsidRDefault="003103CD" w:rsidP="003103CD">
                  <w:pPr>
                    <w:jc w:val="center"/>
                    <w:rPr>
                      <w:rFonts w:asciiTheme="minorHAnsi" w:hAnsiTheme="minorHAnsi" w:cs="Arial"/>
                    </w:rPr>
                  </w:pPr>
                  <w:r w:rsidRPr="00CA2D20">
                    <w:rPr>
                      <w:rFonts w:asciiTheme="minorHAnsi" w:hAnsiTheme="minorHAnsi" w:cs="Arial"/>
                    </w:rPr>
                    <w:t>B</w:t>
                  </w:r>
                </w:p>
              </w:tc>
              <w:tc>
                <w:tcPr>
                  <w:tcW w:w="1590" w:type="dxa"/>
                </w:tcPr>
                <w:p w14:paraId="019B0177" w14:textId="77777777" w:rsidR="003103CD" w:rsidRPr="00CA2D20" w:rsidRDefault="003103CD" w:rsidP="003103CD">
                  <w:pPr>
                    <w:jc w:val="center"/>
                    <w:rPr>
                      <w:rFonts w:asciiTheme="minorHAnsi" w:hAnsiTheme="minorHAnsi" w:cs="Arial"/>
                    </w:rPr>
                  </w:pPr>
                  <w:r w:rsidRPr="00CA2D20">
                    <w:rPr>
                      <w:rFonts w:asciiTheme="minorHAnsi" w:hAnsiTheme="minorHAnsi" w:cs="Arial"/>
                    </w:rPr>
                    <w:t>84</w:t>
                  </w:r>
                </w:p>
              </w:tc>
              <w:tc>
                <w:tcPr>
                  <w:tcW w:w="1081" w:type="dxa"/>
                </w:tcPr>
                <w:p w14:paraId="7FD364A2" w14:textId="5B3B1FE2" w:rsidR="003103CD" w:rsidRPr="00CA2D20" w:rsidRDefault="003103CD" w:rsidP="003103CD">
                  <w:pPr>
                    <w:jc w:val="center"/>
                    <w:rPr>
                      <w:rFonts w:asciiTheme="minorHAnsi" w:hAnsiTheme="minorHAnsi" w:cs="Arial"/>
                    </w:rPr>
                  </w:pPr>
                  <w:r w:rsidRPr="00CA2D20">
                    <w:rPr>
                      <w:rFonts w:asciiTheme="minorHAnsi" w:hAnsiTheme="minorHAnsi" w:cs="Arial"/>
                    </w:rPr>
                    <w:t>D-</w:t>
                  </w:r>
                </w:p>
              </w:tc>
              <w:tc>
                <w:tcPr>
                  <w:tcW w:w="1755" w:type="dxa"/>
                </w:tcPr>
                <w:p w14:paraId="6BC8967B" w14:textId="0643117F" w:rsidR="003103CD" w:rsidRPr="00CA2D20" w:rsidRDefault="003103CD" w:rsidP="003103CD">
                  <w:pPr>
                    <w:jc w:val="center"/>
                    <w:rPr>
                      <w:rFonts w:asciiTheme="minorHAnsi" w:hAnsiTheme="minorHAnsi" w:cs="Arial"/>
                    </w:rPr>
                  </w:pPr>
                  <w:r w:rsidRPr="00CA2D20">
                    <w:rPr>
                      <w:rFonts w:asciiTheme="minorHAnsi" w:hAnsiTheme="minorHAnsi" w:cs="Arial"/>
                    </w:rPr>
                    <w:t>60</w:t>
                  </w:r>
                </w:p>
              </w:tc>
            </w:tr>
            <w:tr w:rsidR="003103CD" w:rsidRPr="00CA2D20" w14:paraId="7CE9C8F7" w14:textId="0941E1CD" w:rsidTr="10A1306C">
              <w:tc>
                <w:tcPr>
                  <w:tcW w:w="1312" w:type="dxa"/>
                </w:tcPr>
                <w:p w14:paraId="6F925A68" w14:textId="77777777" w:rsidR="003103CD" w:rsidRPr="00CA2D20" w:rsidRDefault="003103CD" w:rsidP="003103CD">
                  <w:pPr>
                    <w:jc w:val="center"/>
                    <w:rPr>
                      <w:rFonts w:asciiTheme="minorHAnsi" w:hAnsiTheme="minorHAnsi" w:cs="Arial"/>
                    </w:rPr>
                  </w:pPr>
                  <w:r w:rsidRPr="00CA2D20">
                    <w:rPr>
                      <w:rFonts w:asciiTheme="minorHAnsi" w:hAnsiTheme="minorHAnsi" w:cs="Arial"/>
                    </w:rPr>
                    <w:t>B-</w:t>
                  </w:r>
                </w:p>
              </w:tc>
              <w:tc>
                <w:tcPr>
                  <w:tcW w:w="1590" w:type="dxa"/>
                </w:tcPr>
                <w:p w14:paraId="5CA339B5" w14:textId="77777777" w:rsidR="003103CD" w:rsidRPr="00CA2D20" w:rsidRDefault="003103CD" w:rsidP="003103CD">
                  <w:pPr>
                    <w:jc w:val="center"/>
                    <w:rPr>
                      <w:rFonts w:asciiTheme="minorHAnsi" w:hAnsiTheme="minorHAnsi" w:cs="Arial"/>
                    </w:rPr>
                  </w:pPr>
                  <w:r w:rsidRPr="00CA2D20">
                    <w:rPr>
                      <w:rFonts w:asciiTheme="minorHAnsi" w:hAnsiTheme="minorHAnsi" w:cs="Arial"/>
                    </w:rPr>
                    <w:t>90</w:t>
                  </w:r>
                </w:p>
              </w:tc>
              <w:tc>
                <w:tcPr>
                  <w:tcW w:w="1081" w:type="dxa"/>
                </w:tcPr>
                <w:p w14:paraId="3F80255A" w14:textId="5602FA4B" w:rsidR="003103CD" w:rsidRPr="00CA2D20" w:rsidRDefault="003103CD" w:rsidP="003103CD">
                  <w:pPr>
                    <w:jc w:val="center"/>
                    <w:rPr>
                      <w:rFonts w:asciiTheme="minorHAnsi" w:hAnsiTheme="minorHAnsi" w:cs="Arial"/>
                    </w:rPr>
                  </w:pPr>
                  <w:r w:rsidRPr="00CA2D20">
                    <w:rPr>
                      <w:rFonts w:asciiTheme="minorHAnsi" w:hAnsiTheme="minorHAnsi" w:cs="Arial"/>
                    </w:rPr>
                    <w:t>F</w:t>
                  </w:r>
                </w:p>
              </w:tc>
              <w:tc>
                <w:tcPr>
                  <w:tcW w:w="1755" w:type="dxa"/>
                </w:tcPr>
                <w:p w14:paraId="3225CA28" w14:textId="4B490230" w:rsidR="003103CD" w:rsidRPr="00CA2D20" w:rsidRDefault="003103CD" w:rsidP="003103CD">
                  <w:pPr>
                    <w:jc w:val="center"/>
                    <w:rPr>
                      <w:rFonts w:asciiTheme="minorHAnsi" w:hAnsiTheme="minorHAnsi" w:cs="Arial"/>
                    </w:rPr>
                  </w:pPr>
                  <w:r w:rsidRPr="00CA2D20">
                    <w:rPr>
                      <w:rFonts w:asciiTheme="minorHAnsi" w:hAnsiTheme="minorHAnsi" w:cs="Arial"/>
                    </w:rPr>
                    <w:t>&lt; 60</w:t>
                  </w:r>
                </w:p>
              </w:tc>
            </w:tr>
            <w:tr w:rsidR="003103CD" w:rsidRPr="00CA2D20" w14:paraId="67606BAF" w14:textId="6EC93FEA" w:rsidTr="10A1306C">
              <w:tc>
                <w:tcPr>
                  <w:tcW w:w="1312" w:type="dxa"/>
                </w:tcPr>
                <w:p w14:paraId="2FCFA15F" w14:textId="77777777" w:rsidR="003103CD" w:rsidRPr="00CA2D20" w:rsidRDefault="003103CD" w:rsidP="003103CD">
                  <w:pPr>
                    <w:jc w:val="center"/>
                    <w:rPr>
                      <w:rFonts w:asciiTheme="minorHAnsi" w:hAnsiTheme="minorHAnsi" w:cs="Arial"/>
                    </w:rPr>
                  </w:pPr>
                  <w:r w:rsidRPr="00CA2D20">
                    <w:rPr>
                      <w:rFonts w:asciiTheme="minorHAnsi" w:hAnsiTheme="minorHAnsi" w:cs="Arial"/>
                    </w:rPr>
                    <w:t>C+</w:t>
                  </w:r>
                </w:p>
              </w:tc>
              <w:tc>
                <w:tcPr>
                  <w:tcW w:w="1590" w:type="dxa"/>
                </w:tcPr>
                <w:p w14:paraId="4B6E73E1" w14:textId="77777777" w:rsidR="003103CD" w:rsidRPr="00CA2D20" w:rsidRDefault="003103CD" w:rsidP="003103CD">
                  <w:pPr>
                    <w:jc w:val="center"/>
                    <w:rPr>
                      <w:rFonts w:asciiTheme="minorHAnsi" w:hAnsiTheme="minorHAnsi" w:cs="Arial"/>
                    </w:rPr>
                  </w:pPr>
                  <w:r w:rsidRPr="00CA2D20">
                    <w:rPr>
                      <w:rFonts w:asciiTheme="minorHAnsi" w:hAnsiTheme="minorHAnsi" w:cs="Arial"/>
                    </w:rPr>
                    <w:t>77</w:t>
                  </w:r>
                </w:p>
              </w:tc>
              <w:tc>
                <w:tcPr>
                  <w:tcW w:w="1081" w:type="dxa"/>
                </w:tcPr>
                <w:p w14:paraId="39A5D69D" w14:textId="77777777" w:rsidR="003103CD" w:rsidRPr="00CA2D20" w:rsidRDefault="003103CD" w:rsidP="003103CD">
                  <w:pPr>
                    <w:jc w:val="center"/>
                    <w:rPr>
                      <w:rFonts w:asciiTheme="minorHAnsi" w:hAnsiTheme="minorHAnsi" w:cs="Arial"/>
                    </w:rPr>
                  </w:pPr>
                </w:p>
              </w:tc>
              <w:tc>
                <w:tcPr>
                  <w:tcW w:w="1755" w:type="dxa"/>
                </w:tcPr>
                <w:p w14:paraId="2A272060" w14:textId="77777777" w:rsidR="003103CD" w:rsidRPr="00CA2D20" w:rsidRDefault="003103CD" w:rsidP="003103CD">
                  <w:pPr>
                    <w:jc w:val="center"/>
                    <w:rPr>
                      <w:rFonts w:asciiTheme="minorHAnsi" w:hAnsiTheme="minorHAnsi" w:cs="Arial"/>
                    </w:rPr>
                  </w:pPr>
                </w:p>
              </w:tc>
            </w:tr>
            <w:tr w:rsidR="003103CD" w:rsidRPr="00CA2D20" w14:paraId="5B427A32" w14:textId="3A11C676" w:rsidTr="10A1306C">
              <w:tc>
                <w:tcPr>
                  <w:tcW w:w="1312" w:type="dxa"/>
                </w:tcPr>
                <w:p w14:paraId="790FF675" w14:textId="77777777" w:rsidR="003103CD" w:rsidRPr="00CA2D20" w:rsidRDefault="003103CD" w:rsidP="003103CD">
                  <w:pPr>
                    <w:jc w:val="center"/>
                    <w:rPr>
                      <w:rFonts w:asciiTheme="minorHAnsi" w:hAnsiTheme="minorHAnsi" w:cs="Arial"/>
                    </w:rPr>
                  </w:pPr>
                  <w:r w:rsidRPr="00CA2D20">
                    <w:rPr>
                      <w:rFonts w:asciiTheme="minorHAnsi" w:hAnsiTheme="minorHAnsi" w:cs="Arial"/>
                    </w:rPr>
                    <w:t>C</w:t>
                  </w:r>
                </w:p>
              </w:tc>
              <w:tc>
                <w:tcPr>
                  <w:tcW w:w="1590" w:type="dxa"/>
                </w:tcPr>
                <w:p w14:paraId="746ED731" w14:textId="77777777" w:rsidR="003103CD" w:rsidRPr="00CA2D20" w:rsidRDefault="003103CD" w:rsidP="003103CD">
                  <w:pPr>
                    <w:jc w:val="center"/>
                    <w:rPr>
                      <w:rFonts w:asciiTheme="minorHAnsi" w:hAnsiTheme="minorHAnsi" w:cs="Arial"/>
                    </w:rPr>
                  </w:pPr>
                  <w:r w:rsidRPr="00CA2D20">
                    <w:rPr>
                      <w:rFonts w:asciiTheme="minorHAnsi" w:hAnsiTheme="minorHAnsi" w:cs="Arial"/>
                    </w:rPr>
                    <w:t>74</w:t>
                  </w:r>
                </w:p>
              </w:tc>
              <w:tc>
                <w:tcPr>
                  <w:tcW w:w="1081" w:type="dxa"/>
                </w:tcPr>
                <w:p w14:paraId="56F77090" w14:textId="77777777" w:rsidR="003103CD" w:rsidRPr="00CA2D20" w:rsidRDefault="003103CD" w:rsidP="003103CD">
                  <w:pPr>
                    <w:jc w:val="center"/>
                    <w:rPr>
                      <w:rFonts w:asciiTheme="minorHAnsi" w:hAnsiTheme="minorHAnsi" w:cs="Arial"/>
                    </w:rPr>
                  </w:pPr>
                </w:p>
              </w:tc>
              <w:tc>
                <w:tcPr>
                  <w:tcW w:w="1755" w:type="dxa"/>
                </w:tcPr>
                <w:p w14:paraId="6DA61A07" w14:textId="77777777" w:rsidR="003103CD" w:rsidRPr="00CA2D20" w:rsidRDefault="003103CD" w:rsidP="003103CD">
                  <w:pPr>
                    <w:jc w:val="center"/>
                    <w:rPr>
                      <w:rFonts w:asciiTheme="minorHAnsi" w:hAnsiTheme="minorHAnsi" w:cs="Arial"/>
                    </w:rPr>
                  </w:pPr>
                </w:p>
              </w:tc>
            </w:tr>
          </w:tbl>
          <w:p w14:paraId="68E53EEE" w14:textId="77777777" w:rsidR="00CC755A" w:rsidRPr="00CA2D20" w:rsidRDefault="00CC755A" w:rsidP="007D0285">
            <w:pPr>
              <w:rPr>
                <w:rFonts w:asciiTheme="minorHAnsi" w:hAnsiTheme="minorHAnsi" w:cs="Arial"/>
              </w:rPr>
            </w:pPr>
          </w:p>
        </w:tc>
      </w:tr>
    </w:tbl>
    <w:p w14:paraId="0F3BB94F" w14:textId="49D52B47" w:rsidR="00CC755A" w:rsidRPr="00CA2D20" w:rsidRDefault="00CC755A">
      <w:pPr>
        <w:rPr>
          <w:rFonts w:asciiTheme="minorHAnsi" w:hAnsiTheme="minorHAnsi"/>
        </w:rPr>
      </w:pPr>
    </w:p>
    <w:p w14:paraId="11EA166B" w14:textId="77777777" w:rsidR="002D522C" w:rsidRPr="00CA2D20" w:rsidRDefault="002D522C">
      <w:pPr>
        <w:rPr>
          <w:rFonts w:asciiTheme="minorHAnsi" w:hAnsi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DC34AA" w:rsidRPr="00CA2D20" w14:paraId="2AD0A015" w14:textId="77777777" w:rsidTr="00C919D1">
        <w:tc>
          <w:tcPr>
            <w:tcW w:w="8630" w:type="dxa"/>
            <w:tcBorders>
              <w:top w:val="single" w:sz="4" w:space="0" w:color="auto"/>
              <w:left w:val="single" w:sz="4" w:space="0" w:color="auto"/>
              <w:bottom w:val="single" w:sz="4" w:space="0" w:color="auto"/>
              <w:right w:val="single" w:sz="4" w:space="0" w:color="auto"/>
            </w:tcBorders>
          </w:tcPr>
          <w:p w14:paraId="0140B79D" w14:textId="0712FEE0" w:rsidR="00DC34AA" w:rsidRPr="00CA2D20" w:rsidRDefault="00DC34AA" w:rsidP="00DC34AA">
            <w:pPr>
              <w:pStyle w:val="Heading1"/>
              <w:rPr>
                <w:rFonts w:asciiTheme="minorHAnsi" w:hAnsiTheme="minorHAnsi" w:cs="Arial"/>
                <w:sz w:val="22"/>
                <w:szCs w:val="22"/>
              </w:rPr>
            </w:pPr>
            <w:r w:rsidRPr="00CA2D20">
              <w:rPr>
                <w:rFonts w:asciiTheme="minorHAnsi" w:hAnsiTheme="minorHAnsi"/>
              </w:rPr>
              <w:t>Participation</w:t>
            </w:r>
          </w:p>
        </w:tc>
      </w:tr>
      <w:tr w:rsidR="00CA2D20" w:rsidRPr="00CA2D20" w14:paraId="11526068" w14:textId="77777777" w:rsidTr="00C919D1">
        <w:tc>
          <w:tcPr>
            <w:tcW w:w="8630" w:type="dxa"/>
          </w:tcPr>
          <w:p w14:paraId="2E5C8298" w14:textId="77777777" w:rsidR="00CA2D20" w:rsidRPr="00CA2D20" w:rsidRDefault="00CA2D20" w:rsidP="00CA2D20">
            <w:pPr>
              <w:rPr>
                <w:rFonts w:asciiTheme="minorHAnsi" w:hAnsiTheme="minorHAnsi" w:cstheme="majorHAnsi"/>
                <w:sz w:val="22"/>
                <w:szCs w:val="22"/>
              </w:rPr>
            </w:pPr>
          </w:p>
          <w:p w14:paraId="2E0AD66A"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 xml:space="preserve">A “Participation/Contribution to Class Learning” grade will be assigned to each student as indicated in the grading section of this syllabus. Because successful general managers must demonstrate strong oral communication skills, participation is required to be successful in this class. You should demonstrate knowledge and thoughtful analysis of the readings, and, if appropriate, you should constructively challenge the ideas presented in the readings or by the faculty or other students. You should express your ideas and communicate your ideas effectively. Although the faculty prefers a natural and voluntary discussion, “cold calling” will be employed on occasion.  All forms of class participation are designed to encourage individual contribution in a supportive setting and to facilitate the inclusion of a variety of perspectives in the classroom. </w:t>
            </w:r>
          </w:p>
          <w:p w14:paraId="70D06823" w14:textId="77777777" w:rsidR="00CA2D20" w:rsidRPr="00CA2D20" w:rsidRDefault="00CA2D20" w:rsidP="00CA2D20">
            <w:pPr>
              <w:rPr>
                <w:rFonts w:asciiTheme="minorHAnsi" w:hAnsiTheme="minorHAnsi" w:cstheme="majorHAnsi"/>
                <w:sz w:val="22"/>
                <w:szCs w:val="22"/>
              </w:rPr>
            </w:pPr>
          </w:p>
          <w:p w14:paraId="0637F96F"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You should thoroughly prepare to discuss the readings and cases on the assigned day.  Attendance is essential. Instructors assign class participation grades after each class on a “+3” to “-1” scale. Daily participation grades are assigned as follows:</w:t>
            </w:r>
          </w:p>
          <w:p w14:paraId="2C68CE66" w14:textId="77777777" w:rsidR="00CA2D20" w:rsidRPr="00CA2D20" w:rsidRDefault="00CA2D20" w:rsidP="00CA2D20">
            <w:pPr>
              <w:rPr>
                <w:rFonts w:asciiTheme="minorHAnsi" w:hAnsiTheme="minorHAnsi" w:cstheme="majorHAnsi"/>
                <w:sz w:val="22"/>
                <w:szCs w:val="22"/>
              </w:rPr>
            </w:pPr>
          </w:p>
          <w:tbl>
            <w:tblPr>
              <w:tblStyle w:val="TableGrid"/>
              <w:tblW w:w="0" w:type="auto"/>
              <w:tblLook w:val="04A0" w:firstRow="1" w:lastRow="0" w:firstColumn="1" w:lastColumn="0" w:noHBand="0" w:noVBand="1"/>
            </w:tblPr>
            <w:tblGrid>
              <w:gridCol w:w="1092"/>
              <w:gridCol w:w="2563"/>
              <w:gridCol w:w="4749"/>
            </w:tblGrid>
            <w:tr w:rsidR="00CA2D20" w:rsidRPr="00CA2D20" w14:paraId="41C2BCC6" w14:textId="77777777" w:rsidTr="00EC5B04">
              <w:tc>
                <w:tcPr>
                  <w:tcW w:w="1092" w:type="dxa"/>
                </w:tcPr>
                <w:p w14:paraId="4BC2E5F0" w14:textId="77777777" w:rsidR="00CA2D20" w:rsidRPr="00CA2D20" w:rsidRDefault="00CA2D20" w:rsidP="00CA2D20">
                  <w:pPr>
                    <w:jc w:val="center"/>
                    <w:rPr>
                      <w:rFonts w:asciiTheme="minorHAnsi" w:hAnsiTheme="minorHAnsi" w:cstheme="majorHAnsi"/>
                      <w:b/>
                      <w:sz w:val="22"/>
                      <w:szCs w:val="22"/>
                    </w:rPr>
                  </w:pPr>
                  <w:r w:rsidRPr="00CA2D20">
                    <w:rPr>
                      <w:rFonts w:asciiTheme="minorHAnsi" w:hAnsiTheme="minorHAnsi" w:cstheme="majorHAnsi"/>
                      <w:b/>
                      <w:sz w:val="22"/>
                      <w:szCs w:val="22"/>
                    </w:rPr>
                    <w:t>Class Grade</w:t>
                  </w:r>
                </w:p>
              </w:tc>
              <w:tc>
                <w:tcPr>
                  <w:tcW w:w="2563" w:type="dxa"/>
                </w:tcPr>
                <w:p w14:paraId="0EFBFB96" w14:textId="77777777" w:rsidR="00CA2D20" w:rsidRPr="00CA2D20" w:rsidRDefault="00CA2D20" w:rsidP="00CA2D20">
                  <w:pPr>
                    <w:jc w:val="center"/>
                    <w:rPr>
                      <w:rFonts w:asciiTheme="minorHAnsi" w:hAnsiTheme="minorHAnsi" w:cstheme="majorHAnsi"/>
                      <w:b/>
                      <w:sz w:val="22"/>
                      <w:szCs w:val="22"/>
                    </w:rPr>
                  </w:pPr>
                  <w:r w:rsidRPr="00CA2D20">
                    <w:rPr>
                      <w:rFonts w:asciiTheme="minorHAnsi" w:hAnsiTheme="minorHAnsi" w:cstheme="majorHAnsi"/>
                      <w:b/>
                      <w:sz w:val="22"/>
                      <w:szCs w:val="22"/>
                    </w:rPr>
                    <w:t>Explanation</w:t>
                  </w:r>
                </w:p>
              </w:tc>
              <w:tc>
                <w:tcPr>
                  <w:tcW w:w="4749" w:type="dxa"/>
                </w:tcPr>
                <w:p w14:paraId="73EF6356" w14:textId="77777777" w:rsidR="00CA2D20" w:rsidRPr="00CA2D20" w:rsidRDefault="00CA2D20" w:rsidP="00CA2D20">
                  <w:pPr>
                    <w:jc w:val="center"/>
                    <w:rPr>
                      <w:rFonts w:asciiTheme="minorHAnsi" w:hAnsiTheme="minorHAnsi" w:cstheme="majorHAnsi"/>
                      <w:b/>
                      <w:sz w:val="22"/>
                      <w:szCs w:val="22"/>
                    </w:rPr>
                  </w:pPr>
                  <w:r w:rsidRPr="00CA2D20">
                    <w:rPr>
                      <w:rFonts w:asciiTheme="minorHAnsi" w:hAnsiTheme="minorHAnsi" w:cstheme="majorHAnsi"/>
                      <w:b/>
                      <w:sz w:val="22"/>
                      <w:szCs w:val="22"/>
                    </w:rPr>
                    <w:t>Description</w:t>
                  </w:r>
                </w:p>
              </w:tc>
            </w:tr>
            <w:tr w:rsidR="00CA2D20" w:rsidRPr="00CA2D20" w14:paraId="300BADED" w14:textId="77777777" w:rsidTr="00EC5B04">
              <w:tc>
                <w:tcPr>
                  <w:tcW w:w="1092" w:type="dxa"/>
                </w:tcPr>
                <w:p w14:paraId="66D0CC5F" w14:textId="77777777" w:rsidR="00CA2D20" w:rsidRPr="00CA2D20" w:rsidRDefault="00CA2D20" w:rsidP="00CA2D20">
                  <w:pPr>
                    <w:jc w:val="center"/>
                    <w:rPr>
                      <w:rFonts w:asciiTheme="minorHAnsi" w:hAnsiTheme="minorHAnsi" w:cstheme="majorHAnsi"/>
                      <w:sz w:val="22"/>
                      <w:szCs w:val="22"/>
                    </w:rPr>
                  </w:pPr>
                  <w:r w:rsidRPr="00CA2D20">
                    <w:rPr>
                      <w:rFonts w:asciiTheme="minorHAnsi" w:hAnsiTheme="minorHAnsi" w:cstheme="majorHAnsi"/>
                      <w:sz w:val="22"/>
                      <w:szCs w:val="22"/>
                    </w:rPr>
                    <w:t>3</w:t>
                  </w:r>
                </w:p>
              </w:tc>
              <w:tc>
                <w:tcPr>
                  <w:tcW w:w="2563" w:type="dxa"/>
                </w:tcPr>
                <w:p w14:paraId="733D4D8C"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Exceptional contribution to class discussion and learning</w:t>
                  </w:r>
                </w:p>
              </w:tc>
              <w:tc>
                <w:tcPr>
                  <w:tcW w:w="4749" w:type="dxa"/>
                </w:tcPr>
                <w:p w14:paraId="11D4E96D"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 xml:space="preserve">These are insightful comments or questions that go beyond the readings, cases, or class discussion and demonstrate new ideas. They move the class thinking to a higher level and take real risks (e.g., student speaks up to persuasively and respectfully disagree when there seems to be consensus in the room, does an effective job of responding to a </w:t>
                  </w:r>
                  <w:proofErr w:type="gramStart"/>
                  <w:r w:rsidRPr="00CA2D20">
                    <w:rPr>
                      <w:rFonts w:asciiTheme="minorHAnsi" w:hAnsiTheme="minorHAnsi" w:cstheme="majorHAnsi"/>
                      <w:sz w:val="22"/>
                      <w:szCs w:val="22"/>
                    </w:rPr>
                    <w:t>cold-call</w:t>
                  </w:r>
                  <w:proofErr w:type="gramEnd"/>
                  <w:r w:rsidRPr="00CA2D20">
                    <w:rPr>
                      <w:rFonts w:asciiTheme="minorHAnsi" w:hAnsiTheme="minorHAnsi" w:cstheme="majorHAnsi"/>
                      <w:sz w:val="22"/>
                      <w:szCs w:val="22"/>
                    </w:rPr>
                    <w:t>, is willing to ask the “stupid” question, etc.).</w:t>
                  </w:r>
                </w:p>
              </w:tc>
            </w:tr>
            <w:tr w:rsidR="00CA2D20" w:rsidRPr="00CA2D20" w14:paraId="13856279" w14:textId="77777777" w:rsidTr="00EC5B04">
              <w:tc>
                <w:tcPr>
                  <w:tcW w:w="1092" w:type="dxa"/>
                </w:tcPr>
                <w:p w14:paraId="4B1C20D5" w14:textId="77777777" w:rsidR="00CA2D20" w:rsidRPr="00CA2D20" w:rsidRDefault="00CA2D20" w:rsidP="00CA2D20">
                  <w:pPr>
                    <w:jc w:val="center"/>
                    <w:rPr>
                      <w:rFonts w:asciiTheme="minorHAnsi" w:hAnsiTheme="minorHAnsi" w:cstheme="majorHAnsi"/>
                      <w:sz w:val="22"/>
                      <w:szCs w:val="22"/>
                    </w:rPr>
                  </w:pPr>
                  <w:r w:rsidRPr="00CA2D20">
                    <w:rPr>
                      <w:rFonts w:asciiTheme="minorHAnsi" w:hAnsiTheme="minorHAnsi" w:cstheme="majorHAnsi"/>
                      <w:sz w:val="22"/>
                      <w:szCs w:val="22"/>
                    </w:rPr>
                    <w:t>2</w:t>
                  </w:r>
                </w:p>
              </w:tc>
              <w:tc>
                <w:tcPr>
                  <w:tcW w:w="2563" w:type="dxa"/>
                </w:tcPr>
                <w:p w14:paraId="11246D03"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Positive contribution to class discussion</w:t>
                  </w:r>
                </w:p>
              </w:tc>
              <w:tc>
                <w:tcPr>
                  <w:tcW w:w="4749" w:type="dxa"/>
                </w:tcPr>
                <w:p w14:paraId="3D76D991"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 xml:space="preserve">Comments or questions that demonstrate thoughtful preparation and attention to the readings, cases, or class discussion and move the class forward. </w:t>
                  </w:r>
                </w:p>
              </w:tc>
            </w:tr>
            <w:tr w:rsidR="00CA2D20" w:rsidRPr="00CA2D20" w14:paraId="21275ABA" w14:textId="77777777" w:rsidTr="00EC5B04">
              <w:tc>
                <w:tcPr>
                  <w:tcW w:w="1092" w:type="dxa"/>
                </w:tcPr>
                <w:p w14:paraId="7F1F8AC7" w14:textId="77777777" w:rsidR="00CA2D20" w:rsidRPr="00CA2D20" w:rsidRDefault="00CA2D20" w:rsidP="00CA2D20">
                  <w:pPr>
                    <w:jc w:val="center"/>
                    <w:rPr>
                      <w:rFonts w:asciiTheme="minorHAnsi" w:hAnsiTheme="minorHAnsi" w:cstheme="majorHAnsi"/>
                      <w:sz w:val="22"/>
                      <w:szCs w:val="22"/>
                    </w:rPr>
                  </w:pPr>
                  <w:r w:rsidRPr="00CA2D20">
                    <w:rPr>
                      <w:rFonts w:asciiTheme="minorHAnsi" w:hAnsiTheme="minorHAnsi" w:cstheme="majorHAnsi"/>
                      <w:sz w:val="22"/>
                      <w:szCs w:val="22"/>
                    </w:rPr>
                    <w:t>1</w:t>
                  </w:r>
                </w:p>
              </w:tc>
              <w:tc>
                <w:tcPr>
                  <w:tcW w:w="2563" w:type="dxa"/>
                </w:tcPr>
                <w:p w14:paraId="781BF7CA"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Attentive but did not participate meaningfully</w:t>
                  </w:r>
                </w:p>
              </w:tc>
              <w:tc>
                <w:tcPr>
                  <w:tcW w:w="4749" w:type="dxa"/>
                </w:tcPr>
                <w:p w14:paraId="63FDF831"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Paid attention and politely listened to others but did not engage in the discussion or made repetitive comments that did not add to the discussion.</w:t>
                  </w:r>
                </w:p>
              </w:tc>
            </w:tr>
            <w:tr w:rsidR="00CA2D20" w:rsidRPr="00CA2D20" w14:paraId="4DCB1997" w14:textId="77777777" w:rsidTr="00EC5B04">
              <w:tc>
                <w:tcPr>
                  <w:tcW w:w="1092" w:type="dxa"/>
                </w:tcPr>
                <w:p w14:paraId="7DD04CC3" w14:textId="77777777" w:rsidR="00CA2D20" w:rsidRPr="00CA2D20" w:rsidRDefault="00CA2D20" w:rsidP="00CA2D20">
                  <w:pPr>
                    <w:jc w:val="center"/>
                    <w:rPr>
                      <w:rFonts w:asciiTheme="minorHAnsi" w:hAnsiTheme="minorHAnsi" w:cstheme="majorHAnsi"/>
                      <w:sz w:val="22"/>
                      <w:szCs w:val="22"/>
                    </w:rPr>
                  </w:pPr>
                  <w:r w:rsidRPr="00CA2D20">
                    <w:rPr>
                      <w:rFonts w:asciiTheme="minorHAnsi" w:hAnsiTheme="minorHAnsi" w:cstheme="majorHAnsi"/>
                      <w:sz w:val="22"/>
                      <w:szCs w:val="22"/>
                    </w:rPr>
                    <w:t>0</w:t>
                  </w:r>
                </w:p>
              </w:tc>
              <w:tc>
                <w:tcPr>
                  <w:tcW w:w="2563" w:type="dxa"/>
                </w:tcPr>
                <w:p w14:paraId="3B1DC1B6"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Unprepared attendance or excused absence</w:t>
                  </w:r>
                </w:p>
              </w:tc>
              <w:tc>
                <w:tcPr>
                  <w:tcW w:w="4749" w:type="dxa"/>
                </w:tcPr>
                <w:p w14:paraId="7F9D3A1B"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 xml:space="preserve">Unprepared for cold-call, inattentive. Also, awarded for all absences </w:t>
                  </w:r>
                  <w:proofErr w:type="gramStart"/>
                  <w:r w:rsidRPr="00CA2D20">
                    <w:rPr>
                      <w:rFonts w:asciiTheme="minorHAnsi" w:hAnsiTheme="minorHAnsi" w:cstheme="majorHAnsi"/>
                      <w:sz w:val="22"/>
                      <w:szCs w:val="22"/>
                    </w:rPr>
                    <w:t>excused</w:t>
                  </w:r>
                  <w:proofErr w:type="gramEnd"/>
                  <w:r w:rsidRPr="00CA2D20">
                    <w:rPr>
                      <w:rFonts w:asciiTheme="minorHAnsi" w:hAnsiTheme="minorHAnsi" w:cstheme="majorHAnsi"/>
                      <w:sz w:val="22"/>
                      <w:szCs w:val="22"/>
                    </w:rPr>
                    <w:t xml:space="preserve"> for interviews or illness after the second one in the course.</w:t>
                  </w:r>
                </w:p>
              </w:tc>
            </w:tr>
            <w:tr w:rsidR="00CA2D20" w:rsidRPr="00CA2D20" w14:paraId="5F096160" w14:textId="77777777" w:rsidTr="00EC5B04">
              <w:tc>
                <w:tcPr>
                  <w:tcW w:w="1092" w:type="dxa"/>
                </w:tcPr>
                <w:p w14:paraId="03A19265" w14:textId="77777777" w:rsidR="00CA2D20" w:rsidRPr="00CA2D20" w:rsidRDefault="00CA2D20" w:rsidP="00CA2D20">
                  <w:pPr>
                    <w:jc w:val="center"/>
                    <w:rPr>
                      <w:rFonts w:asciiTheme="minorHAnsi" w:hAnsiTheme="minorHAnsi" w:cstheme="majorHAnsi"/>
                      <w:sz w:val="22"/>
                      <w:szCs w:val="22"/>
                    </w:rPr>
                  </w:pPr>
                  <w:r w:rsidRPr="00CA2D20">
                    <w:rPr>
                      <w:rFonts w:asciiTheme="minorHAnsi" w:hAnsiTheme="minorHAnsi" w:cstheme="majorHAnsi"/>
                      <w:sz w:val="22"/>
                      <w:szCs w:val="22"/>
                    </w:rPr>
                    <w:t>-1</w:t>
                  </w:r>
                </w:p>
              </w:tc>
              <w:tc>
                <w:tcPr>
                  <w:tcW w:w="2563" w:type="dxa"/>
                </w:tcPr>
                <w:p w14:paraId="6879ECAE"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Negative behavior or unexcused absence</w:t>
                  </w:r>
                </w:p>
              </w:tc>
              <w:tc>
                <w:tcPr>
                  <w:tcW w:w="4749" w:type="dxa"/>
                </w:tcPr>
                <w:p w14:paraId="2879ADB3"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Inappropriate, disruptive, disrespectful, or distracting behavior or comments; absent from class without prior approval; and late to class or late back from break.</w:t>
                  </w:r>
                </w:p>
              </w:tc>
            </w:tr>
          </w:tbl>
          <w:p w14:paraId="57487236" w14:textId="77777777" w:rsidR="00CA2D20" w:rsidRPr="00CA2D20" w:rsidRDefault="00CA2D20" w:rsidP="00CA2D20">
            <w:pPr>
              <w:rPr>
                <w:rFonts w:asciiTheme="minorHAnsi" w:hAnsiTheme="minorHAnsi" w:cs="Arial"/>
              </w:rPr>
            </w:pPr>
          </w:p>
        </w:tc>
      </w:tr>
      <w:tr w:rsidR="00CA2D20" w:rsidRPr="00CA2D20" w14:paraId="01755DEF" w14:textId="77777777" w:rsidTr="00C919D1">
        <w:tc>
          <w:tcPr>
            <w:tcW w:w="8630" w:type="dxa"/>
          </w:tcPr>
          <w:p w14:paraId="6AD21D6C" w14:textId="77777777" w:rsidR="00CA2D20" w:rsidRPr="00CA2D20" w:rsidRDefault="00CA2D20" w:rsidP="00CA2D20">
            <w:pPr>
              <w:rPr>
                <w:rFonts w:asciiTheme="minorHAnsi" w:hAnsiTheme="minorHAnsi" w:cstheme="majorHAnsi"/>
                <w:sz w:val="22"/>
                <w:szCs w:val="22"/>
              </w:rPr>
            </w:pPr>
          </w:p>
          <w:p w14:paraId="19BFB631"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 xml:space="preserve">If you are unable to attend class, you must notify your instructors in advance and receive approval for an excused absence. </w:t>
            </w:r>
          </w:p>
          <w:p w14:paraId="6ABD3650" w14:textId="77777777" w:rsidR="00CA2D20" w:rsidRPr="00CA2D20" w:rsidRDefault="00CA2D20" w:rsidP="00CA2D20">
            <w:pPr>
              <w:rPr>
                <w:rFonts w:asciiTheme="minorHAnsi" w:hAnsiTheme="minorHAnsi" w:cstheme="majorHAnsi"/>
                <w:sz w:val="22"/>
                <w:szCs w:val="22"/>
              </w:rPr>
            </w:pPr>
          </w:p>
          <w:p w14:paraId="77D983F6"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 xml:space="preserve">You may receive up to two excused absences for interviews or illness per class per semester. These missed classes will not be factored into your grade for course participation. Excused absences after the second one may result in your receiving a “0” for an excused absence because you are unable to participate and contribute to the class discussion and learning. If you attend class and demonstrate that you are unprepared for class, then you will also receive a class participation grade of “0” for the day. If you fail to attend class without an excused absence, you will receive a “-1” for the day. </w:t>
            </w:r>
          </w:p>
          <w:p w14:paraId="6EA85998" w14:textId="77777777" w:rsidR="00CA2D20" w:rsidRPr="00CA2D20" w:rsidRDefault="00CA2D20" w:rsidP="00CA2D20">
            <w:pPr>
              <w:rPr>
                <w:rFonts w:asciiTheme="minorHAnsi" w:hAnsiTheme="minorHAnsi" w:cstheme="majorHAnsi"/>
                <w:sz w:val="22"/>
                <w:szCs w:val="22"/>
              </w:rPr>
            </w:pPr>
          </w:p>
          <w:p w14:paraId="4B820558"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 xml:space="preserve">Also, arriving late and leaving early is unacceptable and will lower your participation grade.  Excessive absences or disruptive behavior will result in </w:t>
            </w:r>
            <w:proofErr w:type="gramStart"/>
            <w:r w:rsidRPr="00CA2D20">
              <w:rPr>
                <w:rFonts w:asciiTheme="minorHAnsi" w:hAnsiTheme="minorHAnsi" w:cstheme="majorHAnsi"/>
                <w:sz w:val="22"/>
                <w:szCs w:val="22"/>
              </w:rPr>
              <w:t>a significantly</w:t>
            </w:r>
            <w:proofErr w:type="gramEnd"/>
            <w:r w:rsidRPr="00CA2D20">
              <w:rPr>
                <w:rFonts w:asciiTheme="minorHAnsi" w:hAnsiTheme="minorHAnsi" w:cstheme="majorHAnsi"/>
                <w:sz w:val="22"/>
                <w:szCs w:val="22"/>
              </w:rPr>
              <w:t xml:space="preserve"> </w:t>
            </w:r>
            <w:proofErr w:type="gramStart"/>
            <w:r w:rsidRPr="00CA2D20">
              <w:rPr>
                <w:rFonts w:asciiTheme="minorHAnsi" w:hAnsiTheme="minorHAnsi" w:cstheme="majorHAnsi"/>
                <w:sz w:val="22"/>
                <w:szCs w:val="22"/>
              </w:rPr>
              <w:t>lower class</w:t>
            </w:r>
            <w:proofErr w:type="gramEnd"/>
            <w:r w:rsidRPr="00CA2D20">
              <w:rPr>
                <w:rFonts w:asciiTheme="minorHAnsi" w:hAnsiTheme="minorHAnsi" w:cstheme="majorHAnsi"/>
                <w:sz w:val="22"/>
                <w:szCs w:val="22"/>
              </w:rPr>
              <w:t xml:space="preserve"> discussions if you are not present.</w:t>
            </w:r>
          </w:p>
          <w:p w14:paraId="69661525" w14:textId="77777777" w:rsidR="00CA2D20" w:rsidRPr="00CA2D20" w:rsidRDefault="00CA2D20" w:rsidP="00CA2D20">
            <w:pPr>
              <w:rPr>
                <w:rFonts w:asciiTheme="minorHAnsi" w:hAnsiTheme="minorHAnsi" w:cstheme="majorHAnsi"/>
                <w:sz w:val="22"/>
                <w:szCs w:val="22"/>
              </w:rPr>
            </w:pPr>
          </w:p>
          <w:p w14:paraId="0C46296D" w14:textId="77777777" w:rsidR="00CA2D20" w:rsidRPr="00CA2D20" w:rsidRDefault="00CA2D20" w:rsidP="00CA2D20">
            <w:pPr>
              <w:rPr>
                <w:rFonts w:asciiTheme="minorHAnsi" w:hAnsiTheme="minorHAnsi" w:cs="Calibri"/>
                <w:b/>
                <w:bCs/>
                <w:sz w:val="22"/>
                <w:szCs w:val="22"/>
                <w:u w:val="single"/>
              </w:rPr>
            </w:pPr>
            <w:r w:rsidRPr="00CA2D20">
              <w:rPr>
                <w:rFonts w:asciiTheme="minorHAnsi" w:hAnsiTheme="minorHAnsi" w:cs="Calibri"/>
                <w:b/>
                <w:bCs/>
                <w:sz w:val="22"/>
                <w:szCs w:val="22"/>
                <w:u w:val="single"/>
              </w:rPr>
              <w:t>Student Absences</w:t>
            </w:r>
          </w:p>
          <w:p w14:paraId="4A2AA220" w14:textId="77777777" w:rsidR="00CA2D20" w:rsidRPr="00CA2D20" w:rsidRDefault="00CA2D20" w:rsidP="00CA2D20">
            <w:pPr>
              <w:rPr>
                <w:rFonts w:asciiTheme="minorHAnsi" w:hAnsiTheme="minorHAnsi" w:cs="Calibri"/>
                <w:sz w:val="22"/>
                <w:szCs w:val="22"/>
              </w:rPr>
            </w:pPr>
          </w:p>
          <w:p w14:paraId="33A20C90" w14:textId="5DEE93B3"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 xml:space="preserve">If you are unable to attend class, you must notify your instructors in advance and receive approval for an excused absence. You may receive up to two excused absences for interviews or illness per class per semester. These missed classes will not be factored into your grade for course participation. Excused absences after the second one may </w:t>
            </w:r>
            <w:r w:rsidRPr="00CA2D20">
              <w:rPr>
                <w:rFonts w:asciiTheme="minorHAnsi" w:hAnsiTheme="minorHAnsi" w:cstheme="majorHAnsi"/>
                <w:sz w:val="22"/>
                <w:szCs w:val="22"/>
              </w:rPr>
              <w:lastRenderedPageBreak/>
              <w:t xml:space="preserve">result in your receiving a “0” for an excused absence because you are unable to participate and contribute to the class discussion and learning. If you attend class and demonstrate that you are unprepared for class, then you will also receive a class participation grade of “0” for the day. If you fail to attend class without an excused absence, you will receive a “-1” for the day. </w:t>
            </w:r>
          </w:p>
          <w:p w14:paraId="6AC8CE1F" w14:textId="77777777" w:rsidR="00CA2D20" w:rsidRPr="00CA2D20" w:rsidRDefault="00CA2D20" w:rsidP="00CA2D20">
            <w:pPr>
              <w:rPr>
                <w:rFonts w:asciiTheme="minorHAnsi" w:hAnsiTheme="minorHAnsi" w:cstheme="majorHAnsi"/>
                <w:sz w:val="22"/>
                <w:szCs w:val="22"/>
              </w:rPr>
            </w:pPr>
          </w:p>
          <w:p w14:paraId="349864FD" w14:textId="77777777" w:rsidR="00CA2D20" w:rsidRPr="00CA2D20" w:rsidRDefault="00CA2D20" w:rsidP="00CA2D20">
            <w:pPr>
              <w:rPr>
                <w:rFonts w:asciiTheme="minorHAnsi" w:hAnsiTheme="minorHAnsi" w:cstheme="majorHAnsi"/>
                <w:sz w:val="22"/>
                <w:szCs w:val="22"/>
              </w:rPr>
            </w:pPr>
            <w:r w:rsidRPr="00CA2D20">
              <w:rPr>
                <w:rFonts w:asciiTheme="minorHAnsi" w:hAnsiTheme="minorHAnsi" w:cstheme="majorHAnsi"/>
                <w:sz w:val="22"/>
                <w:szCs w:val="22"/>
              </w:rPr>
              <w:t xml:space="preserve">Also, arriving late and leaving early is unacceptable and will lower your participation grade.  Excessive absences or disruptive behavior will result in </w:t>
            </w:r>
            <w:proofErr w:type="gramStart"/>
            <w:r w:rsidRPr="00CA2D20">
              <w:rPr>
                <w:rFonts w:asciiTheme="minorHAnsi" w:hAnsiTheme="minorHAnsi" w:cstheme="majorHAnsi"/>
                <w:sz w:val="22"/>
                <w:szCs w:val="22"/>
              </w:rPr>
              <w:t>a significantly</w:t>
            </w:r>
            <w:proofErr w:type="gramEnd"/>
            <w:r w:rsidRPr="00CA2D20">
              <w:rPr>
                <w:rFonts w:asciiTheme="minorHAnsi" w:hAnsiTheme="minorHAnsi" w:cstheme="majorHAnsi"/>
                <w:sz w:val="22"/>
                <w:szCs w:val="22"/>
              </w:rPr>
              <w:t xml:space="preserve"> </w:t>
            </w:r>
            <w:proofErr w:type="gramStart"/>
            <w:r w:rsidRPr="00CA2D20">
              <w:rPr>
                <w:rFonts w:asciiTheme="minorHAnsi" w:hAnsiTheme="minorHAnsi" w:cstheme="majorHAnsi"/>
                <w:sz w:val="22"/>
                <w:szCs w:val="22"/>
              </w:rPr>
              <w:t>lower class</w:t>
            </w:r>
            <w:proofErr w:type="gramEnd"/>
            <w:r w:rsidRPr="00CA2D20">
              <w:rPr>
                <w:rFonts w:asciiTheme="minorHAnsi" w:hAnsiTheme="minorHAnsi" w:cstheme="majorHAnsi"/>
                <w:sz w:val="22"/>
                <w:szCs w:val="22"/>
              </w:rPr>
              <w:t xml:space="preserve"> discussions if you are not present.</w:t>
            </w:r>
          </w:p>
          <w:p w14:paraId="5566FCC6" w14:textId="77777777" w:rsidR="00CA2D20" w:rsidRPr="00CA2D20" w:rsidRDefault="00CA2D20" w:rsidP="00CA2D20">
            <w:pPr>
              <w:rPr>
                <w:rFonts w:asciiTheme="minorHAnsi" w:hAnsiTheme="minorHAnsi" w:cstheme="majorHAnsi"/>
                <w:sz w:val="22"/>
                <w:szCs w:val="22"/>
              </w:rPr>
            </w:pPr>
          </w:p>
          <w:p w14:paraId="6AFC20FA" w14:textId="51D8D9F2" w:rsidR="00CA2D20" w:rsidRPr="00CA2D20" w:rsidRDefault="00CA2D20" w:rsidP="00CA2D20">
            <w:pPr>
              <w:rPr>
                <w:rFonts w:asciiTheme="minorHAnsi" w:hAnsiTheme="minorHAnsi" w:cs="Calibri"/>
                <w:sz w:val="22"/>
                <w:szCs w:val="22"/>
              </w:rPr>
            </w:pPr>
            <w:r w:rsidRPr="00CA2D20">
              <w:rPr>
                <w:rFonts w:asciiTheme="minorHAnsi" w:hAnsiTheme="minorHAnsi" w:cs="Calibri"/>
                <w:b/>
                <w:sz w:val="22"/>
                <w:szCs w:val="22"/>
              </w:rPr>
              <w:t xml:space="preserve">However, if as part of the University’s daily attestation program you cannot attest to being without symptoms, or if you are advised to self-quarantine as part of an active contact trace, do </w:t>
            </w:r>
            <w:r w:rsidRPr="00CA2D20">
              <w:rPr>
                <w:rFonts w:asciiTheme="minorHAnsi" w:hAnsiTheme="minorHAnsi" w:cs="Calibri"/>
                <w:b/>
                <w:sz w:val="22"/>
                <w:szCs w:val="22"/>
                <w:u w:val="single"/>
              </w:rPr>
              <w:t>not</w:t>
            </w:r>
            <w:r w:rsidRPr="00CA2D20">
              <w:rPr>
                <w:rFonts w:asciiTheme="minorHAnsi" w:hAnsiTheme="minorHAnsi" w:cs="Calibri"/>
                <w:b/>
                <w:sz w:val="22"/>
                <w:szCs w:val="22"/>
              </w:rPr>
              <w:t xml:space="preserve"> come to class in person</w:t>
            </w:r>
            <w:r w:rsidR="008E2969">
              <w:rPr>
                <w:rFonts w:asciiTheme="minorHAnsi" w:hAnsiTheme="minorHAnsi" w:cs="Calibri"/>
                <w:b/>
                <w:sz w:val="22"/>
                <w:szCs w:val="22"/>
              </w:rPr>
              <w:t>.</w:t>
            </w:r>
          </w:p>
          <w:p w14:paraId="658A09FC" w14:textId="77777777" w:rsidR="00CA2D20" w:rsidRPr="00CA2D20" w:rsidRDefault="00CA2D20" w:rsidP="00CA2D20">
            <w:pPr>
              <w:rPr>
                <w:rFonts w:asciiTheme="minorHAnsi" w:hAnsiTheme="minorHAnsi" w:cs="Calibri"/>
                <w:i/>
                <w:iCs/>
                <w:sz w:val="22"/>
                <w:szCs w:val="22"/>
              </w:rPr>
            </w:pPr>
          </w:p>
          <w:p w14:paraId="424F90DE" w14:textId="2527982C" w:rsidR="002C7D23" w:rsidRPr="002C7D23" w:rsidRDefault="00CA2D20" w:rsidP="00CA2D20">
            <w:pPr>
              <w:rPr>
                <w:rFonts w:asciiTheme="minorHAnsi" w:hAnsiTheme="minorHAnsi" w:cs="Calibri"/>
                <w:sz w:val="22"/>
                <w:szCs w:val="22"/>
              </w:rPr>
            </w:pPr>
            <w:r w:rsidRPr="00CA2D20">
              <w:rPr>
                <w:rFonts w:asciiTheme="minorHAnsi" w:hAnsiTheme="minorHAnsi" w:cs="Calibri"/>
                <w:sz w:val="22"/>
                <w:szCs w:val="22"/>
              </w:rPr>
              <w:t>Failure to attend class or provide adequate notification to your instructor constitutes an absence. Please reach out to the instructor if you are unable to attend class for whatever reason.</w:t>
            </w:r>
            <w:r w:rsidR="001C19A7">
              <w:rPr>
                <w:rFonts w:asciiTheme="minorHAnsi" w:hAnsiTheme="minorHAnsi" w:cs="Calibri"/>
                <w:sz w:val="22"/>
                <w:szCs w:val="22"/>
              </w:rPr>
              <w:t xml:space="preserve">  You may use the class absence request form to inform Professor Lewis of your expected absence:</w:t>
            </w:r>
            <w:r w:rsidR="001C19A7">
              <w:rPr>
                <w:rFonts w:asciiTheme="minorHAnsi" w:hAnsiTheme="minorHAnsi" w:cs="Calibri"/>
                <w:sz w:val="22"/>
                <w:szCs w:val="22"/>
              </w:rPr>
              <w:br/>
            </w:r>
            <w:r w:rsidR="001C19A7">
              <w:rPr>
                <w:rFonts w:asciiTheme="minorHAnsi" w:hAnsiTheme="minorHAnsi" w:cs="Calibri"/>
                <w:sz w:val="22"/>
                <w:szCs w:val="22"/>
              </w:rPr>
              <w:br/>
            </w:r>
            <w:hyperlink r:id="rId17" w:history="1">
              <w:r w:rsidR="001C19A7" w:rsidRPr="001C19A7">
                <w:rPr>
                  <w:rStyle w:val="Hyperlink"/>
                  <w:rFonts w:asciiTheme="minorHAnsi" w:hAnsiTheme="minorHAnsi" w:cs="Calibri"/>
                  <w:sz w:val="22"/>
                  <w:szCs w:val="22"/>
                </w:rPr>
                <w:t>https://commercevirginia.co1.qualtrics.com/jfe/form/SV_8IaF7iZ06rLx1NY</w:t>
              </w:r>
            </w:hyperlink>
          </w:p>
        </w:tc>
      </w:tr>
    </w:tbl>
    <w:p w14:paraId="6EE5E30E" w14:textId="77777777" w:rsidR="00C919D1" w:rsidRPr="00CA2D20" w:rsidRDefault="00C919D1">
      <w:pPr>
        <w:rPr>
          <w:rFonts w:asciiTheme="minorHAnsi" w:hAnsiTheme="minorHAnsi"/>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4"/>
        <w:gridCol w:w="6651"/>
      </w:tblGrid>
      <w:tr w:rsidR="007B1816" w:rsidRPr="00CA2D20" w14:paraId="5B142C2F" w14:textId="77777777" w:rsidTr="6BCC9C44">
        <w:tc>
          <w:tcPr>
            <w:tcW w:w="8625" w:type="dxa"/>
            <w:gridSpan w:val="2"/>
            <w:tcBorders>
              <w:top w:val="single" w:sz="4" w:space="0" w:color="auto"/>
              <w:left w:val="single" w:sz="4" w:space="0" w:color="auto"/>
              <w:bottom w:val="single" w:sz="4" w:space="0" w:color="auto"/>
              <w:right w:val="single" w:sz="4" w:space="0" w:color="auto"/>
            </w:tcBorders>
          </w:tcPr>
          <w:p w14:paraId="0EA13FAB" w14:textId="77777777" w:rsidR="007B1816" w:rsidRPr="00CA2D20" w:rsidRDefault="007B1816" w:rsidP="00B25E02">
            <w:pPr>
              <w:pStyle w:val="Heading1"/>
              <w:rPr>
                <w:rFonts w:asciiTheme="minorHAnsi" w:hAnsiTheme="minorHAnsi"/>
              </w:rPr>
            </w:pPr>
            <w:r w:rsidRPr="00CA2D20">
              <w:rPr>
                <w:rFonts w:asciiTheme="minorHAnsi" w:hAnsiTheme="minorHAnsi"/>
              </w:rPr>
              <w:t>Class Material</w:t>
            </w:r>
          </w:p>
        </w:tc>
      </w:tr>
      <w:tr w:rsidR="00B25E02" w:rsidRPr="00CA2D20" w14:paraId="691F368E" w14:textId="77777777" w:rsidTr="6BCC9C44">
        <w:tc>
          <w:tcPr>
            <w:tcW w:w="1974" w:type="dxa"/>
            <w:tcBorders>
              <w:top w:val="single" w:sz="4" w:space="0" w:color="auto"/>
            </w:tcBorders>
          </w:tcPr>
          <w:p w14:paraId="2FEFDABC" w14:textId="77777777" w:rsidR="00B25E02" w:rsidRPr="00CA2D20" w:rsidRDefault="00B25E02" w:rsidP="006A23D8">
            <w:pPr>
              <w:pStyle w:val="NoSpacing"/>
            </w:pPr>
          </w:p>
        </w:tc>
        <w:tc>
          <w:tcPr>
            <w:tcW w:w="6651" w:type="dxa"/>
            <w:tcBorders>
              <w:top w:val="single" w:sz="4" w:space="0" w:color="auto"/>
            </w:tcBorders>
          </w:tcPr>
          <w:p w14:paraId="1FA71D64" w14:textId="77777777" w:rsidR="00B25E02" w:rsidRPr="00CA2D20" w:rsidRDefault="00B25E02" w:rsidP="006A23D8">
            <w:pPr>
              <w:pStyle w:val="NoSpacing"/>
            </w:pPr>
          </w:p>
        </w:tc>
      </w:tr>
      <w:tr w:rsidR="00C64DFF" w:rsidRPr="00CA2D20" w14:paraId="5F02E19D" w14:textId="77777777" w:rsidTr="6BCC9C44">
        <w:tc>
          <w:tcPr>
            <w:tcW w:w="1974" w:type="dxa"/>
            <w:tcBorders>
              <w:right w:val="single" w:sz="4" w:space="0" w:color="auto"/>
            </w:tcBorders>
          </w:tcPr>
          <w:p w14:paraId="6D7CCC63" w14:textId="7C55CAEE" w:rsidR="006A23D8" w:rsidRPr="00CA2D20" w:rsidRDefault="003D265B" w:rsidP="006A23D8">
            <w:pPr>
              <w:rPr>
                <w:rFonts w:asciiTheme="minorHAnsi" w:hAnsiTheme="minorHAnsi" w:cs="Arial"/>
                <w:b/>
              </w:rPr>
            </w:pPr>
            <w:r w:rsidRPr="00CA2D20">
              <w:rPr>
                <w:rFonts w:asciiTheme="minorHAnsi" w:hAnsiTheme="minorHAnsi" w:cs="Arial"/>
                <w:b/>
              </w:rPr>
              <w:t>Required</w:t>
            </w:r>
            <w:r w:rsidR="006A23D8" w:rsidRPr="00CA2D20">
              <w:rPr>
                <w:rFonts w:asciiTheme="minorHAnsi" w:hAnsiTheme="minorHAnsi" w:cs="Arial"/>
                <w:b/>
              </w:rPr>
              <w:t xml:space="preserve"> </w:t>
            </w:r>
          </w:p>
        </w:tc>
        <w:tc>
          <w:tcPr>
            <w:tcW w:w="6651" w:type="dxa"/>
            <w:tcBorders>
              <w:left w:val="single" w:sz="4" w:space="0" w:color="auto"/>
            </w:tcBorders>
          </w:tcPr>
          <w:p w14:paraId="67B9D3E5" w14:textId="5137230E" w:rsidR="00C64DFF" w:rsidRPr="00CA2D20" w:rsidRDefault="7DD8BE44" w:rsidP="008B5E15">
            <w:pPr>
              <w:pStyle w:val="ListParagraph"/>
              <w:numPr>
                <w:ilvl w:val="0"/>
                <w:numId w:val="50"/>
              </w:numPr>
              <w:rPr>
                <w:rFonts w:cs="Arial"/>
                <w:sz w:val="24"/>
                <w:szCs w:val="24"/>
              </w:rPr>
            </w:pPr>
            <w:r w:rsidRPr="7DD8BE44">
              <w:rPr>
                <w:rFonts w:cs="Arial"/>
                <w:sz w:val="24"/>
                <w:szCs w:val="24"/>
              </w:rPr>
              <w:t>Fundamentals of Cybersecurity Custom Textbook, 2023, Jones and Bartlett.</w:t>
            </w:r>
          </w:p>
        </w:tc>
      </w:tr>
      <w:tr w:rsidR="00C64DFF" w:rsidRPr="00CA2D20" w14:paraId="3BD1FBFB" w14:textId="77777777" w:rsidTr="6BCC9C44">
        <w:tc>
          <w:tcPr>
            <w:tcW w:w="1974" w:type="dxa"/>
            <w:tcBorders>
              <w:right w:val="single" w:sz="4" w:space="0" w:color="auto"/>
            </w:tcBorders>
          </w:tcPr>
          <w:p w14:paraId="0C9633AF" w14:textId="77777777" w:rsidR="00C64DFF" w:rsidRPr="00CA2D20" w:rsidRDefault="00C64DFF" w:rsidP="00C64DFF">
            <w:pPr>
              <w:rPr>
                <w:rFonts w:asciiTheme="minorHAnsi" w:hAnsiTheme="minorHAnsi" w:cs="Arial"/>
              </w:rPr>
            </w:pPr>
          </w:p>
        </w:tc>
        <w:tc>
          <w:tcPr>
            <w:tcW w:w="6651" w:type="dxa"/>
            <w:tcBorders>
              <w:left w:val="single" w:sz="4" w:space="0" w:color="auto"/>
            </w:tcBorders>
          </w:tcPr>
          <w:p w14:paraId="79496669" w14:textId="77777777" w:rsidR="00562680" w:rsidRPr="00CA2D20" w:rsidRDefault="00562680" w:rsidP="00534B6D">
            <w:pPr>
              <w:rPr>
                <w:rFonts w:asciiTheme="minorHAnsi" w:hAnsiTheme="minorHAnsi" w:cs="Arial"/>
              </w:rPr>
            </w:pPr>
          </w:p>
          <w:p w14:paraId="0FEABFEF" w14:textId="3E215CC6" w:rsidR="00C64DFF" w:rsidRPr="00CA2D20" w:rsidRDefault="7DD8BE44" w:rsidP="008B5E15">
            <w:pPr>
              <w:pStyle w:val="ListParagraph"/>
              <w:numPr>
                <w:ilvl w:val="0"/>
                <w:numId w:val="50"/>
              </w:numPr>
              <w:rPr>
                <w:rFonts w:cs="Arial"/>
                <w:sz w:val="24"/>
                <w:szCs w:val="24"/>
              </w:rPr>
            </w:pPr>
            <w:r w:rsidRPr="7DD8BE44">
              <w:rPr>
                <w:rFonts w:cs="Arial"/>
                <w:sz w:val="24"/>
                <w:szCs w:val="24"/>
              </w:rPr>
              <w:t>Fundamentals of Cybersecurity Custom Lab Access, 2023, Jones and Bartlett.</w:t>
            </w:r>
          </w:p>
        </w:tc>
      </w:tr>
      <w:tr w:rsidR="00C64DFF" w:rsidRPr="00CA2D20" w14:paraId="69148A8E" w14:textId="77777777" w:rsidTr="6BCC9C44">
        <w:trPr>
          <w:trHeight w:val="162"/>
        </w:trPr>
        <w:tc>
          <w:tcPr>
            <w:tcW w:w="1974" w:type="dxa"/>
            <w:tcBorders>
              <w:right w:val="single" w:sz="4" w:space="0" w:color="auto"/>
            </w:tcBorders>
          </w:tcPr>
          <w:p w14:paraId="657386BF" w14:textId="74F0664E" w:rsidR="003B4389" w:rsidRPr="00CA2D20" w:rsidRDefault="003B4389" w:rsidP="00CA2D20">
            <w:pPr>
              <w:rPr>
                <w:rFonts w:asciiTheme="minorHAnsi" w:hAnsiTheme="minorHAnsi" w:cs="Arial"/>
              </w:rPr>
            </w:pPr>
          </w:p>
        </w:tc>
        <w:tc>
          <w:tcPr>
            <w:tcW w:w="6651" w:type="dxa"/>
            <w:tcBorders>
              <w:left w:val="single" w:sz="4" w:space="0" w:color="auto"/>
            </w:tcBorders>
          </w:tcPr>
          <w:p w14:paraId="17E2B05F" w14:textId="2230D67E" w:rsidR="7DD8BE44" w:rsidRDefault="7DD8BE44" w:rsidP="7DD8BE44"/>
          <w:p w14:paraId="4B00644C" w14:textId="020AF897" w:rsidR="00562680" w:rsidRPr="00CA2D20" w:rsidRDefault="7DD8BE44" w:rsidP="003103CD">
            <w:pPr>
              <w:pStyle w:val="ListParagraph"/>
              <w:numPr>
                <w:ilvl w:val="0"/>
                <w:numId w:val="50"/>
              </w:numPr>
              <w:rPr>
                <w:rFonts w:cs="Arial"/>
                <w:sz w:val="24"/>
                <w:szCs w:val="24"/>
              </w:rPr>
            </w:pPr>
            <w:r w:rsidRPr="7DD8BE44">
              <w:rPr>
                <w:rFonts w:cs="Arial"/>
                <w:sz w:val="24"/>
                <w:szCs w:val="24"/>
              </w:rPr>
              <w:t>Course Pack (Inclusive Access)</w:t>
            </w:r>
          </w:p>
        </w:tc>
      </w:tr>
      <w:tr w:rsidR="002C7D23" w:rsidRPr="00CA2D20" w14:paraId="6B981A0B" w14:textId="77777777" w:rsidTr="6BCC9C44">
        <w:trPr>
          <w:trHeight w:val="162"/>
        </w:trPr>
        <w:tc>
          <w:tcPr>
            <w:tcW w:w="1974" w:type="dxa"/>
          </w:tcPr>
          <w:p w14:paraId="11D23205" w14:textId="77777777" w:rsidR="002C7D23" w:rsidRPr="00CA2D20" w:rsidRDefault="002C7D23" w:rsidP="00CA2D20">
            <w:pPr>
              <w:rPr>
                <w:rFonts w:asciiTheme="minorHAnsi" w:hAnsiTheme="minorHAnsi" w:cs="Arial"/>
              </w:rPr>
            </w:pPr>
          </w:p>
        </w:tc>
        <w:tc>
          <w:tcPr>
            <w:tcW w:w="6651" w:type="dxa"/>
          </w:tcPr>
          <w:p w14:paraId="47D5AE9A" w14:textId="77777777" w:rsidR="002C7D23" w:rsidRPr="002C7D23" w:rsidRDefault="002C7D23" w:rsidP="002C7D23">
            <w:pPr>
              <w:rPr>
                <w:rFonts w:cs="Arial"/>
              </w:rPr>
            </w:pPr>
          </w:p>
        </w:tc>
      </w:tr>
    </w:tbl>
    <w:p w14:paraId="6D6D9C31" w14:textId="7E45C501" w:rsidR="00833548" w:rsidRPr="00CA2D20" w:rsidRDefault="00833548" w:rsidP="6BCC9C44">
      <w:pPr>
        <w:keepNext/>
        <w:keepLines/>
        <w:spacing w:before="120" w:after="120" w:line="252" w:lineRule="auto"/>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4"/>
        <w:gridCol w:w="6651"/>
      </w:tblGrid>
      <w:tr w:rsidR="164B4993" w14:paraId="236BBF25" w14:textId="77777777" w:rsidTr="164B4993">
        <w:trPr>
          <w:trHeight w:val="300"/>
        </w:trPr>
        <w:tc>
          <w:tcPr>
            <w:tcW w:w="8625" w:type="dxa"/>
            <w:gridSpan w:val="2"/>
            <w:tcBorders>
              <w:top w:val="single" w:sz="4" w:space="0" w:color="auto"/>
              <w:left w:val="single" w:sz="4" w:space="0" w:color="auto"/>
              <w:bottom w:val="single" w:sz="4" w:space="0" w:color="auto"/>
              <w:right w:val="single" w:sz="4" w:space="0" w:color="auto"/>
            </w:tcBorders>
          </w:tcPr>
          <w:p w14:paraId="0800C4F5" w14:textId="3A8E68EE" w:rsidR="164B4993" w:rsidRDefault="164B4993" w:rsidP="164B4993">
            <w:pPr>
              <w:pStyle w:val="Heading1"/>
              <w:spacing w:after="0" w:line="240" w:lineRule="auto"/>
              <w:jc w:val="left"/>
              <w:rPr>
                <w:rFonts w:ascii="Cambria" w:eastAsia="Cambria" w:hAnsi="Cambria" w:cs="Cambria"/>
                <w:color w:val="000000" w:themeColor="text1"/>
              </w:rPr>
            </w:pPr>
            <w:r w:rsidRPr="164B4993">
              <w:rPr>
                <w:rFonts w:ascii="Cambria" w:eastAsia="Cambria" w:hAnsi="Cambria" w:cs="Cambria"/>
                <w:color w:val="000000" w:themeColor="text1"/>
              </w:rPr>
              <w:lastRenderedPageBreak/>
              <w:t xml:space="preserve">CLASS POLICIES </w:t>
            </w:r>
          </w:p>
          <w:p w14:paraId="3E4884C6" w14:textId="6A18BC70" w:rsidR="164B4993" w:rsidRDefault="164B4993" w:rsidP="164B4993">
            <w:pPr>
              <w:pStyle w:val="xxmsonormal"/>
              <w:rPr>
                <w:color w:val="000000" w:themeColor="text1"/>
              </w:rPr>
            </w:pPr>
            <w:r w:rsidRPr="164B4993">
              <w:rPr>
                <w:b/>
                <w:bCs/>
                <w:color w:val="000000" w:themeColor="text1"/>
                <w:u w:val="single"/>
              </w:rPr>
              <w:t>Table of Contents</w:t>
            </w:r>
          </w:p>
          <w:p w14:paraId="6AE2DA40" w14:textId="205E77C9" w:rsidR="164B4993" w:rsidRDefault="164B4993" w:rsidP="164B4993">
            <w:pPr>
              <w:rPr>
                <w:rFonts w:eastAsia="Times New Roman"/>
                <w:color w:val="000000" w:themeColor="text1"/>
              </w:rPr>
            </w:pPr>
          </w:p>
          <w:p w14:paraId="0F6AD669" w14:textId="7CA74160" w:rsidR="164B4993" w:rsidRDefault="164B4993" w:rsidP="164B4993">
            <w:pPr>
              <w:pStyle w:val="ListParagraph"/>
              <w:numPr>
                <w:ilvl w:val="0"/>
                <w:numId w:val="47"/>
              </w:numPr>
              <w:rPr>
                <w:rFonts w:ascii="Calibri" w:eastAsia="Calibri" w:hAnsi="Calibri" w:cs="Calibri"/>
                <w:color w:val="000000" w:themeColor="text1"/>
              </w:rPr>
            </w:pPr>
            <w:r w:rsidRPr="164B4993">
              <w:rPr>
                <w:rFonts w:ascii="Calibri" w:eastAsia="Calibri" w:hAnsi="Calibri" w:cs="Calibri"/>
                <w:color w:val="000000" w:themeColor="text1"/>
              </w:rPr>
              <w:t>Honor Statement</w:t>
            </w:r>
          </w:p>
          <w:p w14:paraId="68077FCB" w14:textId="5922843E" w:rsidR="164B4993" w:rsidRDefault="164B4993" w:rsidP="164B4993">
            <w:pPr>
              <w:pStyle w:val="ListParagraph"/>
              <w:numPr>
                <w:ilvl w:val="0"/>
                <w:numId w:val="47"/>
              </w:numPr>
              <w:rPr>
                <w:rFonts w:ascii="Calibri" w:eastAsia="Calibri" w:hAnsi="Calibri" w:cs="Calibri"/>
                <w:color w:val="000000" w:themeColor="text1"/>
              </w:rPr>
            </w:pPr>
            <w:r w:rsidRPr="164B4993">
              <w:rPr>
                <w:rFonts w:ascii="Calibri" w:eastAsia="Calibri" w:hAnsi="Calibri" w:cs="Calibri"/>
                <w:color w:val="000000" w:themeColor="text1"/>
              </w:rPr>
              <w:t>Student Use of Artificial Intelligence (A.I.) Tools</w:t>
            </w:r>
          </w:p>
          <w:p w14:paraId="042A6A1A" w14:textId="1B3BFAF1" w:rsidR="164B4993" w:rsidRDefault="164B4993" w:rsidP="164B4993">
            <w:pPr>
              <w:pStyle w:val="ListParagraph"/>
              <w:numPr>
                <w:ilvl w:val="0"/>
                <w:numId w:val="47"/>
              </w:numPr>
              <w:rPr>
                <w:rFonts w:ascii="Calibri" w:eastAsia="Calibri" w:hAnsi="Calibri" w:cs="Calibri"/>
                <w:color w:val="000000" w:themeColor="text1"/>
              </w:rPr>
            </w:pPr>
            <w:r w:rsidRPr="164B4993">
              <w:rPr>
                <w:rFonts w:ascii="Calibri" w:eastAsia="Calibri" w:hAnsi="Calibri" w:cs="Calibri"/>
                <w:color w:val="000000" w:themeColor="text1"/>
              </w:rPr>
              <w:t>Wellbeing Statement</w:t>
            </w:r>
          </w:p>
          <w:p w14:paraId="56B617ED" w14:textId="13DBF23C" w:rsidR="164B4993" w:rsidRDefault="164B4993" w:rsidP="164B4993">
            <w:pPr>
              <w:pStyle w:val="ListParagraph"/>
              <w:numPr>
                <w:ilvl w:val="0"/>
                <w:numId w:val="47"/>
              </w:numPr>
              <w:rPr>
                <w:rFonts w:ascii="Calibri" w:eastAsia="Calibri" w:hAnsi="Calibri" w:cs="Calibri"/>
                <w:color w:val="000000" w:themeColor="text1"/>
              </w:rPr>
            </w:pPr>
            <w:r w:rsidRPr="164B4993">
              <w:rPr>
                <w:rFonts w:ascii="Calibri" w:eastAsia="Calibri" w:hAnsi="Calibri" w:cs="Calibri"/>
                <w:color w:val="000000" w:themeColor="text1"/>
              </w:rPr>
              <w:t>Commitment to Inclusion and Respect for Differences</w:t>
            </w:r>
          </w:p>
          <w:p w14:paraId="0656000B" w14:textId="6698D1AE" w:rsidR="164B4993" w:rsidRDefault="164B4993" w:rsidP="164B4993">
            <w:pPr>
              <w:pStyle w:val="ListParagraph"/>
              <w:numPr>
                <w:ilvl w:val="0"/>
                <w:numId w:val="47"/>
              </w:numPr>
              <w:rPr>
                <w:rFonts w:ascii="Calibri" w:eastAsia="Calibri" w:hAnsi="Calibri" w:cs="Calibri"/>
                <w:color w:val="000000" w:themeColor="text1"/>
              </w:rPr>
            </w:pPr>
            <w:r w:rsidRPr="164B4993">
              <w:rPr>
                <w:rFonts w:ascii="Calibri" w:eastAsia="Calibri" w:hAnsi="Calibri" w:cs="Calibri"/>
                <w:color w:val="000000" w:themeColor="text1"/>
              </w:rPr>
              <w:t>McIntire Policy on Audio and Video Taping and Distribution of Class Materials</w:t>
            </w:r>
          </w:p>
          <w:p w14:paraId="076E8414" w14:textId="58B55074" w:rsidR="164B4993" w:rsidRDefault="164B4993" w:rsidP="164B4993">
            <w:pPr>
              <w:pStyle w:val="ListParagraph"/>
              <w:numPr>
                <w:ilvl w:val="0"/>
                <w:numId w:val="47"/>
              </w:numPr>
              <w:rPr>
                <w:rFonts w:ascii="Calibri" w:eastAsia="Calibri" w:hAnsi="Calibri" w:cs="Calibri"/>
                <w:color w:val="000000" w:themeColor="text1"/>
              </w:rPr>
            </w:pPr>
            <w:r w:rsidRPr="164B4993">
              <w:rPr>
                <w:rFonts w:ascii="Calibri" w:eastAsia="Calibri" w:hAnsi="Calibri" w:cs="Calibri"/>
                <w:color w:val="000000" w:themeColor="text1"/>
              </w:rPr>
              <w:t>Supplement for Recording Policy</w:t>
            </w:r>
          </w:p>
          <w:p w14:paraId="6DBC534B" w14:textId="61D367A5" w:rsidR="164B4993" w:rsidRDefault="164B4993" w:rsidP="164B4993">
            <w:pPr>
              <w:pStyle w:val="ListParagraph"/>
              <w:numPr>
                <w:ilvl w:val="0"/>
                <w:numId w:val="47"/>
              </w:numPr>
              <w:rPr>
                <w:rFonts w:ascii="Calibri" w:eastAsia="Calibri" w:hAnsi="Calibri" w:cs="Calibri"/>
                <w:color w:val="000000" w:themeColor="text1"/>
              </w:rPr>
            </w:pPr>
            <w:r w:rsidRPr="164B4993">
              <w:rPr>
                <w:rFonts w:ascii="Calibri" w:eastAsia="Calibri" w:hAnsi="Calibri" w:cs="Calibri"/>
                <w:color w:val="000000" w:themeColor="text1"/>
              </w:rPr>
              <w:t>Academic Accommodation for Religious Observance</w:t>
            </w:r>
          </w:p>
          <w:p w14:paraId="53C08B04" w14:textId="263949AE" w:rsidR="164B4993" w:rsidRDefault="164B4993" w:rsidP="164B4993">
            <w:pPr>
              <w:pStyle w:val="ListParagraph"/>
              <w:numPr>
                <w:ilvl w:val="0"/>
                <w:numId w:val="47"/>
              </w:numPr>
              <w:rPr>
                <w:rFonts w:ascii="Calibri" w:eastAsia="Calibri" w:hAnsi="Calibri" w:cs="Calibri"/>
                <w:color w:val="000000" w:themeColor="text1"/>
              </w:rPr>
            </w:pPr>
            <w:r w:rsidRPr="164B4993">
              <w:rPr>
                <w:rFonts w:ascii="Calibri" w:eastAsia="Calibri" w:hAnsi="Calibri" w:cs="Calibri"/>
                <w:color w:val="000000" w:themeColor="text1"/>
              </w:rPr>
              <w:t>Academic Accommodations for Students with Disabilities</w:t>
            </w:r>
          </w:p>
          <w:p w14:paraId="59629E55" w14:textId="427C5564" w:rsidR="164B4993" w:rsidRDefault="164B4993" w:rsidP="164B4993">
            <w:pPr>
              <w:pStyle w:val="ListParagraph"/>
              <w:numPr>
                <w:ilvl w:val="0"/>
                <w:numId w:val="47"/>
              </w:numPr>
              <w:rPr>
                <w:rFonts w:ascii="Calibri" w:eastAsia="Calibri" w:hAnsi="Calibri" w:cs="Calibri"/>
                <w:color w:val="000000" w:themeColor="text1"/>
              </w:rPr>
            </w:pPr>
            <w:r w:rsidRPr="164B4993">
              <w:rPr>
                <w:rFonts w:ascii="Calibri" w:eastAsia="Calibri" w:hAnsi="Calibri" w:cs="Calibri"/>
                <w:color w:val="000000" w:themeColor="text1"/>
              </w:rPr>
              <w:t>Inclusive Access Materials through the Bookstore</w:t>
            </w:r>
          </w:p>
          <w:p w14:paraId="4F703713" w14:textId="5B1F8FAC" w:rsidR="164B4993" w:rsidRDefault="164B4993" w:rsidP="164B4993">
            <w:pPr>
              <w:pStyle w:val="ListParagraph"/>
              <w:numPr>
                <w:ilvl w:val="0"/>
                <w:numId w:val="47"/>
              </w:numPr>
              <w:rPr>
                <w:rFonts w:ascii="Calibri" w:eastAsia="Calibri" w:hAnsi="Calibri" w:cs="Calibri"/>
                <w:color w:val="000000" w:themeColor="text1"/>
              </w:rPr>
            </w:pPr>
            <w:r w:rsidRPr="164B4993">
              <w:rPr>
                <w:rFonts w:ascii="Calibri" w:eastAsia="Calibri" w:hAnsi="Calibri" w:cs="Calibri"/>
                <w:color w:val="000000" w:themeColor="text1"/>
              </w:rPr>
              <w:t>EOCR Land Use Acknowledgement</w:t>
            </w:r>
          </w:p>
          <w:p w14:paraId="0EA6108F" w14:textId="199528D3" w:rsidR="164B4993" w:rsidRDefault="164B4993" w:rsidP="164B4993"/>
        </w:tc>
      </w:tr>
      <w:tr w:rsidR="164B4993" w14:paraId="078A6622" w14:textId="77777777" w:rsidTr="164B4993">
        <w:trPr>
          <w:trHeight w:val="300"/>
        </w:trPr>
        <w:tc>
          <w:tcPr>
            <w:tcW w:w="1974" w:type="dxa"/>
            <w:tcBorders>
              <w:top w:val="single" w:sz="4" w:space="0" w:color="auto"/>
            </w:tcBorders>
          </w:tcPr>
          <w:p w14:paraId="5E7B4DD4" w14:textId="77777777" w:rsidR="164B4993" w:rsidRDefault="164B4993" w:rsidP="164B4993">
            <w:pPr>
              <w:pStyle w:val="NoSpacing"/>
            </w:pPr>
          </w:p>
        </w:tc>
        <w:tc>
          <w:tcPr>
            <w:tcW w:w="6651" w:type="dxa"/>
            <w:tcBorders>
              <w:top w:val="single" w:sz="4" w:space="0" w:color="auto"/>
            </w:tcBorders>
          </w:tcPr>
          <w:p w14:paraId="777B3864" w14:textId="77777777" w:rsidR="164B4993" w:rsidRDefault="164B4993" w:rsidP="164B4993">
            <w:pPr>
              <w:pStyle w:val="NoSpacing"/>
            </w:pPr>
          </w:p>
        </w:tc>
      </w:tr>
    </w:tbl>
    <w:p w14:paraId="5DF1FD8B" w14:textId="5E6EB860" w:rsidR="00833548" w:rsidRPr="00CA2D20" w:rsidRDefault="7DD8BE44" w:rsidP="7DD8BE44">
      <w:pPr>
        <w:pStyle w:val="ListParagraph"/>
        <w:numPr>
          <w:ilvl w:val="0"/>
          <w:numId w:val="37"/>
        </w:numPr>
        <w:ind w:left="360"/>
        <w:rPr>
          <w:rFonts w:ascii="Cambria" w:eastAsia="Cambria" w:hAnsi="Cambria" w:cs="Cambria"/>
          <w:color w:val="000000" w:themeColor="text1"/>
          <w:sz w:val="24"/>
          <w:szCs w:val="24"/>
        </w:rPr>
      </w:pPr>
      <w:r w:rsidRPr="7DD8BE44">
        <w:rPr>
          <w:rFonts w:ascii="Cambria" w:eastAsia="Cambria" w:hAnsi="Cambria" w:cs="Cambria"/>
          <w:b/>
          <w:bCs/>
          <w:color w:val="000000" w:themeColor="text1"/>
          <w:sz w:val="24"/>
          <w:szCs w:val="24"/>
        </w:rPr>
        <w:t>McIntire School of Commerce Honor Statement</w:t>
      </w:r>
    </w:p>
    <w:p w14:paraId="3C56607A" w14:textId="3EC8D455"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The McIntire School of Commerce relies upon and cherishes its community of trust. We endorse and uphold the University’s Honor principle that students will not lie, cheat, or steal, nor shall they tolerate those who do. We recognize that even one honor infraction can destroy an exemplary reputation that took years to build. Acting in a manner consistent with the principles of honor benefits every member of the community while </w:t>
      </w:r>
      <w:proofErr w:type="gramStart"/>
      <w:r w:rsidRPr="7DD8BE44">
        <w:rPr>
          <w:rFonts w:ascii="Cambria" w:eastAsia="Cambria" w:hAnsi="Cambria" w:cs="Cambria"/>
          <w:color w:val="000000" w:themeColor="text1"/>
        </w:rPr>
        <w:t>enrolled</w:t>
      </w:r>
      <w:proofErr w:type="gramEnd"/>
      <w:r w:rsidRPr="7DD8BE44">
        <w:rPr>
          <w:rFonts w:ascii="Cambria" w:eastAsia="Cambria" w:hAnsi="Cambria" w:cs="Cambria"/>
          <w:color w:val="000000" w:themeColor="text1"/>
        </w:rPr>
        <w:t xml:space="preserve"> in the McIntire School and in the future.</w:t>
      </w:r>
    </w:p>
    <w:p w14:paraId="72ACC5B7" w14:textId="0E281209"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74D42A66" w14:textId="72B2479B"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We trust every McIntire student to comply fully with all provisions of the UVa Honor System. By enrolling </w:t>
      </w:r>
      <w:proofErr w:type="gramStart"/>
      <w:r w:rsidRPr="7DD8BE44">
        <w:rPr>
          <w:rFonts w:ascii="Cambria" w:eastAsia="Cambria" w:hAnsi="Cambria" w:cs="Cambria"/>
          <w:color w:val="000000" w:themeColor="text1"/>
        </w:rPr>
        <w:t>in</w:t>
      </w:r>
      <w:proofErr w:type="gramEnd"/>
      <w:r w:rsidRPr="7DD8BE44">
        <w:rPr>
          <w:rFonts w:ascii="Cambria" w:eastAsia="Cambria" w:hAnsi="Cambria" w:cs="Cambria"/>
          <w:color w:val="000000" w:themeColor="text1"/>
        </w:rPr>
        <w:t xml:space="preserve"> this course, you agree to abide by and uphold the Honor System of the University of Virginia, as well as the following policies specific to ICE.</w:t>
      </w:r>
    </w:p>
    <w:p w14:paraId="62784F51" w14:textId="4D1254EA"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55225A20" w14:textId="2E26DF13" w:rsidR="00833548" w:rsidRPr="00CA2D20" w:rsidRDefault="7DD8BE44" w:rsidP="7DD8BE44">
      <w:pPr>
        <w:pStyle w:val="ListParagraph"/>
        <w:numPr>
          <w:ilvl w:val="0"/>
          <w:numId w:val="36"/>
        </w:numPr>
        <w:rPr>
          <w:rFonts w:ascii="Cambria" w:eastAsia="Cambria" w:hAnsi="Cambria" w:cs="Cambria"/>
          <w:color w:val="000000" w:themeColor="text1"/>
          <w:sz w:val="24"/>
          <w:szCs w:val="24"/>
        </w:rPr>
      </w:pPr>
      <w:r w:rsidRPr="7DD8BE44">
        <w:rPr>
          <w:rFonts w:ascii="Cambria" w:eastAsia="Cambria" w:hAnsi="Cambria" w:cs="Cambria"/>
          <w:color w:val="000000" w:themeColor="text1"/>
          <w:sz w:val="24"/>
          <w:szCs w:val="24"/>
        </w:rPr>
        <w:t>All graded assignments must be pledged.</w:t>
      </w:r>
    </w:p>
    <w:p w14:paraId="44D074BF" w14:textId="72F5BB62" w:rsidR="00833548" w:rsidRPr="00CA2D20" w:rsidRDefault="7DD8BE44" w:rsidP="7DD8BE44">
      <w:pPr>
        <w:pStyle w:val="ListParagraph"/>
        <w:numPr>
          <w:ilvl w:val="0"/>
          <w:numId w:val="36"/>
        </w:numPr>
        <w:rPr>
          <w:rFonts w:ascii="Cambria" w:eastAsia="Cambria" w:hAnsi="Cambria" w:cs="Cambria"/>
          <w:color w:val="000000" w:themeColor="text1"/>
          <w:sz w:val="24"/>
          <w:szCs w:val="24"/>
        </w:rPr>
      </w:pPr>
      <w:r w:rsidRPr="7DD8BE44">
        <w:rPr>
          <w:rFonts w:ascii="Cambria" w:eastAsia="Cambria" w:hAnsi="Cambria" w:cs="Cambria"/>
          <w:color w:val="000000" w:themeColor="text1"/>
          <w:sz w:val="24"/>
          <w:szCs w:val="24"/>
        </w:rPr>
        <w:t>You may not access any notes, study outlines, problem sets, old exams, answer keys, or collaborate with other students without our explicit permission.</w:t>
      </w:r>
    </w:p>
    <w:p w14:paraId="10A9B96A" w14:textId="486C3EE4" w:rsidR="00833548" w:rsidRPr="00CA2D20" w:rsidRDefault="7DD8BE44" w:rsidP="7DD8BE44">
      <w:pPr>
        <w:pStyle w:val="ListParagraph"/>
        <w:numPr>
          <w:ilvl w:val="0"/>
          <w:numId w:val="36"/>
        </w:numPr>
        <w:rPr>
          <w:rFonts w:ascii="Cambria" w:eastAsia="Cambria" w:hAnsi="Cambria" w:cs="Cambria"/>
          <w:color w:val="000000" w:themeColor="text1"/>
          <w:sz w:val="24"/>
          <w:szCs w:val="24"/>
        </w:rPr>
      </w:pPr>
      <w:r w:rsidRPr="7DD8BE44">
        <w:rPr>
          <w:rFonts w:ascii="Cambria" w:eastAsia="Cambria" w:hAnsi="Cambria" w:cs="Cambria"/>
          <w:color w:val="000000" w:themeColor="text1"/>
          <w:sz w:val="24"/>
          <w:szCs w:val="24"/>
        </w:rPr>
        <w:t>When given permission to collaborate with others, do not copy answers from another student.</w:t>
      </w:r>
    </w:p>
    <w:p w14:paraId="453B1695" w14:textId="54E0D4FF" w:rsidR="00833548" w:rsidRPr="00CA2D20" w:rsidRDefault="7DD8BE44" w:rsidP="7DD8BE44">
      <w:pPr>
        <w:pStyle w:val="ListParagraph"/>
        <w:numPr>
          <w:ilvl w:val="0"/>
          <w:numId w:val="36"/>
        </w:numPr>
        <w:rPr>
          <w:rFonts w:ascii="Cambria" w:eastAsia="Cambria" w:hAnsi="Cambria" w:cs="Cambria"/>
          <w:color w:val="000000" w:themeColor="text1"/>
          <w:sz w:val="24"/>
          <w:szCs w:val="24"/>
        </w:rPr>
      </w:pPr>
      <w:r w:rsidRPr="7DD8BE44">
        <w:rPr>
          <w:rFonts w:ascii="Cambria" w:eastAsia="Cambria" w:hAnsi="Cambria" w:cs="Cambria"/>
          <w:color w:val="000000" w:themeColor="text1"/>
          <w:sz w:val="24"/>
          <w:szCs w:val="24"/>
        </w:rPr>
        <w:t>Always cite any resources or individuals you consult to complete an assignment.  If in doubt, cite the source.</w:t>
      </w:r>
    </w:p>
    <w:p w14:paraId="38EEC62C" w14:textId="30914F51" w:rsidR="00833548" w:rsidRPr="00CA2D20" w:rsidRDefault="7DD8BE44" w:rsidP="7DD8BE44">
      <w:pPr>
        <w:pStyle w:val="ListParagraph"/>
        <w:numPr>
          <w:ilvl w:val="0"/>
          <w:numId w:val="36"/>
        </w:numPr>
        <w:rPr>
          <w:rFonts w:ascii="Cambria" w:eastAsia="Cambria" w:hAnsi="Cambria" w:cs="Cambria"/>
          <w:color w:val="000000" w:themeColor="text1"/>
          <w:sz w:val="24"/>
          <w:szCs w:val="24"/>
        </w:rPr>
      </w:pPr>
      <w:r w:rsidRPr="7DD8BE44">
        <w:rPr>
          <w:rFonts w:ascii="Cambria" w:eastAsia="Cambria" w:hAnsi="Cambria" w:cs="Cambria"/>
          <w:color w:val="000000" w:themeColor="text1"/>
          <w:sz w:val="24"/>
          <w:szCs w:val="24"/>
        </w:rPr>
        <w:t>All suspected violations will be forwarded to the Honor Committee, and, at our discretion, you may receive an immediate zero on that assignment regardless of any action taken by the Honor Committee.</w:t>
      </w:r>
    </w:p>
    <w:p w14:paraId="24F61B94" w14:textId="392FF19F" w:rsidR="00833548" w:rsidRPr="00CA2D20" w:rsidRDefault="7DD8BE44" w:rsidP="7DD8BE44">
      <w:pPr>
        <w:pStyle w:val="ListParagraph"/>
        <w:numPr>
          <w:ilvl w:val="0"/>
          <w:numId w:val="36"/>
        </w:numPr>
        <w:rPr>
          <w:rFonts w:ascii="Cambria" w:eastAsia="Cambria" w:hAnsi="Cambria" w:cs="Cambria"/>
          <w:color w:val="000000" w:themeColor="text1"/>
          <w:sz w:val="24"/>
          <w:szCs w:val="24"/>
        </w:rPr>
      </w:pPr>
      <w:r w:rsidRPr="7DD8BE44">
        <w:rPr>
          <w:rFonts w:ascii="Cambria" w:eastAsia="Cambria" w:hAnsi="Cambria" w:cs="Cambria"/>
          <w:color w:val="000000" w:themeColor="text1"/>
          <w:sz w:val="24"/>
          <w:szCs w:val="24"/>
        </w:rPr>
        <w:t>If you have a question about what is or is not permitted on an assignment, you should clarify your question with the professor prior to doing the work.</w:t>
      </w:r>
    </w:p>
    <w:p w14:paraId="05D3C62E" w14:textId="106DAA6F"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If you believe you may have committed an Honor Offense, you may wish to file a Conscientious Retraction (“CR”). For your retraction to be considered valid, it must, among other things, be filed with the Honor Committee before you are aware that the Act in </w:t>
      </w:r>
      <w:r w:rsidRPr="7DD8BE44">
        <w:rPr>
          <w:rFonts w:ascii="Cambria" w:eastAsia="Cambria" w:hAnsi="Cambria" w:cs="Cambria"/>
          <w:color w:val="000000" w:themeColor="text1"/>
        </w:rPr>
        <w:lastRenderedPageBreak/>
        <w:t xml:space="preserve">question has come under suspicion by anyone. Please contact McIntire Honor Representatives, Brianna Kamdoum </w:t>
      </w:r>
      <w:hyperlink r:id="rId18">
        <w:r w:rsidRPr="7DD8BE44">
          <w:rPr>
            <w:rStyle w:val="Hyperlink"/>
          </w:rPr>
          <w:t>kamdoum@virginia.edu</w:t>
        </w:r>
      </w:hyperlink>
      <w:r w:rsidRPr="7DD8BE44">
        <w:rPr>
          <w:rFonts w:ascii="Cambria" w:eastAsia="Cambria" w:hAnsi="Cambria" w:cs="Cambria"/>
          <w:color w:val="000000" w:themeColor="text1"/>
        </w:rPr>
        <w:t xml:space="preserve"> and Carson Breus </w:t>
      </w:r>
      <w:hyperlink r:id="rId19">
        <w:r w:rsidRPr="7DD8BE44">
          <w:rPr>
            <w:rStyle w:val="Hyperlink"/>
          </w:rPr>
          <w:t>xby6su@virginia.edu</w:t>
        </w:r>
      </w:hyperlink>
      <w:r w:rsidRPr="7DD8BE44">
        <w:rPr>
          <w:rFonts w:ascii="Cambria" w:eastAsia="Cambria" w:hAnsi="Cambria" w:cs="Cambria"/>
          <w:color w:val="000000" w:themeColor="text1"/>
        </w:rPr>
        <w:t xml:space="preserve">  if you have questions regarding the Honor System, believe you may have committed an Honor Offense, or would like to report your suspicion of an Honor offense. More information can be found at </w:t>
      </w:r>
      <w:hyperlink>
        <w:r w:rsidRPr="7DD8BE44">
          <w:rPr>
            <w:rStyle w:val="Hyperlink"/>
          </w:rPr>
          <w:t>www.virginia.edu/honor</w:t>
        </w:r>
      </w:hyperlink>
      <w:r w:rsidRPr="7DD8BE44">
        <w:rPr>
          <w:rFonts w:ascii="Cambria" w:eastAsia="Cambria" w:hAnsi="Cambria" w:cs="Cambria"/>
          <w:color w:val="000000" w:themeColor="text1"/>
        </w:rPr>
        <w:t>. Please direct any further questions regarding the course Honor policy to your professor.</w:t>
      </w:r>
    </w:p>
    <w:p w14:paraId="711BF9D4" w14:textId="1952C115"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69A711E1" w14:textId="623ECAEE" w:rsidR="00833548" w:rsidRPr="00CA2D20" w:rsidRDefault="7DD8BE44" w:rsidP="7DD8BE44">
      <w:pPr>
        <w:pStyle w:val="ListParagraph"/>
        <w:numPr>
          <w:ilvl w:val="0"/>
          <w:numId w:val="37"/>
        </w:numPr>
        <w:ind w:left="360"/>
        <w:rPr>
          <w:rFonts w:ascii="Cambria" w:eastAsia="Cambria" w:hAnsi="Cambria" w:cs="Cambria"/>
          <w:color w:val="000000" w:themeColor="text1"/>
          <w:sz w:val="24"/>
          <w:szCs w:val="24"/>
        </w:rPr>
      </w:pPr>
      <w:r w:rsidRPr="7DD8BE44">
        <w:rPr>
          <w:rFonts w:ascii="Cambria" w:eastAsia="Cambria" w:hAnsi="Cambria" w:cs="Cambria"/>
          <w:b/>
          <w:bCs/>
          <w:color w:val="000000" w:themeColor="text1"/>
          <w:sz w:val="24"/>
          <w:szCs w:val="24"/>
        </w:rPr>
        <w:t>Student Use of Artificial Intelligence (A.I.) Tools</w:t>
      </w:r>
    </w:p>
    <w:p w14:paraId="7E90BC63" w14:textId="5C6E2311"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Artificially Intelligent (A.I.) tools, such as ChatGPT, are becoming widely available to students. These tools produce various outputs including well-written responses to complex questions like those offered throughout McIntire courses. These tools, like other online resources, should be utilized according to the policies and expectations set forth in your class and may differ by assignment or instructor.       </w:t>
      </w:r>
    </w:p>
    <w:p w14:paraId="119019E2" w14:textId="5717A093"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404A615B" w14:textId="5C2CE259"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The advice to students considering the use of these tools is simple. If you plan to use the tool for any coursework (graded or ungraded) ask your instructor in advance how the tool can or should be utilized. We acknowledge the presence of these tools and encourage students to explore and experiment with their utility. However, this MUST be done appropriately given the guidelines and expectations communicated by your instructor on each assignment. Your instructors are in the best position to help you navigate the proper use of these tools. Please use their expertise, which will help prepare you for success within this class and for long-term use of A.I. tools after your time at McIntire. </w:t>
      </w:r>
    </w:p>
    <w:p w14:paraId="748F16F5" w14:textId="3E1A1540"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5C86B8A6" w14:textId="23ABB924"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If you have questions about the UVA Honor Code, please reference the </w:t>
      </w:r>
      <w:hyperlink r:id="rId20">
        <w:r w:rsidRPr="7DD8BE44">
          <w:rPr>
            <w:rStyle w:val="Hyperlink"/>
          </w:rPr>
          <w:t>Honor Committee Website</w:t>
        </w:r>
      </w:hyperlink>
      <w:r w:rsidRPr="7DD8BE44">
        <w:rPr>
          <w:rFonts w:ascii="Cambria" w:eastAsia="Cambria" w:hAnsi="Cambria" w:cs="Cambria"/>
          <w:color w:val="000000" w:themeColor="text1"/>
        </w:rPr>
        <w:t>.</w:t>
      </w:r>
    </w:p>
    <w:p w14:paraId="22D69F0C" w14:textId="4494196F"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13F5174D" w14:textId="53DB401F" w:rsidR="00833548" w:rsidRPr="00CA2D20" w:rsidRDefault="7DD8BE44" w:rsidP="7DD8BE44">
      <w:pPr>
        <w:pStyle w:val="ListParagraph"/>
        <w:numPr>
          <w:ilvl w:val="0"/>
          <w:numId w:val="37"/>
        </w:numPr>
        <w:ind w:left="360"/>
        <w:rPr>
          <w:rFonts w:ascii="Cambria" w:eastAsia="Cambria" w:hAnsi="Cambria" w:cs="Cambria"/>
          <w:color w:val="000000" w:themeColor="text1"/>
          <w:sz w:val="24"/>
          <w:szCs w:val="24"/>
        </w:rPr>
      </w:pPr>
      <w:r w:rsidRPr="7DD8BE44">
        <w:rPr>
          <w:rFonts w:ascii="Cambria" w:eastAsia="Cambria" w:hAnsi="Cambria" w:cs="Cambria"/>
          <w:b/>
          <w:bCs/>
          <w:color w:val="000000" w:themeColor="text1"/>
          <w:sz w:val="24"/>
          <w:szCs w:val="24"/>
        </w:rPr>
        <w:t>McIntire School of Commerce Well-Being Statement</w:t>
      </w:r>
    </w:p>
    <w:p w14:paraId="6B080F91" w14:textId="4D930E32"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The McIntire School of Commerce endeavors to support student well-being and foster a culture in which all can feel valued and respected. We also acknowledge that systems of oppression and inequities </w:t>
      </w:r>
      <w:proofErr w:type="gramStart"/>
      <w:r w:rsidRPr="7DD8BE44">
        <w:rPr>
          <w:rFonts w:ascii="Cambria" w:eastAsia="Cambria" w:hAnsi="Cambria" w:cs="Cambria"/>
          <w:color w:val="000000" w:themeColor="text1"/>
        </w:rPr>
        <w:t>within society exist</w:t>
      </w:r>
      <w:proofErr w:type="gramEnd"/>
      <w:r w:rsidRPr="7DD8BE44">
        <w:rPr>
          <w:rFonts w:ascii="Cambria" w:eastAsia="Cambria" w:hAnsi="Cambria" w:cs="Cambria"/>
          <w:color w:val="000000" w:themeColor="text1"/>
        </w:rPr>
        <w:t xml:space="preserve"> and impact different aspects of wellness. </w:t>
      </w:r>
      <w:r w:rsidR="00833548">
        <w:br/>
      </w:r>
      <w:r w:rsidR="00833548">
        <w:br/>
      </w:r>
      <w:r w:rsidRPr="7DD8BE44">
        <w:rPr>
          <w:rFonts w:ascii="Cambria" w:eastAsia="Cambria" w:hAnsi="Cambria" w:cs="Cambria"/>
          <w:color w:val="000000" w:themeColor="text1"/>
        </w:rPr>
        <w:t xml:space="preserve">If you feel overwhelmed, stressed, or isolated, many in our community want to help. If you wish, you can make an appointment with me to speak privately about how things are going. I also encourage you to engage with our Student Services Office, specifically your academic advisor (undergraduate students) or your graduate program manager (graduate students). You can schedule an appointment with a Student Services staff member through either </w:t>
      </w:r>
      <w:hyperlink r:id="rId21">
        <w:r w:rsidRPr="7DD8BE44">
          <w:rPr>
            <w:rStyle w:val="Hyperlink"/>
          </w:rPr>
          <w:t>in person</w:t>
        </w:r>
      </w:hyperlink>
      <w:r w:rsidRPr="7DD8BE44">
        <w:rPr>
          <w:rFonts w:ascii="Cambria" w:eastAsia="Cambria" w:hAnsi="Cambria" w:cs="Cambria"/>
          <w:color w:val="000000" w:themeColor="text1"/>
        </w:rPr>
        <w:t xml:space="preserve"> or </w:t>
      </w:r>
      <w:hyperlink r:id="rId22">
        <w:r w:rsidRPr="7DD8BE44">
          <w:rPr>
            <w:rStyle w:val="Hyperlink"/>
          </w:rPr>
          <w:t>via zoom</w:t>
        </w:r>
      </w:hyperlink>
      <w:r w:rsidRPr="7DD8BE44">
        <w:rPr>
          <w:rFonts w:ascii="Cambria" w:eastAsia="Cambria" w:hAnsi="Cambria" w:cs="Cambria"/>
          <w:color w:val="000000" w:themeColor="text1"/>
        </w:rPr>
        <w:t>.</w:t>
      </w:r>
    </w:p>
    <w:p w14:paraId="20D9C330" w14:textId="583D6247" w:rsidR="00833548" w:rsidRPr="00CA2D20" w:rsidRDefault="7DD8BE44" w:rsidP="7DD8BE44">
      <w:pPr>
        <w:tabs>
          <w:tab w:val="left" w:pos="720"/>
        </w:tabs>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7847A9D4" w14:textId="2F2B1E49" w:rsidR="00833548" w:rsidRPr="00CA2D20" w:rsidRDefault="7DD8BE44" w:rsidP="7DD8BE44">
      <w:pPr>
        <w:tabs>
          <w:tab w:val="left" w:pos="720"/>
        </w:tabs>
        <w:rPr>
          <w:rFonts w:ascii="Cambria" w:eastAsia="Cambria" w:hAnsi="Cambria" w:cs="Cambria"/>
          <w:color w:val="000000" w:themeColor="text1"/>
        </w:rPr>
      </w:pPr>
      <w:r w:rsidRPr="7DD8BE44">
        <w:rPr>
          <w:rFonts w:ascii="Cambria" w:eastAsia="Cambria" w:hAnsi="Cambria" w:cs="Cambria"/>
          <w:color w:val="000000" w:themeColor="text1"/>
        </w:rPr>
        <w:t xml:space="preserve">In addition to McIntire faculty and staff members, you are encouraged to engage with </w:t>
      </w:r>
      <w:proofErr w:type="gramStart"/>
      <w:r w:rsidRPr="7DD8BE44">
        <w:rPr>
          <w:rFonts w:ascii="Cambria" w:eastAsia="Cambria" w:hAnsi="Cambria" w:cs="Cambria"/>
          <w:color w:val="000000" w:themeColor="text1"/>
        </w:rPr>
        <w:t>University</w:t>
      </w:r>
      <w:proofErr w:type="gramEnd"/>
      <w:r w:rsidRPr="7DD8BE44">
        <w:rPr>
          <w:rFonts w:ascii="Cambria" w:eastAsia="Cambria" w:hAnsi="Cambria" w:cs="Cambria"/>
          <w:color w:val="000000" w:themeColor="text1"/>
        </w:rPr>
        <w:t xml:space="preserve"> resources. The Student Health and Wellness Center offers </w:t>
      </w:r>
      <w:hyperlink r:id="rId23">
        <w:r w:rsidRPr="7DD8BE44">
          <w:rPr>
            <w:rStyle w:val="Hyperlink"/>
          </w:rPr>
          <w:t>Counseling and Psychological Services</w:t>
        </w:r>
      </w:hyperlink>
      <w:r w:rsidRPr="7DD8BE44">
        <w:rPr>
          <w:rFonts w:ascii="Cambria" w:eastAsia="Cambria" w:hAnsi="Cambria" w:cs="Cambria"/>
          <w:color w:val="000000" w:themeColor="text1"/>
        </w:rPr>
        <w:t xml:space="preserve"> (CAPS). McIntire students can take advantage of the </w:t>
      </w:r>
      <w:hyperlink r:id="rId24">
        <w:r w:rsidRPr="7DD8BE44">
          <w:rPr>
            <w:rStyle w:val="Hyperlink"/>
          </w:rPr>
          <w:t>CAPS@COMM program</w:t>
        </w:r>
      </w:hyperlink>
      <w:r w:rsidRPr="7DD8BE44">
        <w:rPr>
          <w:rFonts w:ascii="Cambria" w:eastAsia="Cambria" w:hAnsi="Cambria" w:cs="Cambria"/>
          <w:color w:val="000000" w:themeColor="text1"/>
        </w:rPr>
        <w:t xml:space="preserve">, a partnership between McIntire and CAPS where a CAPS counselor dedicates 20 hours per week to working with McIntire students. If you prefer to speak anonymously and </w:t>
      </w:r>
      <w:r w:rsidRPr="7DD8BE44">
        <w:rPr>
          <w:rFonts w:ascii="Cambria" w:eastAsia="Cambria" w:hAnsi="Cambria" w:cs="Cambria"/>
          <w:color w:val="000000" w:themeColor="text1"/>
        </w:rPr>
        <w:lastRenderedPageBreak/>
        <w:t xml:space="preserve">confidentially over the phone, call Madison House’s </w:t>
      </w:r>
      <w:hyperlink r:id="rId25">
        <w:r w:rsidRPr="7DD8BE44">
          <w:rPr>
            <w:rStyle w:val="Hyperlink"/>
          </w:rPr>
          <w:t>HELP Line</w:t>
        </w:r>
      </w:hyperlink>
      <w:r w:rsidRPr="7DD8BE44">
        <w:rPr>
          <w:rFonts w:ascii="Cambria" w:eastAsia="Cambria" w:hAnsi="Cambria" w:cs="Cambria"/>
          <w:color w:val="000000" w:themeColor="text1"/>
        </w:rPr>
        <w:t xml:space="preserve"> at any hour of any day: 434-295-8255.</w:t>
      </w:r>
    </w:p>
    <w:p w14:paraId="439A7FFC" w14:textId="44FD58CA" w:rsidR="00833548" w:rsidRPr="00CA2D20" w:rsidRDefault="7DD8BE44" w:rsidP="7DD8BE44">
      <w:pPr>
        <w:tabs>
          <w:tab w:val="left" w:pos="720"/>
        </w:tabs>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6112E69F" w14:textId="14291944" w:rsidR="00833548" w:rsidRPr="00CA2D20" w:rsidRDefault="7DD8BE44" w:rsidP="7DD8BE44">
      <w:pPr>
        <w:tabs>
          <w:tab w:val="left" w:pos="720"/>
        </w:tabs>
        <w:rPr>
          <w:rFonts w:ascii="Cambria" w:eastAsia="Cambria" w:hAnsi="Cambria" w:cs="Cambria"/>
          <w:color w:val="000000" w:themeColor="text1"/>
        </w:rPr>
      </w:pPr>
      <w:r w:rsidRPr="7DD8BE44">
        <w:rPr>
          <w:rFonts w:ascii="Cambria" w:eastAsia="Cambria" w:hAnsi="Cambria" w:cs="Cambria"/>
          <w:color w:val="000000" w:themeColor="text1"/>
        </w:rPr>
        <w:t xml:space="preserve">If you or someone you know is struggling with gender, sexual, or domestic violence, there are many community and University resources available, such as the </w:t>
      </w:r>
      <w:hyperlink r:id="rId26">
        <w:r w:rsidRPr="7DD8BE44">
          <w:rPr>
            <w:rStyle w:val="Hyperlink"/>
          </w:rPr>
          <w:t>Office of the Dean of Students,</w:t>
        </w:r>
      </w:hyperlink>
      <w:r w:rsidRPr="7DD8BE44">
        <w:rPr>
          <w:rFonts w:ascii="Cambria" w:eastAsia="Cambria" w:hAnsi="Cambria" w:cs="Cambria"/>
          <w:color w:val="000000" w:themeColor="text1"/>
        </w:rPr>
        <w:t xml:space="preserve"> </w:t>
      </w:r>
      <w:hyperlink r:id="rId27">
        <w:r w:rsidRPr="7DD8BE44">
          <w:rPr>
            <w:rStyle w:val="Hyperlink"/>
          </w:rPr>
          <w:t>Sexual Assault Resource Agency</w:t>
        </w:r>
      </w:hyperlink>
      <w:r w:rsidRPr="7DD8BE44">
        <w:rPr>
          <w:rFonts w:ascii="Cambria" w:eastAsia="Cambria" w:hAnsi="Cambria" w:cs="Cambria"/>
          <w:color w:val="000000" w:themeColor="text1"/>
        </w:rPr>
        <w:t xml:space="preserve"> (SARA), </w:t>
      </w:r>
      <w:hyperlink r:id="rId28">
        <w:r w:rsidRPr="7DD8BE44">
          <w:rPr>
            <w:rStyle w:val="Hyperlink"/>
          </w:rPr>
          <w:t>Shelter for Help in Emergency</w:t>
        </w:r>
      </w:hyperlink>
      <w:r w:rsidRPr="7DD8BE44">
        <w:rPr>
          <w:rFonts w:ascii="Cambria" w:eastAsia="Cambria" w:hAnsi="Cambria" w:cs="Cambria"/>
          <w:color w:val="000000" w:themeColor="text1"/>
        </w:rPr>
        <w:t xml:space="preserve"> (SHE), and </w:t>
      </w:r>
      <w:hyperlink r:id="rId29">
        <w:r w:rsidRPr="7DD8BE44">
          <w:rPr>
            <w:rStyle w:val="Hyperlink"/>
          </w:rPr>
          <w:t>UVA Women’s Center</w:t>
        </w:r>
      </w:hyperlink>
      <w:r w:rsidRPr="7DD8BE44">
        <w:rPr>
          <w:rFonts w:ascii="Cambria" w:eastAsia="Cambria" w:hAnsi="Cambria" w:cs="Cambria"/>
          <w:color w:val="000000" w:themeColor="text1"/>
        </w:rPr>
        <w:t>.</w:t>
      </w:r>
    </w:p>
    <w:p w14:paraId="57885EA5" w14:textId="5D8D9BC9"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76EF2005" w14:textId="30A9E688" w:rsidR="00833548" w:rsidRPr="00CA2D20" w:rsidRDefault="7DD8BE44" w:rsidP="7DD8BE44">
      <w:pPr>
        <w:pStyle w:val="ListParagraph"/>
        <w:numPr>
          <w:ilvl w:val="0"/>
          <w:numId w:val="37"/>
        </w:numPr>
        <w:ind w:left="360"/>
        <w:rPr>
          <w:rFonts w:ascii="Cambria" w:eastAsia="Cambria" w:hAnsi="Cambria" w:cs="Cambria"/>
          <w:color w:val="000000" w:themeColor="text1"/>
          <w:sz w:val="24"/>
          <w:szCs w:val="24"/>
        </w:rPr>
      </w:pPr>
      <w:r w:rsidRPr="7DD8BE44">
        <w:rPr>
          <w:rFonts w:ascii="Cambria" w:eastAsia="Cambria" w:hAnsi="Cambria" w:cs="Cambria"/>
          <w:b/>
          <w:bCs/>
          <w:color w:val="000000" w:themeColor="text1"/>
          <w:sz w:val="24"/>
          <w:szCs w:val="24"/>
        </w:rPr>
        <w:t xml:space="preserve">Commitment to Inclusion and Respect for Differences </w:t>
      </w:r>
    </w:p>
    <w:p w14:paraId="1A5A1A13" w14:textId="21EB4D36"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The McIntire School of Commerce is committed to creating an inclusive learning environment that is free of bias, discrimination, and harassment.   We believe an inclusive classroom is an environment where all students feel supported intellectually and academically and feel a sense of belonging while embracing identity, learning preferences, backgrounds and nationalities.  Honesty, empathy, listening for understanding, a willingness to share your ideas, and demonstrating respect for self and others are fundamental expectations in creating a positive learning environment.  </w:t>
      </w:r>
    </w:p>
    <w:p w14:paraId="56651352" w14:textId="33CB5226" w:rsidR="00833548" w:rsidRPr="00CA2D20" w:rsidRDefault="00833548" w:rsidP="7DD8BE44">
      <w:pPr>
        <w:rPr>
          <w:rFonts w:ascii="Cambria" w:eastAsia="Cambria" w:hAnsi="Cambria" w:cs="Cambria"/>
          <w:color w:val="000000" w:themeColor="text1"/>
        </w:rPr>
      </w:pPr>
    </w:p>
    <w:p w14:paraId="7AD2988C" w14:textId="27180CA1"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Even with our best intentions, issues or comments may surface in class that can be offensive or hurtful.  It may be possible that there is implicit or explicit bias in some of the learning material due to the lens with which it was written. We are committed to respectfully addressing these issues as they arise.  You are encouraged to speak with me directly, contact your academic advisor (undergraduate students) or graduate program manager (graduate students) in the </w:t>
      </w:r>
      <w:hyperlink r:id="rId30">
        <w:r w:rsidRPr="7DD8BE44">
          <w:rPr>
            <w:rStyle w:val="Hyperlink"/>
          </w:rPr>
          <w:t>Student Services Office</w:t>
        </w:r>
      </w:hyperlink>
      <w:r w:rsidRPr="7DD8BE44">
        <w:rPr>
          <w:rFonts w:ascii="Cambria" w:eastAsia="Cambria" w:hAnsi="Cambria" w:cs="Cambria"/>
          <w:color w:val="000000" w:themeColor="text1"/>
        </w:rPr>
        <w:t xml:space="preserve">, or contact our </w:t>
      </w:r>
      <w:hyperlink r:id="rId31">
        <w:r w:rsidRPr="7DD8BE44">
          <w:rPr>
            <w:rStyle w:val="Hyperlink"/>
          </w:rPr>
          <w:t>Associate Director of Student Diversity, Equity, and Inclusion</w:t>
        </w:r>
      </w:hyperlink>
      <w:r w:rsidRPr="7DD8BE44">
        <w:rPr>
          <w:rFonts w:ascii="Cambria" w:eastAsia="Cambria" w:hAnsi="Cambria" w:cs="Cambria"/>
          <w:color w:val="000000" w:themeColor="text1"/>
        </w:rPr>
        <w:t xml:space="preserve"> with your concerns. Working together, we can create a positive learning environment for all members of our community. </w:t>
      </w:r>
    </w:p>
    <w:p w14:paraId="38CA4526" w14:textId="7AA1170F" w:rsidR="00833548" w:rsidRPr="00CA2D20" w:rsidRDefault="00833548" w:rsidP="7DD8BE44">
      <w:pPr>
        <w:rPr>
          <w:rFonts w:ascii="Cambria" w:eastAsia="Cambria" w:hAnsi="Cambria" w:cs="Cambria"/>
          <w:color w:val="000000" w:themeColor="text1"/>
        </w:rPr>
      </w:pPr>
    </w:p>
    <w:p w14:paraId="21112E24" w14:textId="5C87B4A6"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Additionally, the University’s </w:t>
      </w:r>
      <w:hyperlink r:id="rId32">
        <w:r w:rsidRPr="7DD8BE44">
          <w:rPr>
            <w:rStyle w:val="Hyperlink"/>
          </w:rPr>
          <w:t>Just Report It</w:t>
        </w:r>
      </w:hyperlink>
      <w:r w:rsidRPr="7DD8BE44">
        <w:rPr>
          <w:rFonts w:ascii="Cambria" w:eastAsia="Cambria" w:hAnsi="Cambria" w:cs="Cambria"/>
          <w:color w:val="000000" w:themeColor="text1"/>
        </w:rPr>
        <w:t xml:space="preserve"> system is available to report any act of alleged prohibited conduct as well as bias and other forms of misconduct.  </w:t>
      </w:r>
    </w:p>
    <w:p w14:paraId="64C8FBD4" w14:textId="0FA18897" w:rsidR="00833548" w:rsidRPr="00CA2D20" w:rsidRDefault="00833548" w:rsidP="7DD8BE44">
      <w:pPr>
        <w:rPr>
          <w:rFonts w:ascii="Cambria" w:eastAsia="Cambria" w:hAnsi="Cambria" w:cs="Cambria"/>
          <w:color w:val="000000" w:themeColor="text1"/>
        </w:rPr>
      </w:pPr>
    </w:p>
    <w:p w14:paraId="0144DD5B" w14:textId="08AB2285" w:rsidR="00833548" w:rsidRPr="00CA2D20" w:rsidRDefault="00833548" w:rsidP="7DD8BE44">
      <w:pPr>
        <w:rPr>
          <w:rFonts w:ascii="Cambria" w:eastAsia="Cambria" w:hAnsi="Cambria" w:cs="Cambria"/>
          <w:color w:val="000000" w:themeColor="text1"/>
        </w:rPr>
      </w:pPr>
    </w:p>
    <w:p w14:paraId="1923379E" w14:textId="514DF069" w:rsidR="00833548" w:rsidRPr="00CA2D20" w:rsidRDefault="7DD8BE44" w:rsidP="7DD8BE44">
      <w:pPr>
        <w:pStyle w:val="ListParagraph"/>
        <w:numPr>
          <w:ilvl w:val="0"/>
          <w:numId w:val="37"/>
        </w:numPr>
        <w:ind w:left="360"/>
        <w:rPr>
          <w:rFonts w:ascii="Cambria" w:eastAsia="Cambria" w:hAnsi="Cambria" w:cs="Cambria"/>
          <w:color w:val="000000" w:themeColor="text1"/>
          <w:sz w:val="24"/>
          <w:szCs w:val="24"/>
        </w:rPr>
      </w:pPr>
      <w:r w:rsidRPr="7DD8BE44">
        <w:rPr>
          <w:rFonts w:ascii="Cambria" w:eastAsia="Cambria" w:hAnsi="Cambria" w:cs="Cambria"/>
          <w:b/>
          <w:bCs/>
          <w:color w:val="000000" w:themeColor="text1"/>
          <w:sz w:val="24"/>
          <w:szCs w:val="24"/>
        </w:rPr>
        <w:t xml:space="preserve">McIntire Policy on Audio and Video Taping and Distribution of Class Materials </w:t>
      </w:r>
    </w:p>
    <w:p w14:paraId="24A3D31D" w14:textId="4136F5D5"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The general policy of the McIntire School is to prohibit audio and video recording of classroom lectures and discussions.  Audio and video recording are only allowed under special circumstances (e.g., students with documented disabilities) and only with the prior written permission of the instructor.  </w:t>
      </w:r>
    </w:p>
    <w:p w14:paraId="1AAFDA11" w14:textId="30327176" w:rsidR="00833548" w:rsidRPr="00CA2D20" w:rsidRDefault="00833548" w:rsidP="7DD8BE44">
      <w:pPr>
        <w:rPr>
          <w:rFonts w:ascii="Cambria" w:eastAsia="Cambria" w:hAnsi="Cambria" w:cs="Cambria"/>
          <w:color w:val="000000" w:themeColor="text1"/>
        </w:rPr>
      </w:pPr>
    </w:p>
    <w:p w14:paraId="62C3B016" w14:textId="544698C3"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Any audio or video recording or all other class materials handed out in class or posted to websites such as Canvas may not be exchanged or distributed for commercial purposes, for compensation, or for any other purpose other than study by students enrolled in the class. Public distribution of such materials may constitute copyright infringement. Unauthorized use of class notes or recordings may subject an individual to University Honor, Judicial charges, and/or legal action.</w:t>
      </w:r>
    </w:p>
    <w:p w14:paraId="0B360E88" w14:textId="6B6F922D" w:rsidR="00833548" w:rsidRPr="00CA2D20" w:rsidRDefault="00833548" w:rsidP="7DD8BE44">
      <w:pPr>
        <w:rPr>
          <w:rFonts w:ascii="Cambria" w:eastAsia="Cambria" w:hAnsi="Cambria" w:cs="Cambria"/>
          <w:color w:val="000000" w:themeColor="text1"/>
        </w:rPr>
      </w:pPr>
    </w:p>
    <w:p w14:paraId="5A1B25C6" w14:textId="1AEC4255" w:rsidR="00833548" w:rsidRPr="00CA2D20" w:rsidRDefault="7DD8BE44" w:rsidP="7DD8BE44">
      <w:pPr>
        <w:rPr>
          <w:rFonts w:eastAsia="Times New Roman"/>
          <w:color w:val="000000" w:themeColor="text1"/>
        </w:rPr>
      </w:pPr>
      <w:hyperlink r:id="rId33" w:anchor="courserules">
        <w:r w:rsidRPr="7DD8BE44">
          <w:rPr>
            <w:rStyle w:val="Hyperlink"/>
            <w:b/>
            <w:bCs/>
            <w:sz w:val="22"/>
            <w:szCs w:val="22"/>
          </w:rPr>
          <w:t>McIntire Course Policies in Undergraduate Record</w:t>
        </w:r>
      </w:hyperlink>
    </w:p>
    <w:p w14:paraId="2B7C1DE3" w14:textId="31B368F1" w:rsidR="00833548" w:rsidRPr="00CA2D20" w:rsidRDefault="7DD8BE44" w:rsidP="7DD8BE44">
      <w:pPr>
        <w:rPr>
          <w:rFonts w:eastAsia="Times New Roman"/>
          <w:color w:val="000000" w:themeColor="text1"/>
        </w:rPr>
      </w:pPr>
      <w:hyperlink r:id="rId34" w:anchor="Recording_of_Classroom_Lectures_and_Distribution_of_Course_Materials_by_Students">
        <w:r w:rsidRPr="7DD8BE44">
          <w:rPr>
            <w:rStyle w:val="Hyperlink"/>
            <w:b/>
            <w:bCs/>
            <w:sz w:val="22"/>
            <w:szCs w:val="22"/>
          </w:rPr>
          <w:t>Supplemental Provost Policy on Class Recordings</w:t>
        </w:r>
      </w:hyperlink>
    </w:p>
    <w:p w14:paraId="217265A3" w14:textId="18CDD4EF" w:rsidR="00833548" w:rsidRPr="00CA2D20" w:rsidRDefault="00833548" w:rsidP="7DD8BE44">
      <w:pPr>
        <w:rPr>
          <w:rFonts w:ascii="Cambria" w:eastAsia="Cambria" w:hAnsi="Cambria" w:cs="Cambria"/>
          <w:color w:val="000000" w:themeColor="text1"/>
        </w:rPr>
      </w:pPr>
    </w:p>
    <w:p w14:paraId="7332954F" w14:textId="20E1AF79" w:rsidR="00833548" w:rsidRPr="00CA2D20" w:rsidRDefault="7DD8BE44" w:rsidP="7DD8BE44">
      <w:pPr>
        <w:pStyle w:val="ListParagraph"/>
        <w:numPr>
          <w:ilvl w:val="0"/>
          <w:numId w:val="37"/>
        </w:numPr>
        <w:ind w:left="360"/>
        <w:rPr>
          <w:rFonts w:ascii="Cambria" w:eastAsia="Cambria" w:hAnsi="Cambria" w:cs="Cambria"/>
          <w:color w:val="000000" w:themeColor="text1"/>
          <w:sz w:val="24"/>
          <w:szCs w:val="24"/>
        </w:rPr>
      </w:pPr>
      <w:r w:rsidRPr="7DD8BE44">
        <w:rPr>
          <w:rFonts w:ascii="Cambria" w:eastAsia="Cambria" w:hAnsi="Cambria" w:cs="Cambria"/>
          <w:b/>
          <w:bCs/>
          <w:color w:val="000000" w:themeColor="text1"/>
          <w:sz w:val="24"/>
          <w:szCs w:val="24"/>
        </w:rPr>
        <w:t xml:space="preserve">Supplement for Recording Policy  </w:t>
      </w:r>
    </w:p>
    <w:p w14:paraId="0AFE2BD9" w14:textId="52CB8ECA" w:rsidR="00833548" w:rsidRPr="00CA2D20" w:rsidRDefault="00833548" w:rsidP="7DD8BE44">
      <w:pPr>
        <w:rPr>
          <w:rFonts w:ascii="Cambria" w:eastAsia="Cambria" w:hAnsi="Cambria" w:cs="Cambria"/>
          <w:color w:val="000000" w:themeColor="text1"/>
        </w:rPr>
      </w:pPr>
    </w:p>
    <w:p w14:paraId="58069BA4" w14:textId="6B7E1F4E"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Note that some sessions for this course may be recorded. If so, these recordings will only be made available to students for reasons deemed appropriate by the instructor. Students should contact the instructor for more information regarding access to recorded sessions. Any access to recordings will be made available via Canvas; distribution to others or public posting is strictly prohibited. Please contact the instructor during the first week of the semester if you have any questions or concerns.</w:t>
      </w:r>
    </w:p>
    <w:p w14:paraId="17210A02" w14:textId="28C6FEB4"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17A02DEF" w14:textId="19B58B93" w:rsidR="00833548" w:rsidRPr="00CA2D20" w:rsidRDefault="7DD8BE44" w:rsidP="7DD8BE44">
      <w:pPr>
        <w:pStyle w:val="ListParagraph"/>
        <w:numPr>
          <w:ilvl w:val="0"/>
          <w:numId w:val="37"/>
        </w:numPr>
        <w:ind w:left="360"/>
        <w:rPr>
          <w:rFonts w:ascii="Cambria" w:eastAsia="Cambria" w:hAnsi="Cambria" w:cs="Cambria"/>
          <w:color w:val="000000" w:themeColor="text1"/>
          <w:sz w:val="24"/>
          <w:szCs w:val="24"/>
        </w:rPr>
      </w:pPr>
      <w:r w:rsidRPr="7DD8BE44">
        <w:rPr>
          <w:rFonts w:ascii="Cambria" w:eastAsia="Cambria" w:hAnsi="Cambria" w:cs="Cambria"/>
          <w:b/>
          <w:bCs/>
          <w:color w:val="000000" w:themeColor="text1"/>
          <w:sz w:val="24"/>
          <w:szCs w:val="24"/>
        </w:rPr>
        <w:t>Academic Accommodation for Religious Observance</w:t>
      </w:r>
    </w:p>
    <w:p w14:paraId="69DCC84C" w14:textId="641FBB94"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It is the University's long-standing policy and practice to reasonably accommodate students so that they do not experience an adverse academic consequence when sincerely held religious beliefs or observances conflict with academic requirements.</w:t>
      </w:r>
    </w:p>
    <w:p w14:paraId="2000E6BB" w14:textId="17D5601E"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38AFF1AF" w14:textId="27486978"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Students who wish to request academic accommodation for a religious observance should submit their request in writing directly to the instructor of the course. Students and instructors who have questions or concerns about academic accommodations for religious observance or religious beliefs may contact the University’s Office for Equal Opportunity and Civil Rights (EOCR) at </w:t>
      </w:r>
      <w:hyperlink r:id="rId35">
        <w:r w:rsidRPr="7DD8BE44">
          <w:rPr>
            <w:rStyle w:val="Hyperlink"/>
          </w:rPr>
          <w:t>UVAEOCR@virginia.edu</w:t>
        </w:r>
      </w:hyperlink>
      <w:r w:rsidRPr="7DD8BE44">
        <w:rPr>
          <w:rFonts w:ascii="Cambria" w:eastAsia="Cambria" w:hAnsi="Cambria" w:cs="Cambria"/>
          <w:color w:val="000000" w:themeColor="text1"/>
        </w:rPr>
        <w:t xml:space="preserve"> or 434-924-3200.</w:t>
      </w:r>
    </w:p>
    <w:p w14:paraId="1DE462E9" w14:textId="11F4AA02" w:rsidR="00833548" w:rsidRPr="00CA2D20" w:rsidRDefault="7DD8BE44" w:rsidP="7DD8BE44">
      <w:pPr>
        <w:rPr>
          <w:rFonts w:ascii="Cambria" w:eastAsia="Cambria" w:hAnsi="Cambria" w:cs="Cambria"/>
          <w:color w:val="000000" w:themeColor="text1"/>
        </w:rPr>
      </w:pPr>
      <w:proofErr w:type="gramStart"/>
      <w:r w:rsidRPr="7DD8BE44">
        <w:rPr>
          <w:rFonts w:ascii="Cambria" w:eastAsia="Cambria" w:hAnsi="Cambria" w:cs="Cambria"/>
          <w:color w:val="000000" w:themeColor="text1"/>
        </w:rPr>
        <w:t>Accommodations do</w:t>
      </w:r>
      <w:proofErr w:type="gramEnd"/>
      <w:r w:rsidRPr="7DD8BE44">
        <w:rPr>
          <w:rFonts w:ascii="Cambria" w:eastAsia="Cambria" w:hAnsi="Cambria" w:cs="Cambria"/>
          <w:color w:val="000000" w:themeColor="text1"/>
        </w:rPr>
        <w:t xml:space="preserve"> not relieve students of the responsibility for completion of any part of the coursework missed as the result of a religious observance.</w:t>
      </w:r>
    </w:p>
    <w:p w14:paraId="79F07B33" w14:textId="0190FB6F"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2253E46E" w14:textId="6B027BC0" w:rsidR="00833548" w:rsidRPr="00CA2D20" w:rsidRDefault="7DD8BE44" w:rsidP="7DD8BE44">
      <w:pPr>
        <w:rPr>
          <w:rFonts w:ascii="Cambria" w:eastAsia="Cambria" w:hAnsi="Cambria" w:cs="Cambria"/>
          <w:color w:val="000000" w:themeColor="text1"/>
        </w:rPr>
      </w:pPr>
      <w:hyperlink r:id="rId36" w:anchor="acc_rel_obs">
        <w:r w:rsidRPr="7DD8BE44">
          <w:rPr>
            <w:rStyle w:val="Hyperlink"/>
            <w:sz w:val="22"/>
            <w:szCs w:val="22"/>
          </w:rPr>
          <w:t>Link to Undergraduate Record Policy on Accommodations for Religious Observance</w:t>
        </w:r>
      </w:hyperlink>
    </w:p>
    <w:p w14:paraId="110E4BFA" w14:textId="4041AD9F"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69AA44EF" w14:textId="61FB4946" w:rsidR="00833548" w:rsidRPr="00CA2D20" w:rsidRDefault="7DD8BE44" w:rsidP="7DD8BE44">
      <w:pPr>
        <w:pStyle w:val="ListParagraph"/>
        <w:numPr>
          <w:ilvl w:val="0"/>
          <w:numId w:val="37"/>
        </w:numPr>
        <w:ind w:left="360"/>
        <w:rPr>
          <w:rFonts w:ascii="Cambria" w:eastAsia="Cambria" w:hAnsi="Cambria" w:cs="Cambria"/>
          <w:color w:val="000000" w:themeColor="text1"/>
          <w:sz w:val="24"/>
          <w:szCs w:val="24"/>
        </w:rPr>
      </w:pPr>
      <w:r w:rsidRPr="7DD8BE44">
        <w:rPr>
          <w:rFonts w:ascii="Cambria" w:eastAsia="Cambria" w:hAnsi="Cambria" w:cs="Cambria"/>
          <w:b/>
          <w:bCs/>
          <w:color w:val="000000" w:themeColor="text1"/>
          <w:sz w:val="24"/>
          <w:szCs w:val="24"/>
        </w:rPr>
        <w:t>Academic Accommodations for Students with Disabilities</w:t>
      </w:r>
    </w:p>
    <w:p w14:paraId="391E23AC" w14:textId="1D5F6917"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UVA is committed to creating a learning environment that meets the needs of its diverse student body. If you anticipate or experience any barriers to learning in this course, please feel welcome to discuss your concerns with your faculty. If you have a disability, or think you may have a disability, you may also want to meet with the Student Disability Access Center (SDAC), to request an official accommodation. You can find more information about SDAC at </w:t>
      </w:r>
      <w:hyperlink r:id="rId37">
        <w:r w:rsidRPr="7DD8BE44">
          <w:rPr>
            <w:rStyle w:val="Hyperlink"/>
          </w:rPr>
          <w:t>sdac.studenthealth.virginia.edu</w:t>
        </w:r>
      </w:hyperlink>
      <w:r w:rsidRPr="7DD8BE44">
        <w:rPr>
          <w:rFonts w:ascii="Cambria" w:eastAsia="Cambria" w:hAnsi="Cambria" w:cs="Cambria"/>
          <w:color w:val="000000" w:themeColor="text1"/>
        </w:rPr>
        <w:t xml:space="preserve">. If you have already been approved for </w:t>
      </w:r>
      <w:proofErr w:type="gramStart"/>
      <w:r w:rsidRPr="7DD8BE44">
        <w:rPr>
          <w:rFonts w:ascii="Cambria" w:eastAsia="Cambria" w:hAnsi="Cambria" w:cs="Cambria"/>
          <w:color w:val="000000" w:themeColor="text1"/>
        </w:rPr>
        <w:t>accommodations</w:t>
      </w:r>
      <w:proofErr w:type="gramEnd"/>
      <w:r w:rsidRPr="7DD8BE44">
        <w:rPr>
          <w:rFonts w:ascii="Cambria" w:eastAsia="Cambria" w:hAnsi="Cambria" w:cs="Cambria"/>
          <w:color w:val="000000" w:themeColor="text1"/>
        </w:rPr>
        <w:t xml:space="preserve"> through SDAC, please make sure to send me your accommodation letter and meet with me so we can develop an implementation plan together.  </w:t>
      </w:r>
    </w:p>
    <w:p w14:paraId="6B8BD852" w14:textId="501D7E00"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57E1C0AA" w14:textId="2050BEB4" w:rsidR="00833548" w:rsidRPr="00CA2D20" w:rsidRDefault="7DD8BE44" w:rsidP="7DD8BE44">
      <w:pPr>
        <w:rPr>
          <w:rFonts w:eastAsia="Times New Roman"/>
          <w:color w:val="000000" w:themeColor="text1"/>
        </w:rPr>
      </w:pPr>
      <w:hyperlink r:id="rId38" w:anchor="acco_for_stud">
        <w:r w:rsidRPr="7DD8BE44">
          <w:rPr>
            <w:rStyle w:val="Hyperlink"/>
            <w:sz w:val="22"/>
            <w:szCs w:val="22"/>
          </w:rPr>
          <w:t>Link to Undergraduate Record Policy for Accommodating Students with Disabilities</w:t>
        </w:r>
      </w:hyperlink>
    </w:p>
    <w:p w14:paraId="5DEC7B5F" w14:textId="43CE88D1"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0FD1739E" w14:textId="3151E3A1" w:rsidR="00833548" w:rsidRPr="00CA2D20" w:rsidRDefault="7DD8BE44" w:rsidP="7DD8BE44">
      <w:pPr>
        <w:pStyle w:val="ListParagraph"/>
        <w:numPr>
          <w:ilvl w:val="0"/>
          <w:numId w:val="37"/>
        </w:numPr>
        <w:ind w:left="360"/>
        <w:rPr>
          <w:rFonts w:ascii="Cambria" w:eastAsia="Cambria" w:hAnsi="Cambria" w:cs="Cambria"/>
          <w:color w:val="000000" w:themeColor="text1"/>
          <w:sz w:val="24"/>
          <w:szCs w:val="24"/>
        </w:rPr>
      </w:pPr>
      <w:r w:rsidRPr="7DD8BE44">
        <w:rPr>
          <w:rFonts w:ascii="Cambria" w:eastAsia="Cambria" w:hAnsi="Cambria" w:cs="Cambria"/>
          <w:b/>
          <w:bCs/>
          <w:color w:val="000000" w:themeColor="text1"/>
          <w:sz w:val="24"/>
          <w:szCs w:val="24"/>
        </w:rPr>
        <w:t>Inclusive Access Materials through the Bookstore</w:t>
      </w:r>
    </w:p>
    <w:p w14:paraId="676896ED" w14:textId="10A58123"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This course will take part in the Inclusive Access program at the UVA Bookstore. This service provides immediate access to your digital course materials through Canvas. To access the digital materials, log in to your Canvas course site, click on the UVA Digital Tab, and follow the instructions there. After September 6, 2023, your student account will be </w:t>
      </w:r>
      <w:r w:rsidRPr="7DD8BE44">
        <w:rPr>
          <w:rFonts w:ascii="Cambria" w:eastAsia="Cambria" w:hAnsi="Cambria" w:cs="Cambria"/>
          <w:color w:val="000000" w:themeColor="text1"/>
        </w:rPr>
        <w:lastRenderedPageBreak/>
        <w:t xml:space="preserve">charged for the reading packets. If you decide that you do not want to purchase these required materials, you can opt out of the program by clicking “OPT-OUT”, which will remove your access to these materials through Canvas. If you choose to opt-out, you must do so by September 6, 2023.  If you drop the course after September 6, 2023, email proof of dropping the course to </w:t>
      </w:r>
      <w:hyperlink r:id="rId39">
        <w:r w:rsidRPr="7DD8BE44">
          <w:rPr>
            <w:rStyle w:val="Hyperlink"/>
          </w:rPr>
          <w:t>textbook@virginia.edu</w:t>
        </w:r>
      </w:hyperlink>
      <w:r w:rsidRPr="7DD8BE44">
        <w:rPr>
          <w:rFonts w:ascii="Cambria" w:eastAsia="Cambria" w:hAnsi="Cambria" w:cs="Cambria"/>
          <w:color w:val="000000" w:themeColor="text1"/>
        </w:rPr>
        <w:t xml:space="preserve"> and a refund will be issued to your student account.  If you have any questions regarding the program, please email </w:t>
      </w:r>
      <w:hyperlink r:id="rId40">
        <w:r w:rsidRPr="7DD8BE44">
          <w:rPr>
            <w:rStyle w:val="Hyperlink"/>
          </w:rPr>
          <w:t>textbook@virginia.edu</w:t>
        </w:r>
      </w:hyperlink>
      <w:r w:rsidRPr="7DD8BE44">
        <w:rPr>
          <w:rFonts w:ascii="Cambria" w:eastAsia="Cambria" w:hAnsi="Cambria" w:cs="Cambria"/>
          <w:color w:val="000000" w:themeColor="text1"/>
        </w:rPr>
        <w:t xml:space="preserve">  or call 434-924-1045.</w:t>
      </w:r>
    </w:p>
    <w:p w14:paraId="3705507E" w14:textId="31ED75F5"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6DD5FFDA" w14:textId="3812F5C8" w:rsidR="00833548" w:rsidRPr="00CA2D20" w:rsidRDefault="7DD8BE44" w:rsidP="7DD8BE44">
      <w:pPr>
        <w:pStyle w:val="ListParagraph"/>
        <w:numPr>
          <w:ilvl w:val="0"/>
          <w:numId w:val="37"/>
        </w:numPr>
        <w:ind w:left="360"/>
        <w:rPr>
          <w:rFonts w:ascii="Cambria" w:eastAsia="Cambria" w:hAnsi="Cambria" w:cs="Cambria"/>
          <w:color w:val="000000" w:themeColor="text1"/>
          <w:sz w:val="24"/>
          <w:szCs w:val="24"/>
        </w:rPr>
      </w:pPr>
      <w:r w:rsidRPr="7DD8BE44">
        <w:rPr>
          <w:rFonts w:ascii="Cambria" w:eastAsia="Cambria" w:hAnsi="Cambria" w:cs="Cambria"/>
          <w:b/>
          <w:bCs/>
          <w:color w:val="000000" w:themeColor="text1"/>
          <w:sz w:val="24"/>
          <w:szCs w:val="24"/>
        </w:rPr>
        <w:t>UVA Equal Opportunity Civil Rights (EOCR) Statement on Land Acknowledgement</w:t>
      </w:r>
    </w:p>
    <w:p w14:paraId="2C86B144" w14:textId="23D7867F"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UVA and EOCR </w:t>
      </w:r>
      <w:hyperlink r:id="rId41">
        <w:r w:rsidRPr="7DD8BE44">
          <w:rPr>
            <w:rStyle w:val="Hyperlink"/>
          </w:rPr>
          <w:t>support this statement’s</w:t>
        </w:r>
      </w:hyperlink>
      <w:r w:rsidRPr="7DD8BE44">
        <w:rPr>
          <w:rFonts w:ascii="Cambria" w:eastAsia="Cambria" w:hAnsi="Cambria" w:cs="Cambria"/>
          <w:color w:val="000000" w:themeColor="text1"/>
        </w:rPr>
        <w:t xml:space="preserve"> use at the beginning of events or classes to acknowledge we are utilizing land once occupied by the Monacan Indian Nation.  Please state at the beginning of the semester or place in your syllabus as appropriate.</w:t>
      </w:r>
    </w:p>
    <w:p w14:paraId="38212772" w14:textId="6355BF4C"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 xml:space="preserve"> </w:t>
      </w:r>
    </w:p>
    <w:p w14:paraId="3B772077" w14:textId="25483E36" w:rsidR="00833548" w:rsidRPr="00CA2D20" w:rsidRDefault="7DD8BE44" w:rsidP="7DD8BE44">
      <w:pPr>
        <w:rPr>
          <w:rFonts w:ascii="Cambria" w:eastAsia="Cambria" w:hAnsi="Cambria" w:cs="Cambria"/>
          <w:color w:val="000000" w:themeColor="text1"/>
        </w:rPr>
      </w:pPr>
      <w:r w:rsidRPr="7DD8BE44">
        <w:rPr>
          <w:rFonts w:ascii="Cambria" w:eastAsia="Cambria" w:hAnsi="Cambria" w:cs="Cambria"/>
          <w:b/>
          <w:bCs/>
          <w:color w:val="000000" w:themeColor="text1"/>
        </w:rPr>
        <w:t>Land Acknowledgements</w:t>
      </w:r>
    </w:p>
    <w:p w14:paraId="3E2A82CF" w14:textId="4159FCD5" w:rsidR="00833548" w:rsidRPr="00CA2D20" w:rsidRDefault="7DD8BE44" w:rsidP="7DD8BE44">
      <w:pPr>
        <w:rPr>
          <w:rFonts w:ascii="Cambria" w:eastAsia="Cambria" w:hAnsi="Cambria" w:cs="Cambria"/>
          <w:color w:val="000000" w:themeColor="text1"/>
        </w:rPr>
      </w:pPr>
      <w:r w:rsidRPr="7DD8BE44">
        <w:rPr>
          <w:rFonts w:ascii="Cambria" w:eastAsia="Cambria" w:hAnsi="Cambria" w:cs="Cambria"/>
          <w:color w:val="000000" w:themeColor="text1"/>
        </w:rPr>
        <w:t>We at UVA will continue to seek opportunities to engage in meaningful relationship building for our shared futures and acknowledge with respect that we live, learn, and work on the traditional territory of the Monacan Indian Nation. We pay respect to their elders and knowledge keepers past, present, and emerging.” (EOCR: Indigenous/ UVA Relating)</w:t>
      </w:r>
    </w:p>
    <w:p w14:paraId="66214690" w14:textId="438FB538" w:rsidR="00833548" w:rsidRPr="00CA2D20" w:rsidRDefault="00833548" w:rsidP="7DD8BE44">
      <w:pPr>
        <w:rPr>
          <w:rFonts w:ascii="Cambria" w:eastAsia="Cambria" w:hAnsi="Cambria" w:cs="Cambria"/>
          <w:color w:val="000000" w:themeColor="text1"/>
        </w:rPr>
      </w:pPr>
    </w:p>
    <w:p w14:paraId="1E23A1F0" w14:textId="201A29EC" w:rsidR="00833548" w:rsidRPr="00CA2D20" w:rsidRDefault="00833548" w:rsidP="001A01CF">
      <w:pPr>
        <w:pStyle w:val="NoSpacing"/>
      </w:pPr>
    </w:p>
    <w:sectPr w:rsidR="00833548" w:rsidRPr="00CA2D20" w:rsidSect="003103CD">
      <w:headerReference w:type="default" r:id="rId42"/>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39D682" w14:textId="77777777" w:rsidR="004516BF" w:rsidRDefault="004516BF" w:rsidP="004970C7">
      <w:r>
        <w:separator/>
      </w:r>
    </w:p>
  </w:endnote>
  <w:endnote w:type="continuationSeparator" w:id="0">
    <w:p w14:paraId="5399F2F1" w14:textId="77777777" w:rsidR="004516BF" w:rsidRDefault="004516BF" w:rsidP="00497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9779500"/>
      <w:docPartObj>
        <w:docPartGallery w:val="Page Numbers (Bottom of Page)"/>
        <w:docPartUnique/>
      </w:docPartObj>
    </w:sdtPr>
    <w:sdtContent>
      <w:sdt>
        <w:sdtPr>
          <w:id w:val="-1669238322"/>
          <w:docPartObj>
            <w:docPartGallery w:val="Page Numbers (Top of Page)"/>
            <w:docPartUnique/>
          </w:docPartObj>
        </w:sdtPr>
        <w:sdtContent>
          <w:p w14:paraId="2A2CF320" w14:textId="2592FAB7" w:rsidR="00AD6F64" w:rsidRDefault="00AD6F64">
            <w:pPr>
              <w:pStyle w:val="Footer"/>
              <w:jc w:val="center"/>
            </w:pPr>
            <w:r w:rsidRPr="003A7ABF">
              <w:rPr>
                <w:rFonts w:ascii="Arial" w:hAnsi="Arial" w:cs="Arial"/>
              </w:rPr>
              <w:t xml:space="preserve">Page </w:t>
            </w:r>
            <w:r w:rsidRPr="003A7ABF">
              <w:rPr>
                <w:rFonts w:ascii="Arial" w:hAnsi="Arial" w:cs="Arial"/>
                <w:b/>
                <w:bCs/>
              </w:rPr>
              <w:fldChar w:fldCharType="begin"/>
            </w:r>
            <w:r w:rsidRPr="003A7ABF">
              <w:rPr>
                <w:rFonts w:ascii="Arial" w:hAnsi="Arial" w:cs="Arial"/>
                <w:b/>
                <w:bCs/>
              </w:rPr>
              <w:instrText xml:space="preserve"> PAGE </w:instrText>
            </w:r>
            <w:r w:rsidRPr="003A7ABF">
              <w:rPr>
                <w:rFonts w:ascii="Arial" w:hAnsi="Arial" w:cs="Arial"/>
                <w:b/>
                <w:bCs/>
              </w:rPr>
              <w:fldChar w:fldCharType="separate"/>
            </w:r>
            <w:r w:rsidR="00A54E8A">
              <w:rPr>
                <w:rFonts w:ascii="Arial" w:hAnsi="Arial" w:cs="Arial"/>
                <w:b/>
                <w:bCs/>
                <w:noProof/>
              </w:rPr>
              <w:t>4</w:t>
            </w:r>
            <w:r w:rsidRPr="003A7ABF">
              <w:rPr>
                <w:rFonts w:ascii="Arial" w:hAnsi="Arial" w:cs="Arial"/>
                <w:b/>
                <w:bCs/>
              </w:rPr>
              <w:fldChar w:fldCharType="end"/>
            </w:r>
            <w:r w:rsidRPr="003A7ABF">
              <w:rPr>
                <w:rFonts w:ascii="Arial" w:hAnsi="Arial" w:cs="Arial"/>
              </w:rPr>
              <w:t xml:space="preserve"> of </w:t>
            </w:r>
            <w:r w:rsidRPr="003A7ABF">
              <w:rPr>
                <w:rFonts w:ascii="Arial" w:hAnsi="Arial" w:cs="Arial"/>
                <w:b/>
                <w:bCs/>
              </w:rPr>
              <w:fldChar w:fldCharType="begin"/>
            </w:r>
            <w:r w:rsidRPr="003A7ABF">
              <w:rPr>
                <w:rFonts w:ascii="Arial" w:hAnsi="Arial" w:cs="Arial"/>
                <w:b/>
                <w:bCs/>
              </w:rPr>
              <w:instrText xml:space="preserve"> NUMPAGES  </w:instrText>
            </w:r>
            <w:r w:rsidRPr="003A7ABF">
              <w:rPr>
                <w:rFonts w:ascii="Arial" w:hAnsi="Arial" w:cs="Arial"/>
                <w:b/>
                <w:bCs/>
              </w:rPr>
              <w:fldChar w:fldCharType="separate"/>
            </w:r>
            <w:r w:rsidR="00A54E8A">
              <w:rPr>
                <w:rFonts w:ascii="Arial" w:hAnsi="Arial" w:cs="Arial"/>
                <w:b/>
                <w:bCs/>
                <w:noProof/>
              </w:rPr>
              <w:t>9</w:t>
            </w:r>
            <w:r w:rsidRPr="003A7ABF">
              <w:rPr>
                <w:rFonts w:ascii="Arial" w:hAnsi="Arial" w:cs="Arial"/>
                <w:b/>
                <w:bCs/>
              </w:rPr>
              <w:fldChar w:fldCharType="end"/>
            </w:r>
          </w:p>
        </w:sdtContent>
      </w:sdt>
    </w:sdtContent>
  </w:sdt>
  <w:p w14:paraId="1977D949" w14:textId="77777777" w:rsidR="00AD6F64" w:rsidRDefault="00AD6F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7AFBAC" w14:textId="77777777" w:rsidR="004516BF" w:rsidRDefault="004516BF" w:rsidP="004970C7">
      <w:r>
        <w:separator/>
      </w:r>
    </w:p>
  </w:footnote>
  <w:footnote w:type="continuationSeparator" w:id="0">
    <w:p w14:paraId="3C1890D1" w14:textId="77777777" w:rsidR="004516BF" w:rsidRDefault="004516BF" w:rsidP="00497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44849A" w14:textId="74ED000B" w:rsidR="00AD6F64" w:rsidRPr="00E6461C" w:rsidRDefault="504202E9" w:rsidP="504202E9">
    <w:pPr>
      <w:pStyle w:val="Header"/>
      <w:jc w:val="right"/>
      <w:rPr>
        <w:i/>
        <w:iCs/>
        <w:smallCaps/>
      </w:rPr>
    </w:pPr>
    <w:r w:rsidRPr="504202E9">
      <w:rPr>
        <w:i/>
        <w:iCs/>
        <w:smallCaps/>
      </w:rPr>
      <w:t>Fall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2587F"/>
    <w:multiLevelType w:val="hybridMultilevel"/>
    <w:tmpl w:val="439C21EA"/>
    <w:lvl w:ilvl="0" w:tplc="700C127A">
      <w:start w:val="10"/>
      <w:numFmt w:val="decimal"/>
      <w:lvlText w:val="%1."/>
      <w:lvlJc w:val="left"/>
      <w:pPr>
        <w:ind w:left="360" w:hanging="360"/>
      </w:pPr>
    </w:lvl>
    <w:lvl w:ilvl="1" w:tplc="4352FCB0">
      <w:start w:val="1"/>
      <w:numFmt w:val="lowerLetter"/>
      <w:lvlText w:val="%2."/>
      <w:lvlJc w:val="left"/>
      <w:pPr>
        <w:ind w:left="1440" w:hanging="360"/>
      </w:pPr>
    </w:lvl>
    <w:lvl w:ilvl="2" w:tplc="9D762548">
      <w:start w:val="1"/>
      <w:numFmt w:val="lowerRoman"/>
      <w:lvlText w:val="%3."/>
      <w:lvlJc w:val="right"/>
      <w:pPr>
        <w:ind w:left="2160" w:hanging="180"/>
      </w:pPr>
    </w:lvl>
    <w:lvl w:ilvl="3" w:tplc="BBA2B072">
      <w:start w:val="1"/>
      <w:numFmt w:val="decimal"/>
      <w:lvlText w:val="%4."/>
      <w:lvlJc w:val="left"/>
      <w:pPr>
        <w:ind w:left="2880" w:hanging="360"/>
      </w:pPr>
    </w:lvl>
    <w:lvl w:ilvl="4" w:tplc="993AEBB2">
      <w:start w:val="1"/>
      <w:numFmt w:val="lowerLetter"/>
      <w:lvlText w:val="%5."/>
      <w:lvlJc w:val="left"/>
      <w:pPr>
        <w:ind w:left="3600" w:hanging="360"/>
      </w:pPr>
    </w:lvl>
    <w:lvl w:ilvl="5" w:tplc="9B26AB6E">
      <w:start w:val="1"/>
      <w:numFmt w:val="lowerRoman"/>
      <w:lvlText w:val="%6."/>
      <w:lvlJc w:val="right"/>
      <w:pPr>
        <w:ind w:left="4320" w:hanging="180"/>
      </w:pPr>
    </w:lvl>
    <w:lvl w:ilvl="6" w:tplc="1E24B3B6">
      <w:start w:val="1"/>
      <w:numFmt w:val="decimal"/>
      <w:lvlText w:val="%7."/>
      <w:lvlJc w:val="left"/>
      <w:pPr>
        <w:ind w:left="5040" w:hanging="360"/>
      </w:pPr>
    </w:lvl>
    <w:lvl w:ilvl="7" w:tplc="F104B52C">
      <w:start w:val="1"/>
      <w:numFmt w:val="lowerLetter"/>
      <w:lvlText w:val="%8."/>
      <w:lvlJc w:val="left"/>
      <w:pPr>
        <w:ind w:left="5760" w:hanging="360"/>
      </w:pPr>
    </w:lvl>
    <w:lvl w:ilvl="8" w:tplc="D0C258C2">
      <w:start w:val="1"/>
      <w:numFmt w:val="lowerRoman"/>
      <w:lvlText w:val="%9."/>
      <w:lvlJc w:val="right"/>
      <w:pPr>
        <w:ind w:left="6480" w:hanging="180"/>
      </w:pPr>
    </w:lvl>
  </w:abstractNum>
  <w:abstractNum w:abstractNumId="1" w15:restartNumberingAfterBreak="0">
    <w:nsid w:val="06D63A33"/>
    <w:multiLevelType w:val="hybridMultilevel"/>
    <w:tmpl w:val="514E7E80"/>
    <w:lvl w:ilvl="0" w:tplc="812E2FBE">
      <w:start w:val="7"/>
      <w:numFmt w:val="decimal"/>
      <w:lvlText w:val="%1."/>
      <w:lvlJc w:val="left"/>
      <w:pPr>
        <w:ind w:left="720" w:hanging="360"/>
      </w:pPr>
    </w:lvl>
    <w:lvl w:ilvl="1" w:tplc="D5442A22">
      <w:start w:val="1"/>
      <w:numFmt w:val="lowerLetter"/>
      <w:lvlText w:val="%2."/>
      <w:lvlJc w:val="left"/>
      <w:pPr>
        <w:ind w:left="1440" w:hanging="360"/>
      </w:pPr>
    </w:lvl>
    <w:lvl w:ilvl="2" w:tplc="D0B075E2">
      <w:start w:val="1"/>
      <w:numFmt w:val="lowerRoman"/>
      <w:lvlText w:val="%3."/>
      <w:lvlJc w:val="right"/>
      <w:pPr>
        <w:ind w:left="2160" w:hanging="180"/>
      </w:pPr>
    </w:lvl>
    <w:lvl w:ilvl="3" w:tplc="C0062744">
      <w:start w:val="1"/>
      <w:numFmt w:val="decimal"/>
      <w:lvlText w:val="%4."/>
      <w:lvlJc w:val="left"/>
      <w:pPr>
        <w:ind w:left="2880" w:hanging="360"/>
      </w:pPr>
    </w:lvl>
    <w:lvl w:ilvl="4" w:tplc="AE3CE630">
      <w:start w:val="1"/>
      <w:numFmt w:val="lowerLetter"/>
      <w:lvlText w:val="%5."/>
      <w:lvlJc w:val="left"/>
      <w:pPr>
        <w:ind w:left="3600" w:hanging="360"/>
      </w:pPr>
    </w:lvl>
    <w:lvl w:ilvl="5" w:tplc="58E00DA0">
      <w:start w:val="1"/>
      <w:numFmt w:val="lowerRoman"/>
      <w:lvlText w:val="%6."/>
      <w:lvlJc w:val="right"/>
      <w:pPr>
        <w:ind w:left="4320" w:hanging="180"/>
      </w:pPr>
    </w:lvl>
    <w:lvl w:ilvl="6" w:tplc="321A862A">
      <w:start w:val="1"/>
      <w:numFmt w:val="decimal"/>
      <w:lvlText w:val="%7."/>
      <w:lvlJc w:val="left"/>
      <w:pPr>
        <w:ind w:left="5040" w:hanging="360"/>
      </w:pPr>
    </w:lvl>
    <w:lvl w:ilvl="7" w:tplc="650E2288">
      <w:start w:val="1"/>
      <w:numFmt w:val="lowerLetter"/>
      <w:lvlText w:val="%8."/>
      <w:lvlJc w:val="left"/>
      <w:pPr>
        <w:ind w:left="5760" w:hanging="360"/>
      </w:pPr>
    </w:lvl>
    <w:lvl w:ilvl="8" w:tplc="13FC22C4">
      <w:start w:val="1"/>
      <w:numFmt w:val="lowerRoman"/>
      <w:lvlText w:val="%9."/>
      <w:lvlJc w:val="right"/>
      <w:pPr>
        <w:ind w:left="6480" w:hanging="180"/>
      </w:pPr>
    </w:lvl>
  </w:abstractNum>
  <w:abstractNum w:abstractNumId="2" w15:restartNumberingAfterBreak="0">
    <w:nsid w:val="0ECF0B1F"/>
    <w:multiLevelType w:val="hybridMultilevel"/>
    <w:tmpl w:val="8E44500A"/>
    <w:lvl w:ilvl="0" w:tplc="2142247E">
      <w:start w:val="9"/>
      <w:numFmt w:val="decimal"/>
      <w:lvlText w:val="%1."/>
      <w:lvlJc w:val="left"/>
      <w:pPr>
        <w:ind w:left="360" w:hanging="360"/>
      </w:pPr>
    </w:lvl>
    <w:lvl w:ilvl="1" w:tplc="67662C80">
      <w:start w:val="1"/>
      <w:numFmt w:val="lowerLetter"/>
      <w:lvlText w:val="%2."/>
      <w:lvlJc w:val="left"/>
      <w:pPr>
        <w:ind w:left="1440" w:hanging="360"/>
      </w:pPr>
    </w:lvl>
    <w:lvl w:ilvl="2" w:tplc="AE3CE3CE">
      <w:start w:val="1"/>
      <w:numFmt w:val="lowerRoman"/>
      <w:lvlText w:val="%3."/>
      <w:lvlJc w:val="right"/>
      <w:pPr>
        <w:ind w:left="2160" w:hanging="180"/>
      </w:pPr>
    </w:lvl>
    <w:lvl w:ilvl="3" w:tplc="0AE69898">
      <w:start w:val="1"/>
      <w:numFmt w:val="decimal"/>
      <w:lvlText w:val="%4."/>
      <w:lvlJc w:val="left"/>
      <w:pPr>
        <w:ind w:left="2880" w:hanging="360"/>
      </w:pPr>
    </w:lvl>
    <w:lvl w:ilvl="4" w:tplc="ADF2B372">
      <w:start w:val="1"/>
      <w:numFmt w:val="lowerLetter"/>
      <w:lvlText w:val="%5."/>
      <w:lvlJc w:val="left"/>
      <w:pPr>
        <w:ind w:left="3600" w:hanging="360"/>
      </w:pPr>
    </w:lvl>
    <w:lvl w:ilvl="5" w:tplc="9B768194">
      <w:start w:val="1"/>
      <w:numFmt w:val="lowerRoman"/>
      <w:lvlText w:val="%6."/>
      <w:lvlJc w:val="right"/>
      <w:pPr>
        <w:ind w:left="4320" w:hanging="180"/>
      </w:pPr>
    </w:lvl>
    <w:lvl w:ilvl="6" w:tplc="83E436A8">
      <w:start w:val="1"/>
      <w:numFmt w:val="decimal"/>
      <w:lvlText w:val="%7."/>
      <w:lvlJc w:val="left"/>
      <w:pPr>
        <w:ind w:left="5040" w:hanging="360"/>
      </w:pPr>
    </w:lvl>
    <w:lvl w:ilvl="7" w:tplc="154EB8BC">
      <w:start w:val="1"/>
      <w:numFmt w:val="lowerLetter"/>
      <w:lvlText w:val="%8."/>
      <w:lvlJc w:val="left"/>
      <w:pPr>
        <w:ind w:left="5760" w:hanging="360"/>
      </w:pPr>
    </w:lvl>
    <w:lvl w:ilvl="8" w:tplc="8F786B2C">
      <w:start w:val="1"/>
      <w:numFmt w:val="lowerRoman"/>
      <w:lvlText w:val="%9."/>
      <w:lvlJc w:val="right"/>
      <w:pPr>
        <w:ind w:left="6480" w:hanging="180"/>
      </w:pPr>
    </w:lvl>
  </w:abstractNum>
  <w:abstractNum w:abstractNumId="3" w15:restartNumberingAfterBreak="0">
    <w:nsid w:val="113FE2F1"/>
    <w:multiLevelType w:val="hybridMultilevel"/>
    <w:tmpl w:val="1D245EA0"/>
    <w:lvl w:ilvl="0" w:tplc="8E8284C2">
      <w:start w:val="7"/>
      <w:numFmt w:val="decimal"/>
      <w:lvlText w:val="%1."/>
      <w:lvlJc w:val="left"/>
      <w:pPr>
        <w:ind w:left="720" w:hanging="360"/>
      </w:pPr>
    </w:lvl>
    <w:lvl w:ilvl="1" w:tplc="82707EFE">
      <w:start w:val="1"/>
      <w:numFmt w:val="lowerLetter"/>
      <w:lvlText w:val="%2."/>
      <w:lvlJc w:val="left"/>
      <w:pPr>
        <w:ind w:left="1440" w:hanging="360"/>
      </w:pPr>
    </w:lvl>
    <w:lvl w:ilvl="2" w:tplc="40CE8F94">
      <w:start w:val="1"/>
      <w:numFmt w:val="lowerRoman"/>
      <w:lvlText w:val="%3."/>
      <w:lvlJc w:val="right"/>
      <w:pPr>
        <w:ind w:left="2160" w:hanging="180"/>
      </w:pPr>
    </w:lvl>
    <w:lvl w:ilvl="3" w:tplc="C16E0A1E">
      <w:start w:val="1"/>
      <w:numFmt w:val="decimal"/>
      <w:lvlText w:val="%4."/>
      <w:lvlJc w:val="left"/>
      <w:pPr>
        <w:ind w:left="2880" w:hanging="360"/>
      </w:pPr>
    </w:lvl>
    <w:lvl w:ilvl="4" w:tplc="8D5462FC">
      <w:start w:val="1"/>
      <w:numFmt w:val="lowerLetter"/>
      <w:lvlText w:val="%5."/>
      <w:lvlJc w:val="left"/>
      <w:pPr>
        <w:ind w:left="3600" w:hanging="360"/>
      </w:pPr>
    </w:lvl>
    <w:lvl w:ilvl="5" w:tplc="C8A8787A">
      <w:start w:val="1"/>
      <w:numFmt w:val="lowerRoman"/>
      <w:lvlText w:val="%6."/>
      <w:lvlJc w:val="right"/>
      <w:pPr>
        <w:ind w:left="4320" w:hanging="180"/>
      </w:pPr>
    </w:lvl>
    <w:lvl w:ilvl="6" w:tplc="51DE0426">
      <w:start w:val="1"/>
      <w:numFmt w:val="decimal"/>
      <w:lvlText w:val="%7."/>
      <w:lvlJc w:val="left"/>
      <w:pPr>
        <w:ind w:left="5040" w:hanging="360"/>
      </w:pPr>
    </w:lvl>
    <w:lvl w:ilvl="7" w:tplc="658AF748">
      <w:start w:val="1"/>
      <w:numFmt w:val="lowerLetter"/>
      <w:lvlText w:val="%8."/>
      <w:lvlJc w:val="left"/>
      <w:pPr>
        <w:ind w:left="5760" w:hanging="360"/>
      </w:pPr>
    </w:lvl>
    <w:lvl w:ilvl="8" w:tplc="1B88AD24">
      <w:start w:val="1"/>
      <w:numFmt w:val="lowerRoman"/>
      <w:lvlText w:val="%9."/>
      <w:lvlJc w:val="right"/>
      <w:pPr>
        <w:ind w:left="6480" w:hanging="180"/>
      </w:pPr>
    </w:lvl>
  </w:abstractNum>
  <w:abstractNum w:abstractNumId="4" w15:restartNumberingAfterBreak="0">
    <w:nsid w:val="12F3D737"/>
    <w:multiLevelType w:val="hybridMultilevel"/>
    <w:tmpl w:val="9DE6E63E"/>
    <w:lvl w:ilvl="0" w:tplc="5D889DE6">
      <w:start w:val="1"/>
      <w:numFmt w:val="bullet"/>
      <w:lvlText w:val=""/>
      <w:lvlJc w:val="left"/>
      <w:pPr>
        <w:ind w:left="720" w:hanging="360"/>
      </w:pPr>
      <w:rPr>
        <w:rFonts w:ascii="Symbol" w:hAnsi="Symbol" w:hint="default"/>
      </w:rPr>
    </w:lvl>
    <w:lvl w:ilvl="1" w:tplc="1ABE6D14">
      <w:start w:val="1"/>
      <w:numFmt w:val="bullet"/>
      <w:lvlText w:val="o"/>
      <w:lvlJc w:val="left"/>
      <w:pPr>
        <w:ind w:left="1440" w:hanging="360"/>
      </w:pPr>
      <w:rPr>
        <w:rFonts w:ascii="Courier New" w:hAnsi="Courier New" w:hint="default"/>
      </w:rPr>
    </w:lvl>
    <w:lvl w:ilvl="2" w:tplc="3258B574">
      <w:start w:val="1"/>
      <w:numFmt w:val="bullet"/>
      <w:lvlText w:val=""/>
      <w:lvlJc w:val="left"/>
      <w:pPr>
        <w:ind w:left="2160" w:hanging="360"/>
      </w:pPr>
      <w:rPr>
        <w:rFonts w:ascii="Wingdings" w:hAnsi="Wingdings" w:hint="default"/>
      </w:rPr>
    </w:lvl>
    <w:lvl w:ilvl="3" w:tplc="AC76A26A">
      <w:start w:val="1"/>
      <w:numFmt w:val="bullet"/>
      <w:lvlText w:val=""/>
      <w:lvlJc w:val="left"/>
      <w:pPr>
        <w:ind w:left="2880" w:hanging="360"/>
      </w:pPr>
      <w:rPr>
        <w:rFonts w:ascii="Symbol" w:hAnsi="Symbol" w:hint="default"/>
      </w:rPr>
    </w:lvl>
    <w:lvl w:ilvl="4" w:tplc="62E0BB94">
      <w:start w:val="1"/>
      <w:numFmt w:val="bullet"/>
      <w:lvlText w:val="o"/>
      <w:lvlJc w:val="left"/>
      <w:pPr>
        <w:ind w:left="3600" w:hanging="360"/>
      </w:pPr>
      <w:rPr>
        <w:rFonts w:ascii="Courier New" w:hAnsi="Courier New" w:hint="default"/>
      </w:rPr>
    </w:lvl>
    <w:lvl w:ilvl="5" w:tplc="BEE6EF62">
      <w:start w:val="1"/>
      <w:numFmt w:val="bullet"/>
      <w:lvlText w:val=""/>
      <w:lvlJc w:val="left"/>
      <w:pPr>
        <w:ind w:left="4320" w:hanging="360"/>
      </w:pPr>
      <w:rPr>
        <w:rFonts w:ascii="Wingdings" w:hAnsi="Wingdings" w:hint="default"/>
      </w:rPr>
    </w:lvl>
    <w:lvl w:ilvl="6" w:tplc="1ED0611A">
      <w:start w:val="1"/>
      <w:numFmt w:val="bullet"/>
      <w:lvlText w:val=""/>
      <w:lvlJc w:val="left"/>
      <w:pPr>
        <w:ind w:left="5040" w:hanging="360"/>
      </w:pPr>
      <w:rPr>
        <w:rFonts w:ascii="Symbol" w:hAnsi="Symbol" w:hint="default"/>
      </w:rPr>
    </w:lvl>
    <w:lvl w:ilvl="7" w:tplc="B14AD57E">
      <w:start w:val="1"/>
      <w:numFmt w:val="bullet"/>
      <w:lvlText w:val="o"/>
      <w:lvlJc w:val="left"/>
      <w:pPr>
        <w:ind w:left="5760" w:hanging="360"/>
      </w:pPr>
      <w:rPr>
        <w:rFonts w:ascii="Courier New" w:hAnsi="Courier New" w:hint="default"/>
      </w:rPr>
    </w:lvl>
    <w:lvl w:ilvl="8" w:tplc="DE028376">
      <w:start w:val="1"/>
      <w:numFmt w:val="bullet"/>
      <w:lvlText w:val=""/>
      <w:lvlJc w:val="left"/>
      <w:pPr>
        <w:ind w:left="6480" w:hanging="360"/>
      </w:pPr>
      <w:rPr>
        <w:rFonts w:ascii="Wingdings" w:hAnsi="Wingdings" w:hint="default"/>
      </w:rPr>
    </w:lvl>
  </w:abstractNum>
  <w:abstractNum w:abstractNumId="5" w15:restartNumberingAfterBreak="0">
    <w:nsid w:val="14C5476B"/>
    <w:multiLevelType w:val="hybridMultilevel"/>
    <w:tmpl w:val="4DFAC424"/>
    <w:lvl w:ilvl="0" w:tplc="25C8C73E">
      <w:start w:val="1"/>
      <w:numFmt w:val="bullet"/>
      <w:lvlText w:val=""/>
      <w:lvlJc w:val="left"/>
      <w:pPr>
        <w:ind w:left="720" w:hanging="360"/>
      </w:pPr>
      <w:rPr>
        <w:rFonts w:ascii="Symbol" w:hAnsi="Symbol" w:hint="default"/>
      </w:rPr>
    </w:lvl>
    <w:lvl w:ilvl="1" w:tplc="4D623FA2">
      <w:start w:val="1"/>
      <w:numFmt w:val="bullet"/>
      <w:lvlText w:val="o"/>
      <w:lvlJc w:val="left"/>
      <w:pPr>
        <w:ind w:left="1440" w:hanging="360"/>
      </w:pPr>
      <w:rPr>
        <w:rFonts w:ascii="Courier New" w:hAnsi="Courier New" w:hint="default"/>
      </w:rPr>
    </w:lvl>
    <w:lvl w:ilvl="2" w:tplc="999216FE">
      <w:start w:val="1"/>
      <w:numFmt w:val="bullet"/>
      <w:lvlText w:val=""/>
      <w:lvlJc w:val="left"/>
      <w:pPr>
        <w:ind w:left="2160" w:hanging="360"/>
      </w:pPr>
      <w:rPr>
        <w:rFonts w:ascii="Wingdings" w:hAnsi="Wingdings" w:hint="default"/>
      </w:rPr>
    </w:lvl>
    <w:lvl w:ilvl="3" w:tplc="4D7AD504">
      <w:start w:val="1"/>
      <w:numFmt w:val="bullet"/>
      <w:lvlText w:val=""/>
      <w:lvlJc w:val="left"/>
      <w:pPr>
        <w:ind w:left="2880" w:hanging="360"/>
      </w:pPr>
      <w:rPr>
        <w:rFonts w:ascii="Symbol" w:hAnsi="Symbol" w:hint="default"/>
      </w:rPr>
    </w:lvl>
    <w:lvl w:ilvl="4" w:tplc="AB208E8E">
      <w:start w:val="1"/>
      <w:numFmt w:val="bullet"/>
      <w:lvlText w:val="o"/>
      <w:lvlJc w:val="left"/>
      <w:pPr>
        <w:ind w:left="3600" w:hanging="360"/>
      </w:pPr>
      <w:rPr>
        <w:rFonts w:ascii="Courier New" w:hAnsi="Courier New" w:hint="default"/>
      </w:rPr>
    </w:lvl>
    <w:lvl w:ilvl="5" w:tplc="43C2FEA4">
      <w:start w:val="1"/>
      <w:numFmt w:val="bullet"/>
      <w:lvlText w:val=""/>
      <w:lvlJc w:val="left"/>
      <w:pPr>
        <w:ind w:left="4320" w:hanging="360"/>
      </w:pPr>
      <w:rPr>
        <w:rFonts w:ascii="Wingdings" w:hAnsi="Wingdings" w:hint="default"/>
      </w:rPr>
    </w:lvl>
    <w:lvl w:ilvl="6" w:tplc="99C6CB0E">
      <w:start w:val="1"/>
      <w:numFmt w:val="bullet"/>
      <w:lvlText w:val=""/>
      <w:lvlJc w:val="left"/>
      <w:pPr>
        <w:ind w:left="5040" w:hanging="360"/>
      </w:pPr>
      <w:rPr>
        <w:rFonts w:ascii="Symbol" w:hAnsi="Symbol" w:hint="default"/>
      </w:rPr>
    </w:lvl>
    <w:lvl w:ilvl="7" w:tplc="66CCFFA0">
      <w:start w:val="1"/>
      <w:numFmt w:val="bullet"/>
      <w:lvlText w:val="o"/>
      <w:lvlJc w:val="left"/>
      <w:pPr>
        <w:ind w:left="5760" w:hanging="360"/>
      </w:pPr>
      <w:rPr>
        <w:rFonts w:ascii="Courier New" w:hAnsi="Courier New" w:hint="default"/>
      </w:rPr>
    </w:lvl>
    <w:lvl w:ilvl="8" w:tplc="251ADAC6">
      <w:start w:val="1"/>
      <w:numFmt w:val="bullet"/>
      <w:lvlText w:val=""/>
      <w:lvlJc w:val="left"/>
      <w:pPr>
        <w:ind w:left="6480" w:hanging="360"/>
      </w:pPr>
      <w:rPr>
        <w:rFonts w:ascii="Wingdings" w:hAnsi="Wingdings" w:hint="default"/>
      </w:rPr>
    </w:lvl>
  </w:abstractNum>
  <w:abstractNum w:abstractNumId="6" w15:restartNumberingAfterBreak="0">
    <w:nsid w:val="14DF5D89"/>
    <w:multiLevelType w:val="hybridMultilevel"/>
    <w:tmpl w:val="FA0E71F2"/>
    <w:lvl w:ilvl="0" w:tplc="AAAAD756">
      <w:start w:val="4"/>
      <w:numFmt w:val="decimal"/>
      <w:lvlText w:val="%1."/>
      <w:lvlJc w:val="left"/>
      <w:pPr>
        <w:ind w:left="720" w:hanging="360"/>
      </w:pPr>
    </w:lvl>
    <w:lvl w:ilvl="1" w:tplc="B01CCB60">
      <w:start w:val="1"/>
      <w:numFmt w:val="lowerLetter"/>
      <w:lvlText w:val="%2."/>
      <w:lvlJc w:val="left"/>
      <w:pPr>
        <w:ind w:left="1440" w:hanging="360"/>
      </w:pPr>
    </w:lvl>
    <w:lvl w:ilvl="2" w:tplc="CF58EC94">
      <w:start w:val="1"/>
      <w:numFmt w:val="lowerRoman"/>
      <w:lvlText w:val="%3."/>
      <w:lvlJc w:val="right"/>
      <w:pPr>
        <w:ind w:left="2160" w:hanging="180"/>
      </w:pPr>
    </w:lvl>
    <w:lvl w:ilvl="3" w:tplc="765037DA">
      <w:start w:val="1"/>
      <w:numFmt w:val="decimal"/>
      <w:lvlText w:val="%4."/>
      <w:lvlJc w:val="left"/>
      <w:pPr>
        <w:ind w:left="2880" w:hanging="360"/>
      </w:pPr>
    </w:lvl>
    <w:lvl w:ilvl="4" w:tplc="EDEE7354">
      <w:start w:val="1"/>
      <w:numFmt w:val="lowerLetter"/>
      <w:lvlText w:val="%5."/>
      <w:lvlJc w:val="left"/>
      <w:pPr>
        <w:ind w:left="3600" w:hanging="360"/>
      </w:pPr>
    </w:lvl>
    <w:lvl w:ilvl="5" w:tplc="011CC81C">
      <w:start w:val="1"/>
      <w:numFmt w:val="lowerRoman"/>
      <w:lvlText w:val="%6."/>
      <w:lvlJc w:val="right"/>
      <w:pPr>
        <w:ind w:left="4320" w:hanging="180"/>
      </w:pPr>
    </w:lvl>
    <w:lvl w:ilvl="6" w:tplc="8166A1B6">
      <w:start w:val="1"/>
      <w:numFmt w:val="decimal"/>
      <w:lvlText w:val="%7."/>
      <w:lvlJc w:val="left"/>
      <w:pPr>
        <w:ind w:left="5040" w:hanging="360"/>
      </w:pPr>
    </w:lvl>
    <w:lvl w:ilvl="7" w:tplc="53CC3EEA">
      <w:start w:val="1"/>
      <w:numFmt w:val="lowerLetter"/>
      <w:lvlText w:val="%8."/>
      <w:lvlJc w:val="left"/>
      <w:pPr>
        <w:ind w:left="5760" w:hanging="360"/>
      </w:pPr>
    </w:lvl>
    <w:lvl w:ilvl="8" w:tplc="E0AE0E74">
      <w:start w:val="1"/>
      <w:numFmt w:val="lowerRoman"/>
      <w:lvlText w:val="%9."/>
      <w:lvlJc w:val="right"/>
      <w:pPr>
        <w:ind w:left="6480" w:hanging="180"/>
      </w:pPr>
    </w:lvl>
  </w:abstractNum>
  <w:abstractNum w:abstractNumId="7" w15:restartNumberingAfterBreak="0">
    <w:nsid w:val="198699E9"/>
    <w:multiLevelType w:val="hybridMultilevel"/>
    <w:tmpl w:val="9AFADBA4"/>
    <w:lvl w:ilvl="0" w:tplc="B324202A">
      <w:start w:val="2"/>
      <w:numFmt w:val="decimal"/>
      <w:lvlText w:val="%1."/>
      <w:lvlJc w:val="left"/>
      <w:pPr>
        <w:ind w:left="720" w:hanging="360"/>
      </w:pPr>
    </w:lvl>
    <w:lvl w:ilvl="1" w:tplc="4FBC6F16">
      <w:start w:val="1"/>
      <w:numFmt w:val="lowerLetter"/>
      <w:lvlText w:val="%2."/>
      <w:lvlJc w:val="left"/>
      <w:pPr>
        <w:ind w:left="1440" w:hanging="360"/>
      </w:pPr>
    </w:lvl>
    <w:lvl w:ilvl="2" w:tplc="0BB8FE3C">
      <w:start w:val="1"/>
      <w:numFmt w:val="lowerRoman"/>
      <w:lvlText w:val="%3."/>
      <w:lvlJc w:val="right"/>
      <w:pPr>
        <w:ind w:left="2160" w:hanging="180"/>
      </w:pPr>
    </w:lvl>
    <w:lvl w:ilvl="3" w:tplc="F532207E">
      <w:start w:val="1"/>
      <w:numFmt w:val="decimal"/>
      <w:lvlText w:val="%4."/>
      <w:lvlJc w:val="left"/>
      <w:pPr>
        <w:ind w:left="2880" w:hanging="360"/>
      </w:pPr>
    </w:lvl>
    <w:lvl w:ilvl="4" w:tplc="EB22078A">
      <w:start w:val="1"/>
      <w:numFmt w:val="lowerLetter"/>
      <w:lvlText w:val="%5."/>
      <w:lvlJc w:val="left"/>
      <w:pPr>
        <w:ind w:left="3600" w:hanging="360"/>
      </w:pPr>
    </w:lvl>
    <w:lvl w:ilvl="5" w:tplc="AEFC7108">
      <w:start w:val="1"/>
      <w:numFmt w:val="lowerRoman"/>
      <w:lvlText w:val="%6."/>
      <w:lvlJc w:val="right"/>
      <w:pPr>
        <w:ind w:left="4320" w:hanging="180"/>
      </w:pPr>
    </w:lvl>
    <w:lvl w:ilvl="6" w:tplc="C4441748">
      <w:start w:val="1"/>
      <w:numFmt w:val="decimal"/>
      <w:lvlText w:val="%7."/>
      <w:lvlJc w:val="left"/>
      <w:pPr>
        <w:ind w:left="5040" w:hanging="360"/>
      </w:pPr>
    </w:lvl>
    <w:lvl w:ilvl="7" w:tplc="6FC8E116">
      <w:start w:val="1"/>
      <w:numFmt w:val="lowerLetter"/>
      <w:lvlText w:val="%8."/>
      <w:lvlJc w:val="left"/>
      <w:pPr>
        <w:ind w:left="5760" w:hanging="360"/>
      </w:pPr>
    </w:lvl>
    <w:lvl w:ilvl="8" w:tplc="C78A8196">
      <w:start w:val="1"/>
      <w:numFmt w:val="lowerRoman"/>
      <w:lvlText w:val="%9."/>
      <w:lvlJc w:val="right"/>
      <w:pPr>
        <w:ind w:left="6480" w:hanging="180"/>
      </w:pPr>
    </w:lvl>
  </w:abstractNum>
  <w:abstractNum w:abstractNumId="8" w15:restartNumberingAfterBreak="0">
    <w:nsid w:val="1C1FA879"/>
    <w:multiLevelType w:val="hybridMultilevel"/>
    <w:tmpl w:val="6AF80CBE"/>
    <w:lvl w:ilvl="0" w:tplc="3C887ED0">
      <w:start w:val="5"/>
      <w:numFmt w:val="decimal"/>
      <w:lvlText w:val="%1."/>
      <w:lvlJc w:val="left"/>
      <w:pPr>
        <w:ind w:left="720" w:hanging="360"/>
      </w:pPr>
    </w:lvl>
    <w:lvl w:ilvl="1" w:tplc="522E18CE">
      <w:start w:val="1"/>
      <w:numFmt w:val="lowerLetter"/>
      <w:lvlText w:val="%2."/>
      <w:lvlJc w:val="left"/>
      <w:pPr>
        <w:ind w:left="1440" w:hanging="360"/>
      </w:pPr>
    </w:lvl>
    <w:lvl w:ilvl="2" w:tplc="1F8A4472">
      <w:start w:val="1"/>
      <w:numFmt w:val="lowerRoman"/>
      <w:lvlText w:val="%3."/>
      <w:lvlJc w:val="right"/>
      <w:pPr>
        <w:ind w:left="2160" w:hanging="180"/>
      </w:pPr>
    </w:lvl>
    <w:lvl w:ilvl="3" w:tplc="5FF6D580">
      <w:start w:val="1"/>
      <w:numFmt w:val="decimal"/>
      <w:lvlText w:val="%4."/>
      <w:lvlJc w:val="left"/>
      <w:pPr>
        <w:ind w:left="2880" w:hanging="360"/>
      </w:pPr>
    </w:lvl>
    <w:lvl w:ilvl="4" w:tplc="4E5C9548">
      <w:start w:val="1"/>
      <w:numFmt w:val="lowerLetter"/>
      <w:lvlText w:val="%5."/>
      <w:lvlJc w:val="left"/>
      <w:pPr>
        <w:ind w:left="3600" w:hanging="360"/>
      </w:pPr>
    </w:lvl>
    <w:lvl w:ilvl="5" w:tplc="8B2A3A7A">
      <w:start w:val="1"/>
      <w:numFmt w:val="lowerRoman"/>
      <w:lvlText w:val="%6."/>
      <w:lvlJc w:val="right"/>
      <w:pPr>
        <w:ind w:left="4320" w:hanging="180"/>
      </w:pPr>
    </w:lvl>
    <w:lvl w:ilvl="6" w:tplc="ED7894C4">
      <w:start w:val="1"/>
      <w:numFmt w:val="decimal"/>
      <w:lvlText w:val="%7."/>
      <w:lvlJc w:val="left"/>
      <w:pPr>
        <w:ind w:left="5040" w:hanging="360"/>
      </w:pPr>
    </w:lvl>
    <w:lvl w:ilvl="7" w:tplc="86BEC12A">
      <w:start w:val="1"/>
      <w:numFmt w:val="lowerLetter"/>
      <w:lvlText w:val="%8."/>
      <w:lvlJc w:val="left"/>
      <w:pPr>
        <w:ind w:left="5760" w:hanging="360"/>
      </w:pPr>
    </w:lvl>
    <w:lvl w:ilvl="8" w:tplc="E90C0292">
      <w:start w:val="1"/>
      <w:numFmt w:val="lowerRoman"/>
      <w:lvlText w:val="%9."/>
      <w:lvlJc w:val="right"/>
      <w:pPr>
        <w:ind w:left="6480" w:hanging="180"/>
      </w:pPr>
    </w:lvl>
  </w:abstractNum>
  <w:abstractNum w:abstractNumId="9" w15:restartNumberingAfterBreak="0">
    <w:nsid w:val="1C77B2E3"/>
    <w:multiLevelType w:val="hybridMultilevel"/>
    <w:tmpl w:val="3BB29BE0"/>
    <w:lvl w:ilvl="0" w:tplc="65B899AE">
      <w:start w:val="3"/>
      <w:numFmt w:val="decimal"/>
      <w:lvlText w:val="%1."/>
      <w:lvlJc w:val="left"/>
      <w:pPr>
        <w:ind w:left="720" w:hanging="360"/>
      </w:pPr>
    </w:lvl>
    <w:lvl w:ilvl="1" w:tplc="0E869370">
      <w:start w:val="1"/>
      <w:numFmt w:val="lowerLetter"/>
      <w:lvlText w:val="%2."/>
      <w:lvlJc w:val="left"/>
      <w:pPr>
        <w:ind w:left="1440" w:hanging="360"/>
      </w:pPr>
    </w:lvl>
    <w:lvl w:ilvl="2" w:tplc="944A6476">
      <w:start w:val="1"/>
      <w:numFmt w:val="lowerRoman"/>
      <w:lvlText w:val="%3."/>
      <w:lvlJc w:val="right"/>
      <w:pPr>
        <w:ind w:left="2160" w:hanging="180"/>
      </w:pPr>
    </w:lvl>
    <w:lvl w:ilvl="3" w:tplc="67D4ACFA">
      <w:start w:val="1"/>
      <w:numFmt w:val="decimal"/>
      <w:lvlText w:val="%4."/>
      <w:lvlJc w:val="left"/>
      <w:pPr>
        <w:ind w:left="2880" w:hanging="360"/>
      </w:pPr>
    </w:lvl>
    <w:lvl w:ilvl="4" w:tplc="88BACE9C">
      <w:start w:val="1"/>
      <w:numFmt w:val="lowerLetter"/>
      <w:lvlText w:val="%5."/>
      <w:lvlJc w:val="left"/>
      <w:pPr>
        <w:ind w:left="3600" w:hanging="360"/>
      </w:pPr>
    </w:lvl>
    <w:lvl w:ilvl="5" w:tplc="D90E702C">
      <w:start w:val="1"/>
      <w:numFmt w:val="lowerRoman"/>
      <w:lvlText w:val="%6."/>
      <w:lvlJc w:val="right"/>
      <w:pPr>
        <w:ind w:left="4320" w:hanging="180"/>
      </w:pPr>
    </w:lvl>
    <w:lvl w:ilvl="6" w:tplc="BFF0DB28">
      <w:start w:val="1"/>
      <w:numFmt w:val="decimal"/>
      <w:lvlText w:val="%7."/>
      <w:lvlJc w:val="left"/>
      <w:pPr>
        <w:ind w:left="5040" w:hanging="360"/>
      </w:pPr>
    </w:lvl>
    <w:lvl w:ilvl="7" w:tplc="37CA9610">
      <w:start w:val="1"/>
      <w:numFmt w:val="lowerLetter"/>
      <w:lvlText w:val="%8."/>
      <w:lvlJc w:val="left"/>
      <w:pPr>
        <w:ind w:left="5760" w:hanging="360"/>
      </w:pPr>
    </w:lvl>
    <w:lvl w:ilvl="8" w:tplc="912817E6">
      <w:start w:val="1"/>
      <w:numFmt w:val="lowerRoman"/>
      <w:lvlText w:val="%9."/>
      <w:lvlJc w:val="right"/>
      <w:pPr>
        <w:ind w:left="6480" w:hanging="180"/>
      </w:pPr>
    </w:lvl>
  </w:abstractNum>
  <w:abstractNum w:abstractNumId="10" w15:restartNumberingAfterBreak="0">
    <w:nsid w:val="1E485B96"/>
    <w:multiLevelType w:val="hybridMultilevel"/>
    <w:tmpl w:val="1E9C8CAA"/>
    <w:lvl w:ilvl="0" w:tplc="E4A89C12">
      <w:start w:val="5"/>
      <w:numFmt w:val="decimal"/>
      <w:lvlText w:val="%1."/>
      <w:lvlJc w:val="left"/>
      <w:pPr>
        <w:ind w:left="720" w:hanging="360"/>
      </w:pPr>
    </w:lvl>
    <w:lvl w:ilvl="1" w:tplc="EF1CC8B6">
      <w:start w:val="1"/>
      <w:numFmt w:val="lowerLetter"/>
      <w:lvlText w:val="%2."/>
      <w:lvlJc w:val="left"/>
      <w:pPr>
        <w:ind w:left="1440" w:hanging="360"/>
      </w:pPr>
    </w:lvl>
    <w:lvl w:ilvl="2" w:tplc="9006D738">
      <w:start w:val="1"/>
      <w:numFmt w:val="lowerRoman"/>
      <w:lvlText w:val="%3."/>
      <w:lvlJc w:val="right"/>
      <w:pPr>
        <w:ind w:left="2160" w:hanging="180"/>
      </w:pPr>
    </w:lvl>
    <w:lvl w:ilvl="3" w:tplc="37B2FB36">
      <w:start w:val="1"/>
      <w:numFmt w:val="decimal"/>
      <w:lvlText w:val="%4."/>
      <w:lvlJc w:val="left"/>
      <w:pPr>
        <w:ind w:left="2880" w:hanging="360"/>
      </w:pPr>
    </w:lvl>
    <w:lvl w:ilvl="4" w:tplc="E8A24436">
      <w:start w:val="1"/>
      <w:numFmt w:val="lowerLetter"/>
      <w:lvlText w:val="%5."/>
      <w:lvlJc w:val="left"/>
      <w:pPr>
        <w:ind w:left="3600" w:hanging="360"/>
      </w:pPr>
    </w:lvl>
    <w:lvl w:ilvl="5" w:tplc="4ABC7C9E">
      <w:start w:val="1"/>
      <w:numFmt w:val="lowerRoman"/>
      <w:lvlText w:val="%6."/>
      <w:lvlJc w:val="right"/>
      <w:pPr>
        <w:ind w:left="4320" w:hanging="180"/>
      </w:pPr>
    </w:lvl>
    <w:lvl w:ilvl="6" w:tplc="4B3E0592">
      <w:start w:val="1"/>
      <w:numFmt w:val="decimal"/>
      <w:lvlText w:val="%7."/>
      <w:lvlJc w:val="left"/>
      <w:pPr>
        <w:ind w:left="5040" w:hanging="360"/>
      </w:pPr>
    </w:lvl>
    <w:lvl w:ilvl="7" w:tplc="08DAE932">
      <w:start w:val="1"/>
      <w:numFmt w:val="lowerLetter"/>
      <w:lvlText w:val="%8."/>
      <w:lvlJc w:val="left"/>
      <w:pPr>
        <w:ind w:left="5760" w:hanging="360"/>
      </w:pPr>
    </w:lvl>
    <w:lvl w:ilvl="8" w:tplc="D80E4C68">
      <w:start w:val="1"/>
      <w:numFmt w:val="lowerRoman"/>
      <w:lvlText w:val="%9."/>
      <w:lvlJc w:val="right"/>
      <w:pPr>
        <w:ind w:left="6480" w:hanging="180"/>
      </w:pPr>
    </w:lvl>
  </w:abstractNum>
  <w:abstractNum w:abstractNumId="11" w15:restartNumberingAfterBreak="0">
    <w:nsid w:val="1FF414C9"/>
    <w:multiLevelType w:val="hybridMultilevel"/>
    <w:tmpl w:val="14427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A1F81"/>
    <w:multiLevelType w:val="hybridMultilevel"/>
    <w:tmpl w:val="15585702"/>
    <w:lvl w:ilvl="0" w:tplc="FF006E40">
      <w:start w:val="23"/>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25381632"/>
    <w:multiLevelType w:val="hybridMultilevel"/>
    <w:tmpl w:val="73DC5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A77131"/>
    <w:multiLevelType w:val="hybridMultilevel"/>
    <w:tmpl w:val="1C9C0EC0"/>
    <w:lvl w:ilvl="0" w:tplc="20DC1C10">
      <w:start w:val="23"/>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15:restartNumberingAfterBreak="0">
    <w:nsid w:val="289BF18C"/>
    <w:multiLevelType w:val="hybridMultilevel"/>
    <w:tmpl w:val="BB52B226"/>
    <w:lvl w:ilvl="0" w:tplc="00484628">
      <w:start w:val="2"/>
      <w:numFmt w:val="decimal"/>
      <w:lvlText w:val="%1."/>
      <w:lvlJc w:val="left"/>
      <w:pPr>
        <w:ind w:left="360" w:hanging="360"/>
      </w:pPr>
    </w:lvl>
    <w:lvl w:ilvl="1" w:tplc="FD0A22FE">
      <w:start w:val="1"/>
      <w:numFmt w:val="lowerLetter"/>
      <w:lvlText w:val="%2."/>
      <w:lvlJc w:val="left"/>
      <w:pPr>
        <w:ind w:left="1440" w:hanging="360"/>
      </w:pPr>
    </w:lvl>
    <w:lvl w:ilvl="2" w:tplc="B1B6270C">
      <w:start w:val="1"/>
      <w:numFmt w:val="lowerRoman"/>
      <w:lvlText w:val="%3."/>
      <w:lvlJc w:val="right"/>
      <w:pPr>
        <w:ind w:left="2160" w:hanging="180"/>
      </w:pPr>
    </w:lvl>
    <w:lvl w:ilvl="3" w:tplc="7B98E7E0">
      <w:start w:val="1"/>
      <w:numFmt w:val="decimal"/>
      <w:lvlText w:val="%4."/>
      <w:lvlJc w:val="left"/>
      <w:pPr>
        <w:ind w:left="2880" w:hanging="360"/>
      </w:pPr>
    </w:lvl>
    <w:lvl w:ilvl="4" w:tplc="3FEE139C">
      <w:start w:val="1"/>
      <w:numFmt w:val="lowerLetter"/>
      <w:lvlText w:val="%5."/>
      <w:lvlJc w:val="left"/>
      <w:pPr>
        <w:ind w:left="3600" w:hanging="360"/>
      </w:pPr>
    </w:lvl>
    <w:lvl w:ilvl="5" w:tplc="C5FA8612">
      <w:start w:val="1"/>
      <w:numFmt w:val="lowerRoman"/>
      <w:lvlText w:val="%6."/>
      <w:lvlJc w:val="right"/>
      <w:pPr>
        <w:ind w:left="4320" w:hanging="180"/>
      </w:pPr>
    </w:lvl>
    <w:lvl w:ilvl="6" w:tplc="071C2E0A">
      <w:start w:val="1"/>
      <w:numFmt w:val="decimal"/>
      <w:lvlText w:val="%7."/>
      <w:lvlJc w:val="left"/>
      <w:pPr>
        <w:ind w:left="5040" w:hanging="360"/>
      </w:pPr>
    </w:lvl>
    <w:lvl w:ilvl="7" w:tplc="A44A4CAE">
      <w:start w:val="1"/>
      <w:numFmt w:val="lowerLetter"/>
      <w:lvlText w:val="%8."/>
      <w:lvlJc w:val="left"/>
      <w:pPr>
        <w:ind w:left="5760" w:hanging="360"/>
      </w:pPr>
    </w:lvl>
    <w:lvl w:ilvl="8" w:tplc="FF02BA9A">
      <w:start w:val="1"/>
      <w:numFmt w:val="lowerRoman"/>
      <w:lvlText w:val="%9."/>
      <w:lvlJc w:val="right"/>
      <w:pPr>
        <w:ind w:left="6480" w:hanging="180"/>
      </w:pPr>
    </w:lvl>
  </w:abstractNum>
  <w:abstractNum w:abstractNumId="16" w15:restartNumberingAfterBreak="0">
    <w:nsid w:val="2AA68238"/>
    <w:multiLevelType w:val="hybridMultilevel"/>
    <w:tmpl w:val="5340515E"/>
    <w:lvl w:ilvl="0" w:tplc="11C03606">
      <w:start w:val="6"/>
      <w:numFmt w:val="decimal"/>
      <w:lvlText w:val="%1."/>
      <w:lvlJc w:val="left"/>
      <w:pPr>
        <w:ind w:left="720" w:hanging="360"/>
      </w:pPr>
    </w:lvl>
    <w:lvl w:ilvl="1" w:tplc="0FF0D2C0">
      <w:start w:val="1"/>
      <w:numFmt w:val="lowerLetter"/>
      <w:lvlText w:val="%2."/>
      <w:lvlJc w:val="left"/>
      <w:pPr>
        <w:ind w:left="1440" w:hanging="360"/>
      </w:pPr>
    </w:lvl>
    <w:lvl w:ilvl="2" w:tplc="A8D0B13A">
      <w:start w:val="1"/>
      <w:numFmt w:val="lowerRoman"/>
      <w:lvlText w:val="%3."/>
      <w:lvlJc w:val="right"/>
      <w:pPr>
        <w:ind w:left="2160" w:hanging="180"/>
      </w:pPr>
    </w:lvl>
    <w:lvl w:ilvl="3" w:tplc="8FDEB552">
      <w:start w:val="1"/>
      <w:numFmt w:val="decimal"/>
      <w:lvlText w:val="%4."/>
      <w:lvlJc w:val="left"/>
      <w:pPr>
        <w:ind w:left="2880" w:hanging="360"/>
      </w:pPr>
    </w:lvl>
    <w:lvl w:ilvl="4" w:tplc="96DE4C08">
      <w:start w:val="1"/>
      <w:numFmt w:val="lowerLetter"/>
      <w:lvlText w:val="%5."/>
      <w:lvlJc w:val="left"/>
      <w:pPr>
        <w:ind w:left="3600" w:hanging="360"/>
      </w:pPr>
    </w:lvl>
    <w:lvl w:ilvl="5" w:tplc="547A3946">
      <w:start w:val="1"/>
      <w:numFmt w:val="lowerRoman"/>
      <w:lvlText w:val="%6."/>
      <w:lvlJc w:val="right"/>
      <w:pPr>
        <w:ind w:left="4320" w:hanging="180"/>
      </w:pPr>
    </w:lvl>
    <w:lvl w:ilvl="6" w:tplc="C304FC06">
      <w:start w:val="1"/>
      <w:numFmt w:val="decimal"/>
      <w:lvlText w:val="%7."/>
      <w:lvlJc w:val="left"/>
      <w:pPr>
        <w:ind w:left="5040" w:hanging="360"/>
      </w:pPr>
    </w:lvl>
    <w:lvl w:ilvl="7" w:tplc="220EF4B8">
      <w:start w:val="1"/>
      <w:numFmt w:val="lowerLetter"/>
      <w:lvlText w:val="%8."/>
      <w:lvlJc w:val="left"/>
      <w:pPr>
        <w:ind w:left="5760" w:hanging="360"/>
      </w:pPr>
    </w:lvl>
    <w:lvl w:ilvl="8" w:tplc="02909D4C">
      <w:start w:val="1"/>
      <w:numFmt w:val="lowerRoman"/>
      <w:lvlText w:val="%9."/>
      <w:lvlJc w:val="right"/>
      <w:pPr>
        <w:ind w:left="6480" w:hanging="180"/>
      </w:pPr>
    </w:lvl>
  </w:abstractNum>
  <w:abstractNum w:abstractNumId="17" w15:restartNumberingAfterBreak="0">
    <w:nsid w:val="2C3254E6"/>
    <w:multiLevelType w:val="hybridMultilevel"/>
    <w:tmpl w:val="DBEA476C"/>
    <w:lvl w:ilvl="0" w:tplc="54106A96">
      <w:start w:val="8"/>
      <w:numFmt w:val="decimal"/>
      <w:lvlText w:val="%1."/>
      <w:lvlJc w:val="left"/>
      <w:pPr>
        <w:ind w:left="720" w:hanging="360"/>
      </w:pPr>
    </w:lvl>
    <w:lvl w:ilvl="1" w:tplc="559CBBCE">
      <w:start w:val="1"/>
      <w:numFmt w:val="lowerLetter"/>
      <w:lvlText w:val="%2."/>
      <w:lvlJc w:val="left"/>
      <w:pPr>
        <w:ind w:left="1440" w:hanging="360"/>
      </w:pPr>
    </w:lvl>
    <w:lvl w:ilvl="2" w:tplc="70FAAED4">
      <w:start w:val="1"/>
      <w:numFmt w:val="lowerRoman"/>
      <w:lvlText w:val="%3."/>
      <w:lvlJc w:val="right"/>
      <w:pPr>
        <w:ind w:left="2160" w:hanging="180"/>
      </w:pPr>
    </w:lvl>
    <w:lvl w:ilvl="3" w:tplc="81F2AA38">
      <w:start w:val="1"/>
      <w:numFmt w:val="decimal"/>
      <w:lvlText w:val="%4."/>
      <w:lvlJc w:val="left"/>
      <w:pPr>
        <w:ind w:left="2880" w:hanging="360"/>
      </w:pPr>
    </w:lvl>
    <w:lvl w:ilvl="4" w:tplc="C38413E4">
      <w:start w:val="1"/>
      <w:numFmt w:val="lowerLetter"/>
      <w:lvlText w:val="%5."/>
      <w:lvlJc w:val="left"/>
      <w:pPr>
        <w:ind w:left="3600" w:hanging="360"/>
      </w:pPr>
    </w:lvl>
    <w:lvl w:ilvl="5" w:tplc="79427E24">
      <w:start w:val="1"/>
      <w:numFmt w:val="lowerRoman"/>
      <w:lvlText w:val="%6."/>
      <w:lvlJc w:val="right"/>
      <w:pPr>
        <w:ind w:left="4320" w:hanging="180"/>
      </w:pPr>
    </w:lvl>
    <w:lvl w:ilvl="6" w:tplc="CEE0FEF4">
      <w:start w:val="1"/>
      <w:numFmt w:val="decimal"/>
      <w:lvlText w:val="%7."/>
      <w:lvlJc w:val="left"/>
      <w:pPr>
        <w:ind w:left="5040" w:hanging="360"/>
      </w:pPr>
    </w:lvl>
    <w:lvl w:ilvl="7" w:tplc="90AC9B54">
      <w:start w:val="1"/>
      <w:numFmt w:val="lowerLetter"/>
      <w:lvlText w:val="%8."/>
      <w:lvlJc w:val="left"/>
      <w:pPr>
        <w:ind w:left="5760" w:hanging="360"/>
      </w:pPr>
    </w:lvl>
    <w:lvl w:ilvl="8" w:tplc="520019A0">
      <w:start w:val="1"/>
      <w:numFmt w:val="lowerRoman"/>
      <w:lvlText w:val="%9."/>
      <w:lvlJc w:val="right"/>
      <w:pPr>
        <w:ind w:left="6480" w:hanging="180"/>
      </w:pPr>
    </w:lvl>
  </w:abstractNum>
  <w:abstractNum w:abstractNumId="18" w15:restartNumberingAfterBreak="0">
    <w:nsid w:val="2C9D5901"/>
    <w:multiLevelType w:val="hybridMultilevel"/>
    <w:tmpl w:val="1AAC9AD8"/>
    <w:lvl w:ilvl="0" w:tplc="DB6079CC">
      <w:start w:val="3"/>
      <w:numFmt w:val="decimal"/>
      <w:lvlText w:val="%1."/>
      <w:lvlJc w:val="left"/>
      <w:pPr>
        <w:ind w:left="720" w:hanging="360"/>
      </w:pPr>
    </w:lvl>
    <w:lvl w:ilvl="1" w:tplc="243ED39C">
      <w:start w:val="1"/>
      <w:numFmt w:val="lowerLetter"/>
      <w:lvlText w:val="%2."/>
      <w:lvlJc w:val="left"/>
      <w:pPr>
        <w:ind w:left="1440" w:hanging="360"/>
      </w:pPr>
    </w:lvl>
    <w:lvl w:ilvl="2" w:tplc="C588854E">
      <w:start w:val="1"/>
      <w:numFmt w:val="lowerRoman"/>
      <w:lvlText w:val="%3."/>
      <w:lvlJc w:val="right"/>
      <w:pPr>
        <w:ind w:left="2160" w:hanging="180"/>
      </w:pPr>
    </w:lvl>
    <w:lvl w:ilvl="3" w:tplc="69AAFA1A">
      <w:start w:val="1"/>
      <w:numFmt w:val="decimal"/>
      <w:lvlText w:val="%4."/>
      <w:lvlJc w:val="left"/>
      <w:pPr>
        <w:ind w:left="2880" w:hanging="360"/>
      </w:pPr>
    </w:lvl>
    <w:lvl w:ilvl="4" w:tplc="7B8E6432">
      <w:start w:val="1"/>
      <w:numFmt w:val="lowerLetter"/>
      <w:lvlText w:val="%5."/>
      <w:lvlJc w:val="left"/>
      <w:pPr>
        <w:ind w:left="3600" w:hanging="360"/>
      </w:pPr>
    </w:lvl>
    <w:lvl w:ilvl="5" w:tplc="6422F6CC">
      <w:start w:val="1"/>
      <w:numFmt w:val="lowerRoman"/>
      <w:lvlText w:val="%6."/>
      <w:lvlJc w:val="right"/>
      <w:pPr>
        <w:ind w:left="4320" w:hanging="180"/>
      </w:pPr>
    </w:lvl>
    <w:lvl w:ilvl="6" w:tplc="7B7A94EE">
      <w:start w:val="1"/>
      <w:numFmt w:val="decimal"/>
      <w:lvlText w:val="%7."/>
      <w:lvlJc w:val="left"/>
      <w:pPr>
        <w:ind w:left="5040" w:hanging="360"/>
      </w:pPr>
    </w:lvl>
    <w:lvl w:ilvl="7" w:tplc="E960A5C2">
      <w:start w:val="1"/>
      <w:numFmt w:val="lowerLetter"/>
      <w:lvlText w:val="%8."/>
      <w:lvlJc w:val="left"/>
      <w:pPr>
        <w:ind w:left="5760" w:hanging="360"/>
      </w:pPr>
    </w:lvl>
    <w:lvl w:ilvl="8" w:tplc="A01A8346">
      <w:start w:val="1"/>
      <w:numFmt w:val="lowerRoman"/>
      <w:lvlText w:val="%9."/>
      <w:lvlJc w:val="right"/>
      <w:pPr>
        <w:ind w:left="6480" w:hanging="180"/>
      </w:pPr>
    </w:lvl>
  </w:abstractNum>
  <w:abstractNum w:abstractNumId="19" w15:restartNumberingAfterBreak="0">
    <w:nsid w:val="2EB724DB"/>
    <w:multiLevelType w:val="hybridMultilevel"/>
    <w:tmpl w:val="C40C940C"/>
    <w:lvl w:ilvl="0" w:tplc="379844A6">
      <w:start w:val="1"/>
      <w:numFmt w:val="decimal"/>
      <w:lvlText w:val="%1."/>
      <w:lvlJc w:val="left"/>
      <w:pPr>
        <w:ind w:left="720" w:hanging="360"/>
      </w:pPr>
    </w:lvl>
    <w:lvl w:ilvl="1" w:tplc="F1584A58">
      <w:start w:val="1"/>
      <w:numFmt w:val="lowerLetter"/>
      <w:lvlText w:val="%2."/>
      <w:lvlJc w:val="left"/>
      <w:pPr>
        <w:ind w:left="1440" w:hanging="360"/>
      </w:pPr>
    </w:lvl>
    <w:lvl w:ilvl="2" w:tplc="8496070C">
      <w:start w:val="1"/>
      <w:numFmt w:val="lowerRoman"/>
      <w:lvlText w:val="%3."/>
      <w:lvlJc w:val="right"/>
      <w:pPr>
        <w:ind w:left="2160" w:hanging="180"/>
      </w:pPr>
    </w:lvl>
    <w:lvl w:ilvl="3" w:tplc="CDC49840">
      <w:start w:val="1"/>
      <w:numFmt w:val="decimal"/>
      <w:lvlText w:val="%4."/>
      <w:lvlJc w:val="left"/>
      <w:pPr>
        <w:ind w:left="2880" w:hanging="360"/>
      </w:pPr>
    </w:lvl>
    <w:lvl w:ilvl="4" w:tplc="7F7EA1BC">
      <w:start w:val="1"/>
      <w:numFmt w:val="lowerLetter"/>
      <w:lvlText w:val="%5."/>
      <w:lvlJc w:val="left"/>
      <w:pPr>
        <w:ind w:left="3600" w:hanging="360"/>
      </w:pPr>
    </w:lvl>
    <w:lvl w:ilvl="5" w:tplc="593CB288">
      <w:start w:val="1"/>
      <w:numFmt w:val="lowerRoman"/>
      <w:lvlText w:val="%6."/>
      <w:lvlJc w:val="right"/>
      <w:pPr>
        <w:ind w:left="4320" w:hanging="180"/>
      </w:pPr>
    </w:lvl>
    <w:lvl w:ilvl="6" w:tplc="9078C564">
      <w:start w:val="1"/>
      <w:numFmt w:val="decimal"/>
      <w:lvlText w:val="%7."/>
      <w:lvlJc w:val="left"/>
      <w:pPr>
        <w:ind w:left="5040" w:hanging="360"/>
      </w:pPr>
    </w:lvl>
    <w:lvl w:ilvl="7" w:tplc="3312BA96">
      <w:start w:val="1"/>
      <w:numFmt w:val="lowerLetter"/>
      <w:lvlText w:val="%8."/>
      <w:lvlJc w:val="left"/>
      <w:pPr>
        <w:ind w:left="5760" w:hanging="360"/>
      </w:pPr>
    </w:lvl>
    <w:lvl w:ilvl="8" w:tplc="9EF00190">
      <w:start w:val="1"/>
      <w:numFmt w:val="lowerRoman"/>
      <w:lvlText w:val="%9."/>
      <w:lvlJc w:val="right"/>
      <w:pPr>
        <w:ind w:left="6480" w:hanging="180"/>
      </w:pPr>
    </w:lvl>
  </w:abstractNum>
  <w:abstractNum w:abstractNumId="20" w15:restartNumberingAfterBreak="0">
    <w:nsid w:val="2F9730B5"/>
    <w:multiLevelType w:val="hybridMultilevel"/>
    <w:tmpl w:val="C624FA00"/>
    <w:lvl w:ilvl="0" w:tplc="6B60DA42">
      <w:start w:val="1"/>
      <w:numFmt w:val="decimal"/>
      <w:lvlText w:val="%1."/>
      <w:lvlJc w:val="left"/>
      <w:pPr>
        <w:ind w:left="720" w:hanging="360"/>
      </w:pPr>
    </w:lvl>
    <w:lvl w:ilvl="1" w:tplc="D68C39E6">
      <w:start w:val="1"/>
      <w:numFmt w:val="lowerLetter"/>
      <w:lvlText w:val="%2."/>
      <w:lvlJc w:val="left"/>
      <w:pPr>
        <w:ind w:left="1440" w:hanging="360"/>
      </w:pPr>
    </w:lvl>
    <w:lvl w:ilvl="2" w:tplc="89E80ACC">
      <w:start w:val="1"/>
      <w:numFmt w:val="lowerRoman"/>
      <w:lvlText w:val="%3."/>
      <w:lvlJc w:val="right"/>
      <w:pPr>
        <w:ind w:left="2160" w:hanging="180"/>
      </w:pPr>
    </w:lvl>
    <w:lvl w:ilvl="3" w:tplc="B824BC34">
      <w:start w:val="1"/>
      <w:numFmt w:val="decimal"/>
      <w:lvlText w:val="%4."/>
      <w:lvlJc w:val="left"/>
      <w:pPr>
        <w:ind w:left="2880" w:hanging="360"/>
      </w:pPr>
    </w:lvl>
    <w:lvl w:ilvl="4" w:tplc="B9AED7A6">
      <w:start w:val="1"/>
      <w:numFmt w:val="lowerLetter"/>
      <w:lvlText w:val="%5."/>
      <w:lvlJc w:val="left"/>
      <w:pPr>
        <w:ind w:left="3600" w:hanging="360"/>
      </w:pPr>
    </w:lvl>
    <w:lvl w:ilvl="5" w:tplc="A8CC0D40">
      <w:start w:val="1"/>
      <w:numFmt w:val="lowerRoman"/>
      <w:lvlText w:val="%6."/>
      <w:lvlJc w:val="right"/>
      <w:pPr>
        <w:ind w:left="4320" w:hanging="180"/>
      </w:pPr>
    </w:lvl>
    <w:lvl w:ilvl="6" w:tplc="9FA293C6">
      <w:start w:val="1"/>
      <w:numFmt w:val="decimal"/>
      <w:lvlText w:val="%7."/>
      <w:lvlJc w:val="left"/>
      <w:pPr>
        <w:ind w:left="5040" w:hanging="360"/>
      </w:pPr>
    </w:lvl>
    <w:lvl w:ilvl="7" w:tplc="AB544782">
      <w:start w:val="1"/>
      <w:numFmt w:val="lowerLetter"/>
      <w:lvlText w:val="%8."/>
      <w:lvlJc w:val="left"/>
      <w:pPr>
        <w:ind w:left="5760" w:hanging="360"/>
      </w:pPr>
    </w:lvl>
    <w:lvl w:ilvl="8" w:tplc="B1D82E72">
      <w:start w:val="1"/>
      <w:numFmt w:val="lowerRoman"/>
      <w:lvlText w:val="%9."/>
      <w:lvlJc w:val="right"/>
      <w:pPr>
        <w:ind w:left="6480" w:hanging="180"/>
      </w:pPr>
    </w:lvl>
  </w:abstractNum>
  <w:abstractNum w:abstractNumId="21" w15:restartNumberingAfterBreak="0">
    <w:nsid w:val="30377CDC"/>
    <w:multiLevelType w:val="hybridMultilevel"/>
    <w:tmpl w:val="D43A2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4F02F0"/>
    <w:multiLevelType w:val="hybridMultilevel"/>
    <w:tmpl w:val="45287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C5490D"/>
    <w:multiLevelType w:val="hybridMultilevel"/>
    <w:tmpl w:val="A62A2DA4"/>
    <w:lvl w:ilvl="0" w:tplc="4F9A434E">
      <w:start w:val="1"/>
      <w:numFmt w:val="bullet"/>
      <w:lvlText w:val=""/>
      <w:lvlJc w:val="left"/>
      <w:pPr>
        <w:ind w:left="720" w:hanging="360"/>
      </w:pPr>
      <w:rPr>
        <w:rFonts w:ascii="Symbol" w:hAnsi="Symbol" w:hint="default"/>
      </w:rPr>
    </w:lvl>
    <w:lvl w:ilvl="1" w:tplc="552A8EB6">
      <w:start w:val="1"/>
      <w:numFmt w:val="bullet"/>
      <w:lvlText w:val="o"/>
      <w:lvlJc w:val="left"/>
      <w:pPr>
        <w:ind w:left="1440" w:hanging="360"/>
      </w:pPr>
      <w:rPr>
        <w:rFonts w:ascii="Courier New" w:hAnsi="Courier New" w:hint="default"/>
      </w:rPr>
    </w:lvl>
    <w:lvl w:ilvl="2" w:tplc="7370184A">
      <w:start w:val="1"/>
      <w:numFmt w:val="bullet"/>
      <w:lvlText w:val=""/>
      <w:lvlJc w:val="left"/>
      <w:pPr>
        <w:ind w:left="2160" w:hanging="360"/>
      </w:pPr>
      <w:rPr>
        <w:rFonts w:ascii="Wingdings" w:hAnsi="Wingdings" w:hint="default"/>
      </w:rPr>
    </w:lvl>
    <w:lvl w:ilvl="3" w:tplc="3C50375E">
      <w:start w:val="1"/>
      <w:numFmt w:val="bullet"/>
      <w:lvlText w:val=""/>
      <w:lvlJc w:val="left"/>
      <w:pPr>
        <w:ind w:left="2880" w:hanging="360"/>
      </w:pPr>
      <w:rPr>
        <w:rFonts w:ascii="Symbol" w:hAnsi="Symbol" w:hint="default"/>
      </w:rPr>
    </w:lvl>
    <w:lvl w:ilvl="4" w:tplc="886E63CE">
      <w:start w:val="1"/>
      <w:numFmt w:val="bullet"/>
      <w:lvlText w:val="o"/>
      <w:lvlJc w:val="left"/>
      <w:pPr>
        <w:ind w:left="3600" w:hanging="360"/>
      </w:pPr>
      <w:rPr>
        <w:rFonts w:ascii="Courier New" w:hAnsi="Courier New" w:hint="default"/>
      </w:rPr>
    </w:lvl>
    <w:lvl w:ilvl="5" w:tplc="438E2688">
      <w:start w:val="1"/>
      <w:numFmt w:val="bullet"/>
      <w:lvlText w:val=""/>
      <w:lvlJc w:val="left"/>
      <w:pPr>
        <w:ind w:left="4320" w:hanging="360"/>
      </w:pPr>
      <w:rPr>
        <w:rFonts w:ascii="Wingdings" w:hAnsi="Wingdings" w:hint="default"/>
      </w:rPr>
    </w:lvl>
    <w:lvl w:ilvl="6" w:tplc="AB64CF26">
      <w:start w:val="1"/>
      <w:numFmt w:val="bullet"/>
      <w:lvlText w:val=""/>
      <w:lvlJc w:val="left"/>
      <w:pPr>
        <w:ind w:left="5040" w:hanging="360"/>
      </w:pPr>
      <w:rPr>
        <w:rFonts w:ascii="Symbol" w:hAnsi="Symbol" w:hint="default"/>
      </w:rPr>
    </w:lvl>
    <w:lvl w:ilvl="7" w:tplc="6820190E">
      <w:start w:val="1"/>
      <w:numFmt w:val="bullet"/>
      <w:lvlText w:val="o"/>
      <w:lvlJc w:val="left"/>
      <w:pPr>
        <w:ind w:left="5760" w:hanging="360"/>
      </w:pPr>
      <w:rPr>
        <w:rFonts w:ascii="Courier New" w:hAnsi="Courier New" w:hint="default"/>
      </w:rPr>
    </w:lvl>
    <w:lvl w:ilvl="8" w:tplc="B7D88A46">
      <w:start w:val="1"/>
      <w:numFmt w:val="bullet"/>
      <w:lvlText w:val=""/>
      <w:lvlJc w:val="left"/>
      <w:pPr>
        <w:ind w:left="6480" w:hanging="360"/>
      </w:pPr>
      <w:rPr>
        <w:rFonts w:ascii="Wingdings" w:hAnsi="Wingdings" w:hint="default"/>
      </w:rPr>
    </w:lvl>
  </w:abstractNum>
  <w:abstractNum w:abstractNumId="24" w15:restartNumberingAfterBreak="0">
    <w:nsid w:val="37CD2A28"/>
    <w:multiLevelType w:val="hybridMultilevel"/>
    <w:tmpl w:val="0F520EBE"/>
    <w:lvl w:ilvl="0" w:tplc="13CCD900">
      <w:start w:val="9"/>
      <w:numFmt w:val="decimal"/>
      <w:lvlText w:val="%1."/>
      <w:lvlJc w:val="left"/>
      <w:pPr>
        <w:ind w:left="720" w:hanging="360"/>
      </w:pPr>
    </w:lvl>
    <w:lvl w:ilvl="1" w:tplc="5024C4F0">
      <w:start w:val="1"/>
      <w:numFmt w:val="lowerLetter"/>
      <w:lvlText w:val="%2."/>
      <w:lvlJc w:val="left"/>
      <w:pPr>
        <w:ind w:left="1440" w:hanging="360"/>
      </w:pPr>
    </w:lvl>
    <w:lvl w:ilvl="2" w:tplc="BA82A328">
      <w:start w:val="1"/>
      <w:numFmt w:val="lowerRoman"/>
      <w:lvlText w:val="%3."/>
      <w:lvlJc w:val="right"/>
      <w:pPr>
        <w:ind w:left="2160" w:hanging="180"/>
      </w:pPr>
    </w:lvl>
    <w:lvl w:ilvl="3" w:tplc="DC10D68C">
      <w:start w:val="1"/>
      <w:numFmt w:val="decimal"/>
      <w:lvlText w:val="%4."/>
      <w:lvlJc w:val="left"/>
      <w:pPr>
        <w:ind w:left="2880" w:hanging="360"/>
      </w:pPr>
    </w:lvl>
    <w:lvl w:ilvl="4" w:tplc="6F188872">
      <w:start w:val="1"/>
      <w:numFmt w:val="lowerLetter"/>
      <w:lvlText w:val="%5."/>
      <w:lvlJc w:val="left"/>
      <w:pPr>
        <w:ind w:left="3600" w:hanging="360"/>
      </w:pPr>
    </w:lvl>
    <w:lvl w:ilvl="5" w:tplc="26FE680A">
      <w:start w:val="1"/>
      <w:numFmt w:val="lowerRoman"/>
      <w:lvlText w:val="%6."/>
      <w:lvlJc w:val="right"/>
      <w:pPr>
        <w:ind w:left="4320" w:hanging="180"/>
      </w:pPr>
    </w:lvl>
    <w:lvl w:ilvl="6" w:tplc="D7685330">
      <w:start w:val="1"/>
      <w:numFmt w:val="decimal"/>
      <w:lvlText w:val="%7."/>
      <w:lvlJc w:val="left"/>
      <w:pPr>
        <w:ind w:left="5040" w:hanging="360"/>
      </w:pPr>
    </w:lvl>
    <w:lvl w:ilvl="7" w:tplc="A7A4B3FE">
      <w:start w:val="1"/>
      <w:numFmt w:val="lowerLetter"/>
      <w:lvlText w:val="%8."/>
      <w:lvlJc w:val="left"/>
      <w:pPr>
        <w:ind w:left="5760" w:hanging="360"/>
      </w:pPr>
    </w:lvl>
    <w:lvl w:ilvl="8" w:tplc="B24CA3B6">
      <w:start w:val="1"/>
      <w:numFmt w:val="lowerRoman"/>
      <w:lvlText w:val="%9."/>
      <w:lvlJc w:val="right"/>
      <w:pPr>
        <w:ind w:left="6480" w:hanging="180"/>
      </w:pPr>
    </w:lvl>
  </w:abstractNum>
  <w:abstractNum w:abstractNumId="25" w15:restartNumberingAfterBreak="0">
    <w:nsid w:val="399BF0E7"/>
    <w:multiLevelType w:val="hybridMultilevel"/>
    <w:tmpl w:val="12A81B50"/>
    <w:lvl w:ilvl="0" w:tplc="1DC8E854">
      <w:start w:val="4"/>
      <w:numFmt w:val="decimal"/>
      <w:lvlText w:val="%1."/>
      <w:lvlJc w:val="left"/>
      <w:pPr>
        <w:ind w:left="360" w:hanging="360"/>
      </w:pPr>
    </w:lvl>
    <w:lvl w:ilvl="1" w:tplc="9B00C488">
      <w:start w:val="1"/>
      <w:numFmt w:val="lowerLetter"/>
      <w:lvlText w:val="%2."/>
      <w:lvlJc w:val="left"/>
      <w:pPr>
        <w:ind w:left="1440" w:hanging="360"/>
      </w:pPr>
    </w:lvl>
    <w:lvl w:ilvl="2" w:tplc="4F1C585E">
      <w:start w:val="1"/>
      <w:numFmt w:val="lowerRoman"/>
      <w:lvlText w:val="%3."/>
      <w:lvlJc w:val="right"/>
      <w:pPr>
        <w:ind w:left="2160" w:hanging="180"/>
      </w:pPr>
    </w:lvl>
    <w:lvl w:ilvl="3" w:tplc="8ED86FB8">
      <w:start w:val="1"/>
      <w:numFmt w:val="decimal"/>
      <w:lvlText w:val="%4."/>
      <w:lvlJc w:val="left"/>
      <w:pPr>
        <w:ind w:left="2880" w:hanging="360"/>
      </w:pPr>
    </w:lvl>
    <w:lvl w:ilvl="4" w:tplc="728E2B32">
      <w:start w:val="1"/>
      <w:numFmt w:val="lowerLetter"/>
      <w:lvlText w:val="%5."/>
      <w:lvlJc w:val="left"/>
      <w:pPr>
        <w:ind w:left="3600" w:hanging="360"/>
      </w:pPr>
    </w:lvl>
    <w:lvl w:ilvl="5" w:tplc="6CFA0C20">
      <w:start w:val="1"/>
      <w:numFmt w:val="lowerRoman"/>
      <w:lvlText w:val="%6."/>
      <w:lvlJc w:val="right"/>
      <w:pPr>
        <w:ind w:left="4320" w:hanging="180"/>
      </w:pPr>
    </w:lvl>
    <w:lvl w:ilvl="6" w:tplc="A63E2696">
      <w:start w:val="1"/>
      <w:numFmt w:val="decimal"/>
      <w:lvlText w:val="%7."/>
      <w:lvlJc w:val="left"/>
      <w:pPr>
        <w:ind w:left="5040" w:hanging="360"/>
      </w:pPr>
    </w:lvl>
    <w:lvl w:ilvl="7" w:tplc="D0B8A846">
      <w:start w:val="1"/>
      <w:numFmt w:val="lowerLetter"/>
      <w:lvlText w:val="%8."/>
      <w:lvlJc w:val="left"/>
      <w:pPr>
        <w:ind w:left="5760" w:hanging="360"/>
      </w:pPr>
    </w:lvl>
    <w:lvl w:ilvl="8" w:tplc="0B5C032C">
      <w:start w:val="1"/>
      <w:numFmt w:val="lowerRoman"/>
      <w:lvlText w:val="%9."/>
      <w:lvlJc w:val="right"/>
      <w:pPr>
        <w:ind w:left="6480" w:hanging="180"/>
      </w:pPr>
    </w:lvl>
  </w:abstractNum>
  <w:abstractNum w:abstractNumId="26" w15:restartNumberingAfterBreak="0">
    <w:nsid w:val="39B040C2"/>
    <w:multiLevelType w:val="hybridMultilevel"/>
    <w:tmpl w:val="98383C18"/>
    <w:lvl w:ilvl="0" w:tplc="E2D6AD42">
      <w:start w:val="2"/>
      <w:numFmt w:val="decimal"/>
      <w:lvlText w:val="%1."/>
      <w:lvlJc w:val="left"/>
      <w:pPr>
        <w:ind w:left="720" w:hanging="360"/>
      </w:pPr>
    </w:lvl>
    <w:lvl w:ilvl="1" w:tplc="61AA10B6">
      <w:start w:val="1"/>
      <w:numFmt w:val="lowerLetter"/>
      <w:lvlText w:val="%2."/>
      <w:lvlJc w:val="left"/>
      <w:pPr>
        <w:ind w:left="1440" w:hanging="360"/>
      </w:pPr>
    </w:lvl>
    <w:lvl w:ilvl="2" w:tplc="8CDC3F0C">
      <w:start w:val="1"/>
      <w:numFmt w:val="lowerRoman"/>
      <w:lvlText w:val="%3."/>
      <w:lvlJc w:val="right"/>
      <w:pPr>
        <w:ind w:left="2160" w:hanging="180"/>
      </w:pPr>
    </w:lvl>
    <w:lvl w:ilvl="3" w:tplc="21AAEA7A">
      <w:start w:val="1"/>
      <w:numFmt w:val="decimal"/>
      <w:lvlText w:val="%4."/>
      <w:lvlJc w:val="left"/>
      <w:pPr>
        <w:ind w:left="2880" w:hanging="360"/>
      </w:pPr>
    </w:lvl>
    <w:lvl w:ilvl="4" w:tplc="035C32B2">
      <w:start w:val="1"/>
      <w:numFmt w:val="lowerLetter"/>
      <w:lvlText w:val="%5."/>
      <w:lvlJc w:val="left"/>
      <w:pPr>
        <w:ind w:left="3600" w:hanging="360"/>
      </w:pPr>
    </w:lvl>
    <w:lvl w:ilvl="5" w:tplc="5D26067A">
      <w:start w:val="1"/>
      <w:numFmt w:val="lowerRoman"/>
      <w:lvlText w:val="%6."/>
      <w:lvlJc w:val="right"/>
      <w:pPr>
        <w:ind w:left="4320" w:hanging="180"/>
      </w:pPr>
    </w:lvl>
    <w:lvl w:ilvl="6" w:tplc="F0745884">
      <w:start w:val="1"/>
      <w:numFmt w:val="decimal"/>
      <w:lvlText w:val="%7."/>
      <w:lvlJc w:val="left"/>
      <w:pPr>
        <w:ind w:left="5040" w:hanging="360"/>
      </w:pPr>
    </w:lvl>
    <w:lvl w:ilvl="7" w:tplc="4E48AD8A">
      <w:start w:val="1"/>
      <w:numFmt w:val="lowerLetter"/>
      <w:lvlText w:val="%8."/>
      <w:lvlJc w:val="left"/>
      <w:pPr>
        <w:ind w:left="5760" w:hanging="360"/>
      </w:pPr>
    </w:lvl>
    <w:lvl w:ilvl="8" w:tplc="08BECE52">
      <w:start w:val="1"/>
      <w:numFmt w:val="lowerRoman"/>
      <w:lvlText w:val="%9."/>
      <w:lvlJc w:val="right"/>
      <w:pPr>
        <w:ind w:left="6480" w:hanging="180"/>
      </w:pPr>
    </w:lvl>
  </w:abstractNum>
  <w:abstractNum w:abstractNumId="27" w15:restartNumberingAfterBreak="0">
    <w:nsid w:val="3A3752DC"/>
    <w:multiLevelType w:val="hybridMultilevel"/>
    <w:tmpl w:val="0554CF2C"/>
    <w:lvl w:ilvl="0" w:tplc="54AE0664">
      <w:start w:val="1"/>
      <w:numFmt w:val="decimal"/>
      <w:lvlText w:val="%1."/>
      <w:lvlJc w:val="left"/>
      <w:pPr>
        <w:ind w:left="720" w:hanging="360"/>
      </w:pPr>
    </w:lvl>
    <w:lvl w:ilvl="1" w:tplc="A4FE3FEC">
      <w:start w:val="1"/>
      <w:numFmt w:val="lowerLetter"/>
      <w:lvlText w:val="%2."/>
      <w:lvlJc w:val="left"/>
      <w:pPr>
        <w:ind w:left="1440" w:hanging="360"/>
      </w:pPr>
    </w:lvl>
    <w:lvl w:ilvl="2" w:tplc="9CB200FC">
      <w:start w:val="1"/>
      <w:numFmt w:val="lowerRoman"/>
      <w:lvlText w:val="%3."/>
      <w:lvlJc w:val="right"/>
      <w:pPr>
        <w:ind w:left="2160" w:hanging="180"/>
      </w:pPr>
    </w:lvl>
    <w:lvl w:ilvl="3" w:tplc="32D0A0CA">
      <w:start w:val="1"/>
      <w:numFmt w:val="decimal"/>
      <w:lvlText w:val="%4."/>
      <w:lvlJc w:val="left"/>
      <w:pPr>
        <w:ind w:left="2880" w:hanging="360"/>
      </w:pPr>
    </w:lvl>
    <w:lvl w:ilvl="4" w:tplc="CDB89CF4">
      <w:start w:val="1"/>
      <w:numFmt w:val="lowerLetter"/>
      <w:lvlText w:val="%5."/>
      <w:lvlJc w:val="left"/>
      <w:pPr>
        <w:ind w:left="3600" w:hanging="360"/>
      </w:pPr>
    </w:lvl>
    <w:lvl w:ilvl="5" w:tplc="C75A815C">
      <w:start w:val="1"/>
      <w:numFmt w:val="lowerRoman"/>
      <w:lvlText w:val="%6."/>
      <w:lvlJc w:val="right"/>
      <w:pPr>
        <w:ind w:left="4320" w:hanging="180"/>
      </w:pPr>
    </w:lvl>
    <w:lvl w:ilvl="6" w:tplc="45EE0CD6">
      <w:start w:val="1"/>
      <w:numFmt w:val="decimal"/>
      <w:lvlText w:val="%7."/>
      <w:lvlJc w:val="left"/>
      <w:pPr>
        <w:ind w:left="5040" w:hanging="360"/>
      </w:pPr>
    </w:lvl>
    <w:lvl w:ilvl="7" w:tplc="E69ED428">
      <w:start w:val="1"/>
      <w:numFmt w:val="lowerLetter"/>
      <w:lvlText w:val="%8."/>
      <w:lvlJc w:val="left"/>
      <w:pPr>
        <w:ind w:left="5760" w:hanging="360"/>
      </w:pPr>
    </w:lvl>
    <w:lvl w:ilvl="8" w:tplc="8A1020A8">
      <w:start w:val="1"/>
      <w:numFmt w:val="lowerRoman"/>
      <w:lvlText w:val="%9."/>
      <w:lvlJc w:val="right"/>
      <w:pPr>
        <w:ind w:left="6480" w:hanging="180"/>
      </w:pPr>
    </w:lvl>
  </w:abstractNum>
  <w:abstractNum w:abstractNumId="28" w15:restartNumberingAfterBreak="0">
    <w:nsid w:val="3ABD7D2D"/>
    <w:multiLevelType w:val="hybridMultilevel"/>
    <w:tmpl w:val="68CEFDB6"/>
    <w:lvl w:ilvl="0" w:tplc="F57407EE">
      <w:start w:val="9"/>
      <w:numFmt w:val="decimal"/>
      <w:lvlText w:val="%1."/>
      <w:lvlJc w:val="left"/>
      <w:pPr>
        <w:ind w:left="720" w:hanging="360"/>
      </w:pPr>
    </w:lvl>
    <w:lvl w:ilvl="1" w:tplc="9592861E">
      <w:start w:val="1"/>
      <w:numFmt w:val="lowerLetter"/>
      <w:lvlText w:val="%2."/>
      <w:lvlJc w:val="left"/>
      <w:pPr>
        <w:ind w:left="1440" w:hanging="360"/>
      </w:pPr>
    </w:lvl>
    <w:lvl w:ilvl="2" w:tplc="AA7CEAC6">
      <w:start w:val="1"/>
      <w:numFmt w:val="lowerRoman"/>
      <w:lvlText w:val="%3."/>
      <w:lvlJc w:val="right"/>
      <w:pPr>
        <w:ind w:left="2160" w:hanging="180"/>
      </w:pPr>
    </w:lvl>
    <w:lvl w:ilvl="3" w:tplc="3C388722">
      <w:start w:val="1"/>
      <w:numFmt w:val="decimal"/>
      <w:lvlText w:val="%4."/>
      <w:lvlJc w:val="left"/>
      <w:pPr>
        <w:ind w:left="2880" w:hanging="360"/>
      </w:pPr>
    </w:lvl>
    <w:lvl w:ilvl="4" w:tplc="AD46D28E">
      <w:start w:val="1"/>
      <w:numFmt w:val="lowerLetter"/>
      <w:lvlText w:val="%5."/>
      <w:lvlJc w:val="left"/>
      <w:pPr>
        <w:ind w:left="3600" w:hanging="360"/>
      </w:pPr>
    </w:lvl>
    <w:lvl w:ilvl="5" w:tplc="246CC0BA">
      <w:start w:val="1"/>
      <w:numFmt w:val="lowerRoman"/>
      <w:lvlText w:val="%6."/>
      <w:lvlJc w:val="right"/>
      <w:pPr>
        <w:ind w:left="4320" w:hanging="180"/>
      </w:pPr>
    </w:lvl>
    <w:lvl w:ilvl="6" w:tplc="4DEA8DCC">
      <w:start w:val="1"/>
      <w:numFmt w:val="decimal"/>
      <w:lvlText w:val="%7."/>
      <w:lvlJc w:val="left"/>
      <w:pPr>
        <w:ind w:left="5040" w:hanging="360"/>
      </w:pPr>
    </w:lvl>
    <w:lvl w:ilvl="7" w:tplc="49CECE48">
      <w:start w:val="1"/>
      <w:numFmt w:val="lowerLetter"/>
      <w:lvlText w:val="%8."/>
      <w:lvlJc w:val="left"/>
      <w:pPr>
        <w:ind w:left="5760" w:hanging="360"/>
      </w:pPr>
    </w:lvl>
    <w:lvl w:ilvl="8" w:tplc="2B8E31D0">
      <w:start w:val="1"/>
      <w:numFmt w:val="lowerRoman"/>
      <w:lvlText w:val="%9."/>
      <w:lvlJc w:val="right"/>
      <w:pPr>
        <w:ind w:left="6480" w:hanging="180"/>
      </w:pPr>
    </w:lvl>
  </w:abstractNum>
  <w:abstractNum w:abstractNumId="29" w15:restartNumberingAfterBreak="0">
    <w:nsid w:val="3BBF4453"/>
    <w:multiLevelType w:val="hybridMultilevel"/>
    <w:tmpl w:val="E452CDC0"/>
    <w:lvl w:ilvl="0" w:tplc="EC46FD94">
      <w:start w:val="7"/>
      <w:numFmt w:val="decimal"/>
      <w:lvlText w:val="%1."/>
      <w:lvlJc w:val="left"/>
      <w:pPr>
        <w:ind w:left="360" w:hanging="360"/>
      </w:pPr>
    </w:lvl>
    <w:lvl w:ilvl="1" w:tplc="B4A82F38">
      <w:start w:val="1"/>
      <w:numFmt w:val="lowerLetter"/>
      <w:lvlText w:val="%2."/>
      <w:lvlJc w:val="left"/>
      <w:pPr>
        <w:ind w:left="1440" w:hanging="360"/>
      </w:pPr>
    </w:lvl>
    <w:lvl w:ilvl="2" w:tplc="CDF6D504">
      <w:start w:val="1"/>
      <w:numFmt w:val="lowerRoman"/>
      <w:lvlText w:val="%3."/>
      <w:lvlJc w:val="right"/>
      <w:pPr>
        <w:ind w:left="2160" w:hanging="180"/>
      </w:pPr>
    </w:lvl>
    <w:lvl w:ilvl="3" w:tplc="A4A6DCF0">
      <w:start w:val="1"/>
      <w:numFmt w:val="decimal"/>
      <w:lvlText w:val="%4."/>
      <w:lvlJc w:val="left"/>
      <w:pPr>
        <w:ind w:left="2880" w:hanging="360"/>
      </w:pPr>
    </w:lvl>
    <w:lvl w:ilvl="4" w:tplc="6AA83546">
      <w:start w:val="1"/>
      <w:numFmt w:val="lowerLetter"/>
      <w:lvlText w:val="%5."/>
      <w:lvlJc w:val="left"/>
      <w:pPr>
        <w:ind w:left="3600" w:hanging="360"/>
      </w:pPr>
    </w:lvl>
    <w:lvl w:ilvl="5" w:tplc="5028815E">
      <w:start w:val="1"/>
      <w:numFmt w:val="lowerRoman"/>
      <w:lvlText w:val="%6."/>
      <w:lvlJc w:val="right"/>
      <w:pPr>
        <w:ind w:left="4320" w:hanging="180"/>
      </w:pPr>
    </w:lvl>
    <w:lvl w:ilvl="6" w:tplc="6E2C3164">
      <w:start w:val="1"/>
      <w:numFmt w:val="decimal"/>
      <w:lvlText w:val="%7."/>
      <w:lvlJc w:val="left"/>
      <w:pPr>
        <w:ind w:left="5040" w:hanging="360"/>
      </w:pPr>
    </w:lvl>
    <w:lvl w:ilvl="7" w:tplc="165066AE">
      <w:start w:val="1"/>
      <w:numFmt w:val="lowerLetter"/>
      <w:lvlText w:val="%8."/>
      <w:lvlJc w:val="left"/>
      <w:pPr>
        <w:ind w:left="5760" w:hanging="360"/>
      </w:pPr>
    </w:lvl>
    <w:lvl w:ilvl="8" w:tplc="84DA36C2">
      <w:start w:val="1"/>
      <w:numFmt w:val="lowerRoman"/>
      <w:lvlText w:val="%9."/>
      <w:lvlJc w:val="right"/>
      <w:pPr>
        <w:ind w:left="6480" w:hanging="180"/>
      </w:pPr>
    </w:lvl>
  </w:abstractNum>
  <w:abstractNum w:abstractNumId="30" w15:restartNumberingAfterBreak="0">
    <w:nsid w:val="3DCA309D"/>
    <w:multiLevelType w:val="hybridMultilevel"/>
    <w:tmpl w:val="CB8EC502"/>
    <w:lvl w:ilvl="0" w:tplc="7AA8FABC">
      <w:start w:val="8"/>
      <w:numFmt w:val="decimal"/>
      <w:lvlText w:val="%1."/>
      <w:lvlJc w:val="left"/>
      <w:pPr>
        <w:ind w:left="720" w:hanging="360"/>
      </w:pPr>
    </w:lvl>
    <w:lvl w:ilvl="1" w:tplc="B0CE5ED8">
      <w:start w:val="1"/>
      <w:numFmt w:val="lowerLetter"/>
      <w:lvlText w:val="%2."/>
      <w:lvlJc w:val="left"/>
      <w:pPr>
        <w:ind w:left="1440" w:hanging="360"/>
      </w:pPr>
    </w:lvl>
    <w:lvl w:ilvl="2" w:tplc="F17CD4AE">
      <w:start w:val="1"/>
      <w:numFmt w:val="lowerRoman"/>
      <w:lvlText w:val="%3."/>
      <w:lvlJc w:val="right"/>
      <w:pPr>
        <w:ind w:left="2160" w:hanging="180"/>
      </w:pPr>
    </w:lvl>
    <w:lvl w:ilvl="3" w:tplc="B9E2C086">
      <w:start w:val="1"/>
      <w:numFmt w:val="decimal"/>
      <w:lvlText w:val="%4."/>
      <w:lvlJc w:val="left"/>
      <w:pPr>
        <w:ind w:left="2880" w:hanging="360"/>
      </w:pPr>
    </w:lvl>
    <w:lvl w:ilvl="4" w:tplc="592A043E">
      <w:start w:val="1"/>
      <w:numFmt w:val="lowerLetter"/>
      <w:lvlText w:val="%5."/>
      <w:lvlJc w:val="left"/>
      <w:pPr>
        <w:ind w:left="3600" w:hanging="360"/>
      </w:pPr>
    </w:lvl>
    <w:lvl w:ilvl="5" w:tplc="2800D600">
      <w:start w:val="1"/>
      <w:numFmt w:val="lowerRoman"/>
      <w:lvlText w:val="%6."/>
      <w:lvlJc w:val="right"/>
      <w:pPr>
        <w:ind w:left="4320" w:hanging="180"/>
      </w:pPr>
    </w:lvl>
    <w:lvl w:ilvl="6" w:tplc="74FA392C">
      <w:start w:val="1"/>
      <w:numFmt w:val="decimal"/>
      <w:lvlText w:val="%7."/>
      <w:lvlJc w:val="left"/>
      <w:pPr>
        <w:ind w:left="5040" w:hanging="360"/>
      </w:pPr>
    </w:lvl>
    <w:lvl w:ilvl="7" w:tplc="9FD08740">
      <w:start w:val="1"/>
      <w:numFmt w:val="lowerLetter"/>
      <w:lvlText w:val="%8."/>
      <w:lvlJc w:val="left"/>
      <w:pPr>
        <w:ind w:left="5760" w:hanging="360"/>
      </w:pPr>
    </w:lvl>
    <w:lvl w:ilvl="8" w:tplc="016CCA50">
      <w:start w:val="1"/>
      <w:numFmt w:val="lowerRoman"/>
      <w:lvlText w:val="%9."/>
      <w:lvlJc w:val="right"/>
      <w:pPr>
        <w:ind w:left="6480" w:hanging="180"/>
      </w:pPr>
    </w:lvl>
  </w:abstractNum>
  <w:abstractNum w:abstractNumId="31" w15:restartNumberingAfterBreak="0">
    <w:nsid w:val="4123B6D9"/>
    <w:multiLevelType w:val="hybridMultilevel"/>
    <w:tmpl w:val="602A98B4"/>
    <w:lvl w:ilvl="0" w:tplc="C86C8894">
      <w:start w:val="9"/>
      <w:numFmt w:val="decimal"/>
      <w:lvlText w:val="%1."/>
      <w:lvlJc w:val="left"/>
      <w:pPr>
        <w:ind w:left="720" w:hanging="360"/>
      </w:pPr>
    </w:lvl>
    <w:lvl w:ilvl="1" w:tplc="FEFE1384">
      <w:start w:val="1"/>
      <w:numFmt w:val="lowerLetter"/>
      <w:lvlText w:val="%2."/>
      <w:lvlJc w:val="left"/>
      <w:pPr>
        <w:ind w:left="1440" w:hanging="360"/>
      </w:pPr>
    </w:lvl>
    <w:lvl w:ilvl="2" w:tplc="17A4649E">
      <w:start w:val="1"/>
      <w:numFmt w:val="lowerRoman"/>
      <w:lvlText w:val="%3."/>
      <w:lvlJc w:val="right"/>
      <w:pPr>
        <w:ind w:left="2160" w:hanging="180"/>
      </w:pPr>
    </w:lvl>
    <w:lvl w:ilvl="3" w:tplc="7914615E">
      <w:start w:val="1"/>
      <w:numFmt w:val="decimal"/>
      <w:lvlText w:val="%4."/>
      <w:lvlJc w:val="left"/>
      <w:pPr>
        <w:ind w:left="2880" w:hanging="360"/>
      </w:pPr>
    </w:lvl>
    <w:lvl w:ilvl="4" w:tplc="B8E00B9A">
      <w:start w:val="1"/>
      <w:numFmt w:val="lowerLetter"/>
      <w:lvlText w:val="%5."/>
      <w:lvlJc w:val="left"/>
      <w:pPr>
        <w:ind w:left="3600" w:hanging="360"/>
      </w:pPr>
    </w:lvl>
    <w:lvl w:ilvl="5" w:tplc="7068A82A">
      <w:start w:val="1"/>
      <w:numFmt w:val="lowerRoman"/>
      <w:lvlText w:val="%6."/>
      <w:lvlJc w:val="right"/>
      <w:pPr>
        <w:ind w:left="4320" w:hanging="180"/>
      </w:pPr>
    </w:lvl>
    <w:lvl w:ilvl="6" w:tplc="C6E61B28">
      <w:start w:val="1"/>
      <w:numFmt w:val="decimal"/>
      <w:lvlText w:val="%7."/>
      <w:lvlJc w:val="left"/>
      <w:pPr>
        <w:ind w:left="5040" w:hanging="360"/>
      </w:pPr>
    </w:lvl>
    <w:lvl w:ilvl="7" w:tplc="301864B8">
      <w:start w:val="1"/>
      <w:numFmt w:val="lowerLetter"/>
      <w:lvlText w:val="%8."/>
      <w:lvlJc w:val="left"/>
      <w:pPr>
        <w:ind w:left="5760" w:hanging="360"/>
      </w:pPr>
    </w:lvl>
    <w:lvl w:ilvl="8" w:tplc="861C7B72">
      <w:start w:val="1"/>
      <w:numFmt w:val="lowerRoman"/>
      <w:lvlText w:val="%9."/>
      <w:lvlJc w:val="right"/>
      <w:pPr>
        <w:ind w:left="6480" w:hanging="180"/>
      </w:pPr>
    </w:lvl>
  </w:abstractNum>
  <w:abstractNum w:abstractNumId="32" w15:restartNumberingAfterBreak="0">
    <w:nsid w:val="452632C7"/>
    <w:multiLevelType w:val="hybridMultilevel"/>
    <w:tmpl w:val="076050B6"/>
    <w:lvl w:ilvl="0" w:tplc="D110F38A">
      <w:start w:val="1"/>
      <w:numFmt w:val="bullet"/>
      <w:lvlText w:val=""/>
      <w:lvlJc w:val="left"/>
      <w:pPr>
        <w:ind w:left="720" w:hanging="360"/>
      </w:pPr>
      <w:rPr>
        <w:rFonts w:ascii="Symbol" w:hAnsi="Symbol" w:hint="default"/>
      </w:rPr>
    </w:lvl>
    <w:lvl w:ilvl="1" w:tplc="8AA0AEE2">
      <w:start w:val="1"/>
      <w:numFmt w:val="bullet"/>
      <w:lvlText w:val="o"/>
      <w:lvlJc w:val="left"/>
      <w:pPr>
        <w:ind w:left="1440" w:hanging="360"/>
      </w:pPr>
      <w:rPr>
        <w:rFonts w:ascii="Courier New" w:hAnsi="Courier New" w:hint="default"/>
      </w:rPr>
    </w:lvl>
    <w:lvl w:ilvl="2" w:tplc="B3C0840A">
      <w:start w:val="1"/>
      <w:numFmt w:val="bullet"/>
      <w:lvlText w:val=""/>
      <w:lvlJc w:val="left"/>
      <w:pPr>
        <w:ind w:left="2160" w:hanging="360"/>
      </w:pPr>
      <w:rPr>
        <w:rFonts w:ascii="Wingdings" w:hAnsi="Wingdings" w:hint="default"/>
      </w:rPr>
    </w:lvl>
    <w:lvl w:ilvl="3" w:tplc="ED9E71A8">
      <w:start w:val="1"/>
      <w:numFmt w:val="bullet"/>
      <w:lvlText w:val=""/>
      <w:lvlJc w:val="left"/>
      <w:pPr>
        <w:ind w:left="2880" w:hanging="360"/>
      </w:pPr>
      <w:rPr>
        <w:rFonts w:ascii="Symbol" w:hAnsi="Symbol" w:hint="default"/>
      </w:rPr>
    </w:lvl>
    <w:lvl w:ilvl="4" w:tplc="B76658D6">
      <w:start w:val="1"/>
      <w:numFmt w:val="bullet"/>
      <w:lvlText w:val="o"/>
      <w:lvlJc w:val="left"/>
      <w:pPr>
        <w:ind w:left="3600" w:hanging="360"/>
      </w:pPr>
      <w:rPr>
        <w:rFonts w:ascii="Courier New" w:hAnsi="Courier New" w:hint="default"/>
      </w:rPr>
    </w:lvl>
    <w:lvl w:ilvl="5" w:tplc="75D29D94">
      <w:start w:val="1"/>
      <w:numFmt w:val="bullet"/>
      <w:lvlText w:val=""/>
      <w:lvlJc w:val="left"/>
      <w:pPr>
        <w:ind w:left="4320" w:hanging="360"/>
      </w:pPr>
      <w:rPr>
        <w:rFonts w:ascii="Wingdings" w:hAnsi="Wingdings" w:hint="default"/>
      </w:rPr>
    </w:lvl>
    <w:lvl w:ilvl="6" w:tplc="A50E8FA8">
      <w:start w:val="1"/>
      <w:numFmt w:val="bullet"/>
      <w:lvlText w:val=""/>
      <w:lvlJc w:val="left"/>
      <w:pPr>
        <w:ind w:left="5040" w:hanging="360"/>
      </w:pPr>
      <w:rPr>
        <w:rFonts w:ascii="Symbol" w:hAnsi="Symbol" w:hint="default"/>
      </w:rPr>
    </w:lvl>
    <w:lvl w:ilvl="7" w:tplc="8D1E5B70">
      <w:start w:val="1"/>
      <w:numFmt w:val="bullet"/>
      <w:lvlText w:val="o"/>
      <w:lvlJc w:val="left"/>
      <w:pPr>
        <w:ind w:left="5760" w:hanging="360"/>
      </w:pPr>
      <w:rPr>
        <w:rFonts w:ascii="Courier New" w:hAnsi="Courier New" w:hint="default"/>
      </w:rPr>
    </w:lvl>
    <w:lvl w:ilvl="8" w:tplc="3B824426">
      <w:start w:val="1"/>
      <w:numFmt w:val="bullet"/>
      <w:lvlText w:val=""/>
      <w:lvlJc w:val="left"/>
      <w:pPr>
        <w:ind w:left="6480" w:hanging="360"/>
      </w:pPr>
      <w:rPr>
        <w:rFonts w:ascii="Wingdings" w:hAnsi="Wingdings" w:hint="default"/>
      </w:rPr>
    </w:lvl>
  </w:abstractNum>
  <w:abstractNum w:abstractNumId="33" w15:restartNumberingAfterBreak="0">
    <w:nsid w:val="4909ABA3"/>
    <w:multiLevelType w:val="hybridMultilevel"/>
    <w:tmpl w:val="1CAE9DFE"/>
    <w:lvl w:ilvl="0" w:tplc="C564291C">
      <w:start w:val="1"/>
      <w:numFmt w:val="decimal"/>
      <w:lvlText w:val="%1."/>
      <w:lvlJc w:val="left"/>
      <w:pPr>
        <w:ind w:left="360" w:hanging="360"/>
      </w:pPr>
    </w:lvl>
    <w:lvl w:ilvl="1" w:tplc="5BDEC974">
      <w:start w:val="1"/>
      <w:numFmt w:val="lowerLetter"/>
      <w:lvlText w:val="%2."/>
      <w:lvlJc w:val="left"/>
      <w:pPr>
        <w:ind w:left="1440" w:hanging="360"/>
      </w:pPr>
    </w:lvl>
    <w:lvl w:ilvl="2" w:tplc="11E4A89E">
      <w:start w:val="1"/>
      <w:numFmt w:val="lowerRoman"/>
      <w:lvlText w:val="%3."/>
      <w:lvlJc w:val="right"/>
      <w:pPr>
        <w:ind w:left="2160" w:hanging="180"/>
      </w:pPr>
    </w:lvl>
    <w:lvl w:ilvl="3" w:tplc="58ECDA90">
      <w:start w:val="1"/>
      <w:numFmt w:val="decimal"/>
      <w:lvlText w:val="%4."/>
      <w:lvlJc w:val="left"/>
      <w:pPr>
        <w:ind w:left="2880" w:hanging="360"/>
      </w:pPr>
    </w:lvl>
    <w:lvl w:ilvl="4" w:tplc="736EAF32">
      <w:start w:val="1"/>
      <w:numFmt w:val="lowerLetter"/>
      <w:lvlText w:val="%5."/>
      <w:lvlJc w:val="left"/>
      <w:pPr>
        <w:ind w:left="3600" w:hanging="360"/>
      </w:pPr>
    </w:lvl>
    <w:lvl w:ilvl="5" w:tplc="AD80952A">
      <w:start w:val="1"/>
      <w:numFmt w:val="lowerRoman"/>
      <w:lvlText w:val="%6."/>
      <w:lvlJc w:val="right"/>
      <w:pPr>
        <w:ind w:left="4320" w:hanging="180"/>
      </w:pPr>
    </w:lvl>
    <w:lvl w:ilvl="6" w:tplc="FA10EF20">
      <w:start w:val="1"/>
      <w:numFmt w:val="decimal"/>
      <w:lvlText w:val="%7."/>
      <w:lvlJc w:val="left"/>
      <w:pPr>
        <w:ind w:left="5040" w:hanging="360"/>
      </w:pPr>
    </w:lvl>
    <w:lvl w:ilvl="7" w:tplc="390CFA2E">
      <w:start w:val="1"/>
      <w:numFmt w:val="lowerLetter"/>
      <w:lvlText w:val="%8."/>
      <w:lvlJc w:val="left"/>
      <w:pPr>
        <w:ind w:left="5760" w:hanging="360"/>
      </w:pPr>
    </w:lvl>
    <w:lvl w:ilvl="8" w:tplc="7B38A260">
      <w:start w:val="1"/>
      <w:numFmt w:val="lowerRoman"/>
      <w:lvlText w:val="%9."/>
      <w:lvlJc w:val="right"/>
      <w:pPr>
        <w:ind w:left="6480" w:hanging="180"/>
      </w:pPr>
    </w:lvl>
  </w:abstractNum>
  <w:abstractNum w:abstractNumId="34" w15:restartNumberingAfterBreak="0">
    <w:nsid w:val="490CD2B3"/>
    <w:multiLevelType w:val="hybridMultilevel"/>
    <w:tmpl w:val="6D9A4A38"/>
    <w:lvl w:ilvl="0" w:tplc="BD700086">
      <w:start w:val="5"/>
      <w:numFmt w:val="decimal"/>
      <w:lvlText w:val="%1."/>
      <w:lvlJc w:val="left"/>
      <w:pPr>
        <w:ind w:left="360" w:hanging="360"/>
      </w:pPr>
    </w:lvl>
    <w:lvl w:ilvl="1" w:tplc="591AA528">
      <w:start w:val="1"/>
      <w:numFmt w:val="lowerLetter"/>
      <w:lvlText w:val="%2."/>
      <w:lvlJc w:val="left"/>
      <w:pPr>
        <w:ind w:left="1440" w:hanging="360"/>
      </w:pPr>
    </w:lvl>
    <w:lvl w:ilvl="2" w:tplc="9CEA4A0C">
      <w:start w:val="1"/>
      <w:numFmt w:val="lowerRoman"/>
      <w:lvlText w:val="%3."/>
      <w:lvlJc w:val="right"/>
      <w:pPr>
        <w:ind w:left="2160" w:hanging="180"/>
      </w:pPr>
    </w:lvl>
    <w:lvl w:ilvl="3" w:tplc="20BC0C74">
      <w:start w:val="1"/>
      <w:numFmt w:val="decimal"/>
      <w:lvlText w:val="%4."/>
      <w:lvlJc w:val="left"/>
      <w:pPr>
        <w:ind w:left="2880" w:hanging="360"/>
      </w:pPr>
    </w:lvl>
    <w:lvl w:ilvl="4" w:tplc="2A8A4F4E">
      <w:start w:val="1"/>
      <w:numFmt w:val="lowerLetter"/>
      <w:lvlText w:val="%5."/>
      <w:lvlJc w:val="left"/>
      <w:pPr>
        <w:ind w:left="3600" w:hanging="360"/>
      </w:pPr>
    </w:lvl>
    <w:lvl w:ilvl="5" w:tplc="F162D880">
      <w:start w:val="1"/>
      <w:numFmt w:val="lowerRoman"/>
      <w:lvlText w:val="%6."/>
      <w:lvlJc w:val="right"/>
      <w:pPr>
        <w:ind w:left="4320" w:hanging="180"/>
      </w:pPr>
    </w:lvl>
    <w:lvl w:ilvl="6" w:tplc="5C9A03E4">
      <w:start w:val="1"/>
      <w:numFmt w:val="decimal"/>
      <w:lvlText w:val="%7."/>
      <w:lvlJc w:val="left"/>
      <w:pPr>
        <w:ind w:left="5040" w:hanging="360"/>
      </w:pPr>
    </w:lvl>
    <w:lvl w:ilvl="7" w:tplc="AA2829B2">
      <w:start w:val="1"/>
      <w:numFmt w:val="lowerLetter"/>
      <w:lvlText w:val="%8."/>
      <w:lvlJc w:val="left"/>
      <w:pPr>
        <w:ind w:left="5760" w:hanging="360"/>
      </w:pPr>
    </w:lvl>
    <w:lvl w:ilvl="8" w:tplc="FACCF636">
      <w:start w:val="1"/>
      <w:numFmt w:val="lowerRoman"/>
      <w:lvlText w:val="%9."/>
      <w:lvlJc w:val="right"/>
      <w:pPr>
        <w:ind w:left="6480" w:hanging="180"/>
      </w:pPr>
    </w:lvl>
  </w:abstractNum>
  <w:abstractNum w:abstractNumId="35" w15:restartNumberingAfterBreak="0">
    <w:nsid w:val="4E24E6E4"/>
    <w:multiLevelType w:val="hybridMultilevel"/>
    <w:tmpl w:val="314A3616"/>
    <w:lvl w:ilvl="0" w:tplc="5BBCD098">
      <w:start w:val="8"/>
      <w:numFmt w:val="decimal"/>
      <w:lvlText w:val="%1."/>
      <w:lvlJc w:val="left"/>
      <w:pPr>
        <w:ind w:left="720" w:hanging="360"/>
      </w:pPr>
    </w:lvl>
    <w:lvl w:ilvl="1" w:tplc="1182058E">
      <w:start w:val="1"/>
      <w:numFmt w:val="lowerLetter"/>
      <w:lvlText w:val="%2."/>
      <w:lvlJc w:val="left"/>
      <w:pPr>
        <w:ind w:left="1440" w:hanging="360"/>
      </w:pPr>
    </w:lvl>
    <w:lvl w:ilvl="2" w:tplc="596622BE">
      <w:start w:val="1"/>
      <w:numFmt w:val="lowerRoman"/>
      <w:lvlText w:val="%3."/>
      <w:lvlJc w:val="right"/>
      <w:pPr>
        <w:ind w:left="2160" w:hanging="180"/>
      </w:pPr>
    </w:lvl>
    <w:lvl w:ilvl="3" w:tplc="2FE6F3F0">
      <w:start w:val="1"/>
      <w:numFmt w:val="decimal"/>
      <w:lvlText w:val="%4."/>
      <w:lvlJc w:val="left"/>
      <w:pPr>
        <w:ind w:left="2880" w:hanging="360"/>
      </w:pPr>
    </w:lvl>
    <w:lvl w:ilvl="4" w:tplc="F83002E8">
      <w:start w:val="1"/>
      <w:numFmt w:val="lowerLetter"/>
      <w:lvlText w:val="%5."/>
      <w:lvlJc w:val="left"/>
      <w:pPr>
        <w:ind w:left="3600" w:hanging="360"/>
      </w:pPr>
    </w:lvl>
    <w:lvl w:ilvl="5" w:tplc="F2149B2E">
      <w:start w:val="1"/>
      <w:numFmt w:val="lowerRoman"/>
      <w:lvlText w:val="%6."/>
      <w:lvlJc w:val="right"/>
      <w:pPr>
        <w:ind w:left="4320" w:hanging="180"/>
      </w:pPr>
    </w:lvl>
    <w:lvl w:ilvl="6" w:tplc="C17660E6">
      <w:start w:val="1"/>
      <w:numFmt w:val="decimal"/>
      <w:lvlText w:val="%7."/>
      <w:lvlJc w:val="left"/>
      <w:pPr>
        <w:ind w:left="5040" w:hanging="360"/>
      </w:pPr>
    </w:lvl>
    <w:lvl w:ilvl="7" w:tplc="B6C4EC5E">
      <w:start w:val="1"/>
      <w:numFmt w:val="lowerLetter"/>
      <w:lvlText w:val="%8."/>
      <w:lvlJc w:val="left"/>
      <w:pPr>
        <w:ind w:left="5760" w:hanging="360"/>
      </w:pPr>
    </w:lvl>
    <w:lvl w:ilvl="8" w:tplc="99607EC8">
      <w:start w:val="1"/>
      <w:numFmt w:val="lowerRoman"/>
      <w:lvlText w:val="%9."/>
      <w:lvlJc w:val="right"/>
      <w:pPr>
        <w:ind w:left="6480" w:hanging="180"/>
      </w:pPr>
    </w:lvl>
  </w:abstractNum>
  <w:abstractNum w:abstractNumId="36" w15:restartNumberingAfterBreak="0">
    <w:nsid w:val="50962C33"/>
    <w:multiLevelType w:val="hybridMultilevel"/>
    <w:tmpl w:val="B112AC20"/>
    <w:lvl w:ilvl="0" w:tplc="F66A02D6">
      <w:start w:val="4"/>
      <w:numFmt w:val="decimal"/>
      <w:lvlText w:val="%1."/>
      <w:lvlJc w:val="left"/>
      <w:pPr>
        <w:ind w:left="720" w:hanging="360"/>
      </w:pPr>
    </w:lvl>
    <w:lvl w:ilvl="1" w:tplc="3DE4B01C">
      <w:start w:val="1"/>
      <w:numFmt w:val="lowerLetter"/>
      <w:lvlText w:val="%2."/>
      <w:lvlJc w:val="left"/>
      <w:pPr>
        <w:ind w:left="1440" w:hanging="360"/>
      </w:pPr>
    </w:lvl>
    <w:lvl w:ilvl="2" w:tplc="921CC240">
      <w:start w:val="1"/>
      <w:numFmt w:val="lowerRoman"/>
      <w:lvlText w:val="%3."/>
      <w:lvlJc w:val="right"/>
      <w:pPr>
        <w:ind w:left="2160" w:hanging="180"/>
      </w:pPr>
    </w:lvl>
    <w:lvl w:ilvl="3" w:tplc="AD9CC9CA">
      <w:start w:val="1"/>
      <w:numFmt w:val="decimal"/>
      <w:lvlText w:val="%4."/>
      <w:lvlJc w:val="left"/>
      <w:pPr>
        <w:ind w:left="2880" w:hanging="360"/>
      </w:pPr>
    </w:lvl>
    <w:lvl w:ilvl="4" w:tplc="CFE40992">
      <w:start w:val="1"/>
      <w:numFmt w:val="lowerLetter"/>
      <w:lvlText w:val="%5."/>
      <w:lvlJc w:val="left"/>
      <w:pPr>
        <w:ind w:left="3600" w:hanging="360"/>
      </w:pPr>
    </w:lvl>
    <w:lvl w:ilvl="5" w:tplc="91D87A82">
      <w:start w:val="1"/>
      <w:numFmt w:val="lowerRoman"/>
      <w:lvlText w:val="%6."/>
      <w:lvlJc w:val="right"/>
      <w:pPr>
        <w:ind w:left="4320" w:hanging="180"/>
      </w:pPr>
    </w:lvl>
    <w:lvl w:ilvl="6" w:tplc="6A2239A6">
      <w:start w:val="1"/>
      <w:numFmt w:val="decimal"/>
      <w:lvlText w:val="%7."/>
      <w:lvlJc w:val="left"/>
      <w:pPr>
        <w:ind w:left="5040" w:hanging="360"/>
      </w:pPr>
    </w:lvl>
    <w:lvl w:ilvl="7" w:tplc="21A2C84A">
      <w:start w:val="1"/>
      <w:numFmt w:val="lowerLetter"/>
      <w:lvlText w:val="%8."/>
      <w:lvlJc w:val="left"/>
      <w:pPr>
        <w:ind w:left="5760" w:hanging="360"/>
      </w:pPr>
    </w:lvl>
    <w:lvl w:ilvl="8" w:tplc="44CA7392">
      <w:start w:val="1"/>
      <w:numFmt w:val="lowerRoman"/>
      <w:lvlText w:val="%9."/>
      <w:lvlJc w:val="right"/>
      <w:pPr>
        <w:ind w:left="6480" w:hanging="180"/>
      </w:pPr>
    </w:lvl>
  </w:abstractNum>
  <w:abstractNum w:abstractNumId="37" w15:restartNumberingAfterBreak="0">
    <w:nsid w:val="51493546"/>
    <w:multiLevelType w:val="hybridMultilevel"/>
    <w:tmpl w:val="EB1AEEFA"/>
    <w:lvl w:ilvl="0" w:tplc="75B41970">
      <w:start w:val="1"/>
      <w:numFmt w:val="bullet"/>
      <w:lvlText w:val=""/>
      <w:lvlJc w:val="left"/>
      <w:pPr>
        <w:ind w:left="720" w:hanging="360"/>
      </w:pPr>
      <w:rPr>
        <w:rFonts w:ascii="Symbol" w:hAnsi="Symbol" w:hint="default"/>
      </w:rPr>
    </w:lvl>
    <w:lvl w:ilvl="1" w:tplc="4246E8C0">
      <w:start w:val="1"/>
      <w:numFmt w:val="bullet"/>
      <w:lvlText w:val="o"/>
      <w:lvlJc w:val="left"/>
      <w:pPr>
        <w:ind w:left="1440" w:hanging="360"/>
      </w:pPr>
      <w:rPr>
        <w:rFonts w:ascii="Courier New" w:hAnsi="Courier New" w:hint="default"/>
      </w:rPr>
    </w:lvl>
    <w:lvl w:ilvl="2" w:tplc="C8D62F44">
      <w:start w:val="1"/>
      <w:numFmt w:val="bullet"/>
      <w:lvlText w:val=""/>
      <w:lvlJc w:val="left"/>
      <w:pPr>
        <w:ind w:left="2160" w:hanging="360"/>
      </w:pPr>
      <w:rPr>
        <w:rFonts w:ascii="Wingdings" w:hAnsi="Wingdings" w:hint="default"/>
      </w:rPr>
    </w:lvl>
    <w:lvl w:ilvl="3" w:tplc="D37822CA">
      <w:start w:val="1"/>
      <w:numFmt w:val="bullet"/>
      <w:lvlText w:val=""/>
      <w:lvlJc w:val="left"/>
      <w:pPr>
        <w:ind w:left="2880" w:hanging="360"/>
      </w:pPr>
      <w:rPr>
        <w:rFonts w:ascii="Symbol" w:hAnsi="Symbol" w:hint="default"/>
      </w:rPr>
    </w:lvl>
    <w:lvl w:ilvl="4" w:tplc="EE3E671C">
      <w:start w:val="1"/>
      <w:numFmt w:val="bullet"/>
      <w:lvlText w:val="o"/>
      <w:lvlJc w:val="left"/>
      <w:pPr>
        <w:ind w:left="3600" w:hanging="360"/>
      </w:pPr>
      <w:rPr>
        <w:rFonts w:ascii="Courier New" w:hAnsi="Courier New" w:hint="default"/>
      </w:rPr>
    </w:lvl>
    <w:lvl w:ilvl="5" w:tplc="0EFA0728">
      <w:start w:val="1"/>
      <w:numFmt w:val="bullet"/>
      <w:lvlText w:val=""/>
      <w:lvlJc w:val="left"/>
      <w:pPr>
        <w:ind w:left="4320" w:hanging="360"/>
      </w:pPr>
      <w:rPr>
        <w:rFonts w:ascii="Wingdings" w:hAnsi="Wingdings" w:hint="default"/>
      </w:rPr>
    </w:lvl>
    <w:lvl w:ilvl="6" w:tplc="0E02C948">
      <w:start w:val="1"/>
      <w:numFmt w:val="bullet"/>
      <w:lvlText w:val=""/>
      <w:lvlJc w:val="left"/>
      <w:pPr>
        <w:ind w:left="5040" w:hanging="360"/>
      </w:pPr>
      <w:rPr>
        <w:rFonts w:ascii="Symbol" w:hAnsi="Symbol" w:hint="default"/>
      </w:rPr>
    </w:lvl>
    <w:lvl w:ilvl="7" w:tplc="58B6999E">
      <w:start w:val="1"/>
      <w:numFmt w:val="bullet"/>
      <w:lvlText w:val="o"/>
      <w:lvlJc w:val="left"/>
      <w:pPr>
        <w:ind w:left="5760" w:hanging="360"/>
      </w:pPr>
      <w:rPr>
        <w:rFonts w:ascii="Courier New" w:hAnsi="Courier New" w:hint="default"/>
      </w:rPr>
    </w:lvl>
    <w:lvl w:ilvl="8" w:tplc="D3C00A12">
      <w:start w:val="1"/>
      <w:numFmt w:val="bullet"/>
      <w:lvlText w:val=""/>
      <w:lvlJc w:val="left"/>
      <w:pPr>
        <w:ind w:left="6480" w:hanging="360"/>
      </w:pPr>
      <w:rPr>
        <w:rFonts w:ascii="Wingdings" w:hAnsi="Wingdings" w:hint="default"/>
      </w:rPr>
    </w:lvl>
  </w:abstractNum>
  <w:abstractNum w:abstractNumId="38" w15:restartNumberingAfterBreak="0">
    <w:nsid w:val="5375AFDF"/>
    <w:multiLevelType w:val="hybridMultilevel"/>
    <w:tmpl w:val="2B222C5A"/>
    <w:lvl w:ilvl="0" w:tplc="C5B8D8D0">
      <w:start w:val="3"/>
      <w:numFmt w:val="decimal"/>
      <w:lvlText w:val="%1."/>
      <w:lvlJc w:val="left"/>
      <w:pPr>
        <w:ind w:left="360" w:hanging="360"/>
      </w:pPr>
    </w:lvl>
    <w:lvl w:ilvl="1" w:tplc="300EE8EC">
      <w:start w:val="1"/>
      <w:numFmt w:val="lowerLetter"/>
      <w:lvlText w:val="%2."/>
      <w:lvlJc w:val="left"/>
      <w:pPr>
        <w:ind w:left="1440" w:hanging="360"/>
      </w:pPr>
    </w:lvl>
    <w:lvl w:ilvl="2" w:tplc="6192BABC">
      <w:start w:val="1"/>
      <w:numFmt w:val="lowerRoman"/>
      <w:lvlText w:val="%3."/>
      <w:lvlJc w:val="right"/>
      <w:pPr>
        <w:ind w:left="2160" w:hanging="180"/>
      </w:pPr>
    </w:lvl>
    <w:lvl w:ilvl="3" w:tplc="5B66DCCE">
      <w:start w:val="1"/>
      <w:numFmt w:val="decimal"/>
      <w:lvlText w:val="%4."/>
      <w:lvlJc w:val="left"/>
      <w:pPr>
        <w:ind w:left="2880" w:hanging="360"/>
      </w:pPr>
    </w:lvl>
    <w:lvl w:ilvl="4" w:tplc="6FE4EF26">
      <w:start w:val="1"/>
      <w:numFmt w:val="lowerLetter"/>
      <w:lvlText w:val="%5."/>
      <w:lvlJc w:val="left"/>
      <w:pPr>
        <w:ind w:left="3600" w:hanging="360"/>
      </w:pPr>
    </w:lvl>
    <w:lvl w:ilvl="5" w:tplc="335CC864">
      <w:start w:val="1"/>
      <w:numFmt w:val="lowerRoman"/>
      <w:lvlText w:val="%6."/>
      <w:lvlJc w:val="right"/>
      <w:pPr>
        <w:ind w:left="4320" w:hanging="180"/>
      </w:pPr>
    </w:lvl>
    <w:lvl w:ilvl="6" w:tplc="42D439FE">
      <w:start w:val="1"/>
      <w:numFmt w:val="decimal"/>
      <w:lvlText w:val="%7."/>
      <w:lvlJc w:val="left"/>
      <w:pPr>
        <w:ind w:left="5040" w:hanging="360"/>
      </w:pPr>
    </w:lvl>
    <w:lvl w:ilvl="7" w:tplc="32147320">
      <w:start w:val="1"/>
      <w:numFmt w:val="lowerLetter"/>
      <w:lvlText w:val="%8."/>
      <w:lvlJc w:val="left"/>
      <w:pPr>
        <w:ind w:left="5760" w:hanging="360"/>
      </w:pPr>
    </w:lvl>
    <w:lvl w:ilvl="8" w:tplc="F89AD4A0">
      <w:start w:val="1"/>
      <w:numFmt w:val="lowerRoman"/>
      <w:lvlText w:val="%9."/>
      <w:lvlJc w:val="right"/>
      <w:pPr>
        <w:ind w:left="6480" w:hanging="180"/>
      </w:pPr>
    </w:lvl>
  </w:abstractNum>
  <w:abstractNum w:abstractNumId="39" w15:restartNumberingAfterBreak="0">
    <w:nsid w:val="58BC2A9B"/>
    <w:multiLevelType w:val="hybridMultilevel"/>
    <w:tmpl w:val="B35A29D8"/>
    <w:lvl w:ilvl="0" w:tplc="8DF6BA1C">
      <w:start w:val="5"/>
      <w:numFmt w:val="decimal"/>
      <w:lvlText w:val="%1."/>
      <w:lvlJc w:val="left"/>
      <w:pPr>
        <w:ind w:left="720" w:hanging="360"/>
      </w:pPr>
    </w:lvl>
    <w:lvl w:ilvl="1" w:tplc="677C7294">
      <w:start w:val="1"/>
      <w:numFmt w:val="lowerLetter"/>
      <w:lvlText w:val="%2."/>
      <w:lvlJc w:val="left"/>
      <w:pPr>
        <w:ind w:left="1440" w:hanging="360"/>
      </w:pPr>
    </w:lvl>
    <w:lvl w:ilvl="2" w:tplc="3C54C320">
      <w:start w:val="1"/>
      <w:numFmt w:val="lowerRoman"/>
      <w:lvlText w:val="%3."/>
      <w:lvlJc w:val="right"/>
      <w:pPr>
        <w:ind w:left="2160" w:hanging="180"/>
      </w:pPr>
    </w:lvl>
    <w:lvl w:ilvl="3" w:tplc="46B87052">
      <w:start w:val="1"/>
      <w:numFmt w:val="decimal"/>
      <w:lvlText w:val="%4."/>
      <w:lvlJc w:val="left"/>
      <w:pPr>
        <w:ind w:left="2880" w:hanging="360"/>
      </w:pPr>
    </w:lvl>
    <w:lvl w:ilvl="4" w:tplc="9BFC932E">
      <w:start w:val="1"/>
      <w:numFmt w:val="lowerLetter"/>
      <w:lvlText w:val="%5."/>
      <w:lvlJc w:val="left"/>
      <w:pPr>
        <w:ind w:left="3600" w:hanging="360"/>
      </w:pPr>
    </w:lvl>
    <w:lvl w:ilvl="5" w:tplc="DD18A2FC">
      <w:start w:val="1"/>
      <w:numFmt w:val="lowerRoman"/>
      <w:lvlText w:val="%6."/>
      <w:lvlJc w:val="right"/>
      <w:pPr>
        <w:ind w:left="4320" w:hanging="180"/>
      </w:pPr>
    </w:lvl>
    <w:lvl w:ilvl="6" w:tplc="132AB75A">
      <w:start w:val="1"/>
      <w:numFmt w:val="decimal"/>
      <w:lvlText w:val="%7."/>
      <w:lvlJc w:val="left"/>
      <w:pPr>
        <w:ind w:left="5040" w:hanging="360"/>
      </w:pPr>
    </w:lvl>
    <w:lvl w:ilvl="7" w:tplc="7A0C7994">
      <w:start w:val="1"/>
      <w:numFmt w:val="lowerLetter"/>
      <w:lvlText w:val="%8."/>
      <w:lvlJc w:val="left"/>
      <w:pPr>
        <w:ind w:left="5760" w:hanging="360"/>
      </w:pPr>
    </w:lvl>
    <w:lvl w:ilvl="8" w:tplc="BDA273FE">
      <w:start w:val="1"/>
      <w:numFmt w:val="lowerRoman"/>
      <w:lvlText w:val="%9."/>
      <w:lvlJc w:val="right"/>
      <w:pPr>
        <w:ind w:left="6480" w:hanging="180"/>
      </w:pPr>
    </w:lvl>
  </w:abstractNum>
  <w:abstractNum w:abstractNumId="40" w15:restartNumberingAfterBreak="0">
    <w:nsid w:val="5AC350BE"/>
    <w:multiLevelType w:val="hybridMultilevel"/>
    <w:tmpl w:val="D6761460"/>
    <w:lvl w:ilvl="0" w:tplc="1B8AD282">
      <w:start w:val="8"/>
      <w:numFmt w:val="decimal"/>
      <w:lvlText w:val="%1."/>
      <w:lvlJc w:val="left"/>
      <w:pPr>
        <w:ind w:left="360" w:hanging="360"/>
      </w:pPr>
    </w:lvl>
    <w:lvl w:ilvl="1" w:tplc="65DE733E">
      <w:start w:val="1"/>
      <w:numFmt w:val="lowerLetter"/>
      <w:lvlText w:val="%2."/>
      <w:lvlJc w:val="left"/>
      <w:pPr>
        <w:ind w:left="1440" w:hanging="360"/>
      </w:pPr>
    </w:lvl>
    <w:lvl w:ilvl="2" w:tplc="7626F48E">
      <w:start w:val="1"/>
      <w:numFmt w:val="lowerRoman"/>
      <w:lvlText w:val="%3."/>
      <w:lvlJc w:val="right"/>
      <w:pPr>
        <w:ind w:left="2160" w:hanging="180"/>
      </w:pPr>
    </w:lvl>
    <w:lvl w:ilvl="3" w:tplc="6F441F6C">
      <w:start w:val="1"/>
      <w:numFmt w:val="decimal"/>
      <w:lvlText w:val="%4."/>
      <w:lvlJc w:val="left"/>
      <w:pPr>
        <w:ind w:left="2880" w:hanging="360"/>
      </w:pPr>
    </w:lvl>
    <w:lvl w:ilvl="4" w:tplc="DD8CE4F4">
      <w:start w:val="1"/>
      <w:numFmt w:val="lowerLetter"/>
      <w:lvlText w:val="%5."/>
      <w:lvlJc w:val="left"/>
      <w:pPr>
        <w:ind w:left="3600" w:hanging="360"/>
      </w:pPr>
    </w:lvl>
    <w:lvl w:ilvl="5" w:tplc="ED5A186E">
      <w:start w:val="1"/>
      <w:numFmt w:val="lowerRoman"/>
      <w:lvlText w:val="%6."/>
      <w:lvlJc w:val="right"/>
      <w:pPr>
        <w:ind w:left="4320" w:hanging="180"/>
      </w:pPr>
    </w:lvl>
    <w:lvl w:ilvl="6" w:tplc="8DB616E2">
      <w:start w:val="1"/>
      <w:numFmt w:val="decimal"/>
      <w:lvlText w:val="%7."/>
      <w:lvlJc w:val="left"/>
      <w:pPr>
        <w:ind w:left="5040" w:hanging="360"/>
      </w:pPr>
    </w:lvl>
    <w:lvl w:ilvl="7" w:tplc="5B043944">
      <w:start w:val="1"/>
      <w:numFmt w:val="lowerLetter"/>
      <w:lvlText w:val="%8."/>
      <w:lvlJc w:val="left"/>
      <w:pPr>
        <w:ind w:left="5760" w:hanging="360"/>
      </w:pPr>
    </w:lvl>
    <w:lvl w:ilvl="8" w:tplc="3280EA52">
      <w:start w:val="1"/>
      <w:numFmt w:val="lowerRoman"/>
      <w:lvlText w:val="%9."/>
      <w:lvlJc w:val="right"/>
      <w:pPr>
        <w:ind w:left="6480" w:hanging="180"/>
      </w:pPr>
    </w:lvl>
  </w:abstractNum>
  <w:abstractNum w:abstractNumId="41" w15:restartNumberingAfterBreak="0">
    <w:nsid w:val="5AE997E2"/>
    <w:multiLevelType w:val="hybridMultilevel"/>
    <w:tmpl w:val="1088B586"/>
    <w:lvl w:ilvl="0" w:tplc="5E3A5780">
      <w:start w:val="6"/>
      <w:numFmt w:val="decimal"/>
      <w:lvlText w:val="%1."/>
      <w:lvlJc w:val="left"/>
      <w:pPr>
        <w:ind w:left="720" w:hanging="360"/>
      </w:pPr>
    </w:lvl>
    <w:lvl w:ilvl="1" w:tplc="56D6E81C">
      <w:start w:val="1"/>
      <w:numFmt w:val="lowerLetter"/>
      <w:lvlText w:val="%2."/>
      <w:lvlJc w:val="left"/>
      <w:pPr>
        <w:ind w:left="1440" w:hanging="360"/>
      </w:pPr>
    </w:lvl>
    <w:lvl w:ilvl="2" w:tplc="150CB8B0">
      <w:start w:val="1"/>
      <w:numFmt w:val="lowerRoman"/>
      <w:lvlText w:val="%3."/>
      <w:lvlJc w:val="right"/>
      <w:pPr>
        <w:ind w:left="2160" w:hanging="180"/>
      </w:pPr>
    </w:lvl>
    <w:lvl w:ilvl="3" w:tplc="EC68E712">
      <w:start w:val="1"/>
      <w:numFmt w:val="decimal"/>
      <w:lvlText w:val="%4."/>
      <w:lvlJc w:val="left"/>
      <w:pPr>
        <w:ind w:left="2880" w:hanging="360"/>
      </w:pPr>
    </w:lvl>
    <w:lvl w:ilvl="4" w:tplc="29BC8C66">
      <w:start w:val="1"/>
      <w:numFmt w:val="lowerLetter"/>
      <w:lvlText w:val="%5."/>
      <w:lvlJc w:val="left"/>
      <w:pPr>
        <w:ind w:left="3600" w:hanging="360"/>
      </w:pPr>
    </w:lvl>
    <w:lvl w:ilvl="5" w:tplc="9BCA10EE">
      <w:start w:val="1"/>
      <w:numFmt w:val="lowerRoman"/>
      <w:lvlText w:val="%6."/>
      <w:lvlJc w:val="right"/>
      <w:pPr>
        <w:ind w:left="4320" w:hanging="180"/>
      </w:pPr>
    </w:lvl>
    <w:lvl w:ilvl="6" w:tplc="C344A89C">
      <w:start w:val="1"/>
      <w:numFmt w:val="decimal"/>
      <w:lvlText w:val="%7."/>
      <w:lvlJc w:val="left"/>
      <w:pPr>
        <w:ind w:left="5040" w:hanging="360"/>
      </w:pPr>
    </w:lvl>
    <w:lvl w:ilvl="7" w:tplc="02B078F2">
      <w:start w:val="1"/>
      <w:numFmt w:val="lowerLetter"/>
      <w:lvlText w:val="%8."/>
      <w:lvlJc w:val="left"/>
      <w:pPr>
        <w:ind w:left="5760" w:hanging="360"/>
      </w:pPr>
    </w:lvl>
    <w:lvl w:ilvl="8" w:tplc="506CBA2E">
      <w:start w:val="1"/>
      <w:numFmt w:val="lowerRoman"/>
      <w:lvlText w:val="%9."/>
      <w:lvlJc w:val="right"/>
      <w:pPr>
        <w:ind w:left="6480" w:hanging="180"/>
      </w:pPr>
    </w:lvl>
  </w:abstractNum>
  <w:abstractNum w:abstractNumId="42" w15:restartNumberingAfterBreak="0">
    <w:nsid w:val="5C4EE261"/>
    <w:multiLevelType w:val="hybridMultilevel"/>
    <w:tmpl w:val="BF7A5118"/>
    <w:lvl w:ilvl="0" w:tplc="77323DE8">
      <w:start w:val="1"/>
      <w:numFmt w:val="bullet"/>
      <w:lvlText w:val=""/>
      <w:lvlJc w:val="left"/>
      <w:pPr>
        <w:ind w:left="720" w:hanging="360"/>
      </w:pPr>
      <w:rPr>
        <w:rFonts w:ascii="Symbol" w:hAnsi="Symbol" w:hint="default"/>
      </w:rPr>
    </w:lvl>
    <w:lvl w:ilvl="1" w:tplc="4BFEBB7C">
      <w:start w:val="1"/>
      <w:numFmt w:val="bullet"/>
      <w:lvlText w:val="o"/>
      <w:lvlJc w:val="left"/>
      <w:pPr>
        <w:ind w:left="1440" w:hanging="360"/>
      </w:pPr>
      <w:rPr>
        <w:rFonts w:ascii="Courier New" w:hAnsi="Courier New" w:hint="default"/>
      </w:rPr>
    </w:lvl>
    <w:lvl w:ilvl="2" w:tplc="3A6832F6">
      <w:start w:val="1"/>
      <w:numFmt w:val="bullet"/>
      <w:lvlText w:val=""/>
      <w:lvlJc w:val="left"/>
      <w:pPr>
        <w:ind w:left="2160" w:hanging="360"/>
      </w:pPr>
      <w:rPr>
        <w:rFonts w:ascii="Wingdings" w:hAnsi="Wingdings" w:hint="default"/>
      </w:rPr>
    </w:lvl>
    <w:lvl w:ilvl="3" w:tplc="799A68F0">
      <w:start w:val="1"/>
      <w:numFmt w:val="bullet"/>
      <w:lvlText w:val=""/>
      <w:lvlJc w:val="left"/>
      <w:pPr>
        <w:ind w:left="2880" w:hanging="360"/>
      </w:pPr>
      <w:rPr>
        <w:rFonts w:ascii="Symbol" w:hAnsi="Symbol" w:hint="default"/>
      </w:rPr>
    </w:lvl>
    <w:lvl w:ilvl="4" w:tplc="50288A32">
      <w:start w:val="1"/>
      <w:numFmt w:val="bullet"/>
      <w:lvlText w:val="o"/>
      <w:lvlJc w:val="left"/>
      <w:pPr>
        <w:ind w:left="3600" w:hanging="360"/>
      </w:pPr>
      <w:rPr>
        <w:rFonts w:ascii="Courier New" w:hAnsi="Courier New" w:hint="default"/>
      </w:rPr>
    </w:lvl>
    <w:lvl w:ilvl="5" w:tplc="35E2A7A2">
      <w:start w:val="1"/>
      <w:numFmt w:val="bullet"/>
      <w:lvlText w:val=""/>
      <w:lvlJc w:val="left"/>
      <w:pPr>
        <w:ind w:left="4320" w:hanging="360"/>
      </w:pPr>
      <w:rPr>
        <w:rFonts w:ascii="Wingdings" w:hAnsi="Wingdings" w:hint="default"/>
      </w:rPr>
    </w:lvl>
    <w:lvl w:ilvl="6" w:tplc="8BD27B3A">
      <w:start w:val="1"/>
      <w:numFmt w:val="bullet"/>
      <w:lvlText w:val=""/>
      <w:lvlJc w:val="left"/>
      <w:pPr>
        <w:ind w:left="5040" w:hanging="360"/>
      </w:pPr>
      <w:rPr>
        <w:rFonts w:ascii="Symbol" w:hAnsi="Symbol" w:hint="default"/>
      </w:rPr>
    </w:lvl>
    <w:lvl w:ilvl="7" w:tplc="F34684C6">
      <w:start w:val="1"/>
      <w:numFmt w:val="bullet"/>
      <w:lvlText w:val="o"/>
      <w:lvlJc w:val="left"/>
      <w:pPr>
        <w:ind w:left="5760" w:hanging="360"/>
      </w:pPr>
      <w:rPr>
        <w:rFonts w:ascii="Courier New" w:hAnsi="Courier New" w:hint="default"/>
      </w:rPr>
    </w:lvl>
    <w:lvl w:ilvl="8" w:tplc="3B0CBC8E">
      <w:start w:val="1"/>
      <w:numFmt w:val="bullet"/>
      <w:lvlText w:val=""/>
      <w:lvlJc w:val="left"/>
      <w:pPr>
        <w:ind w:left="6480" w:hanging="360"/>
      </w:pPr>
      <w:rPr>
        <w:rFonts w:ascii="Wingdings" w:hAnsi="Wingdings" w:hint="default"/>
      </w:rPr>
    </w:lvl>
  </w:abstractNum>
  <w:abstractNum w:abstractNumId="43" w15:restartNumberingAfterBreak="0">
    <w:nsid w:val="5F05186F"/>
    <w:multiLevelType w:val="hybridMultilevel"/>
    <w:tmpl w:val="F8FA1BA0"/>
    <w:lvl w:ilvl="0" w:tplc="4C7C9E1C">
      <w:start w:val="4"/>
      <w:numFmt w:val="decimal"/>
      <w:lvlText w:val="%1."/>
      <w:lvlJc w:val="left"/>
      <w:pPr>
        <w:ind w:left="720" w:hanging="360"/>
      </w:pPr>
    </w:lvl>
    <w:lvl w:ilvl="1" w:tplc="2ED645D8">
      <w:start w:val="1"/>
      <w:numFmt w:val="lowerLetter"/>
      <w:lvlText w:val="%2."/>
      <w:lvlJc w:val="left"/>
      <w:pPr>
        <w:ind w:left="1440" w:hanging="360"/>
      </w:pPr>
    </w:lvl>
    <w:lvl w:ilvl="2" w:tplc="DA94F77C">
      <w:start w:val="1"/>
      <w:numFmt w:val="lowerRoman"/>
      <w:lvlText w:val="%3."/>
      <w:lvlJc w:val="right"/>
      <w:pPr>
        <w:ind w:left="2160" w:hanging="180"/>
      </w:pPr>
    </w:lvl>
    <w:lvl w:ilvl="3" w:tplc="E9004A8A">
      <w:start w:val="1"/>
      <w:numFmt w:val="decimal"/>
      <w:lvlText w:val="%4."/>
      <w:lvlJc w:val="left"/>
      <w:pPr>
        <w:ind w:left="2880" w:hanging="360"/>
      </w:pPr>
    </w:lvl>
    <w:lvl w:ilvl="4" w:tplc="F34E7A4E">
      <w:start w:val="1"/>
      <w:numFmt w:val="lowerLetter"/>
      <w:lvlText w:val="%5."/>
      <w:lvlJc w:val="left"/>
      <w:pPr>
        <w:ind w:left="3600" w:hanging="360"/>
      </w:pPr>
    </w:lvl>
    <w:lvl w:ilvl="5" w:tplc="8E1AEA92">
      <w:start w:val="1"/>
      <w:numFmt w:val="lowerRoman"/>
      <w:lvlText w:val="%6."/>
      <w:lvlJc w:val="right"/>
      <w:pPr>
        <w:ind w:left="4320" w:hanging="180"/>
      </w:pPr>
    </w:lvl>
    <w:lvl w:ilvl="6" w:tplc="A290F94E">
      <w:start w:val="1"/>
      <w:numFmt w:val="decimal"/>
      <w:lvlText w:val="%7."/>
      <w:lvlJc w:val="left"/>
      <w:pPr>
        <w:ind w:left="5040" w:hanging="360"/>
      </w:pPr>
    </w:lvl>
    <w:lvl w:ilvl="7" w:tplc="B72CA016">
      <w:start w:val="1"/>
      <w:numFmt w:val="lowerLetter"/>
      <w:lvlText w:val="%8."/>
      <w:lvlJc w:val="left"/>
      <w:pPr>
        <w:ind w:left="5760" w:hanging="360"/>
      </w:pPr>
    </w:lvl>
    <w:lvl w:ilvl="8" w:tplc="E6A60ECC">
      <w:start w:val="1"/>
      <w:numFmt w:val="lowerRoman"/>
      <w:lvlText w:val="%9."/>
      <w:lvlJc w:val="right"/>
      <w:pPr>
        <w:ind w:left="6480" w:hanging="180"/>
      </w:pPr>
    </w:lvl>
  </w:abstractNum>
  <w:abstractNum w:abstractNumId="44" w15:restartNumberingAfterBreak="0">
    <w:nsid w:val="61F9D7F4"/>
    <w:multiLevelType w:val="hybridMultilevel"/>
    <w:tmpl w:val="D15A1546"/>
    <w:lvl w:ilvl="0" w:tplc="5FB07E52">
      <w:start w:val="2"/>
      <w:numFmt w:val="decimal"/>
      <w:lvlText w:val="%1."/>
      <w:lvlJc w:val="left"/>
      <w:pPr>
        <w:ind w:left="720" w:hanging="360"/>
      </w:pPr>
    </w:lvl>
    <w:lvl w:ilvl="1" w:tplc="91B2BE1E">
      <w:start w:val="1"/>
      <w:numFmt w:val="lowerLetter"/>
      <w:lvlText w:val="%2."/>
      <w:lvlJc w:val="left"/>
      <w:pPr>
        <w:ind w:left="1440" w:hanging="360"/>
      </w:pPr>
    </w:lvl>
    <w:lvl w:ilvl="2" w:tplc="23885C66">
      <w:start w:val="1"/>
      <w:numFmt w:val="lowerRoman"/>
      <w:lvlText w:val="%3."/>
      <w:lvlJc w:val="right"/>
      <w:pPr>
        <w:ind w:left="2160" w:hanging="180"/>
      </w:pPr>
    </w:lvl>
    <w:lvl w:ilvl="3" w:tplc="535662D4">
      <w:start w:val="1"/>
      <w:numFmt w:val="decimal"/>
      <w:lvlText w:val="%4."/>
      <w:lvlJc w:val="left"/>
      <w:pPr>
        <w:ind w:left="2880" w:hanging="360"/>
      </w:pPr>
    </w:lvl>
    <w:lvl w:ilvl="4" w:tplc="F9F4B2BC">
      <w:start w:val="1"/>
      <w:numFmt w:val="lowerLetter"/>
      <w:lvlText w:val="%5."/>
      <w:lvlJc w:val="left"/>
      <w:pPr>
        <w:ind w:left="3600" w:hanging="360"/>
      </w:pPr>
    </w:lvl>
    <w:lvl w:ilvl="5" w:tplc="50A2D554">
      <w:start w:val="1"/>
      <w:numFmt w:val="lowerRoman"/>
      <w:lvlText w:val="%6."/>
      <w:lvlJc w:val="right"/>
      <w:pPr>
        <w:ind w:left="4320" w:hanging="180"/>
      </w:pPr>
    </w:lvl>
    <w:lvl w:ilvl="6" w:tplc="853236E8">
      <w:start w:val="1"/>
      <w:numFmt w:val="decimal"/>
      <w:lvlText w:val="%7."/>
      <w:lvlJc w:val="left"/>
      <w:pPr>
        <w:ind w:left="5040" w:hanging="360"/>
      </w:pPr>
    </w:lvl>
    <w:lvl w:ilvl="7" w:tplc="D8B66C64">
      <w:start w:val="1"/>
      <w:numFmt w:val="lowerLetter"/>
      <w:lvlText w:val="%8."/>
      <w:lvlJc w:val="left"/>
      <w:pPr>
        <w:ind w:left="5760" w:hanging="360"/>
      </w:pPr>
    </w:lvl>
    <w:lvl w:ilvl="8" w:tplc="99B2EB3A">
      <w:start w:val="1"/>
      <w:numFmt w:val="lowerRoman"/>
      <w:lvlText w:val="%9."/>
      <w:lvlJc w:val="right"/>
      <w:pPr>
        <w:ind w:left="6480" w:hanging="180"/>
      </w:pPr>
    </w:lvl>
  </w:abstractNum>
  <w:abstractNum w:abstractNumId="45" w15:restartNumberingAfterBreak="0">
    <w:nsid w:val="63225F0D"/>
    <w:multiLevelType w:val="hybridMultilevel"/>
    <w:tmpl w:val="75BADCD4"/>
    <w:lvl w:ilvl="0" w:tplc="2E84DFAE">
      <w:start w:val="6"/>
      <w:numFmt w:val="decimal"/>
      <w:lvlText w:val="%1."/>
      <w:lvlJc w:val="left"/>
      <w:pPr>
        <w:ind w:left="720" w:hanging="360"/>
      </w:pPr>
    </w:lvl>
    <w:lvl w:ilvl="1" w:tplc="B6A088CA">
      <w:start w:val="1"/>
      <w:numFmt w:val="lowerLetter"/>
      <w:lvlText w:val="%2."/>
      <w:lvlJc w:val="left"/>
      <w:pPr>
        <w:ind w:left="1440" w:hanging="360"/>
      </w:pPr>
    </w:lvl>
    <w:lvl w:ilvl="2" w:tplc="36165550">
      <w:start w:val="1"/>
      <w:numFmt w:val="lowerRoman"/>
      <w:lvlText w:val="%3."/>
      <w:lvlJc w:val="right"/>
      <w:pPr>
        <w:ind w:left="2160" w:hanging="180"/>
      </w:pPr>
    </w:lvl>
    <w:lvl w:ilvl="3" w:tplc="67F23194">
      <w:start w:val="1"/>
      <w:numFmt w:val="decimal"/>
      <w:lvlText w:val="%4."/>
      <w:lvlJc w:val="left"/>
      <w:pPr>
        <w:ind w:left="2880" w:hanging="360"/>
      </w:pPr>
    </w:lvl>
    <w:lvl w:ilvl="4" w:tplc="65EEEAEE">
      <w:start w:val="1"/>
      <w:numFmt w:val="lowerLetter"/>
      <w:lvlText w:val="%5."/>
      <w:lvlJc w:val="left"/>
      <w:pPr>
        <w:ind w:left="3600" w:hanging="360"/>
      </w:pPr>
    </w:lvl>
    <w:lvl w:ilvl="5" w:tplc="6A2228E2">
      <w:start w:val="1"/>
      <w:numFmt w:val="lowerRoman"/>
      <w:lvlText w:val="%6."/>
      <w:lvlJc w:val="right"/>
      <w:pPr>
        <w:ind w:left="4320" w:hanging="180"/>
      </w:pPr>
    </w:lvl>
    <w:lvl w:ilvl="6" w:tplc="B35A30CA">
      <w:start w:val="1"/>
      <w:numFmt w:val="decimal"/>
      <w:lvlText w:val="%7."/>
      <w:lvlJc w:val="left"/>
      <w:pPr>
        <w:ind w:left="5040" w:hanging="360"/>
      </w:pPr>
    </w:lvl>
    <w:lvl w:ilvl="7" w:tplc="0D0039D6">
      <w:start w:val="1"/>
      <w:numFmt w:val="lowerLetter"/>
      <w:lvlText w:val="%8."/>
      <w:lvlJc w:val="left"/>
      <w:pPr>
        <w:ind w:left="5760" w:hanging="360"/>
      </w:pPr>
    </w:lvl>
    <w:lvl w:ilvl="8" w:tplc="3932AD14">
      <w:start w:val="1"/>
      <w:numFmt w:val="lowerRoman"/>
      <w:lvlText w:val="%9."/>
      <w:lvlJc w:val="right"/>
      <w:pPr>
        <w:ind w:left="6480" w:hanging="180"/>
      </w:pPr>
    </w:lvl>
  </w:abstractNum>
  <w:abstractNum w:abstractNumId="46" w15:restartNumberingAfterBreak="0">
    <w:nsid w:val="66B5778B"/>
    <w:multiLevelType w:val="hybridMultilevel"/>
    <w:tmpl w:val="32601DC4"/>
    <w:lvl w:ilvl="0" w:tplc="FFF27C62">
      <w:start w:val="11"/>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7" w15:restartNumberingAfterBreak="0">
    <w:nsid w:val="6AA881CE"/>
    <w:multiLevelType w:val="hybridMultilevel"/>
    <w:tmpl w:val="37BEC1A2"/>
    <w:lvl w:ilvl="0" w:tplc="0DDADC52">
      <w:start w:val="10"/>
      <w:numFmt w:val="decimal"/>
      <w:lvlText w:val="%1."/>
      <w:lvlJc w:val="left"/>
      <w:pPr>
        <w:ind w:left="720" w:hanging="360"/>
      </w:pPr>
    </w:lvl>
    <w:lvl w:ilvl="1" w:tplc="DDF6E56C">
      <w:start w:val="1"/>
      <w:numFmt w:val="lowerLetter"/>
      <w:lvlText w:val="%2."/>
      <w:lvlJc w:val="left"/>
      <w:pPr>
        <w:ind w:left="1440" w:hanging="360"/>
      </w:pPr>
    </w:lvl>
    <w:lvl w:ilvl="2" w:tplc="0B4CE80A">
      <w:start w:val="1"/>
      <w:numFmt w:val="lowerRoman"/>
      <w:lvlText w:val="%3."/>
      <w:lvlJc w:val="right"/>
      <w:pPr>
        <w:ind w:left="2160" w:hanging="180"/>
      </w:pPr>
    </w:lvl>
    <w:lvl w:ilvl="3" w:tplc="5A0010D4">
      <w:start w:val="1"/>
      <w:numFmt w:val="decimal"/>
      <w:lvlText w:val="%4."/>
      <w:lvlJc w:val="left"/>
      <w:pPr>
        <w:ind w:left="2880" w:hanging="360"/>
      </w:pPr>
    </w:lvl>
    <w:lvl w:ilvl="4" w:tplc="D040C780">
      <w:start w:val="1"/>
      <w:numFmt w:val="lowerLetter"/>
      <w:lvlText w:val="%5."/>
      <w:lvlJc w:val="left"/>
      <w:pPr>
        <w:ind w:left="3600" w:hanging="360"/>
      </w:pPr>
    </w:lvl>
    <w:lvl w:ilvl="5" w:tplc="18C80552">
      <w:start w:val="1"/>
      <w:numFmt w:val="lowerRoman"/>
      <w:lvlText w:val="%6."/>
      <w:lvlJc w:val="right"/>
      <w:pPr>
        <w:ind w:left="4320" w:hanging="180"/>
      </w:pPr>
    </w:lvl>
    <w:lvl w:ilvl="6" w:tplc="888860BE">
      <w:start w:val="1"/>
      <w:numFmt w:val="decimal"/>
      <w:lvlText w:val="%7."/>
      <w:lvlJc w:val="left"/>
      <w:pPr>
        <w:ind w:left="5040" w:hanging="360"/>
      </w:pPr>
    </w:lvl>
    <w:lvl w:ilvl="7" w:tplc="B664903A">
      <w:start w:val="1"/>
      <w:numFmt w:val="lowerLetter"/>
      <w:lvlText w:val="%8."/>
      <w:lvlJc w:val="left"/>
      <w:pPr>
        <w:ind w:left="5760" w:hanging="360"/>
      </w:pPr>
    </w:lvl>
    <w:lvl w:ilvl="8" w:tplc="9CD41824">
      <w:start w:val="1"/>
      <w:numFmt w:val="lowerRoman"/>
      <w:lvlText w:val="%9."/>
      <w:lvlJc w:val="right"/>
      <w:pPr>
        <w:ind w:left="6480" w:hanging="180"/>
      </w:pPr>
    </w:lvl>
  </w:abstractNum>
  <w:abstractNum w:abstractNumId="48" w15:restartNumberingAfterBreak="0">
    <w:nsid w:val="6AC5A571"/>
    <w:multiLevelType w:val="hybridMultilevel"/>
    <w:tmpl w:val="B980F49E"/>
    <w:lvl w:ilvl="0" w:tplc="08C0090C">
      <w:start w:val="10"/>
      <w:numFmt w:val="decimal"/>
      <w:lvlText w:val="%1."/>
      <w:lvlJc w:val="left"/>
      <w:pPr>
        <w:ind w:left="720" w:hanging="360"/>
      </w:pPr>
    </w:lvl>
    <w:lvl w:ilvl="1" w:tplc="7A14E80E">
      <w:start w:val="1"/>
      <w:numFmt w:val="lowerLetter"/>
      <w:lvlText w:val="%2."/>
      <w:lvlJc w:val="left"/>
      <w:pPr>
        <w:ind w:left="1440" w:hanging="360"/>
      </w:pPr>
    </w:lvl>
    <w:lvl w:ilvl="2" w:tplc="111844E2">
      <w:start w:val="1"/>
      <w:numFmt w:val="lowerRoman"/>
      <w:lvlText w:val="%3."/>
      <w:lvlJc w:val="right"/>
      <w:pPr>
        <w:ind w:left="2160" w:hanging="180"/>
      </w:pPr>
    </w:lvl>
    <w:lvl w:ilvl="3" w:tplc="217E429A">
      <w:start w:val="1"/>
      <w:numFmt w:val="decimal"/>
      <w:lvlText w:val="%4."/>
      <w:lvlJc w:val="left"/>
      <w:pPr>
        <w:ind w:left="2880" w:hanging="360"/>
      </w:pPr>
    </w:lvl>
    <w:lvl w:ilvl="4" w:tplc="5BBA777C">
      <w:start w:val="1"/>
      <w:numFmt w:val="lowerLetter"/>
      <w:lvlText w:val="%5."/>
      <w:lvlJc w:val="left"/>
      <w:pPr>
        <w:ind w:left="3600" w:hanging="360"/>
      </w:pPr>
    </w:lvl>
    <w:lvl w:ilvl="5" w:tplc="5D120692">
      <w:start w:val="1"/>
      <w:numFmt w:val="lowerRoman"/>
      <w:lvlText w:val="%6."/>
      <w:lvlJc w:val="right"/>
      <w:pPr>
        <w:ind w:left="4320" w:hanging="180"/>
      </w:pPr>
    </w:lvl>
    <w:lvl w:ilvl="6" w:tplc="8A70948A">
      <w:start w:val="1"/>
      <w:numFmt w:val="decimal"/>
      <w:lvlText w:val="%7."/>
      <w:lvlJc w:val="left"/>
      <w:pPr>
        <w:ind w:left="5040" w:hanging="360"/>
      </w:pPr>
    </w:lvl>
    <w:lvl w:ilvl="7" w:tplc="E6061AC0">
      <w:start w:val="1"/>
      <w:numFmt w:val="lowerLetter"/>
      <w:lvlText w:val="%8."/>
      <w:lvlJc w:val="left"/>
      <w:pPr>
        <w:ind w:left="5760" w:hanging="360"/>
      </w:pPr>
    </w:lvl>
    <w:lvl w:ilvl="8" w:tplc="B5A4D31E">
      <w:start w:val="1"/>
      <w:numFmt w:val="lowerRoman"/>
      <w:lvlText w:val="%9."/>
      <w:lvlJc w:val="right"/>
      <w:pPr>
        <w:ind w:left="6480" w:hanging="180"/>
      </w:pPr>
    </w:lvl>
  </w:abstractNum>
  <w:abstractNum w:abstractNumId="49" w15:restartNumberingAfterBreak="0">
    <w:nsid w:val="6FBB3D30"/>
    <w:multiLevelType w:val="hybridMultilevel"/>
    <w:tmpl w:val="6CF0B7C8"/>
    <w:lvl w:ilvl="0" w:tplc="FE580326">
      <w:start w:val="7"/>
      <w:numFmt w:val="decimal"/>
      <w:lvlText w:val="%1."/>
      <w:lvlJc w:val="left"/>
      <w:pPr>
        <w:ind w:left="720" w:hanging="360"/>
      </w:pPr>
    </w:lvl>
    <w:lvl w:ilvl="1" w:tplc="1FB819D8">
      <w:start w:val="1"/>
      <w:numFmt w:val="lowerLetter"/>
      <w:lvlText w:val="%2."/>
      <w:lvlJc w:val="left"/>
      <w:pPr>
        <w:ind w:left="1440" w:hanging="360"/>
      </w:pPr>
    </w:lvl>
    <w:lvl w:ilvl="2" w:tplc="EC4CA15A">
      <w:start w:val="1"/>
      <w:numFmt w:val="lowerRoman"/>
      <w:lvlText w:val="%3."/>
      <w:lvlJc w:val="right"/>
      <w:pPr>
        <w:ind w:left="2160" w:hanging="180"/>
      </w:pPr>
    </w:lvl>
    <w:lvl w:ilvl="3" w:tplc="7C567172">
      <w:start w:val="1"/>
      <w:numFmt w:val="decimal"/>
      <w:lvlText w:val="%4."/>
      <w:lvlJc w:val="left"/>
      <w:pPr>
        <w:ind w:left="2880" w:hanging="360"/>
      </w:pPr>
    </w:lvl>
    <w:lvl w:ilvl="4" w:tplc="97C874B6">
      <w:start w:val="1"/>
      <w:numFmt w:val="lowerLetter"/>
      <w:lvlText w:val="%5."/>
      <w:lvlJc w:val="left"/>
      <w:pPr>
        <w:ind w:left="3600" w:hanging="360"/>
      </w:pPr>
    </w:lvl>
    <w:lvl w:ilvl="5" w:tplc="078A854E">
      <w:start w:val="1"/>
      <w:numFmt w:val="lowerRoman"/>
      <w:lvlText w:val="%6."/>
      <w:lvlJc w:val="right"/>
      <w:pPr>
        <w:ind w:left="4320" w:hanging="180"/>
      </w:pPr>
    </w:lvl>
    <w:lvl w:ilvl="6" w:tplc="76FACDCA">
      <w:start w:val="1"/>
      <w:numFmt w:val="decimal"/>
      <w:lvlText w:val="%7."/>
      <w:lvlJc w:val="left"/>
      <w:pPr>
        <w:ind w:left="5040" w:hanging="360"/>
      </w:pPr>
    </w:lvl>
    <w:lvl w:ilvl="7" w:tplc="5B2E6D9A">
      <w:start w:val="1"/>
      <w:numFmt w:val="lowerLetter"/>
      <w:lvlText w:val="%8."/>
      <w:lvlJc w:val="left"/>
      <w:pPr>
        <w:ind w:left="5760" w:hanging="360"/>
      </w:pPr>
    </w:lvl>
    <w:lvl w:ilvl="8" w:tplc="4CDE5B7C">
      <w:start w:val="1"/>
      <w:numFmt w:val="lowerRoman"/>
      <w:lvlText w:val="%9."/>
      <w:lvlJc w:val="right"/>
      <w:pPr>
        <w:ind w:left="6480" w:hanging="180"/>
      </w:pPr>
    </w:lvl>
  </w:abstractNum>
  <w:abstractNum w:abstractNumId="50" w15:restartNumberingAfterBreak="0">
    <w:nsid w:val="70ABF59C"/>
    <w:multiLevelType w:val="hybridMultilevel"/>
    <w:tmpl w:val="D1F8D366"/>
    <w:lvl w:ilvl="0" w:tplc="81E23FFA">
      <w:start w:val="3"/>
      <w:numFmt w:val="decimal"/>
      <w:lvlText w:val="%1."/>
      <w:lvlJc w:val="left"/>
      <w:pPr>
        <w:ind w:left="720" w:hanging="360"/>
      </w:pPr>
    </w:lvl>
    <w:lvl w:ilvl="1" w:tplc="C4104AF8">
      <w:start w:val="1"/>
      <w:numFmt w:val="lowerLetter"/>
      <w:lvlText w:val="%2."/>
      <w:lvlJc w:val="left"/>
      <w:pPr>
        <w:ind w:left="1440" w:hanging="360"/>
      </w:pPr>
    </w:lvl>
    <w:lvl w:ilvl="2" w:tplc="92E4A606">
      <w:start w:val="1"/>
      <w:numFmt w:val="lowerRoman"/>
      <w:lvlText w:val="%3."/>
      <w:lvlJc w:val="right"/>
      <w:pPr>
        <w:ind w:left="2160" w:hanging="180"/>
      </w:pPr>
    </w:lvl>
    <w:lvl w:ilvl="3" w:tplc="A21ECC9C">
      <w:start w:val="1"/>
      <w:numFmt w:val="decimal"/>
      <w:lvlText w:val="%4."/>
      <w:lvlJc w:val="left"/>
      <w:pPr>
        <w:ind w:left="2880" w:hanging="360"/>
      </w:pPr>
    </w:lvl>
    <w:lvl w:ilvl="4" w:tplc="28CA20F0">
      <w:start w:val="1"/>
      <w:numFmt w:val="lowerLetter"/>
      <w:lvlText w:val="%5."/>
      <w:lvlJc w:val="left"/>
      <w:pPr>
        <w:ind w:left="3600" w:hanging="360"/>
      </w:pPr>
    </w:lvl>
    <w:lvl w:ilvl="5" w:tplc="0BD08D14">
      <w:start w:val="1"/>
      <w:numFmt w:val="lowerRoman"/>
      <w:lvlText w:val="%6."/>
      <w:lvlJc w:val="right"/>
      <w:pPr>
        <w:ind w:left="4320" w:hanging="180"/>
      </w:pPr>
    </w:lvl>
    <w:lvl w:ilvl="6" w:tplc="B9068CBC">
      <w:start w:val="1"/>
      <w:numFmt w:val="decimal"/>
      <w:lvlText w:val="%7."/>
      <w:lvlJc w:val="left"/>
      <w:pPr>
        <w:ind w:left="5040" w:hanging="360"/>
      </w:pPr>
    </w:lvl>
    <w:lvl w:ilvl="7" w:tplc="84869216">
      <w:start w:val="1"/>
      <w:numFmt w:val="lowerLetter"/>
      <w:lvlText w:val="%8."/>
      <w:lvlJc w:val="left"/>
      <w:pPr>
        <w:ind w:left="5760" w:hanging="360"/>
      </w:pPr>
    </w:lvl>
    <w:lvl w:ilvl="8" w:tplc="E884D58E">
      <w:start w:val="1"/>
      <w:numFmt w:val="lowerRoman"/>
      <w:lvlText w:val="%9."/>
      <w:lvlJc w:val="right"/>
      <w:pPr>
        <w:ind w:left="6480" w:hanging="180"/>
      </w:pPr>
    </w:lvl>
  </w:abstractNum>
  <w:abstractNum w:abstractNumId="51" w15:restartNumberingAfterBreak="0">
    <w:nsid w:val="718D7726"/>
    <w:multiLevelType w:val="hybridMultilevel"/>
    <w:tmpl w:val="C77EC69E"/>
    <w:lvl w:ilvl="0" w:tplc="30F6AE4A">
      <w:start w:val="10"/>
      <w:numFmt w:val="decimal"/>
      <w:lvlText w:val="%1."/>
      <w:lvlJc w:val="left"/>
      <w:pPr>
        <w:ind w:left="720" w:hanging="360"/>
      </w:pPr>
    </w:lvl>
    <w:lvl w:ilvl="1" w:tplc="B9AA2456">
      <w:start w:val="1"/>
      <w:numFmt w:val="lowerLetter"/>
      <w:lvlText w:val="%2."/>
      <w:lvlJc w:val="left"/>
      <w:pPr>
        <w:ind w:left="1440" w:hanging="360"/>
      </w:pPr>
    </w:lvl>
    <w:lvl w:ilvl="2" w:tplc="628E6A74">
      <w:start w:val="1"/>
      <w:numFmt w:val="lowerRoman"/>
      <w:lvlText w:val="%3."/>
      <w:lvlJc w:val="right"/>
      <w:pPr>
        <w:ind w:left="2160" w:hanging="180"/>
      </w:pPr>
    </w:lvl>
    <w:lvl w:ilvl="3" w:tplc="405C7426">
      <w:start w:val="1"/>
      <w:numFmt w:val="decimal"/>
      <w:lvlText w:val="%4."/>
      <w:lvlJc w:val="left"/>
      <w:pPr>
        <w:ind w:left="2880" w:hanging="360"/>
      </w:pPr>
    </w:lvl>
    <w:lvl w:ilvl="4" w:tplc="35F08088">
      <w:start w:val="1"/>
      <w:numFmt w:val="lowerLetter"/>
      <w:lvlText w:val="%5."/>
      <w:lvlJc w:val="left"/>
      <w:pPr>
        <w:ind w:left="3600" w:hanging="360"/>
      </w:pPr>
    </w:lvl>
    <w:lvl w:ilvl="5" w:tplc="7EE45DA2">
      <w:start w:val="1"/>
      <w:numFmt w:val="lowerRoman"/>
      <w:lvlText w:val="%6."/>
      <w:lvlJc w:val="right"/>
      <w:pPr>
        <w:ind w:left="4320" w:hanging="180"/>
      </w:pPr>
    </w:lvl>
    <w:lvl w:ilvl="6" w:tplc="9572A862">
      <w:start w:val="1"/>
      <w:numFmt w:val="decimal"/>
      <w:lvlText w:val="%7."/>
      <w:lvlJc w:val="left"/>
      <w:pPr>
        <w:ind w:left="5040" w:hanging="360"/>
      </w:pPr>
    </w:lvl>
    <w:lvl w:ilvl="7" w:tplc="284A2ABC">
      <w:start w:val="1"/>
      <w:numFmt w:val="lowerLetter"/>
      <w:lvlText w:val="%8."/>
      <w:lvlJc w:val="left"/>
      <w:pPr>
        <w:ind w:left="5760" w:hanging="360"/>
      </w:pPr>
    </w:lvl>
    <w:lvl w:ilvl="8" w:tplc="D9B48BD2">
      <w:start w:val="1"/>
      <w:numFmt w:val="lowerRoman"/>
      <w:lvlText w:val="%9."/>
      <w:lvlJc w:val="right"/>
      <w:pPr>
        <w:ind w:left="6480" w:hanging="180"/>
      </w:pPr>
    </w:lvl>
  </w:abstractNum>
  <w:abstractNum w:abstractNumId="52" w15:restartNumberingAfterBreak="0">
    <w:nsid w:val="728E0BF1"/>
    <w:multiLevelType w:val="hybridMultilevel"/>
    <w:tmpl w:val="8DDE1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280252"/>
    <w:multiLevelType w:val="hybridMultilevel"/>
    <w:tmpl w:val="30E402C2"/>
    <w:lvl w:ilvl="0" w:tplc="4B6A96FE">
      <w:start w:val="6"/>
      <w:numFmt w:val="decimal"/>
      <w:lvlText w:val="%1."/>
      <w:lvlJc w:val="left"/>
      <w:pPr>
        <w:ind w:left="360" w:hanging="360"/>
      </w:pPr>
    </w:lvl>
    <w:lvl w:ilvl="1" w:tplc="F2FC5F1A">
      <w:start w:val="1"/>
      <w:numFmt w:val="lowerLetter"/>
      <w:lvlText w:val="%2."/>
      <w:lvlJc w:val="left"/>
      <w:pPr>
        <w:ind w:left="1440" w:hanging="360"/>
      </w:pPr>
    </w:lvl>
    <w:lvl w:ilvl="2" w:tplc="C3C01D7E">
      <w:start w:val="1"/>
      <w:numFmt w:val="lowerRoman"/>
      <w:lvlText w:val="%3."/>
      <w:lvlJc w:val="right"/>
      <w:pPr>
        <w:ind w:left="2160" w:hanging="180"/>
      </w:pPr>
    </w:lvl>
    <w:lvl w:ilvl="3" w:tplc="B3985D1E">
      <w:start w:val="1"/>
      <w:numFmt w:val="decimal"/>
      <w:lvlText w:val="%4."/>
      <w:lvlJc w:val="left"/>
      <w:pPr>
        <w:ind w:left="2880" w:hanging="360"/>
      </w:pPr>
    </w:lvl>
    <w:lvl w:ilvl="4" w:tplc="9B30102E">
      <w:start w:val="1"/>
      <w:numFmt w:val="lowerLetter"/>
      <w:lvlText w:val="%5."/>
      <w:lvlJc w:val="left"/>
      <w:pPr>
        <w:ind w:left="3600" w:hanging="360"/>
      </w:pPr>
    </w:lvl>
    <w:lvl w:ilvl="5" w:tplc="00203684">
      <w:start w:val="1"/>
      <w:numFmt w:val="lowerRoman"/>
      <w:lvlText w:val="%6."/>
      <w:lvlJc w:val="right"/>
      <w:pPr>
        <w:ind w:left="4320" w:hanging="180"/>
      </w:pPr>
    </w:lvl>
    <w:lvl w:ilvl="6" w:tplc="CEB0CFA4">
      <w:start w:val="1"/>
      <w:numFmt w:val="decimal"/>
      <w:lvlText w:val="%7."/>
      <w:lvlJc w:val="left"/>
      <w:pPr>
        <w:ind w:left="5040" w:hanging="360"/>
      </w:pPr>
    </w:lvl>
    <w:lvl w:ilvl="7" w:tplc="82EAE14C">
      <w:start w:val="1"/>
      <w:numFmt w:val="lowerLetter"/>
      <w:lvlText w:val="%8."/>
      <w:lvlJc w:val="left"/>
      <w:pPr>
        <w:ind w:left="5760" w:hanging="360"/>
      </w:pPr>
    </w:lvl>
    <w:lvl w:ilvl="8" w:tplc="9B9051C6">
      <w:start w:val="1"/>
      <w:numFmt w:val="lowerRoman"/>
      <w:lvlText w:val="%9."/>
      <w:lvlJc w:val="right"/>
      <w:pPr>
        <w:ind w:left="6480" w:hanging="180"/>
      </w:pPr>
    </w:lvl>
  </w:abstractNum>
  <w:abstractNum w:abstractNumId="54" w15:restartNumberingAfterBreak="0">
    <w:nsid w:val="7E9DB236"/>
    <w:multiLevelType w:val="hybridMultilevel"/>
    <w:tmpl w:val="D0E0A89E"/>
    <w:lvl w:ilvl="0" w:tplc="3F16BEDC">
      <w:start w:val="1"/>
      <w:numFmt w:val="bullet"/>
      <w:lvlText w:val=""/>
      <w:lvlJc w:val="left"/>
      <w:pPr>
        <w:ind w:left="720" w:hanging="360"/>
      </w:pPr>
      <w:rPr>
        <w:rFonts w:ascii="Symbol" w:hAnsi="Symbol" w:hint="default"/>
      </w:rPr>
    </w:lvl>
    <w:lvl w:ilvl="1" w:tplc="7A929FF6">
      <w:start w:val="1"/>
      <w:numFmt w:val="bullet"/>
      <w:lvlText w:val="o"/>
      <w:lvlJc w:val="left"/>
      <w:pPr>
        <w:ind w:left="1440" w:hanging="360"/>
      </w:pPr>
      <w:rPr>
        <w:rFonts w:ascii="Courier New" w:hAnsi="Courier New" w:hint="default"/>
      </w:rPr>
    </w:lvl>
    <w:lvl w:ilvl="2" w:tplc="2E12C1C6">
      <w:start w:val="1"/>
      <w:numFmt w:val="bullet"/>
      <w:lvlText w:val=""/>
      <w:lvlJc w:val="left"/>
      <w:pPr>
        <w:ind w:left="2160" w:hanging="360"/>
      </w:pPr>
      <w:rPr>
        <w:rFonts w:ascii="Wingdings" w:hAnsi="Wingdings" w:hint="default"/>
      </w:rPr>
    </w:lvl>
    <w:lvl w:ilvl="3" w:tplc="711A7E86">
      <w:start w:val="1"/>
      <w:numFmt w:val="bullet"/>
      <w:lvlText w:val=""/>
      <w:lvlJc w:val="left"/>
      <w:pPr>
        <w:ind w:left="2880" w:hanging="360"/>
      </w:pPr>
      <w:rPr>
        <w:rFonts w:ascii="Symbol" w:hAnsi="Symbol" w:hint="default"/>
      </w:rPr>
    </w:lvl>
    <w:lvl w:ilvl="4" w:tplc="7DCC8DCE">
      <w:start w:val="1"/>
      <w:numFmt w:val="bullet"/>
      <w:lvlText w:val="o"/>
      <w:lvlJc w:val="left"/>
      <w:pPr>
        <w:ind w:left="3600" w:hanging="360"/>
      </w:pPr>
      <w:rPr>
        <w:rFonts w:ascii="Courier New" w:hAnsi="Courier New" w:hint="default"/>
      </w:rPr>
    </w:lvl>
    <w:lvl w:ilvl="5" w:tplc="86CCD334">
      <w:start w:val="1"/>
      <w:numFmt w:val="bullet"/>
      <w:lvlText w:val=""/>
      <w:lvlJc w:val="left"/>
      <w:pPr>
        <w:ind w:left="4320" w:hanging="360"/>
      </w:pPr>
      <w:rPr>
        <w:rFonts w:ascii="Wingdings" w:hAnsi="Wingdings" w:hint="default"/>
      </w:rPr>
    </w:lvl>
    <w:lvl w:ilvl="6" w:tplc="0620373E">
      <w:start w:val="1"/>
      <w:numFmt w:val="bullet"/>
      <w:lvlText w:val=""/>
      <w:lvlJc w:val="left"/>
      <w:pPr>
        <w:ind w:left="5040" w:hanging="360"/>
      </w:pPr>
      <w:rPr>
        <w:rFonts w:ascii="Symbol" w:hAnsi="Symbol" w:hint="default"/>
      </w:rPr>
    </w:lvl>
    <w:lvl w:ilvl="7" w:tplc="D5DA92E4">
      <w:start w:val="1"/>
      <w:numFmt w:val="bullet"/>
      <w:lvlText w:val="o"/>
      <w:lvlJc w:val="left"/>
      <w:pPr>
        <w:ind w:left="5760" w:hanging="360"/>
      </w:pPr>
      <w:rPr>
        <w:rFonts w:ascii="Courier New" w:hAnsi="Courier New" w:hint="default"/>
      </w:rPr>
    </w:lvl>
    <w:lvl w:ilvl="8" w:tplc="D402DDA2">
      <w:start w:val="1"/>
      <w:numFmt w:val="bullet"/>
      <w:lvlText w:val=""/>
      <w:lvlJc w:val="left"/>
      <w:pPr>
        <w:ind w:left="6480" w:hanging="360"/>
      </w:pPr>
      <w:rPr>
        <w:rFonts w:ascii="Wingdings" w:hAnsi="Wingdings" w:hint="default"/>
      </w:rPr>
    </w:lvl>
  </w:abstractNum>
  <w:num w:numId="1" w16cid:durableId="1135564664">
    <w:abstractNumId w:val="48"/>
  </w:num>
  <w:num w:numId="2" w16cid:durableId="2130929133">
    <w:abstractNumId w:val="28"/>
  </w:num>
  <w:num w:numId="3" w16cid:durableId="628584791">
    <w:abstractNumId w:val="17"/>
  </w:num>
  <w:num w:numId="4" w16cid:durableId="976489259">
    <w:abstractNumId w:val="49"/>
  </w:num>
  <w:num w:numId="5" w16cid:durableId="696080140">
    <w:abstractNumId w:val="16"/>
  </w:num>
  <w:num w:numId="6" w16cid:durableId="1555775199">
    <w:abstractNumId w:val="8"/>
  </w:num>
  <w:num w:numId="7" w16cid:durableId="1827166797">
    <w:abstractNumId w:val="43"/>
  </w:num>
  <w:num w:numId="8" w16cid:durableId="1481114419">
    <w:abstractNumId w:val="50"/>
  </w:num>
  <w:num w:numId="9" w16cid:durableId="618415059">
    <w:abstractNumId w:val="44"/>
  </w:num>
  <w:num w:numId="10" w16cid:durableId="1774284655">
    <w:abstractNumId w:val="27"/>
  </w:num>
  <w:num w:numId="11" w16cid:durableId="1042097882">
    <w:abstractNumId w:val="23"/>
  </w:num>
  <w:num w:numId="12" w16cid:durableId="14886804">
    <w:abstractNumId w:val="51"/>
  </w:num>
  <w:num w:numId="13" w16cid:durableId="890966909">
    <w:abstractNumId w:val="24"/>
  </w:num>
  <w:num w:numId="14" w16cid:durableId="941499960">
    <w:abstractNumId w:val="30"/>
  </w:num>
  <w:num w:numId="15" w16cid:durableId="2130857670">
    <w:abstractNumId w:val="3"/>
  </w:num>
  <w:num w:numId="16" w16cid:durableId="577056753">
    <w:abstractNumId w:val="45"/>
  </w:num>
  <w:num w:numId="17" w16cid:durableId="1511482264">
    <w:abstractNumId w:val="39"/>
  </w:num>
  <w:num w:numId="18" w16cid:durableId="862282814">
    <w:abstractNumId w:val="6"/>
  </w:num>
  <w:num w:numId="19" w16cid:durableId="1948586174">
    <w:abstractNumId w:val="9"/>
  </w:num>
  <w:num w:numId="20" w16cid:durableId="239558587">
    <w:abstractNumId w:val="7"/>
  </w:num>
  <w:num w:numId="21" w16cid:durableId="1936936500">
    <w:abstractNumId w:val="20"/>
  </w:num>
  <w:num w:numId="22" w16cid:durableId="889345207">
    <w:abstractNumId w:val="47"/>
  </w:num>
  <w:num w:numId="23" w16cid:durableId="339233185">
    <w:abstractNumId w:val="31"/>
  </w:num>
  <w:num w:numId="24" w16cid:durableId="471219494">
    <w:abstractNumId w:val="35"/>
  </w:num>
  <w:num w:numId="25" w16cid:durableId="657074915">
    <w:abstractNumId w:val="1"/>
  </w:num>
  <w:num w:numId="26" w16cid:durableId="101342884">
    <w:abstractNumId w:val="41"/>
  </w:num>
  <w:num w:numId="27" w16cid:durableId="263879317">
    <w:abstractNumId w:val="10"/>
  </w:num>
  <w:num w:numId="28" w16cid:durableId="1506822546">
    <w:abstractNumId w:val="36"/>
  </w:num>
  <w:num w:numId="29" w16cid:durableId="777259644">
    <w:abstractNumId w:val="18"/>
  </w:num>
  <w:num w:numId="30" w16cid:durableId="806170296">
    <w:abstractNumId w:val="26"/>
  </w:num>
  <w:num w:numId="31" w16cid:durableId="1870678198">
    <w:abstractNumId w:val="42"/>
  </w:num>
  <w:num w:numId="32" w16cid:durableId="837576199">
    <w:abstractNumId w:val="32"/>
  </w:num>
  <w:num w:numId="33" w16cid:durableId="185872539">
    <w:abstractNumId w:val="37"/>
  </w:num>
  <w:num w:numId="34" w16cid:durableId="1747144119">
    <w:abstractNumId w:val="54"/>
  </w:num>
  <w:num w:numId="35" w16cid:durableId="1609238166">
    <w:abstractNumId w:val="5"/>
  </w:num>
  <w:num w:numId="36" w16cid:durableId="1281107244">
    <w:abstractNumId w:val="4"/>
  </w:num>
  <w:num w:numId="37" w16cid:durableId="1702196239">
    <w:abstractNumId w:val="19"/>
  </w:num>
  <w:num w:numId="38" w16cid:durableId="1982495024">
    <w:abstractNumId w:val="0"/>
  </w:num>
  <w:num w:numId="39" w16cid:durableId="358287285">
    <w:abstractNumId w:val="2"/>
  </w:num>
  <w:num w:numId="40" w16cid:durableId="827983636">
    <w:abstractNumId w:val="40"/>
  </w:num>
  <w:num w:numId="41" w16cid:durableId="1689671924">
    <w:abstractNumId w:val="29"/>
  </w:num>
  <w:num w:numId="42" w16cid:durableId="1696155720">
    <w:abstractNumId w:val="53"/>
  </w:num>
  <w:num w:numId="43" w16cid:durableId="1847357607">
    <w:abstractNumId w:val="34"/>
  </w:num>
  <w:num w:numId="44" w16cid:durableId="898712285">
    <w:abstractNumId w:val="25"/>
  </w:num>
  <w:num w:numId="45" w16cid:durableId="715858774">
    <w:abstractNumId w:val="38"/>
  </w:num>
  <w:num w:numId="46" w16cid:durableId="247733994">
    <w:abstractNumId w:val="15"/>
  </w:num>
  <w:num w:numId="47" w16cid:durableId="725422244">
    <w:abstractNumId w:val="33"/>
  </w:num>
  <w:num w:numId="48" w16cid:durableId="1080129509">
    <w:abstractNumId w:val="21"/>
  </w:num>
  <w:num w:numId="49" w16cid:durableId="1762675562">
    <w:abstractNumId w:val="13"/>
  </w:num>
  <w:num w:numId="50" w16cid:durableId="932518020">
    <w:abstractNumId w:val="22"/>
  </w:num>
  <w:num w:numId="51" w16cid:durableId="1061365832">
    <w:abstractNumId w:val="52"/>
  </w:num>
  <w:num w:numId="52" w16cid:durableId="1673334033">
    <w:abstractNumId w:val="12"/>
  </w:num>
  <w:num w:numId="53" w16cid:durableId="936597225">
    <w:abstractNumId w:val="14"/>
  </w:num>
  <w:num w:numId="54" w16cid:durableId="406926945">
    <w:abstractNumId w:val="46"/>
  </w:num>
  <w:num w:numId="55" w16cid:durableId="60909681">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oNotHyphenateCaps/>
  <w:drawingGridHorizontalSpacing w:val="120"/>
  <w:displayHorizontalDrawingGridEvery w:val="2"/>
  <w:displayVertic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EIjNzQ3NDSwtTE0tDUyUdpeDU4uLM/DyQAkPzWgBpAjqDLQAAAA=="/>
  </w:docVars>
  <w:rsids>
    <w:rsidRoot w:val="004B53A4"/>
    <w:rsid w:val="00001A19"/>
    <w:rsid w:val="000036CB"/>
    <w:rsid w:val="0001091F"/>
    <w:rsid w:val="00013AC1"/>
    <w:rsid w:val="00033FA5"/>
    <w:rsid w:val="00040D4F"/>
    <w:rsid w:val="00045751"/>
    <w:rsid w:val="00055B72"/>
    <w:rsid w:val="0005759E"/>
    <w:rsid w:val="00071903"/>
    <w:rsid w:val="00075E2C"/>
    <w:rsid w:val="00077CA2"/>
    <w:rsid w:val="00083A3B"/>
    <w:rsid w:val="000911BB"/>
    <w:rsid w:val="000A1D4A"/>
    <w:rsid w:val="000A43F3"/>
    <w:rsid w:val="000B1E48"/>
    <w:rsid w:val="000E1554"/>
    <w:rsid w:val="000E33BE"/>
    <w:rsid w:val="000F462B"/>
    <w:rsid w:val="00107C23"/>
    <w:rsid w:val="0012479B"/>
    <w:rsid w:val="00141797"/>
    <w:rsid w:val="00144AA2"/>
    <w:rsid w:val="00164BB1"/>
    <w:rsid w:val="001652FD"/>
    <w:rsid w:val="0016617E"/>
    <w:rsid w:val="001737AD"/>
    <w:rsid w:val="001842EE"/>
    <w:rsid w:val="001867B0"/>
    <w:rsid w:val="00192BEE"/>
    <w:rsid w:val="001957BE"/>
    <w:rsid w:val="001A01CF"/>
    <w:rsid w:val="001A4472"/>
    <w:rsid w:val="001A5257"/>
    <w:rsid w:val="001C1855"/>
    <w:rsid w:val="001C19A7"/>
    <w:rsid w:val="001C7EBF"/>
    <w:rsid w:val="001D1EFE"/>
    <w:rsid w:val="001D6DE9"/>
    <w:rsid w:val="001E3216"/>
    <w:rsid w:val="001F39DB"/>
    <w:rsid w:val="00205BE9"/>
    <w:rsid w:val="00206ABC"/>
    <w:rsid w:val="0021061D"/>
    <w:rsid w:val="00212C92"/>
    <w:rsid w:val="0021572C"/>
    <w:rsid w:val="00225989"/>
    <w:rsid w:val="002300DC"/>
    <w:rsid w:val="002322D2"/>
    <w:rsid w:val="0023231C"/>
    <w:rsid w:val="00241673"/>
    <w:rsid w:val="00242234"/>
    <w:rsid w:val="002500C7"/>
    <w:rsid w:val="002823C1"/>
    <w:rsid w:val="002828CE"/>
    <w:rsid w:val="00286FEC"/>
    <w:rsid w:val="002A5E6F"/>
    <w:rsid w:val="002B41B0"/>
    <w:rsid w:val="002B4983"/>
    <w:rsid w:val="002B6742"/>
    <w:rsid w:val="002C6669"/>
    <w:rsid w:val="002C7D23"/>
    <w:rsid w:val="002C7D65"/>
    <w:rsid w:val="002D0B28"/>
    <w:rsid w:val="002D518D"/>
    <w:rsid w:val="002D522C"/>
    <w:rsid w:val="002D703E"/>
    <w:rsid w:val="002E540B"/>
    <w:rsid w:val="002F0AC9"/>
    <w:rsid w:val="002F2135"/>
    <w:rsid w:val="00301DF1"/>
    <w:rsid w:val="00306D23"/>
    <w:rsid w:val="003103CD"/>
    <w:rsid w:val="003105BA"/>
    <w:rsid w:val="003221B2"/>
    <w:rsid w:val="003230EC"/>
    <w:rsid w:val="0032417B"/>
    <w:rsid w:val="003241B3"/>
    <w:rsid w:val="0034232D"/>
    <w:rsid w:val="00350118"/>
    <w:rsid w:val="00351157"/>
    <w:rsid w:val="00362CA5"/>
    <w:rsid w:val="00365D8C"/>
    <w:rsid w:val="003731AB"/>
    <w:rsid w:val="00373DD1"/>
    <w:rsid w:val="003751F1"/>
    <w:rsid w:val="00375266"/>
    <w:rsid w:val="00385C88"/>
    <w:rsid w:val="0039226E"/>
    <w:rsid w:val="003A06B1"/>
    <w:rsid w:val="003A1108"/>
    <w:rsid w:val="003A7015"/>
    <w:rsid w:val="003A7ABF"/>
    <w:rsid w:val="003B32F9"/>
    <w:rsid w:val="003B4389"/>
    <w:rsid w:val="003B50C3"/>
    <w:rsid w:val="003B781A"/>
    <w:rsid w:val="003C27EE"/>
    <w:rsid w:val="003C3427"/>
    <w:rsid w:val="003D1070"/>
    <w:rsid w:val="003D265B"/>
    <w:rsid w:val="003D368E"/>
    <w:rsid w:val="003D46F0"/>
    <w:rsid w:val="003E4BF4"/>
    <w:rsid w:val="003E4EFE"/>
    <w:rsid w:val="003F3F54"/>
    <w:rsid w:val="003F476E"/>
    <w:rsid w:val="003F56C9"/>
    <w:rsid w:val="0040290E"/>
    <w:rsid w:val="004040E4"/>
    <w:rsid w:val="00407367"/>
    <w:rsid w:val="004102AE"/>
    <w:rsid w:val="00410ECD"/>
    <w:rsid w:val="004137E9"/>
    <w:rsid w:val="00417BB1"/>
    <w:rsid w:val="0042132D"/>
    <w:rsid w:val="00426DAE"/>
    <w:rsid w:val="00431BA8"/>
    <w:rsid w:val="004346FA"/>
    <w:rsid w:val="004351BE"/>
    <w:rsid w:val="004457D7"/>
    <w:rsid w:val="00445F10"/>
    <w:rsid w:val="004516BF"/>
    <w:rsid w:val="00452F79"/>
    <w:rsid w:val="00457D2B"/>
    <w:rsid w:val="00464E81"/>
    <w:rsid w:val="004706ED"/>
    <w:rsid w:val="0047100C"/>
    <w:rsid w:val="00471011"/>
    <w:rsid w:val="00471DDB"/>
    <w:rsid w:val="004843F3"/>
    <w:rsid w:val="004926FA"/>
    <w:rsid w:val="004969FA"/>
    <w:rsid w:val="004970C7"/>
    <w:rsid w:val="004979A1"/>
    <w:rsid w:val="004A10F2"/>
    <w:rsid w:val="004A12BB"/>
    <w:rsid w:val="004A6CD6"/>
    <w:rsid w:val="004B53A4"/>
    <w:rsid w:val="004B5AFC"/>
    <w:rsid w:val="004C2A14"/>
    <w:rsid w:val="004C6409"/>
    <w:rsid w:val="004D2B1E"/>
    <w:rsid w:val="004E6A5D"/>
    <w:rsid w:val="00516D3E"/>
    <w:rsid w:val="00516D43"/>
    <w:rsid w:val="0052078A"/>
    <w:rsid w:val="00520BED"/>
    <w:rsid w:val="00521D12"/>
    <w:rsid w:val="00522483"/>
    <w:rsid w:val="005237B6"/>
    <w:rsid w:val="00525EB0"/>
    <w:rsid w:val="00534B6D"/>
    <w:rsid w:val="005375D9"/>
    <w:rsid w:val="005448C4"/>
    <w:rsid w:val="0054783C"/>
    <w:rsid w:val="00552260"/>
    <w:rsid w:val="00556F81"/>
    <w:rsid w:val="0055795D"/>
    <w:rsid w:val="00560639"/>
    <w:rsid w:val="00561389"/>
    <w:rsid w:val="00562680"/>
    <w:rsid w:val="00576ECE"/>
    <w:rsid w:val="005778C8"/>
    <w:rsid w:val="00581AA0"/>
    <w:rsid w:val="005A070F"/>
    <w:rsid w:val="005A56C1"/>
    <w:rsid w:val="005B7591"/>
    <w:rsid w:val="005D6667"/>
    <w:rsid w:val="005D6B45"/>
    <w:rsid w:val="005E1C4B"/>
    <w:rsid w:val="005E21C5"/>
    <w:rsid w:val="005F3158"/>
    <w:rsid w:val="005F3B0F"/>
    <w:rsid w:val="005F5A6E"/>
    <w:rsid w:val="00600716"/>
    <w:rsid w:val="0060332B"/>
    <w:rsid w:val="00613E2C"/>
    <w:rsid w:val="00616E20"/>
    <w:rsid w:val="00621A10"/>
    <w:rsid w:val="006254A9"/>
    <w:rsid w:val="00631448"/>
    <w:rsid w:val="00633869"/>
    <w:rsid w:val="0064100E"/>
    <w:rsid w:val="006513C5"/>
    <w:rsid w:val="00653F8B"/>
    <w:rsid w:val="00662009"/>
    <w:rsid w:val="006751A6"/>
    <w:rsid w:val="00680A29"/>
    <w:rsid w:val="00684C0B"/>
    <w:rsid w:val="0068630A"/>
    <w:rsid w:val="00686C55"/>
    <w:rsid w:val="006905F1"/>
    <w:rsid w:val="00690DB3"/>
    <w:rsid w:val="00695893"/>
    <w:rsid w:val="006A23D8"/>
    <w:rsid w:val="006A622A"/>
    <w:rsid w:val="006A74B5"/>
    <w:rsid w:val="006B0F75"/>
    <w:rsid w:val="006B29F0"/>
    <w:rsid w:val="006D39EF"/>
    <w:rsid w:val="006D6E3C"/>
    <w:rsid w:val="006F2A1A"/>
    <w:rsid w:val="00710534"/>
    <w:rsid w:val="0071150C"/>
    <w:rsid w:val="0073109B"/>
    <w:rsid w:val="007321A6"/>
    <w:rsid w:val="00737294"/>
    <w:rsid w:val="007407A2"/>
    <w:rsid w:val="007417D9"/>
    <w:rsid w:val="00757367"/>
    <w:rsid w:val="0076433D"/>
    <w:rsid w:val="00767A07"/>
    <w:rsid w:val="0077520F"/>
    <w:rsid w:val="007836F0"/>
    <w:rsid w:val="0078371A"/>
    <w:rsid w:val="00784C00"/>
    <w:rsid w:val="00785B2D"/>
    <w:rsid w:val="007875BA"/>
    <w:rsid w:val="007B1816"/>
    <w:rsid w:val="007B1A80"/>
    <w:rsid w:val="007B38FF"/>
    <w:rsid w:val="007C2688"/>
    <w:rsid w:val="007D0285"/>
    <w:rsid w:val="007D5196"/>
    <w:rsid w:val="007E5AEC"/>
    <w:rsid w:val="007F189D"/>
    <w:rsid w:val="007F311C"/>
    <w:rsid w:val="007F681E"/>
    <w:rsid w:val="007F6FBB"/>
    <w:rsid w:val="007F76A9"/>
    <w:rsid w:val="0080127E"/>
    <w:rsid w:val="0080550B"/>
    <w:rsid w:val="00810B5A"/>
    <w:rsid w:val="00812660"/>
    <w:rsid w:val="0082312D"/>
    <w:rsid w:val="00827285"/>
    <w:rsid w:val="00833548"/>
    <w:rsid w:val="00834B22"/>
    <w:rsid w:val="00834C99"/>
    <w:rsid w:val="00836B86"/>
    <w:rsid w:val="00847F01"/>
    <w:rsid w:val="00867807"/>
    <w:rsid w:val="00867A48"/>
    <w:rsid w:val="00877771"/>
    <w:rsid w:val="00881187"/>
    <w:rsid w:val="00882133"/>
    <w:rsid w:val="00890D5E"/>
    <w:rsid w:val="008B5E15"/>
    <w:rsid w:val="008B6959"/>
    <w:rsid w:val="008B7D8E"/>
    <w:rsid w:val="008D525D"/>
    <w:rsid w:val="008D7960"/>
    <w:rsid w:val="008E2969"/>
    <w:rsid w:val="008E4E1B"/>
    <w:rsid w:val="008F4BAD"/>
    <w:rsid w:val="008F6770"/>
    <w:rsid w:val="008F6D75"/>
    <w:rsid w:val="0090075C"/>
    <w:rsid w:val="00906539"/>
    <w:rsid w:val="00913FD6"/>
    <w:rsid w:val="00915445"/>
    <w:rsid w:val="00916140"/>
    <w:rsid w:val="0091629E"/>
    <w:rsid w:val="00916E0D"/>
    <w:rsid w:val="00920E03"/>
    <w:rsid w:val="00924103"/>
    <w:rsid w:val="00934BCF"/>
    <w:rsid w:val="00935516"/>
    <w:rsid w:val="00952DBF"/>
    <w:rsid w:val="009568ED"/>
    <w:rsid w:val="00967C04"/>
    <w:rsid w:val="00975DDA"/>
    <w:rsid w:val="009768C6"/>
    <w:rsid w:val="00990CDA"/>
    <w:rsid w:val="00991CB9"/>
    <w:rsid w:val="00993BD1"/>
    <w:rsid w:val="009966B5"/>
    <w:rsid w:val="009A3FCC"/>
    <w:rsid w:val="009B17C0"/>
    <w:rsid w:val="009B51B8"/>
    <w:rsid w:val="009B7490"/>
    <w:rsid w:val="009B7F1E"/>
    <w:rsid w:val="009C3F72"/>
    <w:rsid w:val="009C7ECB"/>
    <w:rsid w:val="009D09BD"/>
    <w:rsid w:val="009E24E5"/>
    <w:rsid w:val="009E600A"/>
    <w:rsid w:val="009E7DA9"/>
    <w:rsid w:val="009F4E27"/>
    <w:rsid w:val="00A004A1"/>
    <w:rsid w:val="00A00953"/>
    <w:rsid w:val="00A05A9F"/>
    <w:rsid w:val="00A05D96"/>
    <w:rsid w:val="00A146F2"/>
    <w:rsid w:val="00A17E36"/>
    <w:rsid w:val="00A20BDD"/>
    <w:rsid w:val="00A41E94"/>
    <w:rsid w:val="00A52334"/>
    <w:rsid w:val="00A54E8A"/>
    <w:rsid w:val="00A67E7F"/>
    <w:rsid w:val="00A76A6F"/>
    <w:rsid w:val="00A81472"/>
    <w:rsid w:val="00A9101A"/>
    <w:rsid w:val="00A91E0F"/>
    <w:rsid w:val="00AA28CF"/>
    <w:rsid w:val="00AA7A62"/>
    <w:rsid w:val="00AB38B6"/>
    <w:rsid w:val="00AB4183"/>
    <w:rsid w:val="00AB7942"/>
    <w:rsid w:val="00AC47CE"/>
    <w:rsid w:val="00AC4BF9"/>
    <w:rsid w:val="00AD4AF8"/>
    <w:rsid w:val="00AD5F8A"/>
    <w:rsid w:val="00AD6F64"/>
    <w:rsid w:val="00AD6FD4"/>
    <w:rsid w:val="00AE22C3"/>
    <w:rsid w:val="00AE422A"/>
    <w:rsid w:val="00AE4608"/>
    <w:rsid w:val="00AE7112"/>
    <w:rsid w:val="00AF30F9"/>
    <w:rsid w:val="00AF626C"/>
    <w:rsid w:val="00AF78D6"/>
    <w:rsid w:val="00B0212B"/>
    <w:rsid w:val="00B03173"/>
    <w:rsid w:val="00B03D10"/>
    <w:rsid w:val="00B17648"/>
    <w:rsid w:val="00B20A56"/>
    <w:rsid w:val="00B222CA"/>
    <w:rsid w:val="00B25E02"/>
    <w:rsid w:val="00B31C73"/>
    <w:rsid w:val="00B31E03"/>
    <w:rsid w:val="00B341C9"/>
    <w:rsid w:val="00B34E09"/>
    <w:rsid w:val="00B375F9"/>
    <w:rsid w:val="00B4479B"/>
    <w:rsid w:val="00B53407"/>
    <w:rsid w:val="00B53F8A"/>
    <w:rsid w:val="00B575E4"/>
    <w:rsid w:val="00B658DF"/>
    <w:rsid w:val="00B71DEF"/>
    <w:rsid w:val="00B73AA3"/>
    <w:rsid w:val="00B7651C"/>
    <w:rsid w:val="00B85AA5"/>
    <w:rsid w:val="00BB2BA7"/>
    <w:rsid w:val="00BD5F6F"/>
    <w:rsid w:val="00BD6B9C"/>
    <w:rsid w:val="00BE417F"/>
    <w:rsid w:val="00C03698"/>
    <w:rsid w:val="00C219C2"/>
    <w:rsid w:val="00C2720C"/>
    <w:rsid w:val="00C27E69"/>
    <w:rsid w:val="00C40D03"/>
    <w:rsid w:val="00C47ABE"/>
    <w:rsid w:val="00C518E4"/>
    <w:rsid w:val="00C52A72"/>
    <w:rsid w:val="00C57733"/>
    <w:rsid w:val="00C608AB"/>
    <w:rsid w:val="00C644EE"/>
    <w:rsid w:val="00C64DFF"/>
    <w:rsid w:val="00C71E0C"/>
    <w:rsid w:val="00C721A6"/>
    <w:rsid w:val="00C7255B"/>
    <w:rsid w:val="00C730A2"/>
    <w:rsid w:val="00C73D0D"/>
    <w:rsid w:val="00C74B59"/>
    <w:rsid w:val="00C75B09"/>
    <w:rsid w:val="00C8269B"/>
    <w:rsid w:val="00C858B8"/>
    <w:rsid w:val="00C90B49"/>
    <w:rsid w:val="00C91211"/>
    <w:rsid w:val="00C919D1"/>
    <w:rsid w:val="00CA2D20"/>
    <w:rsid w:val="00CB0E59"/>
    <w:rsid w:val="00CB2C53"/>
    <w:rsid w:val="00CC755A"/>
    <w:rsid w:val="00CE0276"/>
    <w:rsid w:val="00CE0DAC"/>
    <w:rsid w:val="00CE2464"/>
    <w:rsid w:val="00CF00CB"/>
    <w:rsid w:val="00CF0155"/>
    <w:rsid w:val="00CF6379"/>
    <w:rsid w:val="00CF75E0"/>
    <w:rsid w:val="00D1188C"/>
    <w:rsid w:val="00D15232"/>
    <w:rsid w:val="00D22655"/>
    <w:rsid w:val="00D22CAB"/>
    <w:rsid w:val="00D3106C"/>
    <w:rsid w:val="00D31845"/>
    <w:rsid w:val="00D400EC"/>
    <w:rsid w:val="00D41081"/>
    <w:rsid w:val="00D42649"/>
    <w:rsid w:val="00D47868"/>
    <w:rsid w:val="00D60268"/>
    <w:rsid w:val="00D70900"/>
    <w:rsid w:val="00D72F90"/>
    <w:rsid w:val="00D87DFF"/>
    <w:rsid w:val="00D91B51"/>
    <w:rsid w:val="00D97A71"/>
    <w:rsid w:val="00DA3640"/>
    <w:rsid w:val="00DB398A"/>
    <w:rsid w:val="00DB5C6F"/>
    <w:rsid w:val="00DC1408"/>
    <w:rsid w:val="00DC1B37"/>
    <w:rsid w:val="00DC34AA"/>
    <w:rsid w:val="00DC6BF0"/>
    <w:rsid w:val="00DD470E"/>
    <w:rsid w:val="00DD6A3C"/>
    <w:rsid w:val="00DF1A34"/>
    <w:rsid w:val="00DF2788"/>
    <w:rsid w:val="00DF37FF"/>
    <w:rsid w:val="00DF7331"/>
    <w:rsid w:val="00E15A52"/>
    <w:rsid w:val="00E2078D"/>
    <w:rsid w:val="00E21CEE"/>
    <w:rsid w:val="00E332AE"/>
    <w:rsid w:val="00E35BD1"/>
    <w:rsid w:val="00E35C7E"/>
    <w:rsid w:val="00E41418"/>
    <w:rsid w:val="00E41C45"/>
    <w:rsid w:val="00E43193"/>
    <w:rsid w:val="00E44F5A"/>
    <w:rsid w:val="00E45D7F"/>
    <w:rsid w:val="00E4757E"/>
    <w:rsid w:val="00E5683B"/>
    <w:rsid w:val="00E62D39"/>
    <w:rsid w:val="00E6461C"/>
    <w:rsid w:val="00E727BC"/>
    <w:rsid w:val="00E72C25"/>
    <w:rsid w:val="00E8407B"/>
    <w:rsid w:val="00E8683B"/>
    <w:rsid w:val="00E9038E"/>
    <w:rsid w:val="00E90F37"/>
    <w:rsid w:val="00E9644E"/>
    <w:rsid w:val="00EA1BEB"/>
    <w:rsid w:val="00EA41FE"/>
    <w:rsid w:val="00EB38A5"/>
    <w:rsid w:val="00EB6087"/>
    <w:rsid w:val="00EB7225"/>
    <w:rsid w:val="00EC2567"/>
    <w:rsid w:val="00EE3F36"/>
    <w:rsid w:val="00EE6013"/>
    <w:rsid w:val="00EE62B5"/>
    <w:rsid w:val="00EE6F84"/>
    <w:rsid w:val="00EE7919"/>
    <w:rsid w:val="00F165B6"/>
    <w:rsid w:val="00F2151E"/>
    <w:rsid w:val="00F21F36"/>
    <w:rsid w:val="00F23939"/>
    <w:rsid w:val="00F27E3E"/>
    <w:rsid w:val="00F34D93"/>
    <w:rsid w:val="00F35721"/>
    <w:rsid w:val="00F35FF8"/>
    <w:rsid w:val="00F43009"/>
    <w:rsid w:val="00F467A5"/>
    <w:rsid w:val="00F51A2F"/>
    <w:rsid w:val="00F6187A"/>
    <w:rsid w:val="00F726E2"/>
    <w:rsid w:val="00F83AC6"/>
    <w:rsid w:val="00FB5074"/>
    <w:rsid w:val="00FC04E6"/>
    <w:rsid w:val="00FC242A"/>
    <w:rsid w:val="00FC2D2C"/>
    <w:rsid w:val="00FC54BA"/>
    <w:rsid w:val="00FC5A67"/>
    <w:rsid w:val="00FD591C"/>
    <w:rsid w:val="00FE6060"/>
    <w:rsid w:val="00FF36B2"/>
    <w:rsid w:val="10A1306C"/>
    <w:rsid w:val="15144A05"/>
    <w:rsid w:val="164B4993"/>
    <w:rsid w:val="4320C338"/>
    <w:rsid w:val="48D287BC"/>
    <w:rsid w:val="49B0FB71"/>
    <w:rsid w:val="4B30C27F"/>
    <w:rsid w:val="504202E9"/>
    <w:rsid w:val="55E2EBDD"/>
    <w:rsid w:val="6BCC9C44"/>
    <w:rsid w:val="71307B5F"/>
    <w:rsid w:val="7DD8BE4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EBB3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B37"/>
    <w:pPr>
      <w:spacing w:after="0" w:line="240" w:lineRule="auto"/>
      <w:jc w:val="left"/>
    </w:pPr>
    <w:rPr>
      <w:rFonts w:ascii="Times New Roman" w:hAnsi="Times New Roman" w:cs="Times New Roman"/>
      <w:sz w:val="24"/>
      <w:szCs w:val="24"/>
    </w:rPr>
  </w:style>
  <w:style w:type="paragraph" w:styleId="Heading1">
    <w:name w:val="heading 1"/>
    <w:basedOn w:val="Normal"/>
    <w:next w:val="Normal"/>
    <w:link w:val="Heading1Char"/>
    <w:uiPriority w:val="9"/>
    <w:qFormat/>
    <w:rsid w:val="007B1816"/>
    <w:pPr>
      <w:keepNext/>
      <w:keepLines/>
      <w:spacing w:before="120" w:after="120" w:line="252" w:lineRule="auto"/>
      <w:jc w:val="both"/>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7B1816"/>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7B1816"/>
    <w:pPr>
      <w:keepNext/>
      <w:keepLines/>
      <w:spacing w:before="120" w:line="252" w:lineRule="auto"/>
      <w:jc w:val="both"/>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semiHidden/>
    <w:unhideWhenUsed/>
    <w:qFormat/>
    <w:rsid w:val="007B1816"/>
    <w:pPr>
      <w:keepNext/>
      <w:keepLines/>
      <w:spacing w:before="12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7B1816"/>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7B1816"/>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7B1816"/>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7B1816"/>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7B1816"/>
    <w:pPr>
      <w:keepNext/>
      <w:keepLines/>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ageheader1">
    <w:name w:val="pageheader1"/>
    <w:basedOn w:val="DefaultParagraphFont"/>
    <w:uiPriority w:val="99"/>
    <w:rsid w:val="004B53A4"/>
    <w:rPr>
      <w:rFonts w:ascii="Verdana" w:hAnsi="Verdana" w:cs="Times New Roman"/>
      <w:b/>
      <w:bCs/>
      <w:color w:val="3C4B5B"/>
      <w:sz w:val="28"/>
    </w:rPr>
  </w:style>
  <w:style w:type="paragraph" w:styleId="NormalWeb">
    <w:name w:val="Normal (Web)"/>
    <w:basedOn w:val="Normal"/>
    <w:uiPriority w:val="99"/>
    <w:rsid w:val="00D400EC"/>
    <w:pPr>
      <w:spacing w:before="100" w:beforeAutospacing="1" w:after="100" w:afterAutospacing="1" w:line="252" w:lineRule="auto"/>
      <w:jc w:val="both"/>
    </w:pPr>
    <w:rPr>
      <w:rFonts w:asciiTheme="minorHAnsi" w:hAnsiTheme="minorHAnsi" w:cstheme="minorBidi"/>
      <w:sz w:val="22"/>
      <w:szCs w:val="22"/>
    </w:rPr>
  </w:style>
  <w:style w:type="character" w:styleId="Emphasis">
    <w:name w:val="Emphasis"/>
    <w:basedOn w:val="DefaultParagraphFont"/>
    <w:uiPriority w:val="20"/>
    <w:qFormat/>
    <w:rsid w:val="007B1816"/>
    <w:rPr>
      <w:i/>
      <w:iCs/>
      <w:color w:val="auto"/>
    </w:rPr>
  </w:style>
  <w:style w:type="character" w:styleId="Strong">
    <w:name w:val="Strong"/>
    <w:basedOn w:val="DefaultParagraphFont"/>
    <w:uiPriority w:val="22"/>
    <w:qFormat/>
    <w:rsid w:val="007B1816"/>
    <w:rPr>
      <w:b/>
      <w:bCs/>
      <w:color w:val="auto"/>
    </w:rPr>
  </w:style>
  <w:style w:type="paragraph" w:styleId="Header">
    <w:name w:val="header"/>
    <w:basedOn w:val="Normal"/>
    <w:link w:val="HeaderChar"/>
    <w:uiPriority w:val="99"/>
    <w:rsid w:val="004970C7"/>
    <w:pPr>
      <w:tabs>
        <w:tab w:val="center" w:pos="4680"/>
        <w:tab w:val="right" w:pos="9360"/>
      </w:tabs>
      <w:spacing w:after="160" w:line="252" w:lineRule="auto"/>
      <w:jc w:val="both"/>
    </w:pPr>
    <w:rPr>
      <w:rFonts w:asciiTheme="minorHAnsi" w:hAnsiTheme="minorHAnsi" w:cstheme="minorBidi"/>
      <w:sz w:val="22"/>
      <w:szCs w:val="22"/>
    </w:rPr>
  </w:style>
  <w:style w:type="character" w:customStyle="1" w:styleId="HeaderChar">
    <w:name w:val="Header Char"/>
    <w:basedOn w:val="DefaultParagraphFont"/>
    <w:link w:val="Header"/>
    <w:uiPriority w:val="99"/>
    <w:rsid w:val="004970C7"/>
    <w:rPr>
      <w:rFonts w:cs="Times New Roman"/>
      <w:sz w:val="24"/>
    </w:rPr>
  </w:style>
  <w:style w:type="paragraph" w:styleId="Footer">
    <w:name w:val="footer"/>
    <w:basedOn w:val="Normal"/>
    <w:link w:val="FooterChar"/>
    <w:uiPriority w:val="99"/>
    <w:rsid w:val="004970C7"/>
    <w:pPr>
      <w:tabs>
        <w:tab w:val="center" w:pos="4680"/>
        <w:tab w:val="right" w:pos="9360"/>
      </w:tabs>
      <w:spacing w:after="160" w:line="252" w:lineRule="auto"/>
      <w:jc w:val="both"/>
    </w:pPr>
    <w:rPr>
      <w:rFonts w:asciiTheme="minorHAnsi" w:hAnsiTheme="minorHAnsi" w:cstheme="minorBidi"/>
      <w:sz w:val="22"/>
      <w:szCs w:val="22"/>
    </w:rPr>
  </w:style>
  <w:style w:type="character" w:customStyle="1" w:styleId="FooterChar">
    <w:name w:val="Footer Char"/>
    <w:basedOn w:val="DefaultParagraphFont"/>
    <w:link w:val="Footer"/>
    <w:uiPriority w:val="99"/>
    <w:rsid w:val="004970C7"/>
    <w:rPr>
      <w:rFonts w:cs="Times New Roman"/>
      <w:sz w:val="24"/>
    </w:rPr>
  </w:style>
  <w:style w:type="character" w:customStyle="1" w:styleId="illinkstyle1">
    <w:name w:val="il_link_style1"/>
    <w:basedOn w:val="DefaultParagraphFont"/>
    <w:uiPriority w:val="99"/>
    <w:rsid w:val="00F35FF8"/>
    <w:rPr>
      <w:rFonts w:cs="Times New Roman"/>
      <w:color w:val="0000FF"/>
    </w:rPr>
  </w:style>
  <w:style w:type="character" w:styleId="Hyperlink">
    <w:name w:val="Hyperlink"/>
    <w:basedOn w:val="DefaultParagraphFont"/>
    <w:uiPriority w:val="99"/>
    <w:rsid w:val="001957BE"/>
    <w:rPr>
      <w:rFonts w:cs="Times New Roman"/>
      <w:color w:val="0000FF"/>
      <w:u w:val="single"/>
    </w:rPr>
  </w:style>
  <w:style w:type="character" w:styleId="FollowedHyperlink">
    <w:name w:val="FollowedHyperlink"/>
    <w:basedOn w:val="DefaultParagraphFont"/>
    <w:uiPriority w:val="99"/>
    <w:rsid w:val="006B29F0"/>
    <w:rPr>
      <w:rFonts w:cs="Times New Roman"/>
      <w:color w:val="800080"/>
      <w:u w:val="single"/>
    </w:rPr>
  </w:style>
  <w:style w:type="paragraph" w:styleId="ListParagraph">
    <w:name w:val="List Paragraph"/>
    <w:basedOn w:val="Normal"/>
    <w:uiPriority w:val="34"/>
    <w:qFormat/>
    <w:rsid w:val="00616E20"/>
    <w:pPr>
      <w:spacing w:after="160" w:line="252" w:lineRule="auto"/>
      <w:ind w:left="720"/>
      <w:contextualSpacing/>
      <w:jc w:val="both"/>
    </w:pPr>
    <w:rPr>
      <w:rFonts w:asciiTheme="minorHAnsi" w:hAnsiTheme="minorHAnsi" w:cstheme="minorBidi"/>
      <w:sz w:val="22"/>
      <w:szCs w:val="22"/>
    </w:rPr>
  </w:style>
  <w:style w:type="paragraph" w:styleId="BalloonText">
    <w:name w:val="Balloon Text"/>
    <w:basedOn w:val="Normal"/>
    <w:link w:val="BalloonTextChar"/>
    <w:uiPriority w:val="99"/>
    <w:semiHidden/>
    <w:unhideWhenUsed/>
    <w:rsid w:val="00EA1BEB"/>
    <w:rPr>
      <w:rFonts w:ascii="Tahoma" w:hAnsi="Tahoma" w:cs="Tahoma"/>
      <w:sz w:val="16"/>
      <w:szCs w:val="16"/>
    </w:rPr>
  </w:style>
  <w:style w:type="character" w:customStyle="1" w:styleId="BalloonTextChar">
    <w:name w:val="Balloon Text Char"/>
    <w:basedOn w:val="DefaultParagraphFont"/>
    <w:link w:val="BalloonText"/>
    <w:uiPriority w:val="99"/>
    <w:semiHidden/>
    <w:rsid w:val="00EA1BEB"/>
    <w:rPr>
      <w:rFonts w:ascii="Tahoma" w:hAnsi="Tahoma" w:cs="Tahoma"/>
      <w:sz w:val="16"/>
      <w:szCs w:val="16"/>
    </w:rPr>
  </w:style>
  <w:style w:type="character" w:customStyle="1" w:styleId="Heading1Char">
    <w:name w:val="Heading 1 Char"/>
    <w:basedOn w:val="DefaultParagraphFont"/>
    <w:link w:val="Heading1"/>
    <w:uiPriority w:val="9"/>
    <w:rsid w:val="007B1816"/>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7B1816"/>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7B1816"/>
    <w:rPr>
      <w:rFonts w:asciiTheme="majorHAnsi" w:eastAsiaTheme="majorEastAsia" w:hAnsiTheme="majorHAnsi" w:cstheme="majorBidi"/>
      <w:spacing w:val="4"/>
      <w:sz w:val="24"/>
      <w:szCs w:val="24"/>
    </w:rPr>
  </w:style>
  <w:style w:type="paragraph" w:customStyle="1" w:styleId="byline">
    <w:name w:val="byline"/>
    <w:basedOn w:val="Normal"/>
    <w:rsid w:val="005A56C1"/>
    <w:pPr>
      <w:spacing w:before="100" w:beforeAutospacing="1" w:after="100" w:afterAutospacing="1" w:line="252" w:lineRule="auto"/>
      <w:jc w:val="both"/>
    </w:pPr>
    <w:rPr>
      <w:rFonts w:asciiTheme="minorHAnsi" w:hAnsiTheme="minorHAnsi" w:cstheme="minorBidi"/>
      <w:sz w:val="22"/>
      <w:szCs w:val="22"/>
    </w:rPr>
  </w:style>
  <w:style w:type="character" w:customStyle="1" w:styleId="apple-converted-space">
    <w:name w:val="apple-converted-space"/>
    <w:basedOn w:val="DefaultParagraphFont"/>
    <w:rsid w:val="005A56C1"/>
  </w:style>
  <w:style w:type="paragraph" w:customStyle="1" w:styleId="Default">
    <w:name w:val="Default"/>
    <w:rsid w:val="00CF00CB"/>
    <w:pPr>
      <w:autoSpaceDE w:val="0"/>
      <w:autoSpaceDN w:val="0"/>
      <w:adjustRightInd w:val="0"/>
    </w:pPr>
    <w:rPr>
      <w:rFonts w:ascii="Arial" w:hAnsi="Arial" w:cs="Arial"/>
      <w:color w:val="000000"/>
      <w:sz w:val="24"/>
      <w:szCs w:val="24"/>
    </w:rPr>
  </w:style>
  <w:style w:type="character" w:customStyle="1" w:styleId="a-size-extra-large">
    <w:name w:val="a-size-extra-large"/>
    <w:basedOn w:val="DefaultParagraphFont"/>
    <w:rsid w:val="00561389"/>
  </w:style>
  <w:style w:type="table" w:styleId="TableGrid">
    <w:name w:val="Table Grid"/>
    <w:basedOn w:val="TableNormal"/>
    <w:uiPriority w:val="39"/>
    <w:rsid w:val="007F6FBB"/>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03698"/>
    <w:pPr>
      <w:spacing w:after="160" w:line="252" w:lineRule="auto"/>
      <w:jc w:val="both"/>
    </w:pPr>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C03698"/>
    <w:rPr>
      <w:rFonts w:ascii="Consolas" w:eastAsiaTheme="minorHAnsi" w:hAnsi="Consolas" w:cs="Consolas"/>
      <w:sz w:val="21"/>
      <w:szCs w:val="21"/>
    </w:rPr>
  </w:style>
  <w:style w:type="character" w:customStyle="1" w:styleId="Mention1">
    <w:name w:val="Mention1"/>
    <w:basedOn w:val="DefaultParagraphFont"/>
    <w:uiPriority w:val="99"/>
    <w:semiHidden/>
    <w:unhideWhenUsed/>
    <w:rsid w:val="007417D9"/>
    <w:rPr>
      <w:color w:val="2B579A"/>
      <w:shd w:val="clear" w:color="auto" w:fill="E6E6E6"/>
    </w:rPr>
  </w:style>
  <w:style w:type="character" w:customStyle="1" w:styleId="Heading4Char">
    <w:name w:val="Heading 4 Char"/>
    <w:basedOn w:val="DefaultParagraphFont"/>
    <w:link w:val="Heading4"/>
    <w:uiPriority w:val="9"/>
    <w:semiHidden/>
    <w:rsid w:val="007B181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7B1816"/>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7B181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7B1816"/>
    <w:rPr>
      <w:i/>
      <w:iCs/>
    </w:rPr>
  </w:style>
  <w:style w:type="character" w:customStyle="1" w:styleId="Heading8Char">
    <w:name w:val="Heading 8 Char"/>
    <w:basedOn w:val="DefaultParagraphFont"/>
    <w:link w:val="Heading8"/>
    <w:uiPriority w:val="9"/>
    <w:semiHidden/>
    <w:rsid w:val="007B1816"/>
    <w:rPr>
      <w:b/>
      <w:bCs/>
    </w:rPr>
  </w:style>
  <w:style w:type="character" w:customStyle="1" w:styleId="Heading9Char">
    <w:name w:val="Heading 9 Char"/>
    <w:basedOn w:val="DefaultParagraphFont"/>
    <w:link w:val="Heading9"/>
    <w:uiPriority w:val="9"/>
    <w:semiHidden/>
    <w:rsid w:val="007B1816"/>
    <w:rPr>
      <w:i/>
      <w:iCs/>
    </w:rPr>
  </w:style>
  <w:style w:type="paragraph" w:styleId="Caption">
    <w:name w:val="caption"/>
    <w:basedOn w:val="Normal"/>
    <w:next w:val="Normal"/>
    <w:uiPriority w:val="35"/>
    <w:semiHidden/>
    <w:unhideWhenUsed/>
    <w:qFormat/>
    <w:rsid w:val="007B1816"/>
    <w:rPr>
      <w:b/>
      <w:bCs/>
      <w:sz w:val="18"/>
      <w:szCs w:val="18"/>
    </w:rPr>
  </w:style>
  <w:style w:type="paragraph" w:styleId="Title">
    <w:name w:val="Title"/>
    <w:basedOn w:val="Normal"/>
    <w:next w:val="Normal"/>
    <w:link w:val="TitleChar"/>
    <w:uiPriority w:val="10"/>
    <w:qFormat/>
    <w:rsid w:val="007B1816"/>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7B181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7B1816"/>
    <w:pPr>
      <w:numPr>
        <w:ilvl w:val="1"/>
      </w:numPr>
      <w:spacing w:after="240" w:line="252" w:lineRule="auto"/>
      <w:jc w:val="center"/>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7B1816"/>
    <w:rPr>
      <w:rFonts w:asciiTheme="majorHAnsi" w:eastAsiaTheme="majorEastAsia" w:hAnsiTheme="majorHAnsi" w:cstheme="majorBidi"/>
      <w:sz w:val="24"/>
      <w:szCs w:val="24"/>
    </w:rPr>
  </w:style>
  <w:style w:type="paragraph" w:styleId="NoSpacing">
    <w:name w:val="No Spacing"/>
    <w:uiPriority w:val="1"/>
    <w:qFormat/>
    <w:rsid w:val="007B1816"/>
    <w:pPr>
      <w:spacing w:after="0" w:line="240" w:lineRule="auto"/>
    </w:pPr>
  </w:style>
  <w:style w:type="paragraph" w:styleId="Quote">
    <w:name w:val="Quote"/>
    <w:basedOn w:val="Normal"/>
    <w:next w:val="Normal"/>
    <w:link w:val="QuoteChar"/>
    <w:uiPriority w:val="29"/>
    <w:qFormat/>
    <w:rsid w:val="007B1816"/>
    <w:pPr>
      <w:spacing w:before="200" w:after="16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7B1816"/>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7B1816"/>
    <w:pPr>
      <w:spacing w:before="100" w:beforeAutospacing="1" w:after="240" w:line="252" w:lineRule="auto"/>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7B1816"/>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7B1816"/>
    <w:rPr>
      <w:i/>
      <w:iCs/>
      <w:color w:val="auto"/>
    </w:rPr>
  </w:style>
  <w:style w:type="character" w:styleId="IntenseEmphasis">
    <w:name w:val="Intense Emphasis"/>
    <w:basedOn w:val="DefaultParagraphFont"/>
    <w:uiPriority w:val="21"/>
    <w:qFormat/>
    <w:rsid w:val="007B1816"/>
    <w:rPr>
      <w:b/>
      <w:bCs/>
      <w:i/>
      <w:iCs/>
      <w:color w:val="auto"/>
    </w:rPr>
  </w:style>
  <w:style w:type="character" w:styleId="SubtleReference">
    <w:name w:val="Subtle Reference"/>
    <w:basedOn w:val="DefaultParagraphFont"/>
    <w:uiPriority w:val="31"/>
    <w:qFormat/>
    <w:rsid w:val="007B1816"/>
    <w:rPr>
      <w:smallCaps/>
      <w:color w:val="auto"/>
      <w:u w:val="single" w:color="7F7F7F" w:themeColor="text1" w:themeTint="80"/>
    </w:rPr>
  </w:style>
  <w:style w:type="character" w:styleId="IntenseReference">
    <w:name w:val="Intense Reference"/>
    <w:basedOn w:val="DefaultParagraphFont"/>
    <w:uiPriority w:val="32"/>
    <w:qFormat/>
    <w:rsid w:val="007B1816"/>
    <w:rPr>
      <w:b/>
      <w:bCs/>
      <w:smallCaps/>
      <w:color w:val="auto"/>
      <w:u w:val="single"/>
    </w:rPr>
  </w:style>
  <w:style w:type="character" w:styleId="BookTitle">
    <w:name w:val="Book Title"/>
    <w:basedOn w:val="DefaultParagraphFont"/>
    <w:uiPriority w:val="33"/>
    <w:qFormat/>
    <w:rsid w:val="007B1816"/>
    <w:rPr>
      <w:b/>
      <w:bCs/>
      <w:smallCaps/>
      <w:color w:val="auto"/>
    </w:rPr>
  </w:style>
  <w:style w:type="paragraph" w:styleId="TOCHeading">
    <w:name w:val="TOC Heading"/>
    <w:basedOn w:val="Heading1"/>
    <w:next w:val="Normal"/>
    <w:uiPriority w:val="39"/>
    <w:semiHidden/>
    <w:unhideWhenUsed/>
    <w:qFormat/>
    <w:rsid w:val="007B1816"/>
    <w:pPr>
      <w:outlineLvl w:val="9"/>
    </w:pPr>
  </w:style>
  <w:style w:type="character" w:customStyle="1" w:styleId="UnresolvedMention1">
    <w:name w:val="Unresolved Mention1"/>
    <w:basedOn w:val="DefaultParagraphFont"/>
    <w:uiPriority w:val="99"/>
    <w:semiHidden/>
    <w:unhideWhenUsed/>
    <w:rsid w:val="00785B2D"/>
    <w:rPr>
      <w:color w:val="605E5C"/>
      <w:shd w:val="clear" w:color="auto" w:fill="E1DFDD"/>
    </w:rPr>
  </w:style>
  <w:style w:type="character" w:customStyle="1" w:styleId="UnresolvedMention2">
    <w:name w:val="Unresolved Mention2"/>
    <w:basedOn w:val="DefaultParagraphFont"/>
    <w:uiPriority w:val="99"/>
    <w:semiHidden/>
    <w:unhideWhenUsed/>
    <w:rsid w:val="004B5AFC"/>
    <w:rPr>
      <w:color w:val="605E5C"/>
      <w:shd w:val="clear" w:color="auto" w:fill="E1DFDD"/>
    </w:rPr>
  </w:style>
  <w:style w:type="character" w:styleId="UnresolvedMention">
    <w:name w:val="Unresolved Mention"/>
    <w:basedOn w:val="DefaultParagraphFont"/>
    <w:uiPriority w:val="99"/>
    <w:semiHidden/>
    <w:unhideWhenUsed/>
    <w:rsid w:val="000B1E48"/>
    <w:rPr>
      <w:color w:val="605E5C"/>
      <w:shd w:val="clear" w:color="auto" w:fill="E1DFDD"/>
    </w:rPr>
  </w:style>
  <w:style w:type="paragraph" w:styleId="BodyTextIndent">
    <w:name w:val="Body Text Indent"/>
    <w:basedOn w:val="Normal"/>
    <w:link w:val="BodyTextIndentChar"/>
    <w:rsid w:val="00CA2D20"/>
    <w:pPr>
      <w:spacing w:after="120"/>
      <w:ind w:left="360"/>
    </w:pPr>
    <w:rPr>
      <w:rFonts w:eastAsia="Times New Roman"/>
    </w:rPr>
  </w:style>
  <w:style w:type="character" w:customStyle="1" w:styleId="BodyTextIndentChar">
    <w:name w:val="Body Text Indent Char"/>
    <w:basedOn w:val="DefaultParagraphFont"/>
    <w:link w:val="BodyTextIndent"/>
    <w:rsid w:val="00CA2D20"/>
    <w:rPr>
      <w:rFonts w:ascii="Times New Roman" w:eastAsia="Times New Roman" w:hAnsi="Times New Roman" w:cs="Times New Roman"/>
      <w:sz w:val="24"/>
      <w:szCs w:val="24"/>
    </w:rPr>
  </w:style>
  <w:style w:type="paragraph" w:customStyle="1" w:styleId="xxmsonormal">
    <w:name w:val="x_xmsonormal"/>
    <w:basedOn w:val="Normal"/>
    <w:uiPriority w:val="99"/>
    <w:rsid w:val="7DD8BE44"/>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253353">
      <w:bodyDiv w:val="1"/>
      <w:marLeft w:val="0"/>
      <w:marRight w:val="0"/>
      <w:marTop w:val="0"/>
      <w:marBottom w:val="0"/>
      <w:divBdr>
        <w:top w:val="none" w:sz="0" w:space="0" w:color="auto"/>
        <w:left w:val="none" w:sz="0" w:space="0" w:color="auto"/>
        <w:bottom w:val="none" w:sz="0" w:space="0" w:color="auto"/>
        <w:right w:val="none" w:sz="0" w:space="0" w:color="auto"/>
      </w:divBdr>
    </w:div>
    <w:div w:id="86464529">
      <w:bodyDiv w:val="1"/>
      <w:marLeft w:val="0"/>
      <w:marRight w:val="0"/>
      <w:marTop w:val="0"/>
      <w:marBottom w:val="0"/>
      <w:divBdr>
        <w:top w:val="none" w:sz="0" w:space="0" w:color="auto"/>
        <w:left w:val="none" w:sz="0" w:space="0" w:color="auto"/>
        <w:bottom w:val="none" w:sz="0" w:space="0" w:color="auto"/>
        <w:right w:val="none" w:sz="0" w:space="0" w:color="auto"/>
      </w:divBdr>
    </w:div>
    <w:div w:id="246500997">
      <w:bodyDiv w:val="1"/>
      <w:marLeft w:val="0"/>
      <w:marRight w:val="0"/>
      <w:marTop w:val="0"/>
      <w:marBottom w:val="0"/>
      <w:divBdr>
        <w:top w:val="none" w:sz="0" w:space="0" w:color="auto"/>
        <w:left w:val="none" w:sz="0" w:space="0" w:color="auto"/>
        <w:bottom w:val="none" w:sz="0" w:space="0" w:color="auto"/>
        <w:right w:val="none" w:sz="0" w:space="0" w:color="auto"/>
      </w:divBdr>
    </w:div>
    <w:div w:id="295337522">
      <w:bodyDiv w:val="1"/>
      <w:marLeft w:val="0"/>
      <w:marRight w:val="0"/>
      <w:marTop w:val="0"/>
      <w:marBottom w:val="0"/>
      <w:divBdr>
        <w:top w:val="none" w:sz="0" w:space="0" w:color="auto"/>
        <w:left w:val="none" w:sz="0" w:space="0" w:color="auto"/>
        <w:bottom w:val="none" w:sz="0" w:space="0" w:color="auto"/>
        <w:right w:val="none" w:sz="0" w:space="0" w:color="auto"/>
      </w:divBdr>
    </w:div>
    <w:div w:id="345711135">
      <w:bodyDiv w:val="1"/>
      <w:marLeft w:val="0"/>
      <w:marRight w:val="0"/>
      <w:marTop w:val="0"/>
      <w:marBottom w:val="0"/>
      <w:divBdr>
        <w:top w:val="none" w:sz="0" w:space="0" w:color="auto"/>
        <w:left w:val="none" w:sz="0" w:space="0" w:color="auto"/>
        <w:bottom w:val="none" w:sz="0" w:space="0" w:color="auto"/>
        <w:right w:val="none" w:sz="0" w:space="0" w:color="auto"/>
      </w:divBdr>
    </w:div>
    <w:div w:id="401678319">
      <w:bodyDiv w:val="1"/>
      <w:marLeft w:val="0"/>
      <w:marRight w:val="0"/>
      <w:marTop w:val="0"/>
      <w:marBottom w:val="0"/>
      <w:divBdr>
        <w:top w:val="none" w:sz="0" w:space="0" w:color="auto"/>
        <w:left w:val="none" w:sz="0" w:space="0" w:color="auto"/>
        <w:bottom w:val="none" w:sz="0" w:space="0" w:color="auto"/>
        <w:right w:val="none" w:sz="0" w:space="0" w:color="auto"/>
      </w:divBdr>
    </w:div>
    <w:div w:id="577402589">
      <w:bodyDiv w:val="1"/>
      <w:marLeft w:val="0"/>
      <w:marRight w:val="0"/>
      <w:marTop w:val="0"/>
      <w:marBottom w:val="0"/>
      <w:divBdr>
        <w:top w:val="none" w:sz="0" w:space="0" w:color="auto"/>
        <w:left w:val="none" w:sz="0" w:space="0" w:color="auto"/>
        <w:bottom w:val="none" w:sz="0" w:space="0" w:color="auto"/>
        <w:right w:val="none" w:sz="0" w:space="0" w:color="auto"/>
      </w:divBdr>
    </w:div>
    <w:div w:id="674305170">
      <w:bodyDiv w:val="1"/>
      <w:marLeft w:val="0"/>
      <w:marRight w:val="0"/>
      <w:marTop w:val="0"/>
      <w:marBottom w:val="0"/>
      <w:divBdr>
        <w:top w:val="none" w:sz="0" w:space="0" w:color="auto"/>
        <w:left w:val="none" w:sz="0" w:space="0" w:color="auto"/>
        <w:bottom w:val="none" w:sz="0" w:space="0" w:color="auto"/>
        <w:right w:val="none" w:sz="0" w:space="0" w:color="auto"/>
      </w:divBdr>
    </w:div>
    <w:div w:id="721825152">
      <w:bodyDiv w:val="1"/>
      <w:marLeft w:val="0"/>
      <w:marRight w:val="0"/>
      <w:marTop w:val="0"/>
      <w:marBottom w:val="0"/>
      <w:divBdr>
        <w:top w:val="none" w:sz="0" w:space="0" w:color="auto"/>
        <w:left w:val="none" w:sz="0" w:space="0" w:color="auto"/>
        <w:bottom w:val="none" w:sz="0" w:space="0" w:color="auto"/>
        <w:right w:val="none" w:sz="0" w:space="0" w:color="auto"/>
      </w:divBdr>
      <w:divsChild>
        <w:div w:id="640766663">
          <w:marLeft w:val="0"/>
          <w:marRight w:val="0"/>
          <w:marTop w:val="0"/>
          <w:marBottom w:val="0"/>
          <w:divBdr>
            <w:top w:val="none" w:sz="0" w:space="0" w:color="auto"/>
            <w:left w:val="none" w:sz="0" w:space="0" w:color="auto"/>
            <w:bottom w:val="none" w:sz="0" w:space="0" w:color="auto"/>
            <w:right w:val="none" w:sz="0" w:space="0" w:color="auto"/>
          </w:divBdr>
          <w:divsChild>
            <w:div w:id="1330794866">
              <w:marLeft w:val="0"/>
              <w:marRight w:val="0"/>
              <w:marTop w:val="0"/>
              <w:marBottom w:val="0"/>
              <w:divBdr>
                <w:top w:val="none" w:sz="0" w:space="0" w:color="auto"/>
                <w:left w:val="none" w:sz="0" w:space="0" w:color="auto"/>
                <w:bottom w:val="none" w:sz="0" w:space="0" w:color="auto"/>
                <w:right w:val="none" w:sz="0" w:space="0" w:color="auto"/>
              </w:divBdr>
              <w:divsChild>
                <w:div w:id="283850211">
                  <w:marLeft w:val="0"/>
                  <w:marRight w:val="0"/>
                  <w:marTop w:val="0"/>
                  <w:marBottom w:val="0"/>
                  <w:divBdr>
                    <w:top w:val="none" w:sz="0" w:space="0" w:color="auto"/>
                    <w:left w:val="none" w:sz="0" w:space="0" w:color="auto"/>
                    <w:bottom w:val="none" w:sz="0" w:space="0" w:color="auto"/>
                    <w:right w:val="none" w:sz="0" w:space="0" w:color="auto"/>
                  </w:divBdr>
                  <w:divsChild>
                    <w:div w:id="344407545">
                      <w:marLeft w:val="0"/>
                      <w:marRight w:val="0"/>
                      <w:marTop w:val="0"/>
                      <w:marBottom w:val="0"/>
                      <w:divBdr>
                        <w:top w:val="none" w:sz="0" w:space="0" w:color="auto"/>
                        <w:left w:val="none" w:sz="0" w:space="0" w:color="auto"/>
                        <w:bottom w:val="none" w:sz="0" w:space="0" w:color="auto"/>
                        <w:right w:val="none" w:sz="0" w:space="0" w:color="auto"/>
                      </w:divBdr>
                      <w:divsChild>
                        <w:div w:id="43216894">
                          <w:marLeft w:val="0"/>
                          <w:marRight w:val="0"/>
                          <w:marTop w:val="0"/>
                          <w:marBottom w:val="0"/>
                          <w:divBdr>
                            <w:top w:val="none" w:sz="0" w:space="0" w:color="auto"/>
                            <w:left w:val="none" w:sz="0" w:space="0" w:color="auto"/>
                            <w:bottom w:val="none" w:sz="0" w:space="0" w:color="auto"/>
                            <w:right w:val="none" w:sz="0" w:space="0" w:color="auto"/>
                          </w:divBdr>
                          <w:divsChild>
                            <w:div w:id="156822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223683">
          <w:marLeft w:val="0"/>
          <w:marRight w:val="0"/>
          <w:marTop w:val="0"/>
          <w:marBottom w:val="0"/>
          <w:divBdr>
            <w:top w:val="none" w:sz="0" w:space="0" w:color="auto"/>
            <w:left w:val="none" w:sz="0" w:space="0" w:color="auto"/>
            <w:bottom w:val="none" w:sz="0" w:space="0" w:color="auto"/>
            <w:right w:val="none" w:sz="0" w:space="0" w:color="auto"/>
          </w:divBdr>
          <w:divsChild>
            <w:div w:id="1132166532">
              <w:marLeft w:val="0"/>
              <w:marRight w:val="0"/>
              <w:marTop w:val="0"/>
              <w:marBottom w:val="0"/>
              <w:divBdr>
                <w:top w:val="none" w:sz="0" w:space="0" w:color="auto"/>
                <w:left w:val="none" w:sz="0" w:space="0" w:color="auto"/>
                <w:bottom w:val="none" w:sz="0" w:space="0" w:color="auto"/>
                <w:right w:val="none" w:sz="0" w:space="0" w:color="auto"/>
              </w:divBdr>
              <w:divsChild>
                <w:div w:id="1992169756">
                  <w:marLeft w:val="0"/>
                  <w:marRight w:val="0"/>
                  <w:marTop w:val="0"/>
                  <w:marBottom w:val="0"/>
                  <w:divBdr>
                    <w:top w:val="none" w:sz="0" w:space="0" w:color="auto"/>
                    <w:left w:val="none" w:sz="0" w:space="0" w:color="auto"/>
                    <w:bottom w:val="none" w:sz="0" w:space="0" w:color="auto"/>
                    <w:right w:val="none" w:sz="0" w:space="0" w:color="auto"/>
                  </w:divBdr>
                  <w:divsChild>
                    <w:div w:id="1989237596">
                      <w:marLeft w:val="0"/>
                      <w:marRight w:val="0"/>
                      <w:marTop w:val="0"/>
                      <w:marBottom w:val="0"/>
                      <w:divBdr>
                        <w:top w:val="none" w:sz="0" w:space="0" w:color="auto"/>
                        <w:left w:val="none" w:sz="0" w:space="0" w:color="auto"/>
                        <w:bottom w:val="none" w:sz="0" w:space="0" w:color="auto"/>
                        <w:right w:val="none" w:sz="0" w:space="0" w:color="auto"/>
                      </w:divBdr>
                      <w:divsChild>
                        <w:div w:id="202787942">
                          <w:marLeft w:val="0"/>
                          <w:marRight w:val="0"/>
                          <w:marTop w:val="0"/>
                          <w:marBottom w:val="0"/>
                          <w:divBdr>
                            <w:top w:val="none" w:sz="0" w:space="0" w:color="auto"/>
                            <w:left w:val="none" w:sz="0" w:space="0" w:color="auto"/>
                            <w:bottom w:val="none" w:sz="0" w:space="0" w:color="auto"/>
                            <w:right w:val="none" w:sz="0" w:space="0" w:color="auto"/>
                          </w:divBdr>
                          <w:divsChild>
                            <w:div w:id="85613168">
                              <w:marLeft w:val="0"/>
                              <w:marRight w:val="0"/>
                              <w:marTop w:val="0"/>
                              <w:marBottom w:val="0"/>
                              <w:divBdr>
                                <w:top w:val="none" w:sz="0" w:space="0" w:color="auto"/>
                                <w:left w:val="none" w:sz="0" w:space="0" w:color="auto"/>
                                <w:bottom w:val="none" w:sz="0" w:space="0" w:color="auto"/>
                                <w:right w:val="none" w:sz="0" w:space="0" w:color="auto"/>
                              </w:divBdr>
                              <w:divsChild>
                                <w:div w:id="1347250690">
                                  <w:marLeft w:val="0"/>
                                  <w:marRight w:val="0"/>
                                  <w:marTop w:val="0"/>
                                  <w:marBottom w:val="0"/>
                                  <w:divBdr>
                                    <w:top w:val="none" w:sz="0" w:space="0" w:color="auto"/>
                                    <w:left w:val="none" w:sz="0" w:space="0" w:color="auto"/>
                                    <w:bottom w:val="none" w:sz="0" w:space="0" w:color="auto"/>
                                    <w:right w:val="none" w:sz="0" w:space="0" w:color="auto"/>
                                  </w:divBdr>
                                  <w:divsChild>
                                    <w:div w:id="478812561">
                                      <w:marLeft w:val="0"/>
                                      <w:marRight w:val="0"/>
                                      <w:marTop w:val="0"/>
                                      <w:marBottom w:val="0"/>
                                      <w:divBdr>
                                        <w:top w:val="none" w:sz="0" w:space="0" w:color="auto"/>
                                        <w:left w:val="none" w:sz="0" w:space="0" w:color="auto"/>
                                        <w:bottom w:val="none" w:sz="0" w:space="0" w:color="auto"/>
                                        <w:right w:val="none" w:sz="0" w:space="0" w:color="auto"/>
                                      </w:divBdr>
                                      <w:divsChild>
                                        <w:div w:id="861363968">
                                          <w:marLeft w:val="0"/>
                                          <w:marRight w:val="0"/>
                                          <w:marTop w:val="0"/>
                                          <w:marBottom w:val="0"/>
                                          <w:divBdr>
                                            <w:top w:val="none" w:sz="0" w:space="0" w:color="auto"/>
                                            <w:left w:val="none" w:sz="0" w:space="0" w:color="auto"/>
                                            <w:bottom w:val="none" w:sz="0" w:space="0" w:color="auto"/>
                                            <w:right w:val="none" w:sz="0" w:space="0" w:color="auto"/>
                                          </w:divBdr>
                                          <w:divsChild>
                                            <w:div w:id="295525430">
                                              <w:marLeft w:val="0"/>
                                              <w:marRight w:val="0"/>
                                              <w:marTop w:val="0"/>
                                              <w:marBottom w:val="0"/>
                                              <w:divBdr>
                                                <w:top w:val="none" w:sz="0" w:space="0" w:color="auto"/>
                                                <w:left w:val="none" w:sz="0" w:space="0" w:color="auto"/>
                                                <w:bottom w:val="none" w:sz="0" w:space="0" w:color="auto"/>
                                                <w:right w:val="none" w:sz="0" w:space="0" w:color="auto"/>
                                              </w:divBdr>
                                              <w:divsChild>
                                                <w:div w:id="1970699917">
                                                  <w:marLeft w:val="0"/>
                                                  <w:marRight w:val="0"/>
                                                  <w:marTop w:val="0"/>
                                                  <w:marBottom w:val="0"/>
                                                  <w:divBdr>
                                                    <w:top w:val="none" w:sz="0" w:space="0" w:color="auto"/>
                                                    <w:left w:val="none" w:sz="0" w:space="0" w:color="auto"/>
                                                    <w:bottom w:val="none" w:sz="0" w:space="0" w:color="auto"/>
                                                    <w:right w:val="none" w:sz="0" w:space="0" w:color="auto"/>
                                                  </w:divBdr>
                                                  <w:divsChild>
                                                    <w:div w:id="1910453571">
                                                      <w:marLeft w:val="0"/>
                                                      <w:marRight w:val="0"/>
                                                      <w:marTop w:val="0"/>
                                                      <w:marBottom w:val="0"/>
                                                      <w:divBdr>
                                                        <w:top w:val="none" w:sz="0" w:space="0" w:color="auto"/>
                                                        <w:left w:val="none" w:sz="0" w:space="0" w:color="auto"/>
                                                        <w:bottom w:val="none" w:sz="0" w:space="0" w:color="auto"/>
                                                        <w:right w:val="none" w:sz="0" w:space="0" w:color="auto"/>
                                                      </w:divBdr>
                                                      <w:divsChild>
                                                        <w:div w:id="215706434">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1780768">
      <w:bodyDiv w:val="1"/>
      <w:marLeft w:val="0"/>
      <w:marRight w:val="0"/>
      <w:marTop w:val="0"/>
      <w:marBottom w:val="0"/>
      <w:divBdr>
        <w:top w:val="none" w:sz="0" w:space="0" w:color="auto"/>
        <w:left w:val="none" w:sz="0" w:space="0" w:color="auto"/>
        <w:bottom w:val="none" w:sz="0" w:space="0" w:color="auto"/>
        <w:right w:val="none" w:sz="0" w:space="0" w:color="auto"/>
      </w:divBdr>
    </w:div>
    <w:div w:id="750541598">
      <w:bodyDiv w:val="1"/>
      <w:marLeft w:val="0"/>
      <w:marRight w:val="0"/>
      <w:marTop w:val="0"/>
      <w:marBottom w:val="0"/>
      <w:divBdr>
        <w:top w:val="none" w:sz="0" w:space="0" w:color="auto"/>
        <w:left w:val="none" w:sz="0" w:space="0" w:color="auto"/>
        <w:bottom w:val="none" w:sz="0" w:space="0" w:color="auto"/>
        <w:right w:val="none" w:sz="0" w:space="0" w:color="auto"/>
      </w:divBdr>
    </w:div>
    <w:div w:id="815486121">
      <w:bodyDiv w:val="1"/>
      <w:marLeft w:val="0"/>
      <w:marRight w:val="0"/>
      <w:marTop w:val="0"/>
      <w:marBottom w:val="0"/>
      <w:divBdr>
        <w:top w:val="none" w:sz="0" w:space="0" w:color="auto"/>
        <w:left w:val="none" w:sz="0" w:space="0" w:color="auto"/>
        <w:bottom w:val="none" w:sz="0" w:space="0" w:color="auto"/>
        <w:right w:val="none" w:sz="0" w:space="0" w:color="auto"/>
      </w:divBdr>
    </w:div>
    <w:div w:id="859046806">
      <w:bodyDiv w:val="1"/>
      <w:marLeft w:val="0"/>
      <w:marRight w:val="0"/>
      <w:marTop w:val="0"/>
      <w:marBottom w:val="0"/>
      <w:divBdr>
        <w:top w:val="none" w:sz="0" w:space="0" w:color="auto"/>
        <w:left w:val="none" w:sz="0" w:space="0" w:color="auto"/>
        <w:bottom w:val="none" w:sz="0" w:space="0" w:color="auto"/>
        <w:right w:val="none" w:sz="0" w:space="0" w:color="auto"/>
      </w:divBdr>
    </w:div>
    <w:div w:id="944770488">
      <w:bodyDiv w:val="1"/>
      <w:marLeft w:val="0"/>
      <w:marRight w:val="0"/>
      <w:marTop w:val="0"/>
      <w:marBottom w:val="0"/>
      <w:divBdr>
        <w:top w:val="none" w:sz="0" w:space="0" w:color="auto"/>
        <w:left w:val="none" w:sz="0" w:space="0" w:color="auto"/>
        <w:bottom w:val="none" w:sz="0" w:space="0" w:color="auto"/>
        <w:right w:val="none" w:sz="0" w:space="0" w:color="auto"/>
      </w:divBdr>
    </w:div>
    <w:div w:id="949045478">
      <w:bodyDiv w:val="1"/>
      <w:marLeft w:val="0"/>
      <w:marRight w:val="0"/>
      <w:marTop w:val="0"/>
      <w:marBottom w:val="0"/>
      <w:divBdr>
        <w:top w:val="none" w:sz="0" w:space="0" w:color="auto"/>
        <w:left w:val="none" w:sz="0" w:space="0" w:color="auto"/>
        <w:bottom w:val="none" w:sz="0" w:space="0" w:color="auto"/>
        <w:right w:val="none" w:sz="0" w:space="0" w:color="auto"/>
      </w:divBdr>
    </w:div>
    <w:div w:id="1182008936">
      <w:bodyDiv w:val="1"/>
      <w:marLeft w:val="0"/>
      <w:marRight w:val="0"/>
      <w:marTop w:val="0"/>
      <w:marBottom w:val="0"/>
      <w:divBdr>
        <w:top w:val="none" w:sz="0" w:space="0" w:color="auto"/>
        <w:left w:val="none" w:sz="0" w:space="0" w:color="auto"/>
        <w:bottom w:val="none" w:sz="0" w:space="0" w:color="auto"/>
        <w:right w:val="none" w:sz="0" w:space="0" w:color="auto"/>
      </w:divBdr>
    </w:div>
    <w:div w:id="1278948877">
      <w:bodyDiv w:val="1"/>
      <w:marLeft w:val="0"/>
      <w:marRight w:val="0"/>
      <w:marTop w:val="0"/>
      <w:marBottom w:val="0"/>
      <w:divBdr>
        <w:top w:val="none" w:sz="0" w:space="0" w:color="auto"/>
        <w:left w:val="none" w:sz="0" w:space="0" w:color="auto"/>
        <w:bottom w:val="none" w:sz="0" w:space="0" w:color="auto"/>
        <w:right w:val="none" w:sz="0" w:space="0" w:color="auto"/>
      </w:divBdr>
    </w:div>
    <w:div w:id="1518470252">
      <w:bodyDiv w:val="1"/>
      <w:marLeft w:val="0"/>
      <w:marRight w:val="0"/>
      <w:marTop w:val="0"/>
      <w:marBottom w:val="0"/>
      <w:divBdr>
        <w:top w:val="none" w:sz="0" w:space="0" w:color="auto"/>
        <w:left w:val="none" w:sz="0" w:space="0" w:color="auto"/>
        <w:bottom w:val="none" w:sz="0" w:space="0" w:color="auto"/>
        <w:right w:val="none" w:sz="0" w:space="0" w:color="auto"/>
      </w:divBdr>
    </w:div>
    <w:div w:id="1577741648">
      <w:bodyDiv w:val="1"/>
      <w:marLeft w:val="0"/>
      <w:marRight w:val="0"/>
      <w:marTop w:val="0"/>
      <w:marBottom w:val="0"/>
      <w:divBdr>
        <w:top w:val="none" w:sz="0" w:space="0" w:color="auto"/>
        <w:left w:val="none" w:sz="0" w:space="0" w:color="auto"/>
        <w:bottom w:val="none" w:sz="0" w:space="0" w:color="auto"/>
        <w:right w:val="none" w:sz="0" w:space="0" w:color="auto"/>
      </w:divBdr>
    </w:div>
    <w:div w:id="1677489186">
      <w:bodyDiv w:val="1"/>
      <w:marLeft w:val="0"/>
      <w:marRight w:val="0"/>
      <w:marTop w:val="0"/>
      <w:marBottom w:val="0"/>
      <w:divBdr>
        <w:top w:val="none" w:sz="0" w:space="0" w:color="auto"/>
        <w:left w:val="none" w:sz="0" w:space="0" w:color="auto"/>
        <w:bottom w:val="none" w:sz="0" w:space="0" w:color="auto"/>
        <w:right w:val="none" w:sz="0" w:space="0" w:color="auto"/>
      </w:divBdr>
    </w:div>
    <w:div w:id="1722636284">
      <w:bodyDiv w:val="1"/>
      <w:marLeft w:val="0"/>
      <w:marRight w:val="0"/>
      <w:marTop w:val="0"/>
      <w:marBottom w:val="0"/>
      <w:divBdr>
        <w:top w:val="none" w:sz="0" w:space="0" w:color="auto"/>
        <w:left w:val="none" w:sz="0" w:space="0" w:color="auto"/>
        <w:bottom w:val="none" w:sz="0" w:space="0" w:color="auto"/>
        <w:right w:val="none" w:sz="0" w:space="0" w:color="auto"/>
      </w:divBdr>
    </w:div>
    <w:div w:id="1841966194">
      <w:bodyDiv w:val="1"/>
      <w:marLeft w:val="0"/>
      <w:marRight w:val="0"/>
      <w:marTop w:val="0"/>
      <w:marBottom w:val="0"/>
      <w:divBdr>
        <w:top w:val="none" w:sz="0" w:space="0" w:color="auto"/>
        <w:left w:val="none" w:sz="0" w:space="0" w:color="auto"/>
        <w:bottom w:val="none" w:sz="0" w:space="0" w:color="auto"/>
        <w:right w:val="none" w:sz="0" w:space="0" w:color="auto"/>
      </w:divBdr>
    </w:div>
    <w:div w:id="1856187533">
      <w:bodyDiv w:val="1"/>
      <w:marLeft w:val="0"/>
      <w:marRight w:val="0"/>
      <w:marTop w:val="0"/>
      <w:marBottom w:val="0"/>
      <w:divBdr>
        <w:top w:val="none" w:sz="0" w:space="0" w:color="auto"/>
        <w:left w:val="none" w:sz="0" w:space="0" w:color="auto"/>
        <w:bottom w:val="none" w:sz="0" w:space="0" w:color="auto"/>
        <w:right w:val="none" w:sz="0" w:space="0" w:color="auto"/>
      </w:divBdr>
    </w:div>
    <w:div w:id="1908884103">
      <w:bodyDiv w:val="1"/>
      <w:marLeft w:val="0"/>
      <w:marRight w:val="0"/>
      <w:marTop w:val="0"/>
      <w:marBottom w:val="0"/>
      <w:divBdr>
        <w:top w:val="none" w:sz="0" w:space="0" w:color="auto"/>
        <w:left w:val="none" w:sz="0" w:space="0" w:color="auto"/>
        <w:bottom w:val="none" w:sz="0" w:space="0" w:color="auto"/>
        <w:right w:val="none" w:sz="0" w:space="0" w:color="auto"/>
      </w:divBdr>
    </w:div>
    <w:div w:id="2035306567">
      <w:bodyDiv w:val="1"/>
      <w:marLeft w:val="0"/>
      <w:marRight w:val="0"/>
      <w:marTop w:val="0"/>
      <w:marBottom w:val="0"/>
      <w:divBdr>
        <w:top w:val="none" w:sz="0" w:space="0" w:color="auto"/>
        <w:left w:val="none" w:sz="0" w:space="0" w:color="auto"/>
        <w:bottom w:val="none" w:sz="0" w:space="0" w:color="auto"/>
        <w:right w:val="none" w:sz="0" w:space="0" w:color="auto"/>
      </w:divBdr>
    </w:div>
    <w:div w:id="2071032234">
      <w:bodyDiv w:val="1"/>
      <w:marLeft w:val="0"/>
      <w:marRight w:val="0"/>
      <w:marTop w:val="0"/>
      <w:marBottom w:val="0"/>
      <w:divBdr>
        <w:top w:val="none" w:sz="0" w:space="0" w:color="auto"/>
        <w:left w:val="none" w:sz="0" w:space="0" w:color="auto"/>
        <w:bottom w:val="none" w:sz="0" w:space="0" w:color="auto"/>
        <w:right w:val="none" w:sz="0" w:space="0" w:color="auto"/>
      </w:divBdr>
    </w:div>
    <w:div w:id="2071073034">
      <w:bodyDiv w:val="1"/>
      <w:marLeft w:val="0"/>
      <w:marRight w:val="0"/>
      <w:marTop w:val="0"/>
      <w:marBottom w:val="0"/>
      <w:divBdr>
        <w:top w:val="none" w:sz="0" w:space="0" w:color="auto"/>
        <w:left w:val="none" w:sz="0" w:space="0" w:color="auto"/>
        <w:bottom w:val="none" w:sz="0" w:space="0" w:color="auto"/>
        <w:right w:val="none" w:sz="0" w:space="0" w:color="auto"/>
      </w:divBdr>
    </w:div>
    <w:div w:id="2135362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hyperlink" Target="http://www.commerce.virginia.edu/faculty/lewis" TargetMode="External"/><Relationship Id="rId18" Type="http://schemas.openxmlformats.org/officeDocument/2006/relationships/hyperlink" Target="mailto:kamdoum@virginia.edu" TargetMode="External"/><Relationship Id="rId26" Type="http://schemas.openxmlformats.org/officeDocument/2006/relationships/hyperlink" Target="http://www.virginia.edu/deanofstudents/" TargetMode="External"/><Relationship Id="rId39" Type="http://schemas.openxmlformats.org/officeDocument/2006/relationships/hyperlink" Target="mailto:textbook@virginia.edu" TargetMode="External"/><Relationship Id="rId21" Type="http://schemas.openxmlformats.org/officeDocument/2006/relationships/hyperlink" Target="https://outlook.office365.com/owa/calendar/McIntireStudentServices@myuva.onmicrosoft.com/bookings/" TargetMode="External"/><Relationship Id="rId34" Type="http://schemas.openxmlformats.org/officeDocument/2006/relationships/hyperlink" Target="https://uvapolicy.virginia.edu/policy/PROV-008"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t.virginia.edu/COMM4263" TargetMode="External"/><Relationship Id="rId29" Type="http://schemas.openxmlformats.org/officeDocument/2006/relationships/hyperlink" Target="http://womenscenter.virginia.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rginia.box.com/s/3po7mg2s2myh9tbhjnsynz4totwmywro" TargetMode="External"/><Relationship Id="rId24" Type="http://schemas.openxmlformats.org/officeDocument/2006/relationships/hyperlink" Target="https://mymcintire.virginia.edu/resource/capscomm" TargetMode="External"/><Relationship Id="rId32" Type="http://schemas.openxmlformats.org/officeDocument/2006/relationships/hyperlink" Target="https://justreportit.virginia.edu/" TargetMode="External"/><Relationship Id="rId37" Type="http://schemas.openxmlformats.org/officeDocument/2006/relationships/hyperlink" Target="http://studenthealth.virginia.edu/sdac" TargetMode="External"/><Relationship Id="rId40" Type="http://schemas.openxmlformats.org/officeDocument/2006/relationships/hyperlink" Target="mailto:textbook@virginia.edu"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commerce.virginia.edu/faculty/rtw2n" TargetMode="External"/><Relationship Id="rId23" Type="http://schemas.openxmlformats.org/officeDocument/2006/relationships/hyperlink" Target="https://www.studenthealth.virginia.edu/caps" TargetMode="External"/><Relationship Id="rId28" Type="http://schemas.openxmlformats.org/officeDocument/2006/relationships/hyperlink" Target="http://www.shelterforhelpinemergency.org/" TargetMode="External"/><Relationship Id="rId36" Type="http://schemas.openxmlformats.org/officeDocument/2006/relationships/hyperlink" Target="http://records.ureg.virginia.edu/content.php?catoid=58&amp;navoid=4806" TargetMode="External"/><Relationship Id="rId10" Type="http://schemas.openxmlformats.org/officeDocument/2006/relationships/hyperlink" Target="https://virginia.box.com/s/agmi9weyjhog999ym5agqliopmyj7u8d" TargetMode="External"/><Relationship Id="rId19" Type="http://schemas.openxmlformats.org/officeDocument/2006/relationships/hyperlink" Target="mailto:xby6su@virginia.edu" TargetMode="External"/><Relationship Id="rId31" Type="http://schemas.openxmlformats.org/officeDocument/2006/relationships/hyperlink" Target="https://mymcintire.virginia.edu/page/deib"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br.org/2021/12/what-the-case-study-method-really-teaches" TargetMode="External"/><Relationship Id="rId14" Type="http://schemas.openxmlformats.org/officeDocument/2006/relationships/hyperlink" Target="mailto:Ryan.Wright@virginia.edu" TargetMode="External"/><Relationship Id="rId22" Type="http://schemas.openxmlformats.org/officeDocument/2006/relationships/hyperlink" Target="https://outlook.office365.com/owa/calendar/McIntireStudentServicesVirtual@myuva.onmicrosoft.com/bookings/s/Fk526aeYO0iMyct7w0Jt1g2" TargetMode="External"/><Relationship Id="rId27" Type="http://schemas.openxmlformats.org/officeDocument/2006/relationships/hyperlink" Target="http://www.saracville.org/" TargetMode="External"/><Relationship Id="rId30" Type="http://schemas.openxmlformats.org/officeDocument/2006/relationships/hyperlink" Target="https://www.commerce.virginia.edu/undergrad/undergraduate-advising" TargetMode="External"/><Relationship Id="rId35" Type="http://schemas.openxmlformats.org/officeDocument/2006/relationships/hyperlink" Target="mailto:UVAEOCR@virginia.edu"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bryanlewis@virginia.edu" TargetMode="External"/><Relationship Id="rId17" Type="http://schemas.openxmlformats.org/officeDocument/2006/relationships/hyperlink" Target="https://commercevirginia.co1.qualtrics.com/jfe/form/SV_8IaF7iZ06rLx1NY" TargetMode="External"/><Relationship Id="rId25" Type="http://schemas.openxmlformats.org/officeDocument/2006/relationships/hyperlink" Target="http://www.madisonhouse.org/overview-helpline/" TargetMode="External"/><Relationship Id="rId33" Type="http://schemas.openxmlformats.org/officeDocument/2006/relationships/hyperlink" Target="http://records.ureg.virginia.edu/content.php?catoid=58&amp;navoid=4819" TargetMode="External"/><Relationship Id="rId38" Type="http://schemas.openxmlformats.org/officeDocument/2006/relationships/hyperlink" Target="http://records.ureg.virginia.edu/content.php?catoid=58&amp;navoid=4806" TargetMode="External"/><Relationship Id="rId20" Type="http://schemas.openxmlformats.org/officeDocument/2006/relationships/hyperlink" Target="https://honor.virginia.edu/overview" TargetMode="External"/><Relationship Id="rId41" Type="http://schemas.openxmlformats.org/officeDocument/2006/relationships/hyperlink" Target="https://eocr.virginia.edu/monac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E0CEA1-9394-4782-8893-FC6D341FB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3860</Words>
  <Characters>21600</Characters>
  <Application>Microsoft Office Word</Application>
  <DocSecurity>0</DocSecurity>
  <Lines>559</Lines>
  <Paragraphs>213</Paragraphs>
  <ScaleCrop>false</ScaleCrop>
  <Company>Washington State University</Company>
  <LinksUpToDate>false</LinksUpToDate>
  <CharactersWithSpaces>25348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Information</dc:title>
  <dc:creator>Ryan Wright</dc:creator>
  <cp:lastModifiedBy>Lewis, Bryan Rossiter (brl6m)</cp:lastModifiedBy>
  <cp:revision>21</cp:revision>
  <cp:lastPrinted>2019-08-23T15:58:00Z</cp:lastPrinted>
  <dcterms:created xsi:type="dcterms:W3CDTF">2021-08-23T17:42:00Z</dcterms:created>
  <dcterms:modified xsi:type="dcterms:W3CDTF">2024-12-13T16:28:00Z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29c6c51c959d4f78b6f42cfdb77649989ae29874639b9c3d9097d82d67db7812</vt:lpwstr>
  </property>
</Properties>
</file>