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8C9" w:rsidRPr="006E6FF7" w:rsidRDefault="00996C69">
      <w:pPr>
        <w:rPr>
          <w:rFonts w:ascii="Arial" w:hAnsi="Arial" w:cs="Arial"/>
          <w:sz w:val="24"/>
          <w:szCs w:val="24"/>
          <w:u w:val="single"/>
        </w:rPr>
      </w:pPr>
      <w:r w:rsidRPr="006E6FF7">
        <w:rPr>
          <w:rFonts w:ascii="Arial" w:hAnsi="Arial" w:cs="Arial"/>
          <w:sz w:val="24"/>
          <w:szCs w:val="24"/>
          <w:u w:val="single"/>
        </w:rPr>
        <w:t>L</w:t>
      </w:r>
      <w:r w:rsidR="003248C9" w:rsidRPr="006E6FF7">
        <w:rPr>
          <w:rFonts w:ascii="Arial" w:hAnsi="Arial" w:cs="Arial"/>
          <w:sz w:val="24"/>
          <w:szCs w:val="24"/>
          <w:u w:val="single"/>
        </w:rPr>
        <w:t>ogo</w:t>
      </w:r>
      <w:r>
        <w:rPr>
          <w:rFonts w:ascii="Arial" w:hAnsi="Arial" w:cs="Arial"/>
          <w:sz w:val="24"/>
          <w:szCs w:val="24"/>
          <w:u w:val="single"/>
        </w:rPr>
        <w:t xml:space="preserve"> or something else</w:t>
      </w:r>
      <w:r w:rsidR="003248C9" w:rsidRPr="006E6FF7">
        <w:rPr>
          <w:rFonts w:ascii="Arial" w:hAnsi="Arial" w:cs="Arial"/>
          <w:sz w:val="24"/>
          <w:szCs w:val="24"/>
          <w:u w:val="single"/>
        </w:rPr>
        <w:t xml:space="preserve"> on tab when we open web page </w:t>
      </w:r>
      <w:r w:rsidR="006E6FF7" w:rsidRPr="006E6FF7">
        <w:rPr>
          <w:rFonts w:ascii="Arial" w:hAnsi="Arial" w:cs="Arial"/>
          <w:sz w:val="24"/>
          <w:szCs w:val="24"/>
        </w:rPr>
        <w:drawing>
          <wp:inline distT="0" distB="0" distL="0" distR="0" wp14:anchorId="4BD17B4A" wp14:editId="3E739336">
            <wp:extent cx="1115290" cy="36649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1120649" cy="368252"/>
                    </a:xfrm>
                    <a:prstGeom prst="rect">
                      <a:avLst/>
                    </a:prstGeom>
                  </pic:spPr>
                </pic:pic>
              </a:graphicData>
            </a:graphic>
          </wp:inline>
        </w:drawing>
      </w:r>
    </w:p>
    <w:p w:rsidR="00686DA0" w:rsidRPr="006E6FF7" w:rsidRDefault="00686DA0">
      <w:pPr>
        <w:rPr>
          <w:rFonts w:ascii="Arial" w:hAnsi="Arial" w:cs="Arial"/>
          <w:b/>
          <w:sz w:val="24"/>
          <w:szCs w:val="24"/>
        </w:rPr>
      </w:pPr>
      <w:r w:rsidRPr="006E6FF7">
        <w:rPr>
          <w:rFonts w:ascii="Arial" w:hAnsi="Arial" w:cs="Arial"/>
          <w:sz w:val="24"/>
          <w:szCs w:val="24"/>
          <w:u w:val="single"/>
        </w:rPr>
        <w:t>Add</w:t>
      </w:r>
      <w:r w:rsidRPr="006E6FF7">
        <w:rPr>
          <w:rFonts w:ascii="Arial" w:hAnsi="Arial" w:cs="Arial"/>
          <w:sz w:val="24"/>
          <w:szCs w:val="24"/>
        </w:rPr>
        <w:t xml:space="preserve"> Logo </w:t>
      </w:r>
      <w:r w:rsidR="00996C69">
        <w:rPr>
          <w:rFonts w:ascii="Arial" w:hAnsi="Arial" w:cs="Arial"/>
          <w:sz w:val="24"/>
          <w:szCs w:val="24"/>
        </w:rPr>
        <w:t xml:space="preserve"> </w:t>
      </w:r>
      <w:r w:rsidRPr="006E6FF7">
        <w:rPr>
          <w:rFonts w:ascii="Arial" w:hAnsi="Arial" w:cs="Arial"/>
          <w:sz w:val="24"/>
          <w:szCs w:val="24"/>
        </w:rPr>
        <w:br/>
      </w:r>
      <w:r w:rsidRPr="006E6FF7">
        <w:rPr>
          <w:rFonts w:ascii="Arial" w:hAnsi="Arial" w:cs="Arial"/>
          <w:sz w:val="24"/>
          <w:szCs w:val="24"/>
          <w:u w:val="single"/>
        </w:rPr>
        <w:t>Change</w:t>
      </w:r>
      <w:r w:rsidRPr="006E6FF7">
        <w:rPr>
          <w:rFonts w:ascii="Arial" w:hAnsi="Arial" w:cs="Arial"/>
          <w:sz w:val="24"/>
          <w:szCs w:val="24"/>
        </w:rPr>
        <w:t xml:space="preserve"> Name Font Size </w:t>
      </w:r>
      <w:r w:rsidRPr="006E6FF7">
        <w:rPr>
          <w:rFonts w:ascii="Arial" w:hAnsi="Arial" w:cs="Arial"/>
          <w:sz w:val="24"/>
          <w:szCs w:val="24"/>
        </w:rPr>
        <w:br/>
      </w:r>
      <w:r w:rsidRPr="006E6FF7">
        <w:rPr>
          <w:rFonts w:ascii="Arial" w:hAnsi="Arial" w:cs="Arial"/>
          <w:sz w:val="24"/>
          <w:szCs w:val="24"/>
          <w:u w:val="single"/>
        </w:rPr>
        <w:t>Spacing</w:t>
      </w:r>
      <w:r w:rsidRPr="006E6FF7">
        <w:rPr>
          <w:rFonts w:ascii="Arial" w:hAnsi="Arial" w:cs="Arial"/>
          <w:sz w:val="24"/>
          <w:szCs w:val="24"/>
        </w:rPr>
        <w:t xml:space="preserve"> in </w:t>
      </w:r>
      <w:proofErr w:type="spellStart"/>
      <w:r w:rsidRPr="006E6FF7">
        <w:rPr>
          <w:rFonts w:ascii="Arial" w:hAnsi="Arial" w:cs="Arial"/>
          <w:b/>
          <w:sz w:val="24"/>
          <w:szCs w:val="24"/>
        </w:rPr>
        <w:t>Prakash</w:t>
      </w:r>
      <w:proofErr w:type="spellEnd"/>
      <w:r w:rsidRPr="006E6FF7">
        <w:rPr>
          <w:rFonts w:ascii="Arial" w:hAnsi="Arial" w:cs="Arial"/>
          <w:b/>
          <w:sz w:val="24"/>
          <w:szCs w:val="24"/>
        </w:rPr>
        <w:t xml:space="preserve"> M Oswal &amp; Company</w:t>
      </w:r>
      <w:r w:rsidR="005C2815">
        <w:rPr>
          <w:rFonts w:ascii="Arial" w:hAnsi="Arial" w:cs="Arial"/>
          <w:b/>
          <w:sz w:val="24"/>
          <w:szCs w:val="24"/>
        </w:rPr>
        <w:t xml:space="preserve"> (All Caps and bigger font size)</w:t>
      </w:r>
      <w:r w:rsidRPr="006E6FF7">
        <w:rPr>
          <w:rFonts w:ascii="Arial" w:hAnsi="Arial" w:cs="Arial"/>
          <w:b/>
          <w:sz w:val="24"/>
          <w:szCs w:val="24"/>
        </w:rPr>
        <w:br/>
      </w:r>
      <w:r w:rsidRPr="006E6FF7">
        <w:rPr>
          <w:rFonts w:ascii="Arial" w:hAnsi="Arial" w:cs="Arial"/>
          <w:sz w:val="24"/>
          <w:szCs w:val="24"/>
        </w:rPr>
        <w:t xml:space="preserve">Firm </w:t>
      </w:r>
      <w:r w:rsidRPr="006E6FF7">
        <w:rPr>
          <w:rFonts w:ascii="Arial" w:hAnsi="Arial" w:cs="Arial"/>
          <w:sz w:val="24"/>
          <w:szCs w:val="24"/>
          <w:u w:val="single"/>
        </w:rPr>
        <w:t>change</w:t>
      </w:r>
      <w:r w:rsidRPr="006E6FF7">
        <w:rPr>
          <w:rFonts w:ascii="Arial" w:hAnsi="Arial" w:cs="Arial"/>
          <w:sz w:val="24"/>
          <w:szCs w:val="24"/>
        </w:rPr>
        <w:t xml:space="preserve"> to </w:t>
      </w:r>
      <w:r w:rsidRPr="006E6FF7">
        <w:rPr>
          <w:rFonts w:ascii="Arial" w:hAnsi="Arial" w:cs="Arial"/>
          <w:b/>
          <w:sz w:val="24"/>
          <w:szCs w:val="24"/>
        </w:rPr>
        <w:t>About Us</w:t>
      </w:r>
      <w:r w:rsidRPr="006E6FF7">
        <w:rPr>
          <w:rFonts w:ascii="Arial" w:hAnsi="Arial" w:cs="Arial"/>
          <w:sz w:val="24"/>
          <w:szCs w:val="24"/>
        </w:rPr>
        <w:t xml:space="preserve"> – Put it second last</w:t>
      </w:r>
      <w:r w:rsidRPr="006E6FF7">
        <w:rPr>
          <w:rFonts w:ascii="Arial" w:hAnsi="Arial" w:cs="Arial"/>
          <w:sz w:val="24"/>
          <w:szCs w:val="24"/>
        </w:rPr>
        <w:br/>
      </w:r>
      <w:r w:rsidRPr="006E6FF7">
        <w:rPr>
          <w:rFonts w:ascii="Arial" w:hAnsi="Arial" w:cs="Arial"/>
          <w:sz w:val="24"/>
          <w:szCs w:val="24"/>
          <w:u w:val="single"/>
        </w:rPr>
        <w:t>Remove</w:t>
      </w:r>
      <w:r w:rsidRPr="006E6FF7">
        <w:rPr>
          <w:rFonts w:ascii="Arial" w:hAnsi="Arial" w:cs="Arial"/>
          <w:sz w:val="24"/>
          <w:szCs w:val="24"/>
        </w:rPr>
        <w:t xml:space="preserve"> Expertise</w:t>
      </w:r>
      <w:r w:rsidRPr="006E6FF7">
        <w:rPr>
          <w:rFonts w:ascii="Arial" w:hAnsi="Arial" w:cs="Arial"/>
          <w:sz w:val="24"/>
          <w:szCs w:val="24"/>
        </w:rPr>
        <w:br/>
        <w:t xml:space="preserve">Contact </w:t>
      </w:r>
      <w:r w:rsidRPr="006E6FF7">
        <w:rPr>
          <w:rFonts w:ascii="Arial" w:hAnsi="Arial" w:cs="Arial"/>
          <w:sz w:val="24"/>
          <w:szCs w:val="24"/>
          <w:u w:val="single"/>
        </w:rPr>
        <w:t>change</w:t>
      </w:r>
      <w:r w:rsidRPr="006E6FF7">
        <w:rPr>
          <w:rFonts w:ascii="Arial" w:hAnsi="Arial" w:cs="Arial"/>
          <w:sz w:val="24"/>
          <w:szCs w:val="24"/>
        </w:rPr>
        <w:t xml:space="preserve"> to </w:t>
      </w:r>
      <w:r w:rsidRPr="006E6FF7">
        <w:rPr>
          <w:rFonts w:ascii="Arial" w:hAnsi="Arial" w:cs="Arial"/>
          <w:b/>
          <w:sz w:val="24"/>
          <w:szCs w:val="24"/>
        </w:rPr>
        <w:t>Contact Us</w:t>
      </w:r>
      <w:r w:rsidRPr="006E6FF7">
        <w:rPr>
          <w:rFonts w:ascii="Arial" w:hAnsi="Arial" w:cs="Arial"/>
          <w:sz w:val="24"/>
          <w:szCs w:val="24"/>
        </w:rPr>
        <w:t xml:space="preserve"> </w:t>
      </w:r>
      <w:r w:rsidRPr="006E6FF7">
        <w:rPr>
          <w:rFonts w:ascii="Arial" w:hAnsi="Arial" w:cs="Arial"/>
          <w:sz w:val="24"/>
          <w:szCs w:val="24"/>
        </w:rPr>
        <w:br/>
      </w:r>
      <w:r w:rsidRPr="006E6FF7">
        <w:rPr>
          <w:rFonts w:ascii="Arial" w:hAnsi="Arial" w:cs="Arial"/>
          <w:sz w:val="24"/>
          <w:szCs w:val="24"/>
        </w:rPr>
        <w:br/>
      </w:r>
      <w:r w:rsidRPr="006E6FF7">
        <w:rPr>
          <w:rFonts w:ascii="Arial" w:hAnsi="Arial" w:cs="Arial"/>
          <w:b/>
          <w:sz w:val="24"/>
          <w:szCs w:val="24"/>
        </w:rPr>
        <w:t>Services – About Us – Contact Us (Final Order)</w:t>
      </w:r>
      <w:r w:rsidRPr="006E6FF7">
        <w:rPr>
          <w:rFonts w:ascii="Arial" w:hAnsi="Arial" w:cs="Arial"/>
          <w:b/>
          <w:sz w:val="24"/>
          <w:szCs w:val="24"/>
        </w:rPr>
        <w:br/>
      </w:r>
      <w:r w:rsidRPr="006E6FF7">
        <w:rPr>
          <w:rFonts w:ascii="Arial" w:hAnsi="Arial" w:cs="Arial"/>
          <w:b/>
          <w:sz w:val="24"/>
          <w:szCs w:val="24"/>
        </w:rPr>
        <w:br/>
      </w:r>
      <w:r w:rsidR="00FC6101" w:rsidRPr="006E6FF7">
        <w:rPr>
          <w:rFonts w:ascii="Arial" w:hAnsi="Arial" w:cs="Arial"/>
          <w:sz w:val="24"/>
          <w:szCs w:val="24"/>
          <w:u w:val="single"/>
        </w:rPr>
        <w:t xml:space="preserve">Remove </w:t>
      </w:r>
      <w:r w:rsidRPr="006E6FF7">
        <w:rPr>
          <w:rFonts w:ascii="Arial" w:hAnsi="Arial" w:cs="Arial"/>
          <w:sz w:val="24"/>
          <w:szCs w:val="24"/>
        </w:rPr>
        <w:t xml:space="preserve">Chartered Accountancy Firm </w:t>
      </w:r>
      <w:r w:rsidRPr="006E6FF7">
        <w:rPr>
          <w:rFonts w:ascii="Arial" w:hAnsi="Arial" w:cs="Arial"/>
          <w:sz w:val="24"/>
          <w:szCs w:val="24"/>
        </w:rPr>
        <w:br/>
      </w:r>
      <w:r w:rsidRPr="006E6FF7">
        <w:rPr>
          <w:rFonts w:ascii="Arial" w:hAnsi="Arial" w:cs="Arial"/>
          <w:sz w:val="24"/>
          <w:szCs w:val="24"/>
          <w:u w:val="single"/>
        </w:rPr>
        <w:t>Change</w:t>
      </w:r>
      <w:r w:rsidRPr="006E6FF7">
        <w:rPr>
          <w:rFonts w:ascii="Arial" w:hAnsi="Arial" w:cs="Arial"/>
          <w:sz w:val="24"/>
          <w:szCs w:val="24"/>
        </w:rPr>
        <w:t xml:space="preserve"> Reliable Taxation, audit  and Compliance support for your business</w:t>
      </w:r>
      <w:r w:rsidR="00FC6101" w:rsidRPr="006E6FF7">
        <w:rPr>
          <w:rFonts w:ascii="Arial" w:hAnsi="Arial" w:cs="Arial"/>
          <w:sz w:val="24"/>
          <w:szCs w:val="24"/>
        </w:rPr>
        <w:t xml:space="preserve">  to </w:t>
      </w:r>
      <w:r w:rsidR="00FC6101" w:rsidRPr="006E6FF7">
        <w:rPr>
          <w:rFonts w:ascii="Arial" w:hAnsi="Arial" w:cs="Arial"/>
          <w:b/>
          <w:sz w:val="24"/>
          <w:szCs w:val="24"/>
        </w:rPr>
        <w:t>Legacy expertise. Modern financial leadership</w:t>
      </w:r>
    </w:p>
    <w:p w:rsidR="00A0381B" w:rsidRPr="006E6FF7" w:rsidRDefault="00FC6101" w:rsidP="00A0381B">
      <w:pPr>
        <w:pStyle w:val="NormalWeb"/>
        <w:rPr>
          <w:rFonts w:ascii="Arial" w:hAnsi="Arial" w:cs="Arial"/>
        </w:rPr>
      </w:pPr>
      <w:r w:rsidRPr="006E6FF7">
        <w:rPr>
          <w:rFonts w:ascii="Arial" w:hAnsi="Arial" w:cs="Arial"/>
          <w:u w:val="single"/>
        </w:rPr>
        <w:t>Change</w:t>
      </w:r>
      <w:r w:rsidRPr="006E6FF7">
        <w:rPr>
          <w:rFonts w:ascii="Arial" w:hAnsi="Arial" w:cs="Arial"/>
        </w:rPr>
        <w:t xml:space="preserve"> </w:t>
      </w:r>
      <w:proofErr w:type="spellStart"/>
      <w:r w:rsidRPr="006E6FF7">
        <w:rPr>
          <w:rFonts w:ascii="Arial" w:hAnsi="Arial" w:cs="Arial"/>
        </w:rPr>
        <w:t>Prakash</w:t>
      </w:r>
      <w:proofErr w:type="spellEnd"/>
      <w:r w:rsidRPr="006E6FF7">
        <w:rPr>
          <w:rFonts w:ascii="Arial" w:hAnsi="Arial" w:cs="Arial"/>
        </w:rPr>
        <w:t xml:space="preserve"> M</w:t>
      </w:r>
      <w:r w:rsidR="00996C69">
        <w:rPr>
          <w:rFonts w:ascii="Arial" w:hAnsi="Arial" w:cs="Arial"/>
        </w:rPr>
        <w:t xml:space="preserve"> O</w:t>
      </w:r>
      <w:r w:rsidRPr="006E6FF7">
        <w:rPr>
          <w:rFonts w:ascii="Arial" w:hAnsi="Arial" w:cs="Arial"/>
        </w:rPr>
        <w:t xml:space="preserve">swal &amp; Associates delivers practical and timely financial, accounting, and regulatory solutions for businesses, professionals, and individuals. To </w:t>
      </w:r>
      <w:r w:rsidRPr="006E6FF7">
        <w:rPr>
          <w:rFonts w:ascii="Arial" w:hAnsi="Arial" w:cs="Arial"/>
          <w:b/>
        </w:rPr>
        <w:t>From statutory audits to strategic financial leadership, we provide end-to-end solutions—combining 25 years of experience with modern VCFO and Internal Audit capabilities.</w:t>
      </w:r>
      <w:r w:rsidRPr="006E6FF7">
        <w:rPr>
          <w:rFonts w:ascii="Arial" w:hAnsi="Arial" w:cs="Arial"/>
          <w:b/>
        </w:rPr>
        <w:br/>
      </w:r>
      <w:r w:rsidRPr="006E6FF7">
        <w:rPr>
          <w:rFonts w:ascii="Arial" w:hAnsi="Arial" w:cs="Arial"/>
          <w:b/>
        </w:rPr>
        <w:br/>
      </w:r>
      <w:r w:rsidRPr="006E6FF7">
        <w:rPr>
          <w:rFonts w:ascii="Arial" w:hAnsi="Arial" w:cs="Arial"/>
        </w:rPr>
        <w:t xml:space="preserve">Book Consultation – add </w:t>
      </w:r>
      <w:proofErr w:type="spellStart"/>
      <w:r w:rsidR="003248C9" w:rsidRPr="006E6FF7">
        <w:rPr>
          <w:rFonts w:ascii="Arial" w:hAnsi="Arial" w:cs="Arial"/>
        </w:rPr>
        <w:t>google</w:t>
      </w:r>
      <w:proofErr w:type="spellEnd"/>
      <w:r w:rsidR="003248C9" w:rsidRPr="006E6FF7">
        <w:rPr>
          <w:rFonts w:ascii="Arial" w:hAnsi="Arial" w:cs="Arial"/>
        </w:rPr>
        <w:t xml:space="preserve"> form/ any other form</w:t>
      </w:r>
      <w:r w:rsidRPr="006E6FF7">
        <w:rPr>
          <w:rFonts w:ascii="Arial" w:hAnsi="Arial" w:cs="Arial"/>
        </w:rPr>
        <w:br/>
        <w:t xml:space="preserve">Remove Our Services </w:t>
      </w:r>
      <w:r w:rsidRPr="006E6FF7">
        <w:rPr>
          <w:rFonts w:ascii="Arial" w:hAnsi="Arial" w:cs="Arial"/>
        </w:rPr>
        <w:br/>
        <w:t xml:space="preserve">Remove Core Strength </w:t>
      </w:r>
      <w:r w:rsidR="004872BC" w:rsidRPr="006E6FF7">
        <w:rPr>
          <w:rFonts w:ascii="Arial" w:hAnsi="Arial" w:cs="Arial"/>
        </w:rPr>
        <w:t xml:space="preserve">– maybe add stock image </w:t>
      </w:r>
      <w:r w:rsidR="004872BC" w:rsidRPr="006E6FF7">
        <w:rPr>
          <w:rFonts w:ascii="Arial" w:hAnsi="Arial" w:cs="Arial"/>
        </w:rPr>
        <w:br/>
      </w:r>
      <w:r w:rsidR="004872BC" w:rsidRPr="006E6FF7">
        <w:rPr>
          <w:rFonts w:ascii="Arial" w:hAnsi="Arial" w:cs="Arial"/>
        </w:rPr>
        <w:br/>
        <w:t xml:space="preserve">Add Your to Trusted Financial and Compliance Partner </w:t>
      </w:r>
      <w:r w:rsidR="004872BC" w:rsidRPr="006E6FF7">
        <w:rPr>
          <w:rFonts w:ascii="Arial" w:hAnsi="Arial" w:cs="Arial"/>
        </w:rPr>
        <w:br/>
      </w:r>
      <w:r w:rsidR="004872BC" w:rsidRPr="006E6FF7">
        <w:rPr>
          <w:rFonts w:ascii="Arial" w:hAnsi="Arial" w:cs="Arial"/>
        </w:rPr>
        <w:br/>
      </w:r>
      <w:r w:rsidR="004872BC" w:rsidRPr="006E6FF7">
        <w:rPr>
          <w:rFonts w:ascii="Arial" w:hAnsi="Arial" w:cs="Arial"/>
        </w:rPr>
        <w:br/>
      </w:r>
      <w:r w:rsidR="004872BC" w:rsidRPr="006E6FF7">
        <w:rPr>
          <w:rFonts w:ascii="Arial" w:hAnsi="Arial" w:cs="Arial"/>
          <w:u w:val="single"/>
        </w:rPr>
        <w:t>Change</w:t>
      </w:r>
      <w:r w:rsidR="004872BC" w:rsidRPr="006E6FF7">
        <w:rPr>
          <w:rFonts w:ascii="Arial" w:hAnsi="Arial" w:cs="Arial"/>
        </w:rPr>
        <w:t xml:space="preserve"> About the firm </w:t>
      </w:r>
      <w:r w:rsidR="00A0381B" w:rsidRPr="006E6FF7">
        <w:rPr>
          <w:rFonts w:ascii="Arial" w:hAnsi="Arial" w:cs="Arial"/>
        </w:rPr>
        <w:t xml:space="preserve">to </w:t>
      </w:r>
      <w:r w:rsidR="00A0381B" w:rsidRPr="006E6FF7">
        <w:rPr>
          <w:rFonts w:ascii="Arial" w:hAnsi="Arial" w:cs="Arial"/>
        </w:rPr>
        <w:br/>
      </w:r>
      <w:r w:rsidR="00A0381B" w:rsidRPr="006E6FF7">
        <w:rPr>
          <w:rFonts w:ascii="Arial" w:hAnsi="Arial" w:cs="Arial"/>
        </w:rPr>
        <w:t xml:space="preserve">Founded in 1997 by </w:t>
      </w:r>
      <w:r w:rsidR="00A0381B" w:rsidRPr="006E6FF7">
        <w:rPr>
          <w:rStyle w:val="Strong"/>
          <w:rFonts w:ascii="Arial" w:hAnsi="Arial" w:cs="Arial"/>
        </w:rPr>
        <w:t xml:space="preserve">CA </w:t>
      </w:r>
      <w:proofErr w:type="spellStart"/>
      <w:r w:rsidR="00A0381B" w:rsidRPr="006E6FF7">
        <w:rPr>
          <w:rStyle w:val="Strong"/>
          <w:rFonts w:ascii="Arial" w:hAnsi="Arial" w:cs="Arial"/>
        </w:rPr>
        <w:t>Prakash</w:t>
      </w:r>
      <w:proofErr w:type="spellEnd"/>
      <w:r w:rsidR="00A0381B" w:rsidRPr="006E6FF7">
        <w:rPr>
          <w:rStyle w:val="Strong"/>
          <w:rFonts w:ascii="Arial" w:hAnsi="Arial" w:cs="Arial"/>
        </w:rPr>
        <w:t xml:space="preserve"> M. Oswal</w:t>
      </w:r>
      <w:r w:rsidR="00A0381B" w:rsidRPr="006E6FF7">
        <w:rPr>
          <w:rFonts w:ascii="Arial" w:hAnsi="Arial" w:cs="Arial"/>
        </w:rPr>
        <w:t>, our firm has grown into a trusted Chartered Accountancy practice with a dedicated team of 30+</w:t>
      </w:r>
      <w:r w:rsidR="00A0381B" w:rsidRPr="006E6FF7">
        <w:rPr>
          <w:rFonts w:ascii="Arial" w:hAnsi="Arial" w:cs="Arial"/>
        </w:rPr>
        <w:t xml:space="preserve"> employees</w:t>
      </w:r>
      <w:r w:rsidR="00A0381B" w:rsidRPr="006E6FF7">
        <w:rPr>
          <w:rFonts w:ascii="Arial" w:hAnsi="Arial" w:cs="Arial"/>
        </w:rPr>
        <w:t xml:space="preserve">. For </w:t>
      </w:r>
      <w:r w:rsidR="00A0381B" w:rsidRPr="006E6FF7">
        <w:rPr>
          <w:rFonts w:ascii="Arial" w:hAnsi="Arial" w:cs="Arial"/>
        </w:rPr>
        <w:t>three</w:t>
      </w:r>
      <w:r w:rsidR="00A0381B" w:rsidRPr="006E6FF7">
        <w:rPr>
          <w:rFonts w:ascii="Arial" w:hAnsi="Arial" w:cs="Arial"/>
        </w:rPr>
        <w:t xml:space="preserve"> decades, we have built our reputation on integrity, technical excellence, and long-term client relationships.</w:t>
      </w:r>
    </w:p>
    <w:p w:rsidR="00A0381B" w:rsidRPr="006E6FF7" w:rsidRDefault="00A0381B" w:rsidP="00A0381B">
      <w:pPr>
        <w:pStyle w:val="NormalWeb"/>
        <w:rPr>
          <w:rFonts w:ascii="Arial" w:hAnsi="Arial" w:cs="Arial"/>
        </w:rPr>
      </w:pPr>
      <w:r w:rsidRPr="006E6FF7">
        <w:rPr>
          <w:rFonts w:ascii="Arial" w:hAnsi="Arial" w:cs="Arial"/>
        </w:rPr>
        <w:t>We provide comprehensive services across Audit, Taxation, Litigation, and Assurance—strengthening businesses with robust compliance and financial discipline. As busines</w:t>
      </w:r>
      <w:r w:rsidRPr="006E6FF7">
        <w:rPr>
          <w:rFonts w:ascii="Arial" w:hAnsi="Arial" w:cs="Arial"/>
        </w:rPr>
        <w:t xml:space="preserve">s environments evolve, so do </w:t>
      </w:r>
      <w:proofErr w:type="gramStart"/>
      <w:r w:rsidRPr="006E6FF7">
        <w:rPr>
          <w:rFonts w:ascii="Arial" w:hAnsi="Arial" w:cs="Arial"/>
        </w:rPr>
        <w:t>we</w:t>
      </w:r>
      <w:proofErr w:type="gramEnd"/>
      <w:r w:rsidRPr="006E6FF7">
        <w:rPr>
          <w:rFonts w:ascii="Arial" w:hAnsi="Arial" w:cs="Arial"/>
        </w:rPr>
        <w:t>.</w:t>
      </w:r>
      <w:r w:rsidRPr="006E6FF7">
        <w:rPr>
          <w:rFonts w:ascii="Arial" w:hAnsi="Arial" w:cs="Arial"/>
        </w:rPr>
        <w:t xml:space="preserve"> Our expanding ca</w:t>
      </w:r>
      <w:r w:rsidRPr="006E6FF7">
        <w:rPr>
          <w:rFonts w:ascii="Arial" w:hAnsi="Arial" w:cs="Arial"/>
        </w:rPr>
        <w:t>pabilities in Virtual CFO</w:t>
      </w:r>
      <w:r w:rsidRPr="006E6FF7">
        <w:rPr>
          <w:rFonts w:ascii="Arial" w:hAnsi="Arial" w:cs="Arial"/>
        </w:rPr>
        <w:t>, Advisory, and Internal Audit enable us to support clients not just in meeting regulatory requirements, but in driving performance, managing risk, and achieving sustainable growth.</w:t>
      </w:r>
    </w:p>
    <w:p w:rsidR="00A0381B" w:rsidRPr="006E6FF7" w:rsidRDefault="00A0381B" w:rsidP="00A0381B">
      <w:pPr>
        <w:pStyle w:val="NormalWeb"/>
        <w:rPr>
          <w:rFonts w:ascii="Arial" w:hAnsi="Arial" w:cs="Arial"/>
        </w:rPr>
      </w:pPr>
      <w:r w:rsidRPr="006E6FF7">
        <w:rPr>
          <w:rFonts w:ascii="Arial" w:hAnsi="Arial" w:cs="Arial"/>
        </w:rPr>
        <w:t>Client-focused at our core, we combine deep technical rigor with personalized guidance—ensuring clarity in numbers, confidence in decisions, and consistency in execution.</w:t>
      </w:r>
    </w:p>
    <w:p w:rsidR="001D20C7" w:rsidRPr="006E6FF7" w:rsidRDefault="00A0381B" w:rsidP="00A0381B">
      <w:pPr>
        <w:pStyle w:val="NormalWeb"/>
        <w:rPr>
          <w:rFonts w:ascii="Arial" w:hAnsi="Arial" w:cs="Arial"/>
        </w:rPr>
      </w:pPr>
      <w:r w:rsidRPr="006E6FF7">
        <w:rPr>
          <w:rFonts w:ascii="Arial" w:hAnsi="Arial" w:cs="Arial"/>
        </w:rPr>
        <w:t>Today, we stand as a full-spectrum financial partner, blending legacy expertise with forward-thinking financial leadership.</w:t>
      </w:r>
      <w:r w:rsidRPr="006E6FF7">
        <w:rPr>
          <w:rFonts w:ascii="Arial" w:hAnsi="Arial" w:cs="Arial"/>
        </w:rPr>
        <w:br/>
      </w:r>
      <w:r w:rsidRPr="006E6FF7">
        <w:rPr>
          <w:rFonts w:ascii="Arial" w:hAnsi="Arial" w:cs="Arial"/>
        </w:rPr>
        <w:lastRenderedPageBreak/>
        <w:br/>
      </w:r>
      <w:r w:rsidRPr="006E6FF7">
        <w:rPr>
          <w:rFonts w:ascii="Arial" w:hAnsi="Arial" w:cs="Arial"/>
        </w:rPr>
        <w:br/>
        <w:t xml:space="preserve">Direct Taxation </w:t>
      </w:r>
      <w:r w:rsidRPr="006E6FF7">
        <w:rPr>
          <w:rFonts w:ascii="Arial" w:hAnsi="Arial" w:cs="Arial"/>
          <w:b/>
        </w:rPr>
        <w:t>to</w:t>
      </w:r>
      <w:r w:rsidRPr="006E6FF7">
        <w:rPr>
          <w:rFonts w:ascii="Arial" w:hAnsi="Arial" w:cs="Arial"/>
        </w:rPr>
        <w:t xml:space="preserve"> Taxation, Compliance and Litigation</w:t>
      </w:r>
      <w:r w:rsidRPr="006E6FF7">
        <w:rPr>
          <w:rFonts w:ascii="Arial" w:hAnsi="Arial" w:cs="Arial"/>
        </w:rPr>
        <w:br/>
        <w:t xml:space="preserve">GST remove </w:t>
      </w:r>
      <w:r w:rsidRPr="006E6FF7">
        <w:rPr>
          <w:rFonts w:ascii="Arial" w:hAnsi="Arial" w:cs="Arial"/>
        </w:rPr>
        <w:br/>
        <w:t xml:space="preserve">Remove Business Registration, ROC &amp; Secretarial Compliance </w:t>
      </w:r>
      <w:r w:rsidRPr="006E6FF7">
        <w:rPr>
          <w:rFonts w:ascii="Arial" w:hAnsi="Arial" w:cs="Arial"/>
        </w:rPr>
        <w:br/>
        <w:t xml:space="preserve">Add Virtual CFO </w:t>
      </w:r>
      <w:r w:rsidRPr="006E6FF7">
        <w:rPr>
          <w:rFonts w:ascii="Arial" w:hAnsi="Arial" w:cs="Arial"/>
        </w:rPr>
        <w:br/>
        <w:t xml:space="preserve">Add Internal Audit </w:t>
      </w:r>
      <w:r w:rsidRPr="006E6FF7">
        <w:rPr>
          <w:rFonts w:ascii="Arial" w:hAnsi="Arial" w:cs="Arial"/>
        </w:rPr>
        <w:br/>
      </w:r>
      <w:r w:rsidRPr="006E6FF7">
        <w:rPr>
          <w:rFonts w:ascii="Arial" w:hAnsi="Arial" w:cs="Arial"/>
        </w:rPr>
        <w:br/>
      </w:r>
      <w:r w:rsidR="001D20C7" w:rsidRPr="006E6FF7">
        <w:rPr>
          <w:rFonts w:ascii="Arial" w:hAnsi="Arial" w:cs="Arial"/>
        </w:rPr>
        <w:t>Create a carousel (if possible) or any other options:</w:t>
      </w:r>
    </w:p>
    <w:p w:rsidR="00A0381B" w:rsidRPr="006E6FF7" w:rsidRDefault="00A0381B" w:rsidP="00A0381B">
      <w:pPr>
        <w:pStyle w:val="NormalWeb"/>
        <w:rPr>
          <w:rFonts w:ascii="Arial" w:hAnsi="Arial" w:cs="Arial"/>
        </w:rPr>
      </w:pPr>
      <w:r w:rsidRPr="006E6FF7">
        <w:rPr>
          <w:rFonts w:ascii="Arial" w:hAnsi="Arial" w:cs="Arial"/>
        </w:rPr>
        <w:t>Audit &amp; Assurance – Taxation</w:t>
      </w:r>
      <w:r w:rsidR="003248C9" w:rsidRPr="006E6FF7">
        <w:rPr>
          <w:rFonts w:ascii="Arial" w:hAnsi="Arial" w:cs="Arial"/>
        </w:rPr>
        <w:t>, Compliance &amp;</w:t>
      </w:r>
      <w:r w:rsidR="001D20C7" w:rsidRPr="006E6FF7">
        <w:rPr>
          <w:rFonts w:ascii="Arial" w:hAnsi="Arial" w:cs="Arial"/>
        </w:rPr>
        <w:t xml:space="preserve"> Litigation</w:t>
      </w:r>
      <w:r w:rsidRPr="006E6FF7">
        <w:rPr>
          <w:rFonts w:ascii="Arial" w:hAnsi="Arial" w:cs="Arial"/>
        </w:rPr>
        <w:t xml:space="preserve"> – Internal Audit – V</w:t>
      </w:r>
      <w:r w:rsidR="003248C9" w:rsidRPr="006E6FF7">
        <w:rPr>
          <w:rFonts w:ascii="Arial" w:hAnsi="Arial" w:cs="Arial"/>
        </w:rPr>
        <w:t>irtual CFO</w:t>
      </w:r>
      <w:r w:rsidRPr="006E6FF7">
        <w:rPr>
          <w:rFonts w:ascii="Arial" w:hAnsi="Arial" w:cs="Arial"/>
        </w:rPr>
        <w:t xml:space="preserve"> – Accounting and </w:t>
      </w:r>
      <w:r w:rsidR="001D20C7" w:rsidRPr="006E6FF7">
        <w:rPr>
          <w:rFonts w:ascii="Arial" w:hAnsi="Arial" w:cs="Arial"/>
        </w:rPr>
        <w:t>Bookkeeping</w:t>
      </w:r>
      <w:r w:rsidRPr="006E6FF7">
        <w:rPr>
          <w:rFonts w:ascii="Arial" w:hAnsi="Arial" w:cs="Arial"/>
        </w:rPr>
        <w:t xml:space="preserve"> – Ancillary Services </w:t>
      </w:r>
    </w:p>
    <w:p w:rsidR="001D20C7" w:rsidRPr="006E6FF7" w:rsidRDefault="00A0381B">
      <w:pPr>
        <w:rPr>
          <w:rFonts w:ascii="Arial" w:hAnsi="Arial" w:cs="Arial"/>
          <w:sz w:val="24"/>
          <w:szCs w:val="24"/>
        </w:rPr>
      </w:pPr>
      <w:r w:rsidRPr="006E6FF7">
        <w:rPr>
          <w:rFonts w:ascii="Arial" w:hAnsi="Arial" w:cs="Arial"/>
          <w:sz w:val="24"/>
          <w:szCs w:val="24"/>
        </w:rPr>
        <w:t xml:space="preserve">Audit &amp; </w:t>
      </w:r>
      <w:proofErr w:type="gramStart"/>
      <w:r w:rsidRPr="006E6FF7">
        <w:rPr>
          <w:rFonts w:ascii="Arial" w:hAnsi="Arial" w:cs="Arial"/>
          <w:sz w:val="24"/>
          <w:szCs w:val="24"/>
        </w:rPr>
        <w:t xml:space="preserve">Assurance </w:t>
      </w:r>
      <w:r w:rsidR="002761E0" w:rsidRPr="006E6FF7">
        <w:rPr>
          <w:rFonts w:ascii="Arial" w:hAnsi="Arial" w:cs="Arial"/>
          <w:sz w:val="24"/>
          <w:szCs w:val="24"/>
        </w:rPr>
        <w:t>:</w:t>
      </w:r>
      <w:proofErr w:type="gramEnd"/>
      <w:r w:rsidR="002761E0" w:rsidRPr="006E6FF7">
        <w:rPr>
          <w:rFonts w:ascii="Arial" w:hAnsi="Arial" w:cs="Arial"/>
          <w:sz w:val="24"/>
          <w:szCs w:val="24"/>
        </w:rPr>
        <w:t xml:space="preserve"> </w:t>
      </w:r>
      <w:r w:rsidR="001D20C7" w:rsidRPr="006E6FF7">
        <w:rPr>
          <w:rFonts w:ascii="Arial" w:hAnsi="Arial" w:cs="Arial"/>
          <w:sz w:val="24"/>
          <w:szCs w:val="24"/>
        </w:rPr>
        <w:t>Our Audit and Assurance services are designed to enhance financial credibility, strengthen internal controls, and ensure regulatory compliance. We conduct statutory audits, tax audits</w:t>
      </w:r>
      <w:r w:rsidR="001D20C7" w:rsidRPr="006E6FF7">
        <w:rPr>
          <w:rFonts w:ascii="Arial" w:hAnsi="Arial" w:cs="Arial"/>
          <w:sz w:val="24"/>
          <w:szCs w:val="24"/>
        </w:rPr>
        <w:t xml:space="preserve"> </w:t>
      </w:r>
      <w:r w:rsidR="001D20C7" w:rsidRPr="006E6FF7">
        <w:rPr>
          <w:rFonts w:ascii="Arial" w:hAnsi="Arial" w:cs="Arial"/>
          <w:sz w:val="24"/>
          <w:szCs w:val="24"/>
        </w:rPr>
        <w:t>and other assurance engagements with a risk-based and detail-oriented approach. By combining technical expertise with practical insights, we help businesses improve transparency, identify operational gaps, and build stakeholder confidence.</w:t>
      </w:r>
    </w:p>
    <w:p w:rsidR="001D20C7" w:rsidRPr="006E6FF7" w:rsidRDefault="002761E0" w:rsidP="001D20C7">
      <w:pPr>
        <w:pStyle w:val="NormalWeb"/>
        <w:rPr>
          <w:rFonts w:ascii="Arial" w:hAnsi="Arial" w:cs="Arial"/>
        </w:rPr>
      </w:pPr>
      <w:r w:rsidRPr="006E6FF7">
        <w:rPr>
          <w:rFonts w:ascii="Arial" w:hAnsi="Arial" w:cs="Arial"/>
        </w:rPr>
        <w:t>Taxation</w:t>
      </w:r>
      <w:r w:rsidR="001D20C7" w:rsidRPr="006E6FF7">
        <w:rPr>
          <w:rFonts w:ascii="Arial" w:hAnsi="Arial" w:cs="Arial"/>
        </w:rPr>
        <w:t xml:space="preserve"> &amp; Litigation</w:t>
      </w:r>
      <w:r w:rsidRPr="006E6FF7">
        <w:rPr>
          <w:rFonts w:ascii="Arial" w:hAnsi="Arial" w:cs="Arial"/>
        </w:rPr>
        <w:t xml:space="preserve">: </w:t>
      </w:r>
      <w:r w:rsidR="001D20C7" w:rsidRPr="006E6FF7">
        <w:rPr>
          <w:rFonts w:ascii="Arial" w:hAnsi="Arial" w:cs="Arial"/>
        </w:rPr>
        <w:t xml:space="preserve"> </w:t>
      </w:r>
      <w:r w:rsidR="001D20C7" w:rsidRPr="006E6FF7">
        <w:rPr>
          <w:rFonts w:ascii="Arial" w:hAnsi="Arial" w:cs="Arial"/>
        </w:rPr>
        <w:t>Our Taxation and Litigation services help businesses navigate complex tax regulations with clarity and confidence. We provide comprehensive support in direct and indirect taxation, including advisory, compliance, assessments, and representation before tax authorities. With a strategic and detail-oriented approach, we assist clients in minimizing risks, resolving disputes efficiently, and ensuring sustained regulatory compliance.</w:t>
      </w:r>
    </w:p>
    <w:p w:rsidR="001D20C7" w:rsidRPr="006E6FF7" w:rsidRDefault="001D20C7" w:rsidP="001D20C7">
      <w:pPr>
        <w:pStyle w:val="NormalWeb"/>
        <w:rPr>
          <w:rFonts w:ascii="Arial" w:hAnsi="Arial" w:cs="Arial"/>
        </w:rPr>
      </w:pPr>
      <w:r w:rsidRPr="006E6FF7">
        <w:rPr>
          <w:rFonts w:ascii="Arial" w:hAnsi="Arial" w:cs="Arial"/>
        </w:rPr>
        <w:t xml:space="preserve">Internal Audit: </w:t>
      </w:r>
      <w:r w:rsidRPr="006E6FF7">
        <w:rPr>
          <w:rFonts w:ascii="Arial" w:hAnsi="Arial" w:cs="Arial"/>
        </w:rPr>
        <w:t>Our Internal Audit services focus on strengthening governance, enhancing risk management, and improving operational efficiency. Through a systematic and risk-based approach, we evaluate internal controls, identify process gaps, and recommend practical improvements. Beyond compliance, we aim to add value by helping management build stronger systems, reduce exposure to risk, and support informed decision-making.</w:t>
      </w:r>
    </w:p>
    <w:p w:rsidR="001D20C7" w:rsidRPr="006E6FF7" w:rsidRDefault="001D20C7" w:rsidP="001D20C7">
      <w:pPr>
        <w:pStyle w:val="NormalWeb"/>
        <w:rPr>
          <w:rFonts w:ascii="Arial" w:hAnsi="Arial" w:cs="Arial"/>
        </w:rPr>
      </w:pPr>
      <w:r w:rsidRPr="006E6FF7">
        <w:rPr>
          <w:rFonts w:ascii="Arial" w:hAnsi="Arial" w:cs="Arial"/>
        </w:rPr>
        <w:t xml:space="preserve">VCFO: </w:t>
      </w:r>
      <w:r w:rsidRPr="006E6FF7">
        <w:rPr>
          <w:rFonts w:ascii="Arial" w:hAnsi="Arial" w:cs="Arial"/>
        </w:rPr>
        <w:t>Our Virtual CFO services provide businesses with strategic financial leadership without the cost of a full-time CFO. We support budgeting, forecasting, MIS reporting, cash flow management, financial planning, and investor readiness. By combining strong financial discipline with forward-looking insights, we help management make informed decisions, improve profitability, and drive sustainable growth.</w:t>
      </w:r>
    </w:p>
    <w:p w:rsidR="001D20C7" w:rsidRPr="006E6FF7" w:rsidRDefault="001D20C7" w:rsidP="001D20C7">
      <w:pPr>
        <w:pStyle w:val="NormalWeb"/>
        <w:rPr>
          <w:rFonts w:ascii="Arial" w:hAnsi="Arial" w:cs="Arial"/>
        </w:rPr>
      </w:pPr>
      <w:r w:rsidRPr="006E6FF7">
        <w:rPr>
          <w:rFonts w:ascii="Arial" w:hAnsi="Arial" w:cs="Arial"/>
        </w:rPr>
        <w:t xml:space="preserve">Accounting and Bookkeeping: </w:t>
      </w:r>
      <w:r w:rsidRPr="006E6FF7">
        <w:rPr>
          <w:rFonts w:ascii="Arial" w:hAnsi="Arial" w:cs="Arial"/>
        </w:rPr>
        <w:t>Our Accounting and Bookkeeping services ensure accurate, timely, and compliant financial records. We manage day-to-day transactions, ledger maintenance, reconciliations, financial statement preparation, and statutory compliance. With a structured and technology-driven approach, we provide reliable financial data that supports informed decision-making and smooth business operations.</w:t>
      </w:r>
    </w:p>
    <w:p w:rsidR="001D20C7" w:rsidRPr="006E6FF7" w:rsidRDefault="001D20C7" w:rsidP="001D20C7">
      <w:pPr>
        <w:pStyle w:val="NormalWeb"/>
        <w:rPr>
          <w:rFonts w:ascii="Arial" w:hAnsi="Arial" w:cs="Arial"/>
          <w:b/>
        </w:rPr>
      </w:pPr>
      <w:r w:rsidRPr="006E6FF7">
        <w:rPr>
          <w:rFonts w:ascii="Arial" w:hAnsi="Arial" w:cs="Arial"/>
          <w:b/>
        </w:rPr>
        <w:t>ANCILLARY SERVICES</w:t>
      </w:r>
    </w:p>
    <w:p w:rsidR="001D20C7" w:rsidRPr="006E6FF7" w:rsidRDefault="001D20C7" w:rsidP="001D20C7">
      <w:pPr>
        <w:pStyle w:val="NormalWeb"/>
        <w:rPr>
          <w:rFonts w:ascii="Arial" w:hAnsi="Arial" w:cs="Arial"/>
        </w:rPr>
      </w:pPr>
      <w:r w:rsidRPr="006E6FF7">
        <w:rPr>
          <w:rStyle w:val="Strong"/>
          <w:rFonts w:ascii="Arial" w:hAnsi="Arial" w:cs="Arial"/>
        </w:rPr>
        <w:lastRenderedPageBreak/>
        <w:t>Business Formation &amp; Structuring</w:t>
      </w:r>
      <w:r w:rsidRPr="006E6FF7">
        <w:rPr>
          <w:rFonts w:ascii="Arial" w:hAnsi="Arial" w:cs="Arial"/>
        </w:rPr>
        <w:t xml:space="preserve"> – Assistance with entity incorporation, registrations, and optimal structuring for tax and regulatory efficiency.</w:t>
      </w:r>
    </w:p>
    <w:p w:rsidR="001D20C7" w:rsidRPr="006E6FF7" w:rsidRDefault="001D20C7" w:rsidP="001D20C7">
      <w:pPr>
        <w:pStyle w:val="NormalWeb"/>
        <w:rPr>
          <w:rFonts w:ascii="Arial" w:hAnsi="Arial" w:cs="Arial"/>
        </w:rPr>
      </w:pPr>
      <w:r w:rsidRPr="006E6FF7">
        <w:rPr>
          <w:rStyle w:val="Strong"/>
          <w:rFonts w:ascii="Arial" w:hAnsi="Arial" w:cs="Arial"/>
        </w:rPr>
        <w:t>Compliance Management</w:t>
      </w:r>
      <w:r w:rsidRPr="006E6FF7">
        <w:rPr>
          <w:rFonts w:ascii="Arial" w:hAnsi="Arial" w:cs="Arial"/>
        </w:rPr>
        <w:t xml:space="preserve"> – Ongoing support for ROC filings, corporate law compliance, and regulatory reporting.</w:t>
      </w:r>
    </w:p>
    <w:p w:rsidR="001D20C7" w:rsidRPr="006E6FF7" w:rsidRDefault="001D20C7" w:rsidP="001D20C7">
      <w:pPr>
        <w:pStyle w:val="NormalWeb"/>
        <w:rPr>
          <w:rFonts w:ascii="Arial" w:hAnsi="Arial" w:cs="Arial"/>
        </w:rPr>
      </w:pPr>
      <w:r w:rsidRPr="006E6FF7">
        <w:rPr>
          <w:rStyle w:val="Strong"/>
          <w:rFonts w:ascii="Arial" w:hAnsi="Arial" w:cs="Arial"/>
        </w:rPr>
        <w:t>Financial Due Diligence</w:t>
      </w:r>
      <w:r w:rsidRPr="006E6FF7">
        <w:rPr>
          <w:rFonts w:ascii="Arial" w:hAnsi="Arial" w:cs="Arial"/>
        </w:rPr>
        <w:t xml:space="preserve"> – Independent financial reviews for investments, acquisitions, and strategic transactions.</w:t>
      </w:r>
    </w:p>
    <w:p w:rsidR="001D20C7" w:rsidRPr="006E6FF7" w:rsidRDefault="001D20C7" w:rsidP="001D20C7">
      <w:pPr>
        <w:pStyle w:val="NormalWeb"/>
        <w:rPr>
          <w:rFonts w:ascii="Arial" w:hAnsi="Arial" w:cs="Arial"/>
        </w:rPr>
      </w:pPr>
      <w:r w:rsidRPr="006E6FF7">
        <w:rPr>
          <w:rStyle w:val="Strong"/>
          <w:rFonts w:ascii="Arial" w:hAnsi="Arial" w:cs="Arial"/>
        </w:rPr>
        <w:t>Project Reports &amp; CMA Data</w:t>
      </w:r>
      <w:r w:rsidRPr="006E6FF7">
        <w:rPr>
          <w:rFonts w:ascii="Arial" w:hAnsi="Arial" w:cs="Arial"/>
        </w:rPr>
        <w:t xml:space="preserve"> – Preparation of financial projections and reports for bank financing and credit facilities.</w:t>
      </w:r>
    </w:p>
    <w:p w:rsidR="001D20C7" w:rsidRPr="006E6FF7" w:rsidRDefault="001D20C7" w:rsidP="001D20C7">
      <w:pPr>
        <w:pStyle w:val="NormalWeb"/>
        <w:rPr>
          <w:rFonts w:ascii="Arial" w:hAnsi="Arial" w:cs="Arial"/>
        </w:rPr>
      </w:pPr>
      <w:r w:rsidRPr="006E6FF7">
        <w:rPr>
          <w:rStyle w:val="Strong"/>
          <w:rFonts w:ascii="Arial" w:hAnsi="Arial" w:cs="Arial"/>
        </w:rPr>
        <w:t>Management Reporting (MIS)</w:t>
      </w:r>
      <w:r w:rsidRPr="006E6FF7">
        <w:rPr>
          <w:rFonts w:ascii="Arial" w:hAnsi="Arial" w:cs="Arial"/>
        </w:rPr>
        <w:t xml:space="preserve"> – Customized reporting frameworks to improve monitoring and decision-making.</w:t>
      </w:r>
    </w:p>
    <w:p w:rsidR="001D20C7" w:rsidRPr="006E6FF7" w:rsidRDefault="001D20C7" w:rsidP="001D20C7">
      <w:pPr>
        <w:pStyle w:val="NormalWeb"/>
        <w:rPr>
          <w:rFonts w:ascii="Arial" w:hAnsi="Arial" w:cs="Arial"/>
        </w:rPr>
      </w:pPr>
      <w:r w:rsidRPr="006E6FF7">
        <w:rPr>
          <w:rStyle w:val="Strong"/>
          <w:rFonts w:ascii="Arial" w:hAnsi="Arial" w:cs="Arial"/>
        </w:rPr>
        <w:t>Process &amp; Control Advisory</w:t>
      </w:r>
      <w:r w:rsidRPr="006E6FF7">
        <w:rPr>
          <w:rFonts w:ascii="Arial" w:hAnsi="Arial" w:cs="Arial"/>
        </w:rPr>
        <w:t xml:space="preserve"> – Designing and strengthening internal processes for improved governance and efficiency.</w:t>
      </w:r>
    </w:p>
    <w:p w:rsidR="003248C9" w:rsidRPr="006E6FF7" w:rsidRDefault="003248C9" w:rsidP="001D20C7">
      <w:pPr>
        <w:pStyle w:val="NormalWeb"/>
        <w:rPr>
          <w:rFonts w:ascii="Arial" w:hAnsi="Arial" w:cs="Arial"/>
        </w:rPr>
      </w:pPr>
      <w:r w:rsidRPr="006E6FF7">
        <w:rPr>
          <w:rFonts w:ascii="Arial" w:hAnsi="Arial" w:cs="Arial"/>
        </w:rPr>
        <w:t xml:space="preserve">Email ID: </w:t>
      </w:r>
      <w:hyperlink r:id="rId6" w:history="1">
        <w:r w:rsidRPr="006E6FF7">
          <w:rPr>
            <w:rStyle w:val="Hyperlink"/>
            <w:rFonts w:ascii="Arial" w:hAnsi="Arial" w:cs="Arial"/>
          </w:rPr>
          <w:t>pmo.pune@yahoo.in</w:t>
        </w:r>
      </w:hyperlink>
    </w:p>
    <w:p w:rsidR="003248C9" w:rsidRPr="006E6FF7" w:rsidRDefault="003248C9" w:rsidP="001D20C7">
      <w:pPr>
        <w:pStyle w:val="NormalWeb"/>
        <w:rPr>
          <w:rFonts w:ascii="Arial" w:hAnsi="Arial" w:cs="Arial"/>
        </w:rPr>
      </w:pPr>
      <w:r w:rsidRPr="006E6FF7">
        <w:rPr>
          <w:rFonts w:ascii="Arial" w:hAnsi="Arial" w:cs="Arial"/>
        </w:rPr>
        <w:t xml:space="preserve">                </w:t>
      </w:r>
      <w:hyperlink r:id="rId7" w:history="1">
        <w:r w:rsidRPr="006E6FF7">
          <w:rPr>
            <w:rStyle w:val="Hyperlink"/>
            <w:rFonts w:ascii="Arial" w:hAnsi="Arial" w:cs="Arial"/>
          </w:rPr>
          <w:t>Oswalpranav05@gmail.com</w:t>
        </w:r>
      </w:hyperlink>
    </w:p>
    <w:p w:rsidR="003248C9" w:rsidRPr="006E6FF7" w:rsidRDefault="003248C9" w:rsidP="001D20C7">
      <w:pPr>
        <w:pStyle w:val="NormalWeb"/>
        <w:rPr>
          <w:rFonts w:ascii="Arial" w:hAnsi="Arial" w:cs="Arial"/>
        </w:rPr>
      </w:pPr>
      <w:r w:rsidRPr="006E6FF7">
        <w:rPr>
          <w:rFonts w:ascii="Arial" w:hAnsi="Arial" w:cs="Arial"/>
        </w:rPr>
        <w:t>Phone Number: +91 20 24240127</w:t>
      </w:r>
    </w:p>
    <w:p w:rsidR="003248C9" w:rsidRPr="006E6FF7" w:rsidRDefault="003248C9" w:rsidP="003248C9">
      <w:pPr>
        <w:pStyle w:val="NormalWeb"/>
        <w:rPr>
          <w:rFonts w:ascii="Arial" w:hAnsi="Arial" w:cs="Arial"/>
        </w:rPr>
      </w:pPr>
      <w:r w:rsidRPr="006E6FF7">
        <w:rPr>
          <w:rFonts w:ascii="Arial" w:hAnsi="Arial" w:cs="Arial"/>
        </w:rPr>
        <w:t xml:space="preserve">                           </w:t>
      </w:r>
      <w:r w:rsidRPr="006E6FF7">
        <w:rPr>
          <w:rFonts w:ascii="Arial" w:hAnsi="Arial" w:cs="Arial"/>
        </w:rPr>
        <w:t>+91 20 24240</w:t>
      </w:r>
      <w:r w:rsidRPr="006E6FF7">
        <w:rPr>
          <w:rFonts w:ascii="Arial" w:hAnsi="Arial" w:cs="Arial"/>
        </w:rPr>
        <w:t>976</w:t>
      </w:r>
    </w:p>
    <w:p w:rsidR="006E6FF7" w:rsidRPr="006E6FF7" w:rsidRDefault="003248C9" w:rsidP="003248C9">
      <w:pPr>
        <w:pStyle w:val="NormalWeb"/>
        <w:rPr>
          <w:rFonts w:ascii="Arial" w:hAnsi="Arial" w:cs="Arial"/>
        </w:rPr>
      </w:pPr>
      <w:r w:rsidRPr="006E6FF7">
        <w:rPr>
          <w:rFonts w:ascii="Arial" w:hAnsi="Arial" w:cs="Arial"/>
        </w:rPr>
        <w:t xml:space="preserve">                           +91 </w:t>
      </w:r>
      <w:r w:rsidR="006E6FF7" w:rsidRPr="006E6FF7">
        <w:rPr>
          <w:rFonts w:ascii="Arial" w:hAnsi="Arial" w:cs="Arial"/>
        </w:rPr>
        <w:t>85540 73027</w:t>
      </w:r>
    </w:p>
    <w:p w:rsidR="006E6FF7" w:rsidRPr="006E6FF7" w:rsidRDefault="006E6FF7" w:rsidP="003248C9">
      <w:pPr>
        <w:pStyle w:val="NormalWeb"/>
        <w:rPr>
          <w:rFonts w:ascii="Arial" w:hAnsi="Arial" w:cs="Arial"/>
        </w:rPr>
      </w:pPr>
      <w:r w:rsidRPr="006E6FF7">
        <w:rPr>
          <w:rFonts w:ascii="Arial" w:hAnsi="Arial" w:cs="Arial"/>
        </w:rPr>
        <w:t xml:space="preserve">Live </w:t>
      </w:r>
      <w:r w:rsidR="00B53C43">
        <w:rPr>
          <w:rFonts w:ascii="Arial" w:hAnsi="Arial" w:cs="Arial"/>
        </w:rPr>
        <w:t>link for LinkedI</w:t>
      </w:r>
      <w:r w:rsidRPr="006E6FF7">
        <w:rPr>
          <w:rFonts w:ascii="Arial" w:hAnsi="Arial" w:cs="Arial"/>
        </w:rPr>
        <w:t xml:space="preserve">n and </w:t>
      </w:r>
      <w:proofErr w:type="spellStart"/>
      <w:r w:rsidRPr="006E6FF7">
        <w:rPr>
          <w:rFonts w:ascii="Arial" w:hAnsi="Arial" w:cs="Arial"/>
        </w:rPr>
        <w:t>Instagram</w:t>
      </w:r>
      <w:bookmarkStart w:id="0" w:name="_GoBack"/>
      <w:bookmarkEnd w:id="0"/>
      <w:proofErr w:type="spellEnd"/>
    </w:p>
    <w:p w:rsidR="006E6FF7" w:rsidRPr="006E6FF7" w:rsidRDefault="006E6FF7" w:rsidP="006E6FF7">
      <w:pPr>
        <w:shd w:val="clear" w:color="auto" w:fill="FFFFFF"/>
        <w:rPr>
          <w:rFonts w:ascii="Arial" w:eastAsia="Times New Roman" w:hAnsi="Arial" w:cs="Arial"/>
          <w:color w:val="1F1F1F"/>
          <w:sz w:val="24"/>
          <w:szCs w:val="24"/>
          <w:lang w:eastAsia="en-IN"/>
        </w:rPr>
      </w:pPr>
      <w:r w:rsidRPr="006E6FF7">
        <w:rPr>
          <w:rFonts w:ascii="Arial" w:hAnsi="Arial" w:cs="Arial"/>
          <w:sz w:val="24"/>
          <w:szCs w:val="24"/>
        </w:rPr>
        <w:t xml:space="preserve">Address: </w:t>
      </w:r>
      <w:r w:rsidRPr="006E6FF7">
        <w:rPr>
          <w:rFonts w:ascii="Arial" w:eastAsia="Times New Roman" w:hAnsi="Arial" w:cs="Arial"/>
          <w:color w:val="1F1F1F"/>
          <w:sz w:val="24"/>
          <w:szCs w:val="24"/>
          <w:lang w:eastAsia="en-IN"/>
        </w:rPr>
        <w:t xml:space="preserve">3rd floor, Ganga </w:t>
      </w:r>
      <w:proofErr w:type="spellStart"/>
      <w:r w:rsidRPr="006E6FF7">
        <w:rPr>
          <w:rFonts w:ascii="Arial" w:eastAsia="Times New Roman" w:hAnsi="Arial" w:cs="Arial"/>
          <w:color w:val="1F1F1F"/>
          <w:sz w:val="24"/>
          <w:szCs w:val="24"/>
          <w:lang w:eastAsia="en-IN"/>
        </w:rPr>
        <w:t>Collidium</w:t>
      </w:r>
      <w:proofErr w:type="spellEnd"/>
      <w:r w:rsidRPr="006E6FF7">
        <w:rPr>
          <w:rFonts w:ascii="Arial" w:eastAsia="Times New Roman" w:hAnsi="Arial" w:cs="Arial"/>
          <w:color w:val="1F1F1F"/>
          <w:sz w:val="24"/>
          <w:szCs w:val="24"/>
          <w:lang w:eastAsia="en-IN"/>
        </w:rPr>
        <w:t xml:space="preserve">, Office No, 304/305, </w:t>
      </w:r>
      <w:proofErr w:type="spellStart"/>
      <w:r w:rsidRPr="006E6FF7">
        <w:rPr>
          <w:rFonts w:ascii="Arial" w:eastAsia="Times New Roman" w:hAnsi="Arial" w:cs="Arial"/>
          <w:color w:val="1F1F1F"/>
          <w:sz w:val="24"/>
          <w:szCs w:val="24"/>
          <w:lang w:eastAsia="en-IN"/>
        </w:rPr>
        <w:t>Bibwewadi</w:t>
      </w:r>
      <w:proofErr w:type="spellEnd"/>
      <w:r w:rsidRPr="006E6FF7">
        <w:rPr>
          <w:rFonts w:ascii="Arial" w:eastAsia="Times New Roman" w:hAnsi="Arial" w:cs="Arial"/>
          <w:color w:val="1F1F1F"/>
          <w:sz w:val="24"/>
          <w:szCs w:val="24"/>
          <w:lang w:eastAsia="en-IN"/>
        </w:rPr>
        <w:t>, Pune, Maharashtra 411037</w:t>
      </w:r>
    </w:p>
    <w:p w:rsidR="005C2815" w:rsidRDefault="006E6FF7" w:rsidP="001D20C7">
      <w:pPr>
        <w:pStyle w:val="NormalWeb"/>
        <w:rPr>
          <w:rFonts w:ascii="Arial" w:hAnsi="Arial" w:cs="Arial"/>
        </w:rPr>
      </w:pPr>
      <w:r w:rsidRPr="006E6FF7">
        <w:rPr>
          <w:rFonts w:ascii="Arial" w:hAnsi="Arial" w:cs="Arial"/>
        </w:rPr>
        <w:t xml:space="preserve">Add Google Maps Location If possible: </w:t>
      </w:r>
      <w:r w:rsidR="003248C9" w:rsidRPr="006E6FF7">
        <w:rPr>
          <w:rFonts w:ascii="Arial" w:hAnsi="Arial" w:cs="Arial"/>
        </w:rPr>
        <w:t xml:space="preserve"> </w:t>
      </w:r>
      <w:r w:rsidR="005C2815">
        <w:rPr>
          <w:rFonts w:ascii="Arial" w:hAnsi="Arial" w:cs="Arial"/>
        </w:rPr>
        <w:br/>
      </w:r>
    </w:p>
    <w:p w:rsidR="00FC6101" w:rsidRPr="006E6FF7" w:rsidRDefault="003248C9" w:rsidP="005C2815">
      <w:pPr>
        <w:pStyle w:val="NormalWeb"/>
        <w:rPr>
          <w:rFonts w:ascii="Arial" w:hAnsi="Arial" w:cs="Arial"/>
        </w:rPr>
      </w:pPr>
      <w:r w:rsidRPr="006E6FF7">
        <w:rPr>
          <w:rFonts w:ascii="Arial" w:hAnsi="Arial" w:cs="Arial"/>
        </w:rPr>
        <w:t>If we can add this:</w:t>
      </w:r>
    </w:p>
    <w:p w:rsidR="003248C9" w:rsidRPr="006E6FF7" w:rsidRDefault="003248C9">
      <w:pPr>
        <w:rPr>
          <w:rFonts w:ascii="Arial" w:hAnsi="Arial" w:cs="Arial"/>
          <w:b/>
          <w:sz w:val="24"/>
          <w:szCs w:val="24"/>
        </w:rPr>
      </w:pPr>
      <w:r w:rsidRPr="006E6FF7">
        <w:rPr>
          <w:rFonts w:ascii="Arial" w:hAnsi="Arial" w:cs="Arial"/>
          <w:b/>
          <w:sz w:val="24"/>
          <w:szCs w:val="24"/>
        </w:rPr>
        <w:drawing>
          <wp:inline distT="0" distB="0" distL="0" distR="0" wp14:anchorId="376ACA38" wp14:editId="16DC9A1E">
            <wp:extent cx="5735782" cy="180109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42957" cy="1803344"/>
                    </a:xfrm>
                    <a:prstGeom prst="rect">
                      <a:avLst/>
                    </a:prstGeom>
                  </pic:spPr>
                </pic:pic>
              </a:graphicData>
            </a:graphic>
          </wp:inline>
        </w:drawing>
      </w:r>
    </w:p>
    <w:p w:rsidR="003248C9" w:rsidRPr="006E6FF7" w:rsidRDefault="003248C9">
      <w:pPr>
        <w:rPr>
          <w:rFonts w:ascii="Arial" w:hAnsi="Arial" w:cs="Arial"/>
          <w:b/>
          <w:sz w:val="24"/>
          <w:szCs w:val="24"/>
        </w:rPr>
      </w:pPr>
      <w:r w:rsidRPr="006E6FF7">
        <w:rPr>
          <w:rFonts w:ascii="Arial" w:hAnsi="Arial" w:cs="Arial"/>
          <w:b/>
          <w:sz w:val="24"/>
          <w:szCs w:val="24"/>
        </w:rPr>
        <w:lastRenderedPageBreak/>
        <w:t>20+ Employees</w:t>
      </w:r>
    </w:p>
    <w:p w:rsidR="003248C9" w:rsidRPr="006E6FF7" w:rsidRDefault="003248C9">
      <w:pPr>
        <w:rPr>
          <w:rFonts w:ascii="Arial" w:hAnsi="Arial" w:cs="Arial"/>
          <w:b/>
          <w:sz w:val="24"/>
          <w:szCs w:val="24"/>
        </w:rPr>
      </w:pPr>
      <w:r w:rsidRPr="006E6FF7">
        <w:rPr>
          <w:rFonts w:ascii="Arial" w:hAnsi="Arial" w:cs="Arial"/>
          <w:b/>
          <w:sz w:val="24"/>
          <w:szCs w:val="24"/>
        </w:rPr>
        <w:t>25+ years of experience</w:t>
      </w:r>
    </w:p>
    <w:p w:rsidR="003248C9" w:rsidRPr="006E6FF7" w:rsidRDefault="003248C9">
      <w:pPr>
        <w:rPr>
          <w:rFonts w:ascii="Arial" w:hAnsi="Arial" w:cs="Arial"/>
          <w:b/>
          <w:sz w:val="24"/>
          <w:szCs w:val="24"/>
        </w:rPr>
      </w:pPr>
      <w:r w:rsidRPr="006E6FF7">
        <w:rPr>
          <w:rFonts w:ascii="Arial" w:hAnsi="Arial" w:cs="Arial"/>
          <w:b/>
          <w:sz w:val="24"/>
          <w:szCs w:val="24"/>
        </w:rPr>
        <w:t>15+ sectors we serve</w:t>
      </w:r>
    </w:p>
    <w:p w:rsidR="003248C9" w:rsidRPr="006E6FF7" w:rsidRDefault="003248C9">
      <w:pPr>
        <w:rPr>
          <w:rFonts w:ascii="Arial" w:hAnsi="Arial" w:cs="Arial"/>
          <w:b/>
          <w:sz w:val="24"/>
          <w:szCs w:val="24"/>
        </w:rPr>
      </w:pPr>
      <w:r w:rsidRPr="006E6FF7">
        <w:rPr>
          <w:rFonts w:ascii="Arial" w:hAnsi="Arial" w:cs="Arial"/>
          <w:b/>
          <w:sz w:val="24"/>
          <w:szCs w:val="24"/>
        </w:rPr>
        <w:t>150+ clients served</w:t>
      </w:r>
    </w:p>
    <w:p w:rsidR="003248C9" w:rsidRPr="006E6FF7" w:rsidRDefault="003248C9">
      <w:pPr>
        <w:rPr>
          <w:rFonts w:ascii="Arial" w:hAnsi="Arial" w:cs="Arial"/>
          <w:b/>
          <w:sz w:val="24"/>
          <w:szCs w:val="24"/>
        </w:rPr>
      </w:pPr>
    </w:p>
    <w:p w:rsidR="006E6FF7" w:rsidRPr="006E6FF7" w:rsidRDefault="006E6FF7">
      <w:pPr>
        <w:rPr>
          <w:rFonts w:ascii="Arial" w:hAnsi="Arial" w:cs="Arial"/>
          <w:b/>
          <w:sz w:val="24"/>
          <w:szCs w:val="24"/>
        </w:rPr>
      </w:pPr>
    </w:p>
    <w:sectPr w:rsidR="006E6FF7" w:rsidRPr="006E6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BA7"/>
    <w:rsid w:val="00167BA7"/>
    <w:rsid w:val="001D20C7"/>
    <w:rsid w:val="002761E0"/>
    <w:rsid w:val="003248C9"/>
    <w:rsid w:val="004872BC"/>
    <w:rsid w:val="005C2815"/>
    <w:rsid w:val="00686DA0"/>
    <w:rsid w:val="006E6FF7"/>
    <w:rsid w:val="00754952"/>
    <w:rsid w:val="00996C69"/>
    <w:rsid w:val="00A0381B"/>
    <w:rsid w:val="00B53C43"/>
    <w:rsid w:val="00DD797D"/>
    <w:rsid w:val="00DF00F1"/>
    <w:rsid w:val="00FC6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38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381B"/>
    <w:rPr>
      <w:b/>
      <w:bCs/>
    </w:rPr>
  </w:style>
  <w:style w:type="character" w:styleId="Hyperlink">
    <w:name w:val="Hyperlink"/>
    <w:basedOn w:val="DefaultParagraphFont"/>
    <w:uiPriority w:val="99"/>
    <w:unhideWhenUsed/>
    <w:rsid w:val="003248C9"/>
    <w:rPr>
      <w:color w:val="0000FF" w:themeColor="hyperlink"/>
      <w:u w:val="single"/>
    </w:rPr>
  </w:style>
  <w:style w:type="paragraph" w:styleId="BalloonText">
    <w:name w:val="Balloon Text"/>
    <w:basedOn w:val="Normal"/>
    <w:link w:val="BalloonTextChar"/>
    <w:uiPriority w:val="99"/>
    <w:semiHidden/>
    <w:unhideWhenUsed/>
    <w:rsid w:val="003248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8C9"/>
    <w:rPr>
      <w:rFonts w:ascii="Tahoma" w:hAnsi="Tahoma" w:cs="Tahoma"/>
      <w:sz w:val="16"/>
      <w:szCs w:val="16"/>
    </w:rPr>
  </w:style>
  <w:style w:type="character" w:customStyle="1" w:styleId="lrzxr">
    <w:name w:val="lrzxr"/>
    <w:basedOn w:val="DefaultParagraphFont"/>
    <w:rsid w:val="006E6FF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038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0381B"/>
    <w:rPr>
      <w:b/>
      <w:bCs/>
    </w:rPr>
  </w:style>
  <w:style w:type="character" w:styleId="Hyperlink">
    <w:name w:val="Hyperlink"/>
    <w:basedOn w:val="DefaultParagraphFont"/>
    <w:uiPriority w:val="99"/>
    <w:unhideWhenUsed/>
    <w:rsid w:val="003248C9"/>
    <w:rPr>
      <w:color w:val="0000FF" w:themeColor="hyperlink"/>
      <w:u w:val="single"/>
    </w:rPr>
  </w:style>
  <w:style w:type="paragraph" w:styleId="BalloonText">
    <w:name w:val="Balloon Text"/>
    <w:basedOn w:val="Normal"/>
    <w:link w:val="BalloonTextChar"/>
    <w:uiPriority w:val="99"/>
    <w:semiHidden/>
    <w:unhideWhenUsed/>
    <w:rsid w:val="003248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48C9"/>
    <w:rPr>
      <w:rFonts w:ascii="Tahoma" w:hAnsi="Tahoma" w:cs="Tahoma"/>
      <w:sz w:val="16"/>
      <w:szCs w:val="16"/>
    </w:rPr>
  </w:style>
  <w:style w:type="character" w:customStyle="1" w:styleId="lrzxr">
    <w:name w:val="lrzxr"/>
    <w:basedOn w:val="DefaultParagraphFont"/>
    <w:rsid w:val="006E6F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228160">
      <w:bodyDiv w:val="1"/>
      <w:marLeft w:val="0"/>
      <w:marRight w:val="0"/>
      <w:marTop w:val="0"/>
      <w:marBottom w:val="0"/>
      <w:divBdr>
        <w:top w:val="none" w:sz="0" w:space="0" w:color="auto"/>
        <w:left w:val="none" w:sz="0" w:space="0" w:color="auto"/>
        <w:bottom w:val="none" w:sz="0" w:space="0" w:color="auto"/>
        <w:right w:val="none" w:sz="0" w:space="0" w:color="auto"/>
      </w:divBdr>
    </w:div>
    <w:div w:id="122118402">
      <w:bodyDiv w:val="1"/>
      <w:marLeft w:val="0"/>
      <w:marRight w:val="0"/>
      <w:marTop w:val="0"/>
      <w:marBottom w:val="0"/>
      <w:divBdr>
        <w:top w:val="none" w:sz="0" w:space="0" w:color="auto"/>
        <w:left w:val="none" w:sz="0" w:space="0" w:color="auto"/>
        <w:bottom w:val="none" w:sz="0" w:space="0" w:color="auto"/>
        <w:right w:val="none" w:sz="0" w:space="0" w:color="auto"/>
      </w:divBdr>
      <w:divsChild>
        <w:div w:id="572391784">
          <w:marLeft w:val="0"/>
          <w:marRight w:val="0"/>
          <w:marTop w:val="0"/>
          <w:marBottom w:val="0"/>
          <w:divBdr>
            <w:top w:val="none" w:sz="0" w:space="0" w:color="auto"/>
            <w:left w:val="none" w:sz="0" w:space="0" w:color="auto"/>
            <w:bottom w:val="none" w:sz="0" w:space="0" w:color="auto"/>
            <w:right w:val="none" w:sz="0" w:space="0" w:color="auto"/>
          </w:divBdr>
          <w:divsChild>
            <w:div w:id="878587308">
              <w:marLeft w:val="0"/>
              <w:marRight w:val="0"/>
              <w:marTop w:val="0"/>
              <w:marBottom w:val="0"/>
              <w:divBdr>
                <w:top w:val="none" w:sz="0" w:space="0" w:color="auto"/>
                <w:left w:val="none" w:sz="0" w:space="0" w:color="auto"/>
                <w:bottom w:val="none" w:sz="0" w:space="0" w:color="auto"/>
                <w:right w:val="none" w:sz="0" w:space="0" w:color="auto"/>
              </w:divBdr>
              <w:divsChild>
                <w:div w:id="41371511">
                  <w:marLeft w:val="0"/>
                  <w:marRight w:val="0"/>
                  <w:marTop w:val="0"/>
                  <w:marBottom w:val="0"/>
                  <w:divBdr>
                    <w:top w:val="none" w:sz="0" w:space="0" w:color="auto"/>
                    <w:left w:val="none" w:sz="0" w:space="0" w:color="auto"/>
                    <w:bottom w:val="none" w:sz="0" w:space="0" w:color="auto"/>
                    <w:right w:val="none" w:sz="0" w:space="0" w:color="auto"/>
                  </w:divBdr>
                  <w:divsChild>
                    <w:div w:id="1068304701">
                      <w:marLeft w:val="0"/>
                      <w:marRight w:val="0"/>
                      <w:marTop w:val="0"/>
                      <w:marBottom w:val="0"/>
                      <w:divBdr>
                        <w:top w:val="none" w:sz="0" w:space="0" w:color="auto"/>
                        <w:left w:val="none" w:sz="0" w:space="0" w:color="auto"/>
                        <w:bottom w:val="none" w:sz="0" w:space="0" w:color="auto"/>
                        <w:right w:val="none" w:sz="0" w:space="0" w:color="auto"/>
                      </w:divBdr>
                      <w:divsChild>
                        <w:div w:id="908081021">
                          <w:marLeft w:val="0"/>
                          <w:marRight w:val="0"/>
                          <w:marTop w:val="0"/>
                          <w:marBottom w:val="0"/>
                          <w:divBdr>
                            <w:top w:val="none" w:sz="0" w:space="0" w:color="auto"/>
                            <w:left w:val="none" w:sz="0" w:space="0" w:color="auto"/>
                            <w:bottom w:val="none" w:sz="0" w:space="0" w:color="auto"/>
                            <w:right w:val="none" w:sz="0" w:space="0" w:color="auto"/>
                          </w:divBdr>
                          <w:divsChild>
                            <w:div w:id="472985358">
                              <w:marLeft w:val="0"/>
                              <w:marRight w:val="0"/>
                              <w:marTop w:val="0"/>
                              <w:marBottom w:val="0"/>
                              <w:divBdr>
                                <w:top w:val="none" w:sz="0" w:space="0" w:color="auto"/>
                                <w:left w:val="none" w:sz="0" w:space="0" w:color="auto"/>
                                <w:bottom w:val="none" w:sz="0" w:space="0" w:color="auto"/>
                                <w:right w:val="none" w:sz="0" w:space="0" w:color="auto"/>
                              </w:divBdr>
                              <w:divsChild>
                                <w:div w:id="436097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5298643">
      <w:bodyDiv w:val="1"/>
      <w:marLeft w:val="0"/>
      <w:marRight w:val="0"/>
      <w:marTop w:val="0"/>
      <w:marBottom w:val="0"/>
      <w:divBdr>
        <w:top w:val="none" w:sz="0" w:space="0" w:color="auto"/>
        <w:left w:val="none" w:sz="0" w:space="0" w:color="auto"/>
        <w:bottom w:val="none" w:sz="0" w:space="0" w:color="auto"/>
        <w:right w:val="none" w:sz="0" w:space="0" w:color="auto"/>
      </w:divBdr>
      <w:divsChild>
        <w:div w:id="1229539016">
          <w:marLeft w:val="0"/>
          <w:marRight w:val="0"/>
          <w:marTop w:val="0"/>
          <w:marBottom w:val="0"/>
          <w:divBdr>
            <w:top w:val="none" w:sz="0" w:space="0" w:color="auto"/>
            <w:left w:val="none" w:sz="0" w:space="0" w:color="auto"/>
            <w:bottom w:val="none" w:sz="0" w:space="0" w:color="auto"/>
            <w:right w:val="none" w:sz="0" w:space="0" w:color="auto"/>
          </w:divBdr>
          <w:divsChild>
            <w:div w:id="732001971">
              <w:marLeft w:val="0"/>
              <w:marRight w:val="0"/>
              <w:marTop w:val="0"/>
              <w:marBottom w:val="0"/>
              <w:divBdr>
                <w:top w:val="none" w:sz="0" w:space="0" w:color="auto"/>
                <w:left w:val="none" w:sz="0" w:space="0" w:color="auto"/>
                <w:bottom w:val="none" w:sz="0" w:space="0" w:color="auto"/>
                <w:right w:val="none" w:sz="0" w:space="0" w:color="auto"/>
              </w:divBdr>
              <w:divsChild>
                <w:div w:id="167988940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655642949">
      <w:bodyDiv w:val="1"/>
      <w:marLeft w:val="0"/>
      <w:marRight w:val="0"/>
      <w:marTop w:val="0"/>
      <w:marBottom w:val="0"/>
      <w:divBdr>
        <w:top w:val="none" w:sz="0" w:space="0" w:color="auto"/>
        <w:left w:val="none" w:sz="0" w:space="0" w:color="auto"/>
        <w:bottom w:val="none" w:sz="0" w:space="0" w:color="auto"/>
        <w:right w:val="none" w:sz="0" w:space="0" w:color="auto"/>
      </w:divBdr>
    </w:div>
    <w:div w:id="770003780">
      <w:bodyDiv w:val="1"/>
      <w:marLeft w:val="0"/>
      <w:marRight w:val="0"/>
      <w:marTop w:val="0"/>
      <w:marBottom w:val="0"/>
      <w:divBdr>
        <w:top w:val="none" w:sz="0" w:space="0" w:color="auto"/>
        <w:left w:val="none" w:sz="0" w:space="0" w:color="auto"/>
        <w:bottom w:val="none" w:sz="0" w:space="0" w:color="auto"/>
        <w:right w:val="none" w:sz="0" w:space="0" w:color="auto"/>
      </w:divBdr>
      <w:divsChild>
        <w:div w:id="722022041">
          <w:marLeft w:val="0"/>
          <w:marRight w:val="0"/>
          <w:marTop w:val="0"/>
          <w:marBottom w:val="0"/>
          <w:divBdr>
            <w:top w:val="none" w:sz="0" w:space="0" w:color="auto"/>
            <w:left w:val="none" w:sz="0" w:space="0" w:color="auto"/>
            <w:bottom w:val="none" w:sz="0" w:space="0" w:color="auto"/>
            <w:right w:val="none" w:sz="0" w:space="0" w:color="auto"/>
          </w:divBdr>
          <w:divsChild>
            <w:div w:id="1733845337">
              <w:marLeft w:val="0"/>
              <w:marRight w:val="0"/>
              <w:marTop w:val="0"/>
              <w:marBottom w:val="0"/>
              <w:divBdr>
                <w:top w:val="none" w:sz="0" w:space="0" w:color="auto"/>
                <w:left w:val="none" w:sz="0" w:space="0" w:color="auto"/>
                <w:bottom w:val="none" w:sz="0" w:space="0" w:color="auto"/>
                <w:right w:val="none" w:sz="0" w:space="0" w:color="auto"/>
              </w:divBdr>
              <w:divsChild>
                <w:div w:id="17507106">
                  <w:marLeft w:val="0"/>
                  <w:marRight w:val="0"/>
                  <w:marTop w:val="0"/>
                  <w:marBottom w:val="0"/>
                  <w:divBdr>
                    <w:top w:val="none" w:sz="0" w:space="0" w:color="auto"/>
                    <w:left w:val="none" w:sz="0" w:space="0" w:color="auto"/>
                    <w:bottom w:val="none" w:sz="0" w:space="0" w:color="auto"/>
                    <w:right w:val="none" w:sz="0" w:space="0" w:color="auto"/>
                  </w:divBdr>
                  <w:divsChild>
                    <w:div w:id="934827044">
                      <w:marLeft w:val="0"/>
                      <w:marRight w:val="0"/>
                      <w:marTop w:val="0"/>
                      <w:marBottom w:val="0"/>
                      <w:divBdr>
                        <w:top w:val="none" w:sz="0" w:space="0" w:color="auto"/>
                        <w:left w:val="none" w:sz="0" w:space="0" w:color="auto"/>
                        <w:bottom w:val="none" w:sz="0" w:space="0" w:color="auto"/>
                        <w:right w:val="none" w:sz="0" w:space="0" w:color="auto"/>
                      </w:divBdr>
                      <w:divsChild>
                        <w:div w:id="1706059054">
                          <w:marLeft w:val="0"/>
                          <w:marRight w:val="0"/>
                          <w:marTop w:val="0"/>
                          <w:marBottom w:val="0"/>
                          <w:divBdr>
                            <w:top w:val="none" w:sz="0" w:space="0" w:color="auto"/>
                            <w:left w:val="none" w:sz="0" w:space="0" w:color="auto"/>
                            <w:bottom w:val="none" w:sz="0" w:space="0" w:color="auto"/>
                            <w:right w:val="none" w:sz="0" w:space="0" w:color="auto"/>
                          </w:divBdr>
                          <w:divsChild>
                            <w:div w:id="847207810">
                              <w:marLeft w:val="0"/>
                              <w:marRight w:val="0"/>
                              <w:marTop w:val="0"/>
                              <w:marBottom w:val="0"/>
                              <w:divBdr>
                                <w:top w:val="none" w:sz="0" w:space="0" w:color="auto"/>
                                <w:left w:val="none" w:sz="0" w:space="0" w:color="auto"/>
                                <w:bottom w:val="none" w:sz="0" w:space="0" w:color="auto"/>
                                <w:right w:val="none" w:sz="0" w:space="0" w:color="auto"/>
                              </w:divBdr>
                              <w:divsChild>
                                <w:div w:id="7247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2647424">
      <w:bodyDiv w:val="1"/>
      <w:marLeft w:val="0"/>
      <w:marRight w:val="0"/>
      <w:marTop w:val="0"/>
      <w:marBottom w:val="0"/>
      <w:divBdr>
        <w:top w:val="none" w:sz="0" w:space="0" w:color="auto"/>
        <w:left w:val="none" w:sz="0" w:space="0" w:color="auto"/>
        <w:bottom w:val="none" w:sz="0" w:space="0" w:color="auto"/>
        <w:right w:val="none" w:sz="0" w:space="0" w:color="auto"/>
      </w:divBdr>
      <w:divsChild>
        <w:div w:id="1460538354">
          <w:marLeft w:val="0"/>
          <w:marRight w:val="0"/>
          <w:marTop w:val="0"/>
          <w:marBottom w:val="0"/>
          <w:divBdr>
            <w:top w:val="none" w:sz="0" w:space="0" w:color="auto"/>
            <w:left w:val="none" w:sz="0" w:space="0" w:color="auto"/>
            <w:bottom w:val="none" w:sz="0" w:space="0" w:color="auto"/>
            <w:right w:val="none" w:sz="0" w:space="0" w:color="auto"/>
          </w:divBdr>
          <w:divsChild>
            <w:div w:id="997879217">
              <w:marLeft w:val="0"/>
              <w:marRight w:val="0"/>
              <w:marTop w:val="0"/>
              <w:marBottom w:val="0"/>
              <w:divBdr>
                <w:top w:val="none" w:sz="0" w:space="0" w:color="auto"/>
                <w:left w:val="none" w:sz="0" w:space="0" w:color="auto"/>
                <w:bottom w:val="none" w:sz="0" w:space="0" w:color="auto"/>
                <w:right w:val="none" w:sz="0" w:space="0" w:color="auto"/>
              </w:divBdr>
              <w:divsChild>
                <w:div w:id="2001496280">
                  <w:marLeft w:val="0"/>
                  <w:marRight w:val="0"/>
                  <w:marTop w:val="0"/>
                  <w:marBottom w:val="0"/>
                  <w:divBdr>
                    <w:top w:val="none" w:sz="0" w:space="0" w:color="auto"/>
                    <w:left w:val="none" w:sz="0" w:space="0" w:color="auto"/>
                    <w:bottom w:val="none" w:sz="0" w:space="0" w:color="auto"/>
                    <w:right w:val="none" w:sz="0" w:space="0" w:color="auto"/>
                  </w:divBdr>
                  <w:divsChild>
                    <w:div w:id="263265598">
                      <w:marLeft w:val="0"/>
                      <w:marRight w:val="0"/>
                      <w:marTop w:val="0"/>
                      <w:marBottom w:val="0"/>
                      <w:divBdr>
                        <w:top w:val="none" w:sz="0" w:space="0" w:color="auto"/>
                        <w:left w:val="none" w:sz="0" w:space="0" w:color="auto"/>
                        <w:bottom w:val="none" w:sz="0" w:space="0" w:color="auto"/>
                        <w:right w:val="none" w:sz="0" w:space="0" w:color="auto"/>
                      </w:divBdr>
                      <w:divsChild>
                        <w:div w:id="958027245">
                          <w:marLeft w:val="0"/>
                          <w:marRight w:val="0"/>
                          <w:marTop w:val="0"/>
                          <w:marBottom w:val="0"/>
                          <w:divBdr>
                            <w:top w:val="none" w:sz="0" w:space="0" w:color="auto"/>
                            <w:left w:val="none" w:sz="0" w:space="0" w:color="auto"/>
                            <w:bottom w:val="none" w:sz="0" w:space="0" w:color="auto"/>
                            <w:right w:val="none" w:sz="0" w:space="0" w:color="auto"/>
                          </w:divBdr>
                          <w:divsChild>
                            <w:div w:id="4330535">
                              <w:marLeft w:val="0"/>
                              <w:marRight w:val="0"/>
                              <w:marTop w:val="0"/>
                              <w:marBottom w:val="0"/>
                              <w:divBdr>
                                <w:top w:val="none" w:sz="0" w:space="0" w:color="auto"/>
                                <w:left w:val="none" w:sz="0" w:space="0" w:color="auto"/>
                                <w:bottom w:val="none" w:sz="0" w:space="0" w:color="auto"/>
                                <w:right w:val="none" w:sz="0" w:space="0" w:color="auto"/>
                              </w:divBdr>
                              <w:divsChild>
                                <w:div w:id="7475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831673">
      <w:bodyDiv w:val="1"/>
      <w:marLeft w:val="0"/>
      <w:marRight w:val="0"/>
      <w:marTop w:val="0"/>
      <w:marBottom w:val="0"/>
      <w:divBdr>
        <w:top w:val="none" w:sz="0" w:space="0" w:color="auto"/>
        <w:left w:val="none" w:sz="0" w:space="0" w:color="auto"/>
        <w:bottom w:val="none" w:sz="0" w:space="0" w:color="auto"/>
        <w:right w:val="none" w:sz="0" w:space="0" w:color="auto"/>
      </w:divBdr>
    </w:div>
    <w:div w:id="1233077886">
      <w:bodyDiv w:val="1"/>
      <w:marLeft w:val="0"/>
      <w:marRight w:val="0"/>
      <w:marTop w:val="0"/>
      <w:marBottom w:val="0"/>
      <w:divBdr>
        <w:top w:val="none" w:sz="0" w:space="0" w:color="auto"/>
        <w:left w:val="none" w:sz="0" w:space="0" w:color="auto"/>
        <w:bottom w:val="none" w:sz="0" w:space="0" w:color="auto"/>
        <w:right w:val="none" w:sz="0" w:space="0" w:color="auto"/>
      </w:divBdr>
      <w:divsChild>
        <w:div w:id="970330172">
          <w:marLeft w:val="0"/>
          <w:marRight w:val="0"/>
          <w:marTop w:val="0"/>
          <w:marBottom w:val="0"/>
          <w:divBdr>
            <w:top w:val="none" w:sz="0" w:space="0" w:color="auto"/>
            <w:left w:val="none" w:sz="0" w:space="0" w:color="auto"/>
            <w:bottom w:val="none" w:sz="0" w:space="0" w:color="auto"/>
            <w:right w:val="none" w:sz="0" w:space="0" w:color="auto"/>
          </w:divBdr>
          <w:divsChild>
            <w:div w:id="891575154">
              <w:marLeft w:val="0"/>
              <w:marRight w:val="0"/>
              <w:marTop w:val="0"/>
              <w:marBottom w:val="0"/>
              <w:divBdr>
                <w:top w:val="none" w:sz="0" w:space="0" w:color="auto"/>
                <w:left w:val="none" w:sz="0" w:space="0" w:color="auto"/>
                <w:bottom w:val="none" w:sz="0" w:space="0" w:color="auto"/>
                <w:right w:val="none" w:sz="0" w:space="0" w:color="auto"/>
              </w:divBdr>
              <w:divsChild>
                <w:div w:id="1468664243">
                  <w:marLeft w:val="0"/>
                  <w:marRight w:val="0"/>
                  <w:marTop w:val="0"/>
                  <w:marBottom w:val="0"/>
                  <w:divBdr>
                    <w:top w:val="none" w:sz="0" w:space="0" w:color="auto"/>
                    <w:left w:val="none" w:sz="0" w:space="0" w:color="auto"/>
                    <w:bottom w:val="none" w:sz="0" w:space="0" w:color="auto"/>
                    <w:right w:val="none" w:sz="0" w:space="0" w:color="auto"/>
                  </w:divBdr>
                  <w:divsChild>
                    <w:div w:id="838615624">
                      <w:marLeft w:val="0"/>
                      <w:marRight w:val="0"/>
                      <w:marTop w:val="0"/>
                      <w:marBottom w:val="0"/>
                      <w:divBdr>
                        <w:top w:val="none" w:sz="0" w:space="0" w:color="auto"/>
                        <w:left w:val="none" w:sz="0" w:space="0" w:color="auto"/>
                        <w:bottom w:val="none" w:sz="0" w:space="0" w:color="auto"/>
                        <w:right w:val="none" w:sz="0" w:space="0" w:color="auto"/>
                      </w:divBdr>
                      <w:divsChild>
                        <w:div w:id="2117675689">
                          <w:marLeft w:val="0"/>
                          <w:marRight w:val="0"/>
                          <w:marTop w:val="0"/>
                          <w:marBottom w:val="0"/>
                          <w:divBdr>
                            <w:top w:val="none" w:sz="0" w:space="0" w:color="auto"/>
                            <w:left w:val="none" w:sz="0" w:space="0" w:color="auto"/>
                            <w:bottom w:val="none" w:sz="0" w:space="0" w:color="auto"/>
                            <w:right w:val="none" w:sz="0" w:space="0" w:color="auto"/>
                          </w:divBdr>
                          <w:divsChild>
                            <w:div w:id="682635984">
                              <w:marLeft w:val="0"/>
                              <w:marRight w:val="0"/>
                              <w:marTop w:val="0"/>
                              <w:marBottom w:val="0"/>
                              <w:divBdr>
                                <w:top w:val="none" w:sz="0" w:space="0" w:color="auto"/>
                                <w:left w:val="none" w:sz="0" w:space="0" w:color="auto"/>
                                <w:bottom w:val="none" w:sz="0" w:space="0" w:color="auto"/>
                                <w:right w:val="none" w:sz="0" w:space="0" w:color="auto"/>
                              </w:divBdr>
                              <w:divsChild>
                                <w:div w:id="10968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6948389">
      <w:bodyDiv w:val="1"/>
      <w:marLeft w:val="0"/>
      <w:marRight w:val="0"/>
      <w:marTop w:val="0"/>
      <w:marBottom w:val="0"/>
      <w:divBdr>
        <w:top w:val="none" w:sz="0" w:space="0" w:color="auto"/>
        <w:left w:val="none" w:sz="0" w:space="0" w:color="auto"/>
        <w:bottom w:val="none" w:sz="0" w:space="0" w:color="auto"/>
        <w:right w:val="none" w:sz="0" w:space="0" w:color="auto"/>
      </w:divBdr>
    </w:div>
    <w:div w:id="1697001071">
      <w:bodyDiv w:val="1"/>
      <w:marLeft w:val="0"/>
      <w:marRight w:val="0"/>
      <w:marTop w:val="0"/>
      <w:marBottom w:val="0"/>
      <w:divBdr>
        <w:top w:val="none" w:sz="0" w:space="0" w:color="auto"/>
        <w:left w:val="none" w:sz="0" w:space="0" w:color="auto"/>
        <w:bottom w:val="none" w:sz="0" w:space="0" w:color="auto"/>
        <w:right w:val="none" w:sz="0" w:space="0" w:color="auto"/>
      </w:divBdr>
    </w:div>
    <w:div w:id="1793397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Oswalpranav05@gmail.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pmo.pune@yahoo.in"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2885</TotalTime>
  <Pages>4</Pages>
  <Words>860</Words>
  <Characters>4906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2026-02-18T11:44:00Z</dcterms:created>
  <dcterms:modified xsi:type="dcterms:W3CDTF">2026-02-20T11:49:00Z</dcterms:modified>
</cp:coreProperties>
</file>