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0F172A"/>
          <w:sz w:val="36"/>
        </w:rPr>
        <w:t>排班 Constraints 討論清單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64748B"/>
                <w:sz w:val="18"/>
              </w:rPr>
              <w:t>日期：</w:t>
            </w:r>
            <w:r>
              <w:rPr>
                <w:sz w:val="18"/>
              </w:rPr>
              <w:t>__________________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64748B"/>
                <w:sz w:val="18"/>
              </w:rPr>
              <w:t>出席：</w:t>
            </w:r>
            <w:r>
              <w:rPr>
                <w:sz w:val="18"/>
              </w:rPr>
              <w:t>__________________</w:t>
            </w:r>
          </w:p>
        </w:tc>
        <w:tc>
          <w:tcPr>
            <w:tcW w:type="dxa" w:w="3249"/>
            <w:shd w:val="clear" w:color="auto" w:fill="F1F5F9"/>
          </w:tcPr>
          <w:p>
            <w:pPr>
              <w:spacing w:before="60" w:after="60"/>
            </w:pPr>
            <w:r>
              <w:rPr>
                <w:b/>
                <w:color w:val="64748B"/>
                <w:sz w:val="18"/>
              </w:rPr>
              <w:t>紀錄：</w:t>
            </w:r>
            <w:r>
              <w:rPr>
                <w:sz w:val="18"/>
              </w:rPr>
              <w:t>__________________</w:t>
            </w:r>
          </w:p>
        </w:tc>
      </w:tr>
    </w:tbl>
    <w:p>
      <w:pPr>
        <w:spacing w:after="80"/>
      </w:pPr>
    </w:p>
    <w:p>
      <w:pPr>
        <w:spacing w:before="0" w:after="40"/>
      </w:pPr>
      <w:r>
        <w:rPr>
          <w:b/>
          <w:color w:val="64748B"/>
          <w:sz w:val="18"/>
        </w:rPr>
        <w:t>本次討論範圍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spacing w:before="120" w:after="120"/>
              <w:jc w:val="center"/>
            </w:pPr>
            <w:r>
              <w:rPr>
                <w:b/>
                <w:color w:val="DC2626"/>
                <w:sz w:val="40"/>
              </w:rPr>
              <w:t>9</w:t>
              <w:br/>
            </w:r>
            <w:r>
              <w:rPr>
                <w:color w:val="64748B"/>
                <w:sz w:val="16"/>
              </w:rPr>
              <w:t>Hard Constraints</w:t>
              <w:br/>
              <w:t>（絕對不能違反）</w:t>
            </w:r>
          </w:p>
        </w:tc>
        <w:tc>
          <w:tcPr>
            <w:tcW w:type="dxa" w:w="3249"/>
          </w:tcPr>
          <w:p>
            <w:pPr>
              <w:spacing w:before="120" w:after="120"/>
              <w:jc w:val="center"/>
            </w:pPr>
            <w:r>
              <w:rPr>
                <w:b/>
                <w:color w:val="D97706"/>
                <w:sz w:val="40"/>
              </w:rPr>
              <w:t>4</w:t>
              <w:br/>
            </w:r>
            <w:r>
              <w:rPr>
                <w:color w:val="64748B"/>
                <w:sz w:val="16"/>
              </w:rPr>
              <w:t>Soft Constraints</w:t>
              <w:br/>
              <w:t>（盡量符合）</w:t>
            </w:r>
          </w:p>
        </w:tc>
        <w:tc>
          <w:tcPr>
            <w:tcW w:type="dxa" w:w="3249"/>
          </w:tcPr>
          <w:p>
            <w:pPr>
              <w:spacing w:before="120" w:after="120"/>
              <w:jc w:val="center"/>
            </w:pPr>
            <w:r>
              <w:rPr>
                <w:b/>
                <w:color w:val="1E40AF"/>
                <w:sz w:val="40"/>
              </w:rPr>
              <w:t>2</w:t>
              <w:br/>
            </w:r>
            <w:r>
              <w:rPr>
                <w:color w:val="64748B"/>
                <w:sz w:val="16"/>
              </w:rPr>
              <w:t>特別邏輯</w:t>
              <w:br/>
              <w:t>（CC Combine）</w:t>
            </w:r>
          </w:p>
        </w:tc>
      </w:tr>
    </w:tbl>
    <w:p>
      <w:pPr>
        <w:spacing w:after="40"/>
      </w:pPr>
    </w:p>
    <w:p>
      <w:pPr>
        <w:spacing w:before="160" w:after="40"/>
        <w:shd w:val="clear" w:color="auto" w:fill="FEE2E2"/>
      </w:pPr>
      <w:r>
        <w:rPr>
          <w:b/>
          <w:color w:val="DC2626"/>
          <w:sz w:val="20"/>
        </w:rPr>
        <w:t xml:space="preserve">  🔴  HARD CONSTRAINTS — 絕對不能違反，違反即排班失敗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DC262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422"/>
            <w:shd w:val="clear" w:color="auto" w:fill="DC262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1247"/>
            <w:shd w:val="clear" w:color="auto" w:fill="DC262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3061"/>
            <w:shd w:val="clear" w:color="auto" w:fill="DC262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問題 / 備注（會議填寫）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H1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老師不能同一時段教兩班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同一老師同一天同一時段只能有一個班（主教 Lec1）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H2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課室不能同時用兩班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同一課室同一時段只排一班；不可超出座位上限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H3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Core 科上課地點 = 學生報名 Campus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學生在哪個 center 報名，Core 科就在那個 center 上課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H4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老師每週 Loading 上限 6 班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1 loading = 1 班（唯論 2hr 定 4hr）；個別老師可另行設定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H5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CC Combine 條件：同科目 + 同語言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只有同科目代號且同授課語言（中文/英文）才能合班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H6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TKO Center 特別時段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TKO 只可排 10:00–14:00 或 15:00–19:00（冷氣費問題）；老師+學生均適用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H7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老師需具備教授該科目資格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Teacher Load Table 內有登記，且未超出個人 Loading 上限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H8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老師同一天不能去兩個 Center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絕對不允許，不設例外；分配老師時必須逐一檢查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H9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學生同一天不能去兩個 Center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排班時需確保：同一學生當天所有課都在同一個 Center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</w:tbl>
    <w:p>
      <w:pPr>
        <w:spacing w:after="80"/>
      </w:pPr>
    </w:p>
    <w:p>
      <w:pPr>
        <w:spacing w:before="160" w:after="40"/>
        <w:shd w:val="clear" w:color="auto" w:fill="FEF3C7"/>
      </w:pPr>
      <w:r>
        <w:rPr>
          <w:b/>
          <w:color w:val="B45309"/>
          <w:sz w:val="20"/>
        </w:rPr>
        <w:t xml:space="preserve">  🟡  SOFT CONSTRAINTS — 盡量符合，違反時發出警告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D9770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422"/>
            <w:shd w:val="clear" w:color="auto" w:fill="D9770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1247"/>
            <w:shd w:val="clear" w:color="auto" w:fill="D9770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3061"/>
            <w:shd w:val="clear" w:color="auto" w:fill="D97706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問題 / 備注（會議填寫）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S1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老師不可用時間（Preference）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老師申報不許可的時段，系統優先跳過；萬不得已才排入並發警告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B45309"/>
                <w:sz w:val="17"/>
              </w:rPr>
              <w:t>？ 待確認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  <w:t>老師如何申報不可用時間？格式待定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S2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不要天地堂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同半天（AM 或 PM）內，兩堂課之間空堂 &gt;2小時 = 天地堂；午飯不計；老師+學生均適用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S3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班別平均分佈至每天（輪流發牌）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同科目多班，輪流從不同日子（Mon→Tue→Thu→Wed→Fri）開始排，避免集中某天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S4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CC Combine 地點選人數最多的 Center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減少學生移動；平局時選距 SSP/CSW 較近者；受 H9 約束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</w:tbl>
    <w:p>
      <w:pPr>
        <w:spacing w:after="80"/>
      </w:pPr>
    </w:p>
    <w:p>
      <w:pPr>
        <w:spacing w:before="160" w:after="40"/>
        <w:shd w:val="clear" w:color="auto" w:fill="DBEAFE"/>
      </w:pPr>
      <w:r>
        <w:rPr>
          <w:b/>
          <w:color w:val="1E40AF"/>
          <w:sz w:val="20"/>
        </w:rPr>
        <w:t xml:space="preserve">  🔵  CC COMBINE 特別邏輯  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422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邏輯</w:t>
            </w:r>
          </w:p>
        </w:tc>
        <w:tc>
          <w:tcPr>
            <w:tcW w:type="dxa" w:w="1247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狀態</w:t>
            </w:r>
          </w:p>
        </w:tc>
        <w:tc>
          <w:tcPr>
            <w:tcW w:type="dxa" w:w="3061"/>
            <w:shd w:val="clear" w:color="auto" w:fill="1E40AF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問題 / 備注（會議填寫）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L1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方法 A：先排 Core，再為 CC 找合適日子（優先）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CC combine 班只排在「所有相關學生當天沒有 Core 科在其他 Center」的日子；找到即完成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60" w:after="60"/>
            </w:pPr>
            <w:r>
              <w:rPr>
                <w:b/>
                <w:color w:val="94A3B8"/>
                <w:sz w:val="18"/>
              </w:rPr>
              <w:t>L2</w:t>
            </w:r>
          </w:p>
        </w:tc>
        <w:tc>
          <w:tcPr>
            <w:tcW w:type="dxa" w:w="4422"/>
          </w:tcPr>
          <w:p>
            <w:pPr>
              <w:spacing w:before="60" w:after="20"/>
            </w:pPr>
            <w:r>
              <w:rPr>
                <w:b/>
                <w:sz w:val="18"/>
              </w:rPr>
              <w:t>方法 B：調整 Combine 地點（備用）</w:t>
            </w:r>
          </w:p>
          <w:p>
            <w:pPr>
              <w:spacing w:before="0" w:after="60"/>
            </w:pPr>
            <w:r>
              <w:rPr>
                <w:color w:val="64748B"/>
                <w:sz w:val="16"/>
              </w:rPr>
              <w:t>方法 A 無解時，改以次多學生 Center 為 combine 地點重新搜尋；全部失敗 → ERROR，人手處理</w:t>
            </w:r>
          </w:p>
        </w:tc>
        <w:tc>
          <w:tcPr>
            <w:tcW w:type="dxa" w:w="1247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15803D"/>
                <w:sz w:val="17"/>
              </w:rPr>
              <w:t>✓ 確認</w:t>
            </w:r>
          </w:p>
        </w:tc>
        <w:tc>
          <w:tcPr>
            <w:tcW w:type="dxa" w:w="3061"/>
            <w:shd w:val="clear" w:color="auto" w:fill="FAFAFA"/>
          </w:tcPr>
          <w:p>
            <w:pPr>
              <w:spacing w:before="60" w:after="60"/>
            </w:pPr>
            <w:r>
              <w:rPr>
                <w:color w:val="94A3B8"/>
                <w:sz w:val="17"/>
              </w:rPr>
            </w:r>
          </w:p>
        </w:tc>
      </w:tr>
    </w:tbl>
    <w:p>
      <w:pPr>
        <w:spacing w:after="120"/>
      </w:pPr>
    </w:p>
    <w:p>
      <w:pPr>
        <w:spacing w:before="160" w:after="40"/>
        <w:shd w:val="clear" w:color="auto" w:fill="F5F3FF"/>
      </w:pPr>
      <w:r>
        <w:rPr>
          <w:b/>
          <w:color w:val="6D28D9"/>
          <w:sz w:val="20"/>
        </w:rPr>
        <w:t xml:space="preserve">  📋  會議提出的問題 / 跟進事項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10"/>
            <w:shd w:val="clear" w:color="auto" w:fill="6D28D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247"/>
            <w:shd w:val="clear" w:color="auto" w:fill="6D28D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相關規則</w:t>
            </w:r>
          </w:p>
        </w:tc>
        <w:tc>
          <w:tcPr>
            <w:tcW w:type="dxa" w:w="5386"/>
            <w:shd w:val="clear" w:color="auto" w:fill="6D28D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問題描述</w:t>
            </w:r>
          </w:p>
        </w:tc>
        <w:tc>
          <w:tcPr>
            <w:tcW w:type="dxa" w:w="2268"/>
            <w:shd w:val="clear" w:color="auto" w:fill="6D28D9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負責人 / 期限</w:t>
            </w:r>
          </w:p>
        </w:tc>
      </w:tr>
      <w:tr>
        <w:tc>
          <w:tcPr>
            <w:tcW w:type="dxa" w:w="510"/>
          </w:tcPr>
          <w:p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1</w:t>
            </w:r>
          </w:p>
        </w:tc>
        <w:tc>
          <w:tcPr>
            <w:tcW w:type="dxa" w:w="1247"/>
          </w:tcPr>
          <w:p>
            <w:pPr>
              <w:spacing w:before="60" w:after="280"/>
            </w:pPr>
            <w:r>
              <w:rPr>
                <w:sz w:val="18"/>
              </w:rPr>
              <w:t>S1</w:t>
            </w:r>
          </w:p>
        </w:tc>
        <w:tc>
          <w:tcPr>
            <w:tcW w:type="dxa" w:w="5386"/>
          </w:tcPr>
          <w:p>
            <w:pPr>
              <w:spacing w:before="60" w:after="280"/>
            </w:pPr>
            <w:r>
              <w:rPr>
                <w:sz w:val="18"/>
              </w:rPr>
              <w:t>老師不可用時間的輸入格式待定（填表格？系統選擇？粒度？）</w:t>
            </w:r>
          </w:p>
        </w:tc>
        <w:tc>
          <w:tcPr>
            <w:tcW w:type="dxa" w:w="2268"/>
          </w:tcPr>
          <w:p>
            <w:pPr>
              <w:spacing w:before="60" w:after="280"/>
            </w:pPr>
            <w:r>
              <w:rPr>
                <w:sz w:val="18"/>
              </w:rPr>
            </w:r>
          </w:p>
        </w:tc>
      </w:tr>
      <w:tr>
        <w:tc>
          <w:tcPr>
            <w:tcW w:type="dxa" w:w="510"/>
          </w:tcPr>
          <w:p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2</w:t>
            </w:r>
          </w:p>
        </w:tc>
        <w:tc>
          <w:tcPr>
            <w:tcW w:type="dxa" w:w="1247"/>
          </w:tcPr>
          <w:p>
            <w:pPr>
              <w:spacing w:before="60" w:after="280"/>
            </w:pPr>
          </w:p>
        </w:tc>
        <w:tc>
          <w:tcPr>
            <w:tcW w:type="dxa" w:w="5386"/>
          </w:tcPr>
          <w:p>
            <w:pPr>
              <w:spacing w:before="60" w:after="280"/>
            </w:pPr>
          </w:p>
        </w:tc>
        <w:tc>
          <w:tcPr>
            <w:tcW w:type="dxa" w:w="2268"/>
          </w:tcPr>
          <w:p>
            <w:pPr>
              <w:spacing w:before="60" w:after="280"/>
            </w:pPr>
          </w:p>
        </w:tc>
      </w:tr>
      <w:tr>
        <w:tc>
          <w:tcPr>
            <w:tcW w:type="dxa" w:w="510"/>
          </w:tcPr>
          <w:p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3</w:t>
            </w:r>
          </w:p>
        </w:tc>
        <w:tc>
          <w:tcPr>
            <w:tcW w:type="dxa" w:w="1247"/>
          </w:tcPr>
          <w:p>
            <w:pPr>
              <w:spacing w:before="60" w:after="280"/>
            </w:pPr>
          </w:p>
        </w:tc>
        <w:tc>
          <w:tcPr>
            <w:tcW w:type="dxa" w:w="5386"/>
          </w:tcPr>
          <w:p>
            <w:pPr>
              <w:spacing w:before="60" w:after="280"/>
            </w:pPr>
          </w:p>
        </w:tc>
        <w:tc>
          <w:tcPr>
            <w:tcW w:type="dxa" w:w="2268"/>
          </w:tcPr>
          <w:p>
            <w:pPr>
              <w:spacing w:before="60" w:after="280"/>
            </w:pPr>
          </w:p>
        </w:tc>
      </w:tr>
      <w:tr>
        <w:tc>
          <w:tcPr>
            <w:tcW w:type="dxa" w:w="510"/>
          </w:tcPr>
          <w:p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4</w:t>
            </w:r>
          </w:p>
        </w:tc>
        <w:tc>
          <w:tcPr>
            <w:tcW w:type="dxa" w:w="1247"/>
          </w:tcPr>
          <w:p>
            <w:pPr>
              <w:spacing w:before="60" w:after="280"/>
            </w:pPr>
          </w:p>
        </w:tc>
        <w:tc>
          <w:tcPr>
            <w:tcW w:type="dxa" w:w="5386"/>
          </w:tcPr>
          <w:p>
            <w:pPr>
              <w:spacing w:before="60" w:after="280"/>
            </w:pPr>
          </w:p>
        </w:tc>
        <w:tc>
          <w:tcPr>
            <w:tcW w:type="dxa" w:w="2268"/>
          </w:tcPr>
          <w:p>
            <w:pPr>
              <w:spacing w:before="60" w:after="280"/>
            </w:pPr>
          </w:p>
        </w:tc>
      </w:tr>
      <w:tr>
        <w:tc>
          <w:tcPr>
            <w:tcW w:type="dxa" w:w="510"/>
          </w:tcPr>
          <w:p>
            <w:pPr>
              <w:spacing w:before="60" w:after="280"/>
            </w:pPr>
            <w:r>
              <w:rPr>
                <w:b/>
                <w:color w:val="94A3B8"/>
                <w:sz w:val="18"/>
              </w:rPr>
              <w:t>5</w:t>
            </w:r>
          </w:p>
        </w:tc>
        <w:tc>
          <w:tcPr>
            <w:tcW w:type="dxa" w:w="1247"/>
          </w:tcPr>
          <w:p>
            <w:pPr>
              <w:spacing w:before="60" w:after="280"/>
            </w:pPr>
          </w:p>
        </w:tc>
        <w:tc>
          <w:tcPr>
            <w:tcW w:type="dxa" w:w="5386"/>
          </w:tcPr>
          <w:p>
            <w:pPr>
              <w:spacing w:before="60" w:after="280"/>
            </w:pPr>
          </w:p>
        </w:tc>
        <w:tc>
          <w:tcPr>
            <w:tcW w:type="dxa" w:w="2268"/>
          </w:tcPr>
          <w:p>
            <w:pPr>
              <w:spacing w:before="60" w:after="280"/>
            </w:pPr>
          </w:p>
        </w:tc>
      </w:tr>
    </w:tbl>
    <w:p>
      <w:pPr>
        <w:spacing w:after="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8FAFC"/>
          </w:tcPr>
          <w:p>
            <w:pPr>
              <w:spacing w:before="80" w:after="560"/>
            </w:pPr>
            <w:r>
              <w:rPr>
                <w:color w:val="64748B"/>
                <w:sz w:val="18"/>
              </w:rPr>
              <w:t>出席者確認（簽名 / 日期）</w:t>
            </w:r>
          </w:p>
        </w:tc>
        <w:tc>
          <w:tcPr>
            <w:tcW w:type="dxa" w:w="4873"/>
            <w:shd w:val="clear" w:color="auto" w:fill="F8FAFC"/>
          </w:tcPr>
          <w:p>
            <w:pPr>
              <w:spacing w:before="80" w:after="560"/>
            </w:pPr>
            <w:r>
              <w:rPr>
                <w:color w:val="64748B"/>
                <w:sz w:val="18"/>
              </w:rPr>
              <w:t>下次會議日期：______ 年 ______ 月 ______ 日</w:t>
            </w:r>
          </w:p>
        </w:tc>
      </w:tr>
    </w:tbl>
    <w:p>
      <w:pPr>
        <w:spacing w:before="200" w:after="0"/>
        <w:jc w:val="center"/>
      </w:pPr>
      <w:r>
        <w:rPr>
          <w:b w:val="0"/>
          <w:color w:val="94A3B8"/>
          <w:sz w:val="16"/>
        </w:rPr>
        <w:t>HKIT 排班系統 · V4 · 2026年5月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