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D4832" w14:textId="77777777" w:rsidR="00B77455" w:rsidRDefault="00000000">
      <w:pPr>
        <w:pStyle w:val="a4"/>
      </w:pPr>
      <w:r>
        <w:t>問 Jo 的問題清單 — 排班 Constraints</w:t>
      </w:r>
    </w:p>
    <w:p w14:paraId="3DC76A0D" w14:textId="77777777" w:rsidR="00B77455" w:rsidRDefault="00000000">
      <w:pPr>
        <w:pStyle w:val="FirstParagraph"/>
      </w:pPr>
      <w:r>
        <w:t>列印 / 另存 PDF</w:t>
      </w:r>
    </w:p>
    <w:p w14:paraId="263C3DEE" w14:textId="77777777" w:rsidR="00B77455" w:rsidRDefault="00000000">
      <w:pPr>
        <w:pStyle w:val="1"/>
      </w:pPr>
      <w:bookmarkStart w:id="0" w:name="問-jo-的問題清單-排班-constraints"/>
      <w:r>
        <w:t>問 Jo 的問題清單 — 排班 Constraints</w:t>
      </w:r>
    </w:p>
    <w:p w14:paraId="702098B1" w14:textId="77777777" w:rsidR="00B77455" w:rsidRDefault="00000000">
      <w:pPr>
        <w:pStyle w:val="FirstParagraph"/>
      </w:pPr>
      <w:r>
        <w:t>根據 scheduling-meeting-v2 整理；所有待確認 / 有變化的規則</w:t>
      </w:r>
    </w:p>
    <w:p w14:paraId="2D8EB836" w14:textId="77777777" w:rsidR="00B77455" w:rsidRDefault="00000000">
      <w:pPr>
        <w:pStyle w:val="a0"/>
        <w:rPr>
          <w:lang w:eastAsia="zh-TW"/>
        </w:rPr>
      </w:pPr>
      <w:r>
        <w:rPr>
          <w:lang w:eastAsia="zh-TW"/>
        </w:rPr>
        <w:t>日期：___________ 出席：___________ 紀錄：___________</w:t>
      </w:r>
    </w:p>
    <w:bookmarkEnd w:id="0"/>
    <w:p w14:paraId="573DB779" w14:textId="77777777" w:rsidR="00B77455" w:rsidRDefault="00000000">
      <w:pPr>
        <w:pStyle w:val="a0"/>
        <w:rPr>
          <w:lang w:eastAsia="zh-TW"/>
        </w:rPr>
      </w:pPr>
      <w:r>
        <w:rPr>
          <w:lang w:eastAsia="zh-TW"/>
        </w:rPr>
        <w:t xml:space="preserve">以下問題來自 v2 會議記錄中 </w:t>
      </w:r>
      <w:r>
        <w:rPr>
          <w:b/>
          <w:bCs/>
          <w:lang w:eastAsia="zh-TW"/>
        </w:rPr>
        <w:t>狀態未定（待確認）、規則有新變化、或邏輯細節不清</w:t>
      </w:r>
      <w:r>
        <w:rPr>
          <w:lang w:eastAsia="zh-TW"/>
        </w:rPr>
        <w:t xml:space="preserve"> 的條目。 請逐條確認 Jo 的答案並填入「Jo 的答案」欄，方便之後更新系統邏輯。</w:t>
      </w:r>
    </w:p>
    <w:p w14:paraId="75B47E36" w14:textId="77777777" w:rsidR="00B77455" w:rsidRDefault="00000000">
      <w:pPr>
        <w:pStyle w:val="a0"/>
      </w:pPr>
      <w:r>
        <w:t>7Hard Constraints</w:t>
      </w:r>
    </w:p>
    <w:p w14:paraId="285AD4FB" w14:textId="77777777" w:rsidR="00B77455" w:rsidRDefault="00000000">
      <w:pPr>
        <w:pStyle w:val="a0"/>
      </w:pPr>
      <w:r>
        <w:t>6Soft Constraints</w:t>
      </w:r>
    </w:p>
    <w:p w14:paraId="3FA9624C" w14:textId="77777777" w:rsidR="00B77455" w:rsidRDefault="00000000">
      <w:pPr>
        <w:pStyle w:val="a0"/>
      </w:pPr>
      <w:r>
        <w:t>2CC Combine 邏輯</w:t>
      </w:r>
    </w:p>
    <w:p w14:paraId="602CD187" w14:textId="77777777" w:rsidR="00B77455" w:rsidRDefault="00000000">
      <w:pPr>
        <w:pStyle w:val="a0"/>
      </w:pPr>
      <w:r>
        <w:t>3老師分配</w:t>
      </w:r>
    </w:p>
    <w:p w14:paraId="326F12AB" w14:textId="77777777" w:rsidR="00B77455" w:rsidRDefault="00000000">
      <w:pPr>
        <w:pStyle w:val="a0"/>
      </w:pPr>
      <w:r>
        <w:t>共 18 條問題</w:t>
      </w:r>
    </w:p>
    <w:p w14:paraId="6A2BEFCD" w14:textId="77777777" w:rsidR="00B77455" w:rsidRDefault="00000000">
      <w:pPr>
        <w:pStyle w:val="a0"/>
      </w:pPr>
      <w:r>
        <w:t>HARD</w:t>
      </w:r>
    </w:p>
    <w:p w14:paraId="329B88D4" w14:textId="77777777" w:rsidR="00B77455" w:rsidRDefault="00000000">
      <w:pPr>
        <w:pStyle w:val="2"/>
      </w:pPr>
      <w:bookmarkStart w:id="1" w:name="hard-constraints"/>
      <w:r>
        <w:t>Hard Constraints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448"/>
        <w:gridCol w:w="705"/>
        <w:gridCol w:w="4265"/>
        <w:gridCol w:w="4158"/>
      </w:tblGrid>
      <w:tr w:rsidR="00B77455" w14:paraId="0F5761B9" w14:textId="77777777" w:rsidTr="00732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bookmarkEnd w:id="1"/>
          <w:p w14:paraId="13DD0270" w14:textId="77777777" w:rsidR="00B77455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20B338DD" w14:textId="77777777" w:rsidR="00B77455" w:rsidRDefault="00000000">
            <w:pPr>
              <w:pStyle w:val="Compact"/>
            </w:pPr>
            <w:r>
              <w:t>規則</w:t>
            </w:r>
          </w:p>
        </w:tc>
        <w:tc>
          <w:tcPr>
            <w:tcW w:w="2227" w:type="pct"/>
            <w:tcBorders>
              <w:right w:val="single" w:sz="4" w:space="0" w:color="auto"/>
            </w:tcBorders>
          </w:tcPr>
          <w:p w14:paraId="16993647" w14:textId="77777777" w:rsidR="00B77455" w:rsidRDefault="00000000" w:rsidP="00991533">
            <w:pPr>
              <w:pStyle w:val="Compact"/>
              <w:jc w:val="both"/>
            </w:pPr>
            <w:r>
              <w:t>問題</w:t>
            </w:r>
          </w:p>
        </w:tc>
        <w:tc>
          <w:tcPr>
            <w:tcW w:w="2171" w:type="pct"/>
            <w:tcBorders>
              <w:left w:val="single" w:sz="4" w:space="0" w:color="auto"/>
            </w:tcBorders>
          </w:tcPr>
          <w:p w14:paraId="0EC3F9EB" w14:textId="77777777" w:rsidR="00B77455" w:rsidRDefault="00000000">
            <w:pPr>
              <w:pStyle w:val="Compact"/>
            </w:pPr>
            <w:r>
              <w:t>Jo 的答案</w:t>
            </w:r>
          </w:p>
        </w:tc>
      </w:tr>
      <w:tr w:rsidR="00B77455" w14:paraId="65FF784C" w14:textId="77777777" w:rsidTr="00732439">
        <w:tc>
          <w:tcPr>
            <w:tcW w:w="0" w:type="auto"/>
          </w:tcPr>
          <w:p w14:paraId="264CB646" w14:textId="77777777" w:rsidR="00B77455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7F95A84" w14:textId="77777777" w:rsidR="00B77455" w:rsidRDefault="00000000">
            <w:pPr>
              <w:pStyle w:val="Compact"/>
            </w:pPr>
            <w:r>
              <w:t>H2</w:t>
            </w:r>
          </w:p>
        </w:tc>
        <w:tc>
          <w:tcPr>
            <w:tcW w:w="2227" w:type="pct"/>
            <w:tcBorders>
              <w:right w:val="single" w:sz="4" w:space="0" w:color="auto"/>
            </w:tcBorders>
          </w:tcPr>
          <w:p w14:paraId="641277E8" w14:textId="77777777" w:rsidR="00B77455" w:rsidRDefault="00000000" w:rsidP="00991533">
            <w:pPr>
              <w:pStyle w:val="Compact"/>
              <w:jc w:val="both"/>
            </w:pPr>
            <w:r>
              <w:t>CC 合班時，兩班可以來自不同 Center 嗎？課室算哪個 Center 的？</w:t>
            </w:r>
          </w:p>
          <w:p w14:paraId="338EE615" w14:textId="77777777" w:rsidR="00B77455" w:rsidRDefault="00000000" w:rsidP="00991533">
            <w:pPr>
              <w:pStyle w:val="Compact"/>
              <w:jc w:val="both"/>
            </w:pPr>
            <w:r>
              <w:t>v2 備注：Combine course logic exception (can be different centre)</w:t>
            </w:r>
          </w:p>
        </w:tc>
        <w:tc>
          <w:tcPr>
            <w:tcW w:w="2171" w:type="pct"/>
            <w:tcBorders>
              <w:left w:val="single" w:sz="4" w:space="0" w:color="auto"/>
            </w:tcBorders>
          </w:tcPr>
          <w:p w14:paraId="0C1D9590" w14:textId="79BF5063" w:rsidR="00B77455" w:rsidRPr="00991533" w:rsidRDefault="00991533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先選center (有距離限制) , 課室max capacity 要足夠combine 學生人數 </w:t>
            </w:r>
          </w:p>
        </w:tc>
      </w:tr>
      <w:tr w:rsidR="00B77455" w14:paraId="15A1C406" w14:textId="77777777" w:rsidTr="00732439">
        <w:tc>
          <w:tcPr>
            <w:tcW w:w="0" w:type="auto"/>
          </w:tcPr>
          <w:p w14:paraId="14B6E44A" w14:textId="77777777" w:rsidR="00B77455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476094D8" w14:textId="77777777" w:rsidR="00B77455" w:rsidRDefault="00000000">
            <w:pPr>
              <w:pStyle w:val="Compact"/>
            </w:pPr>
            <w:r>
              <w:t>H3</w:t>
            </w:r>
          </w:p>
        </w:tc>
        <w:tc>
          <w:tcPr>
            <w:tcW w:w="2227" w:type="pct"/>
            <w:tcBorders>
              <w:right w:val="single" w:sz="4" w:space="0" w:color="auto"/>
            </w:tcBorders>
          </w:tcPr>
          <w:p w14:paraId="5F3AF184" w14:textId="77777777" w:rsidR="00B77455" w:rsidRDefault="00000000" w:rsidP="00991533">
            <w:pPr>
              <w:pStyle w:val="Compact"/>
              <w:jc w:val="both"/>
            </w:pPr>
            <w:r>
              <w:t>TS（天水圍）學生的 Core 科可以排到哪個 Center？有什麼具體條件？</w:t>
            </w:r>
          </w:p>
          <w:p w14:paraId="735046FE" w14:textId="77777777" w:rsidR="00B77455" w:rsidRDefault="00000000" w:rsidP="00991533">
            <w:pPr>
              <w:pStyle w:val="Compact"/>
              <w:jc w:val="both"/>
            </w:pPr>
            <w:r>
              <w:t>v2 備注：Except TS. Special conditions need to be clarified</w:t>
            </w:r>
          </w:p>
        </w:tc>
        <w:tc>
          <w:tcPr>
            <w:tcW w:w="2171" w:type="pct"/>
            <w:tcBorders>
              <w:left w:val="single" w:sz="4" w:space="0" w:color="auto"/>
            </w:tcBorders>
          </w:tcPr>
          <w:p w14:paraId="69C069A5" w14:textId="3ECC2DBA" w:rsidR="00B77455" w:rsidRDefault="00991533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 可以去屯門 center。 </w:t>
            </w:r>
          </w:p>
        </w:tc>
      </w:tr>
      <w:tr w:rsidR="00B77455" w14:paraId="61E88404" w14:textId="77777777" w:rsidTr="00732439">
        <w:tc>
          <w:tcPr>
            <w:tcW w:w="0" w:type="auto"/>
          </w:tcPr>
          <w:p w14:paraId="79E9CEED" w14:textId="77777777" w:rsidR="00B77455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19B45582" w14:textId="77777777" w:rsidR="00B77455" w:rsidRDefault="00000000">
            <w:pPr>
              <w:pStyle w:val="Compact"/>
            </w:pPr>
            <w:r>
              <w:t>H3</w:t>
            </w:r>
          </w:p>
        </w:tc>
        <w:tc>
          <w:tcPr>
            <w:tcW w:w="2227" w:type="pct"/>
            <w:tcBorders>
              <w:right w:val="single" w:sz="4" w:space="0" w:color="auto"/>
            </w:tcBorders>
          </w:tcPr>
          <w:p w14:paraId="364115FF" w14:textId="77777777" w:rsidR="00B77455" w:rsidRDefault="00000000" w:rsidP="00991533">
            <w:pPr>
              <w:pStyle w:val="Compact"/>
              <w:jc w:val="both"/>
            </w:pPr>
            <w:r>
              <w:t>TS 例外規則這個學期已適用，還是 next year 才改？</w:t>
            </w:r>
          </w:p>
        </w:tc>
        <w:tc>
          <w:tcPr>
            <w:tcW w:w="2171" w:type="pct"/>
            <w:tcBorders>
              <w:left w:val="single" w:sz="4" w:space="0" w:color="auto"/>
            </w:tcBorders>
          </w:tcPr>
          <w:p w14:paraId="79F5B332" w14:textId="77777777" w:rsidR="00B77455" w:rsidRDefault="00B77455"/>
        </w:tc>
      </w:tr>
      <w:tr w:rsidR="00B77455" w14:paraId="68F47850" w14:textId="77777777" w:rsidTr="00732439">
        <w:tc>
          <w:tcPr>
            <w:tcW w:w="0" w:type="auto"/>
          </w:tcPr>
          <w:p w14:paraId="301D7B39" w14:textId="77777777" w:rsidR="00B77455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60D1784" w14:textId="77777777" w:rsidR="00B77455" w:rsidRDefault="00000000">
            <w:pPr>
              <w:pStyle w:val="Compact"/>
            </w:pPr>
            <w:r>
              <w:t>H4</w:t>
            </w:r>
          </w:p>
        </w:tc>
        <w:tc>
          <w:tcPr>
            <w:tcW w:w="2227" w:type="pct"/>
            <w:tcBorders>
              <w:right w:val="single" w:sz="4" w:space="0" w:color="auto"/>
            </w:tcBorders>
          </w:tcPr>
          <w:p w14:paraId="6F4C0CAD" w14:textId="77777777" w:rsidR="00B77455" w:rsidRDefault="00000000" w:rsidP="00991533">
            <w:pPr>
              <w:pStyle w:val="Compact"/>
              <w:jc w:val="both"/>
            </w:pPr>
            <w:r>
              <w:t>H4 要從 Hard 改成 Soft constraint 嗎？如果是，警告閾值是多少班？</w:t>
            </w:r>
          </w:p>
          <w:p w14:paraId="538F2E13" w14:textId="77777777" w:rsidR="00B77455" w:rsidRDefault="00000000" w:rsidP="00991533">
            <w:pPr>
              <w:pStyle w:val="Compact"/>
              <w:jc w:val="both"/>
            </w:pPr>
            <w:r>
              <w:t>v2 備注：Change to soft, no need to be 6</w:t>
            </w:r>
          </w:p>
        </w:tc>
        <w:tc>
          <w:tcPr>
            <w:tcW w:w="2171" w:type="pct"/>
            <w:tcBorders>
              <w:left w:val="single" w:sz="4" w:space="0" w:color="auto"/>
            </w:tcBorders>
          </w:tcPr>
          <w:p w14:paraId="36E77807" w14:textId="4BD69185" w:rsidR="00B77455" w:rsidRDefault="00991533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先跟由Jo的安排，她會填excel表 (loading)</w:t>
            </w:r>
          </w:p>
        </w:tc>
      </w:tr>
      <w:tr w:rsidR="00B77455" w14:paraId="61BC334E" w14:textId="77777777" w:rsidTr="00732439">
        <w:tc>
          <w:tcPr>
            <w:tcW w:w="0" w:type="auto"/>
          </w:tcPr>
          <w:p w14:paraId="05B871C1" w14:textId="77777777" w:rsidR="00B77455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14:paraId="0FF0A0AE" w14:textId="77777777" w:rsidR="00B77455" w:rsidRDefault="00000000">
            <w:pPr>
              <w:pStyle w:val="Compact"/>
            </w:pPr>
            <w:r>
              <w:t>H4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1D50E318" w14:textId="77777777" w:rsidR="00B77455" w:rsidRDefault="00000000" w:rsidP="00991533">
            <w:pPr>
              <w:pStyle w:val="Compact"/>
              <w:jc w:val="both"/>
            </w:pPr>
            <w:r>
              <w:t>4 小時的班算 1 loading 還是 2 loading？</w:t>
            </w:r>
          </w:p>
          <w:p w14:paraId="4324C5D1" w14:textId="77777777" w:rsidR="00B77455" w:rsidRDefault="00000000" w:rsidP="00991533">
            <w:pPr>
              <w:pStyle w:val="Compact"/>
              <w:jc w:val="both"/>
            </w:pPr>
            <w:r>
              <w:t>v2 定義改為：1 loading = 1 班（唯論 2hr 定 4hr）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74C5C24E" w14:textId="5A90272C" w:rsidR="00B77455" w:rsidRDefault="00276880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以1班為1個loading ，無論2 or 4 hours</w:t>
            </w:r>
          </w:p>
        </w:tc>
      </w:tr>
      <w:tr w:rsidR="00B77455" w14:paraId="6BF121CB" w14:textId="77777777" w:rsidTr="00732439">
        <w:tc>
          <w:tcPr>
            <w:tcW w:w="0" w:type="auto"/>
          </w:tcPr>
          <w:p w14:paraId="0C0912AD" w14:textId="77777777" w:rsidR="00B77455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531E3A6F" w14:textId="77777777" w:rsidR="00B77455" w:rsidRDefault="00000000">
            <w:pPr>
              <w:pStyle w:val="Compact"/>
            </w:pPr>
            <w:r>
              <w:t>H6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49B48805" w14:textId="77777777" w:rsidR="00B77455" w:rsidRDefault="00000000" w:rsidP="00991533">
            <w:pPr>
              <w:pStyle w:val="Comp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TKO 新規則是「開始時間 ≥ 10:00 即可」，還是仍分兩窗口（10–14 / 15–19）？</w:t>
            </w:r>
          </w:p>
          <w:p w14:paraId="2DD2FD89" w14:textId="77777777" w:rsidR="00B77455" w:rsidRDefault="00000000" w:rsidP="00991533">
            <w:pPr>
              <w:pStyle w:val="Compact"/>
              <w:jc w:val="both"/>
            </w:pPr>
            <w:r>
              <w:t>v2 備注：All class started after 10:00 can be allowed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25542D2" w14:textId="3003B394" w:rsidR="00B77455" w:rsidRDefault="000A4579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是，只需要考慮本身的class 時間，例如2hrs or 4 hrs一班</w:t>
            </w:r>
          </w:p>
        </w:tc>
      </w:tr>
      <w:tr w:rsidR="00B77455" w14:paraId="58B051B1" w14:textId="77777777" w:rsidTr="00732439">
        <w:tc>
          <w:tcPr>
            <w:tcW w:w="0" w:type="auto"/>
          </w:tcPr>
          <w:p w14:paraId="1CAA48BB" w14:textId="77777777" w:rsidR="00B77455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BB4FBA2" w14:textId="77777777" w:rsidR="00B77455" w:rsidRDefault="00000000">
            <w:pPr>
              <w:pStyle w:val="Compact"/>
            </w:pPr>
            <w:r>
              <w:t>H6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79265D8D" w14:textId="77777777" w:rsidR="00B77455" w:rsidRDefault="00000000" w:rsidP="00991533">
            <w:pPr>
              <w:pStyle w:val="Comp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跨越 14:00–15:00 空段的課（例如 13:00–17:00）在 TKO 算合法嗎？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4FDFD30C" w14:textId="3F141F90" w:rsidR="00B77455" w:rsidRDefault="008D772E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合法</w:t>
            </w:r>
          </w:p>
        </w:tc>
      </w:tr>
      <w:tr w:rsidR="00B77455" w14:paraId="2F6C5BB3" w14:textId="77777777" w:rsidTr="00732439">
        <w:tc>
          <w:tcPr>
            <w:tcW w:w="0" w:type="auto"/>
          </w:tcPr>
          <w:p w14:paraId="7F3AE770" w14:textId="77777777" w:rsidR="00B77455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1CDA25C" w14:textId="77777777" w:rsidR="00B77455" w:rsidRDefault="00000000">
            <w:pPr>
              <w:pStyle w:val="Compact"/>
            </w:pPr>
            <w:r>
              <w:t>H8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18DA61D7" w14:textId="77777777" w:rsidR="00B77455" w:rsidRDefault="00000000" w:rsidP="00991533">
            <w:pPr>
              <w:pStyle w:val="Compact"/>
              <w:jc w:val="both"/>
            </w:pPr>
            <w:r>
              <w:t>老師同天兩個 Center — H8 還是 Hard，還是降為 Soft？</w:t>
            </w:r>
          </w:p>
          <w:p w14:paraId="0CE83459" w14:textId="77777777" w:rsidR="00B77455" w:rsidRDefault="00000000" w:rsidP="00991533">
            <w:pPr>
              <w:pStyle w:val="Compact"/>
              <w:jc w:val="both"/>
            </w:pPr>
            <w:r>
              <w:t>v2 狀態從「確認」改為「待確認」；備注：Can allow: Need travel time, Geo distance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432CF97F" w14:textId="2EA7D01A" w:rsidR="00B77455" w:rsidRDefault="008D772E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轉成soft, 但需要考慮travel time. 要用距離限制，travel time 90mins</w:t>
            </w:r>
          </w:p>
        </w:tc>
      </w:tr>
      <w:tr w:rsidR="00B77455" w14:paraId="3DA1696D" w14:textId="77777777" w:rsidTr="00732439">
        <w:tc>
          <w:tcPr>
            <w:tcW w:w="0" w:type="auto"/>
          </w:tcPr>
          <w:p w14:paraId="6B069E58" w14:textId="77777777" w:rsidR="00B77455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7F57846" w14:textId="77777777" w:rsidR="00B77455" w:rsidRDefault="00000000">
            <w:pPr>
              <w:pStyle w:val="Compact"/>
            </w:pPr>
            <w:r>
              <w:t>H8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1F13FB42" w14:textId="77777777" w:rsidR="00B77455" w:rsidRDefault="00000000" w:rsidP="00991533">
            <w:pPr>
              <w:pStyle w:val="Compact"/>
              <w:jc w:val="both"/>
            </w:pPr>
            <w:r>
              <w:t>如果 H8 有例外，哪些 Center pair 算地理上可接受？需要多少 travel time buffer？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5C9AE71F" w14:textId="1D249FBB" w:rsidR="00B77455" w:rsidRDefault="00D571D5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跟距離限制，SSP同CSW 可以接受</w:t>
            </w:r>
          </w:p>
        </w:tc>
      </w:tr>
      <w:tr w:rsidR="00B77455" w14:paraId="5A92C365" w14:textId="77777777" w:rsidTr="00732439">
        <w:tc>
          <w:tcPr>
            <w:tcW w:w="0" w:type="auto"/>
          </w:tcPr>
          <w:p w14:paraId="74565A47" w14:textId="77777777" w:rsidR="00B77455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2FD25446" w14:textId="77777777" w:rsidR="00B77455" w:rsidRDefault="00000000">
            <w:pPr>
              <w:pStyle w:val="Compact"/>
            </w:pPr>
            <w:r>
              <w:t>H9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32F7CC49" w14:textId="77777777" w:rsidR="00B77455" w:rsidRDefault="00000000" w:rsidP="00991533">
            <w:pPr>
              <w:pStyle w:val="Comp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CSW ↔ SSP 是雙向都允許，還是只允許單方向？</w:t>
            </w:r>
          </w:p>
          <w:p w14:paraId="6764D19A" w14:textId="77777777" w:rsidR="00B77455" w:rsidRDefault="00000000" w:rsidP="00991533">
            <w:pPr>
              <w:pStyle w:val="Compact"/>
              <w:jc w:val="both"/>
            </w:pPr>
            <w:r>
              <w:t>v2 備注：Only except: CSW to SSP case / TW to CSW / SSP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21C9ECEB" w14:textId="5FB1216B" w:rsidR="00B77455" w:rsidRDefault="000517C7">
            <w:r>
              <w:rPr>
                <w:rFonts w:hint="eastAsia"/>
                <w:lang w:eastAsia="zh-TW"/>
              </w:rPr>
              <w:t>雙向允許</w:t>
            </w:r>
          </w:p>
        </w:tc>
      </w:tr>
      <w:tr w:rsidR="00B77455" w14:paraId="2A575B41" w14:textId="77777777" w:rsidTr="00732439">
        <w:tc>
          <w:tcPr>
            <w:tcW w:w="0" w:type="auto"/>
          </w:tcPr>
          <w:p w14:paraId="4B5ED33B" w14:textId="77777777" w:rsidR="00B77455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0FDA5A99" w14:textId="77777777" w:rsidR="00B77455" w:rsidRDefault="00000000">
            <w:pPr>
              <w:pStyle w:val="Compact"/>
            </w:pPr>
            <w:r>
              <w:t>H9</w:t>
            </w:r>
          </w:p>
        </w:tc>
        <w:tc>
          <w:tcPr>
            <w:tcW w:w="0" w:type="auto"/>
            <w:tcBorders>
              <w:right w:val="single" w:sz="4" w:space="0" w:color="auto"/>
            </w:tcBorders>
          </w:tcPr>
          <w:p w14:paraId="46D26318" w14:textId="77777777" w:rsidR="00B77455" w:rsidRDefault="00000000" w:rsidP="00991533">
            <w:pPr>
              <w:pStyle w:val="Compact"/>
              <w:jc w:val="both"/>
            </w:pPr>
            <w:r>
              <w:t>TW → CSW 和 TW → SSP 都允許嗎？反方向（CSW → TW）呢？</w:t>
            </w:r>
          </w:p>
        </w:tc>
        <w:tc>
          <w:tcPr>
            <w:tcW w:w="0" w:type="auto"/>
            <w:tcBorders>
              <w:left w:val="single" w:sz="4" w:space="0" w:color="auto"/>
            </w:tcBorders>
          </w:tcPr>
          <w:p w14:paraId="10305C73" w14:textId="34B0DC35" w:rsidR="00B77455" w:rsidRDefault="002844ED">
            <w:r>
              <w:rPr>
                <w:rFonts w:hint="eastAsia"/>
                <w:lang w:eastAsia="zh-TW"/>
              </w:rPr>
              <w:t>允許</w:t>
            </w:r>
          </w:p>
        </w:tc>
      </w:tr>
    </w:tbl>
    <w:p w14:paraId="74549E48" w14:textId="77777777" w:rsidR="00B77455" w:rsidRDefault="00000000">
      <w:r>
        <w:pict w14:anchorId="1AB64155">
          <v:rect id="_x0000_i1031" style="width:0;height:1.5pt" o:hralign="center" o:hrstd="t" o:hr="t"/>
        </w:pict>
      </w:r>
    </w:p>
    <w:p w14:paraId="6D492FE8" w14:textId="77777777" w:rsidR="00B77455" w:rsidRDefault="00000000">
      <w:pPr>
        <w:pStyle w:val="FirstParagraph"/>
      </w:pPr>
      <w:r>
        <w:t>SOFT</w:t>
      </w:r>
    </w:p>
    <w:p w14:paraId="2BBFCBF2" w14:textId="77777777" w:rsidR="00B77455" w:rsidRDefault="00000000">
      <w:pPr>
        <w:pStyle w:val="2"/>
      </w:pPr>
      <w:bookmarkStart w:id="2" w:name="soft-constraints"/>
      <w:r>
        <w:t>Soft Constraints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57"/>
        <w:gridCol w:w="718"/>
        <w:gridCol w:w="5763"/>
        <w:gridCol w:w="2538"/>
      </w:tblGrid>
      <w:tr w:rsidR="00B77455" w14:paraId="2B9A1ABB" w14:textId="77777777" w:rsidTr="00732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1" w:type="pct"/>
          </w:tcPr>
          <w:bookmarkEnd w:id="2"/>
          <w:p w14:paraId="77FFD5B5" w14:textId="77777777" w:rsidR="00B77455" w:rsidRDefault="00000000">
            <w:pPr>
              <w:pStyle w:val="Compact"/>
            </w:pPr>
            <w:r>
              <w:t>#</w:t>
            </w:r>
          </w:p>
        </w:tc>
        <w:tc>
          <w:tcPr>
            <w:tcW w:w="375" w:type="pct"/>
          </w:tcPr>
          <w:p w14:paraId="2CB675F1" w14:textId="77777777" w:rsidR="00B77455" w:rsidRDefault="00000000">
            <w:pPr>
              <w:pStyle w:val="Compact"/>
            </w:pPr>
            <w:r>
              <w:t>規則</w:t>
            </w:r>
          </w:p>
        </w:tc>
        <w:tc>
          <w:tcPr>
            <w:tcW w:w="3008" w:type="pct"/>
            <w:tcBorders>
              <w:right w:val="single" w:sz="4" w:space="0" w:color="auto"/>
            </w:tcBorders>
          </w:tcPr>
          <w:p w14:paraId="6ED77BAF" w14:textId="77777777" w:rsidR="00B77455" w:rsidRDefault="00000000" w:rsidP="00991533">
            <w:pPr>
              <w:pStyle w:val="Compact"/>
              <w:jc w:val="both"/>
            </w:pPr>
            <w:r>
              <w:t>問題</w:t>
            </w:r>
          </w:p>
        </w:tc>
        <w:tc>
          <w:tcPr>
            <w:tcW w:w="1325" w:type="pct"/>
            <w:tcBorders>
              <w:left w:val="single" w:sz="4" w:space="0" w:color="auto"/>
            </w:tcBorders>
          </w:tcPr>
          <w:p w14:paraId="5BB0E04F" w14:textId="77777777" w:rsidR="00B77455" w:rsidRDefault="00000000">
            <w:pPr>
              <w:pStyle w:val="Compact"/>
            </w:pPr>
            <w:r>
              <w:t>Jo 的答案</w:t>
            </w:r>
          </w:p>
        </w:tc>
      </w:tr>
      <w:tr w:rsidR="00B77455" w14:paraId="0E06DABC" w14:textId="77777777" w:rsidTr="00732439">
        <w:tc>
          <w:tcPr>
            <w:tcW w:w="291" w:type="pct"/>
          </w:tcPr>
          <w:p w14:paraId="52003E37" w14:textId="77777777" w:rsidR="00B77455" w:rsidRDefault="00000000">
            <w:pPr>
              <w:pStyle w:val="Compact"/>
            </w:pPr>
            <w:r>
              <w:t>12</w:t>
            </w:r>
          </w:p>
        </w:tc>
        <w:tc>
          <w:tcPr>
            <w:tcW w:w="375" w:type="pct"/>
          </w:tcPr>
          <w:p w14:paraId="6E5FAC5A" w14:textId="77777777" w:rsidR="00B77455" w:rsidRDefault="00000000">
            <w:pPr>
              <w:pStyle w:val="Compact"/>
            </w:pPr>
            <w:r>
              <w:t>S1</w:t>
            </w:r>
          </w:p>
        </w:tc>
        <w:tc>
          <w:tcPr>
            <w:tcW w:w="3008" w:type="pct"/>
            <w:tcBorders>
              <w:right w:val="single" w:sz="4" w:space="0" w:color="auto"/>
            </w:tcBorders>
          </w:tcPr>
          <w:p w14:paraId="6763F9DF" w14:textId="77777777" w:rsidR="00B77455" w:rsidRDefault="00000000" w:rsidP="00991533">
            <w:pPr>
              <w:pStyle w:val="Compact"/>
              <w:jc w:val="both"/>
            </w:pPr>
            <w:r>
              <w:t>老師除了申報不可用時段，也可以申報「不喜歡的 Center」嗎？算 Soft 還是 Hard？</w:t>
            </w:r>
          </w:p>
          <w:p w14:paraId="0175BF8D" w14:textId="77777777" w:rsidR="00B77455" w:rsidRDefault="00000000" w:rsidP="00991533">
            <w:pPr>
              <w:pStyle w:val="Compact"/>
              <w:jc w:val="both"/>
            </w:pPr>
            <w:r>
              <w:t>v2 備注：Add not prefer centre</w:t>
            </w:r>
          </w:p>
        </w:tc>
        <w:tc>
          <w:tcPr>
            <w:tcW w:w="1325" w:type="pct"/>
            <w:tcBorders>
              <w:left w:val="single" w:sz="4" w:space="0" w:color="auto"/>
            </w:tcBorders>
          </w:tcPr>
          <w:p w14:paraId="1D42280A" w14:textId="5552462F" w:rsidR="00B77455" w:rsidRDefault="00EA2FEF">
            <w:r>
              <w:rPr>
                <w:rFonts w:hint="eastAsia"/>
                <w:lang w:eastAsia="zh-TW"/>
              </w:rPr>
              <w:t>是可以</w:t>
            </w:r>
          </w:p>
        </w:tc>
      </w:tr>
      <w:tr w:rsidR="00B77455" w14:paraId="173CF547" w14:textId="77777777" w:rsidTr="00732439">
        <w:tc>
          <w:tcPr>
            <w:tcW w:w="291" w:type="pct"/>
          </w:tcPr>
          <w:p w14:paraId="380207C5" w14:textId="77777777" w:rsidR="00B77455" w:rsidRDefault="00000000">
            <w:pPr>
              <w:pStyle w:val="Compact"/>
            </w:pPr>
            <w:r>
              <w:t>13</w:t>
            </w:r>
          </w:p>
        </w:tc>
        <w:tc>
          <w:tcPr>
            <w:tcW w:w="375" w:type="pct"/>
          </w:tcPr>
          <w:p w14:paraId="40F0EBDE" w14:textId="77777777" w:rsidR="00B77455" w:rsidRDefault="00000000">
            <w:pPr>
              <w:pStyle w:val="Compact"/>
            </w:pPr>
            <w:r>
              <w:t>S1</w:t>
            </w:r>
          </w:p>
        </w:tc>
        <w:tc>
          <w:tcPr>
            <w:tcW w:w="3008" w:type="pct"/>
            <w:tcBorders>
              <w:right w:val="single" w:sz="4" w:space="0" w:color="auto"/>
            </w:tcBorders>
          </w:tcPr>
          <w:p w14:paraId="759576F7" w14:textId="77777777" w:rsidR="00B77455" w:rsidRDefault="00000000" w:rsidP="00991533">
            <w:pPr>
              <w:pStyle w:val="Compact"/>
              <w:jc w:val="both"/>
            </w:pPr>
            <w:r>
              <w:t>老師如何輸入不可用時間和 Center preference？Excel 填表？系統介面選擇？</w:t>
            </w:r>
          </w:p>
          <w:p w14:paraId="0201E156" w14:textId="77777777" w:rsidR="00B77455" w:rsidRDefault="00000000" w:rsidP="00991533">
            <w:pPr>
              <w:pStyle w:val="Compact"/>
              <w:jc w:val="both"/>
            </w:pPr>
            <w:r>
              <w:t>v2 Open Issue #1：老師不可用時間的輸入格式待定</w:t>
            </w:r>
          </w:p>
        </w:tc>
        <w:tc>
          <w:tcPr>
            <w:tcW w:w="1325" w:type="pct"/>
            <w:tcBorders>
              <w:left w:val="single" w:sz="4" w:space="0" w:color="auto"/>
            </w:tcBorders>
          </w:tcPr>
          <w:p w14:paraId="1D2E609C" w14:textId="7310749C" w:rsidR="00B77455" w:rsidRDefault="002D6A4E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 xml:space="preserve"> excel 表</w:t>
            </w:r>
          </w:p>
        </w:tc>
      </w:tr>
      <w:tr w:rsidR="00B77455" w14:paraId="7C4A1254" w14:textId="77777777" w:rsidTr="00732439">
        <w:tc>
          <w:tcPr>
            <w:tcW w:w="291" w:type="pct"/>
          </w:tcPr>
          <w:p w14:paraId="189A5C8B" w14:textId="77777777" w:rsidR="00B77455" w:rsidRDefault="00000000">
            <w:pPr>
              <w:pStyle w:val="Compact"/>
            </w:pPr>
            <w:r>
              <w:t>14</w:t>
            </w:r>
          </w:p>
        </w:tc>
        <w:tc>
          <w:tcPr>
            <w:tcW w:w="375" w:type="pct"/>
          </w:tcPr>
          <w:p w14:paraId="74DCF95D" w14:textId="77777777" w:rsidR="00B77455" w:rsidRDefault="00000000">
            <w:pPr>
              <w:pStyle w:val="Compact"/>
            </w:pPr>
            <w:r>
              <w:t>S2</w:t>
            </w:r>
          </w:p>
        </w:tc>
        <w:tc>
          <w:tcPr>
            <w:tcW w:w="3008" w:type="pct"/>
            <w:tcBorders>
              <w:right w:val="single" w:sz="4" w:space="0" w:color="auto"/>
            </w:tcBorders>
          </w:tcPr>
          <w:p w14:paraId="5C575FD1" w14:textId="77777777" w:rsidR="00B77455" w:rsidRDefault="00000000" w:rsidP="00991533">
            <w:pPr>
              <w:pStyle w:val="Comp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確認：天地堂規則只檢查學生，老師完全不警告？</w:t>
            </w:r>
          </w:p>
          <w:p w14:paraId="1F03B8A8" w14:textId="77777777" w:rsidR="00B77455" w:rsidRDefault="00000000" w:rsidP="00991533">
            <w:pPr>
              <w:pStyle w:val="Compact"/>
              <w:jc w:val="both"/>
            </w:pPr>
            <w:r>
              <w:t>v2 備注：Only student.</w:t>
            </w:r>
          </w:p>
        </w:tc>
        <w:tc>
          <w:tcPr>
            <w:tcW w:w="1325" w:type="pct"/>
            <w:tcBorders>
              <w:left w:val="single" w:sz="4" w:space="0" w:color="auto"/>
            </w:tcBorders>
          </w:tcPr>
          <w:p w14:paraId="6CCFD5CD" w14:textId="6BEDB7ED" w:rsidR="00B77455" w:rsidRDefault="00294560">
            <w:r>
              <w:rPr>
                <w:rFonts w:hint="eastAsia"/>
                <w:lang w:eastAsia="zh-TW"/>
              </w:rPr>
              <w:t>是</w:t>
            </w:r>
          </w:p>
        </w:tc>
      </w:tr>
      <w:tr w:rsidR="00B77455" w14:paraId="67E2A547" w14:textId="77777777" w:rsidTr="00732439">
        <w:tc>
          <w:tcPr>
            <w:tcW w:w="291" w:type="pct"/>
          </w:tcPr>
          <w:p w14:paraId="40AE2045" w14:textId="77777777" w:rsidR="00B77455" w:rsidRDefault="00000000">
            <w:pPr>
              <w:pStyle w:val="Compact"/>
            </w:pPr>
            <w:r>
              <w:lastRenderedPageBreak/>
              <w:t>15</w:t>
            </w:r>
          </w:p>
        </w:tc>
        <w:tc>
          <w:tcPr>
            <w:tcW w:w="375" w:type="pct"/>
          </w:tcPr>
          <w:p w14:paraId="7318C55D" w14:textId="77777777" w:rsidR="00B77455" w:rsidRDefault="00000000">
            <w:pPr>
              <w:pStyle w:val="Compact"/>
            </w:pPr>
            <w:r>
              <w:t>S3</w:t>
            </w:r>
          </w:p>
        </w:tc>
        <w:tc>
          <w:tcPr>
            <w:tcW w:w="3008" w:type="pct"/>
            <w:tcBorders>
              <w:right w:val="single" w:sz="4" w:space="0" w:color="auto"/>
            </w:tcBorders>
          </w:tcPr>
          <w:p w14:paraId="185879DF" w14:textId="77777777" w:rsidR="00B77455" w:rsidRDefault="00000000" w:rsidP="00991533">
            <w:pPr>
              <w:pStyle w:val="Compact"/>
              <w:jc w:val="both"/>
            </w:pPr>
            <w:r>
              <w:t>什麼是 cadet class？哪些科目代號屬於？固定 Wed / Fri 是「只能排」還是「不能排」這兩天？</w:t>
            </w:r>
          </w:p>
          <w:p w14:paraId="154827DF" w14:textId="77777777" w:rsidR="00B77455" w:rsidRDefault="00000000" w:rsidP="00991533">
            <w:pPr>
              <w:pStyle w:val="Compact"/>
              <w:jc w:val="both"/>
            </w:pPr>
            <w:r>
              <w:t>v2 備注：Wed, Fri (cadet class, fix location)</w:t>
            </w:r>
          </w:p>
        </w:tc>
        <w:tc>
          <w:tcPr>
            <w:tcW w:w="1325" w:type="pct"/>
            <w:tcBorders>
              <w:left w:val="single" w:sz="4" w:space="0" w:color="auto"/>
            </w:tcBorders>
          </w:tcPr>
          <w:p w14:paraId="0C2E50E9" w14:textId="7E692D6C" w:rsidR="00B77455" w:rsidRDefault="00D70601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是一斑學警班，他有自己指定的課</w:t>
            </w:r>
            <w:r w:rsidR="00BE4236">
              <w:rPr>
                <w:rFonts w:hint="eastAsia"/>
                <w:lang w:eastAsia="zh-TW"/>
              </w:rPr>
              <w:t>室</w:t>
            </w:r>
            <w:r>
              <w:rPr>
                <w:rFonts w:hint="eastAsia"/>
                <w:lang w:eastAsia="zh-TW"/>
              </w:rPr>
              <w:t>，</w:t>
            </w:r>
            <w:r w:rsidR="00BE4236">
              <w:rPr>
                <w:rFonts w:hint="eastAsia"/>
                <w:lang w:eastAsia="zh-TW"/>
              </w:rPr>
              <w:t>而且是星期3、5上</w:t>
            </w:r>
          </w:p>
        </w:tc>
      </w:tr>
      <w:tr w:rsidR="00B77455" w14:paraId="494E5E81" w14:textId="77777777" w:rsidTr="00732439">
        <w:tc>
          <w:tcPr>
            <w:tcW w:w="291" w:type="pct"/>
          </w:tcPr>
          <w:p w14:paraId="7CEB7C31" w14:textId="77777777" w:rsidR="00B77455" w:rsidRDefault="00000000">
            <w:pPr>
              <w:pStyle w:val="Compact"/>
            </w:pPr>
            <w:r>
              <w:t>16</w:t>
            </w:r>
          </w:p>
        </w:tc>
        <w:tc>
          <w:tcPr>
            <w:tcW w:w="375" w:type="pct"/>
          </w:tcPr>
          <w:p w14:paraId="7108571D" w14:textId="77777777" w:rsidR="00B77455" w:rsidRDefault="00000000">
            <w:pPr>
              <w:pStyle w:val="Compact"/>
            </w:pPr>
            <w:r>
              <w:t>S3</w:t>
            </w:r>
          </w:p>
        </w:tc>
        <w:tc>
          <w:tcPr>
            <w:tcW w:w="3008" w:type="pct"/>
            <w:tcBorders>
              <w:right w:val="single" w:sz="4" w:space="0" w:color="auto"/>
            </w:tcBorders>
          </w:tcPr>
          <w:p w14:paraId="6802E25A" w14:textId="77777777" w:rsidR="00B77455" w:rsidRDefault="00000000" w:rsidP="00991533">
            <w:pPr>
              <w:pStyle w:val="Compact"/>
              <w:jc w:val="both"/>
            </w:pPr>
            <w:r>
              <w:t>Cadet class 影響到已排好的班，是需要人手調整還是系統重排？</w:t>
            </w:r>
          </w:p>
        </w:tc>
        <w:tc>
          <w:tcPr>
            <w:tcW w:w="1325" w:type="pct"/>
            <w:tcBorders>
              <w:left w:val="single" w:sz="4" w:space="0" w:color="auto"/>
            </w:tcBorders>
          </w:tcPr>
          <w:p w14:paraId="51B28969" w14:textId="07CC3C31" w:rsidR="00B77455" w:rsidRDefault="00BE4236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他有自己指定的課室</w:t>
            </w:r>
            <w:r>
              <w:rPr>
                <w:rFonts w:hint="eastAsia"/>
                <w:lang w:eastAsia="zh-TW"/>
              </w:rPr>
              <w:t>，會影響本身排好的班</w:t>
            </w:r>
          </w:p>
        </w:tc>
      </w:tr>
      <w:tr w:rsidR="00B77455" w14:paraId="2C21F21E" w14:textId="77777777" w:rsidTr="00732439">
        <w:tc>
          <w:tcPr>
            <w:tcW w:w="291" w:type="pct"/>
          </w:tcPr>
          <w:p w14:paraId="5E8C6124" w14:textId="77777777" w:rsidR="00B77455" w:rsidRDefault="00000000">
            <w:pPr>
              <w:pStyle w:val="Compact"/>
            </w:pPr>
            <w:r>
              <w:t>17</w:t>
            </w:r>
          </w:p>
        </w:tc>
        <w:tc>
          <w:tcPr>
            <w:tcW w:w="375" w:type="pct"/>
          </w:tcPr>
          <w:p w14:paraId="4A777998" w14:textId="77777777" w:rsidR="00B77455" w:rsidRDefault="00000000">
            <w:pPr>
              <w:pStyle w:val="Compact"/>
            </w:pPr>
            <w:r>
              <w:t>S4</w:t>
            </w:r>
          </w:p>
        </w:tc>
        <w:tc>
          <w:tcPr>
            <w:tcW w:w="3008" w:type="pct"/>
            <w:tcBorders>
              <w:right w:val="single" w:sz="4" w:space="0" w:color="auto"/>
            </w:tcBorders>
          </w:tcPr>
          <w:p w14:paraId="64809C0D" w14:textId="77777777" w:rsidR="00B77455" w:rsidRDefault="00000000" w:rsidP="00991533">
            <w:pPr>
              <w:pStyle w:val="Compact"/>
              <w:jc w:val="both"/>
            </w:pPr>
            <w:r>
              <w:t>Jo 的 grouping logic 是什麼？例如 DAE106_TS1 + DAE106_TS2 合一組、TM3 獨立——理解正確嗎？完整 list 什麼時候可以提供？</w:t>
            </w:r>
          </w:p>
          <w:p w14:paraId="34EF84C7" w14:textId="77777777" w:rsidR="00B77455" w:rsidRDefault="00000000" w:rsidP="00991533">
            <w:pPr>
              <w:pStyle w:val="Compact"/>
              <w:jc w:val="both"/>
            </w:pPr>
            <w:r>
              <w:t>v2 備注：Jo's grouping logic — DAE106_TS1 &amp; TS2 / TM3 — Need to be listed</w:t>
            </w:r>
          </w:p>
        </w:tc>
        <w:tc>
          <w:tcPr>
            <w:tcW w:w="1325" w:type="pct"/>
            <w:tcBorders>
              <w:left w:val="single" w:sz="4" w:space="0" w:color="auto"/>
            </w:tcBorders>
          </w:tcPr>
          <w:p w14:paraId="099F0D32" w14:textId="77777777" w:rsidR="00B77455" w:rsidRDefault="00BE4236">
            <w:pPr>
              <w:rPr>
                <w:lang w:eastAsia="zh-TW"/>
              </w:rPr>
            </w:pPr>
            <w:r>
              <w:rPr>
                <w:rFonts w:hint="eastAsia"/>
                <w:lang w:eastAsia="zh-TW"/>
              </w:rPr>
              <w:t>是，之後會提供</w:t>
            </w:r>
          </w:p>
          <w:p w14:paraId="63C588E7" w14:textId="539E9B50" w:rsidR="00BE4236" w:rsidRDefault="00BE4236">
            <w:pPr>
              <w:rPr>
                <w:rFonts w:hint="eastAsia"/>
                <w:lang w:eastAsia="zh-TW"/>
              </w:rPr>
            </w:pPr>
          </w:p>
        </w:tc>
      </w:tr>
    </w:tbl>
    <w:p w14:paraId="2D522777" w14:textId="77777777" w:rsidR="00B77455" w:rsidRDefault="00000000">
      <w:r>
        <w:pict w14:anchorId="5CF50D47">
          <v:rect id="_x0000_i1026" style="width:0;height:1.5pt" o:hralign="center" o:hrstd="t" o:hr="t"/>
        </w:pict>
      </w:r>
    </w:p>
    <w:p w14:paraId="43C0CD68" w14:textId="77777777" w:rsidR="00B77455" w:rsidRDefault="00000000">
      <w:pPr>
        <w:pStyle w:val="FirstParagraph"/>
      </w:pPr>
      <w:r>
        <w:t>LOGIC</w:t>
      </w:r>
    </w:p>
    <w:p w14:paraId="5694EC11" w14:textId="77777777" w:rsidR="00B77455" w:rsidRDefault="00000000">
      <w:pPr>
        <w:pStyle w:val="2"/>
      </w:pPr>
      <w:bookmarkStart w:id="3" w:name="cc-combine-邏輯"/>
      <w:r>
        <w:t>CC Combine 邏輯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557"/>
        <w:gridCol w:w="500"/>
        <w:gridCol w:w="220"/>
        <w:gridCol w:w="3961"/>
        <w:gridCol w:w="4338"/>
      </w:tblGrid>
      <w:tr w:rsidR="00B77455" w14:paraId="5D7E19E6" w14:textId="77777777" w:rsidTr="00732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1" w:type="pct"/>
          </w:tcPr>
          <w:bookmarkEnd w:id="3"/>
          <w:p w14:paraId="2A31277C" w14:textId="77777777" w:rsidR="00B77455" w:rsidRDefault="00000000">
            <w:pPr>
              <w:pStyle w:val="Compact"/>
            </w:pPr>
            <w:r>
              <w:t>#</w:t>
            </w:r>
          </w:p>
        </w:tc>
        <w:tc>
          <w:tcPr>
            <w:tcW w:w="376" w:type="pct"/>
            <w:gridSpan w:val="2"/>
          </w:tcPr>
          <w:p w14:paraId="3AC49BAF" w14:textId="77777777" w:rsidR="00B77455" w:rsidRDefault="00000000">
            <w:pPr>
              <w:pStyle w:val="Compact"/>
            </w:pPr>
            <w:r>
              <w:t>規則</w:t>
            </w:r>
          </w:p>
        </w:tc>
        <w:tc>
          <w:tcPr>
            <w:tcW w:w="2068" w:type="pct"/>
            <w:tcBorders>
              <w:right w:val="single" w:sz="4" w:space="0" w:color="auto"/>
            </w:tcBorders>
          </w:tcPr>
          <w:p w14:paraId="23956809" w14:textId="77777777" w:rsidR="00B77455" w:rsidRDefault="00000000">
            <w:pPr>
              <w:pStyle w:val="Compact"/>
            </w:pPr>
            <w:r>
              <w:t>問題</w:t>
            </w:r>
          </w:p>
        </w:tc>
        <w:tc>
          <w:tcPr>
            <w:tcW w:w="2265" w:type="pct"/>
            <w:tcBorders>
              <w:left w:val="single" w:sz="4" w:space="0" w:color="auto"/>
              <w:bottom w:val="single" w:sz="2" w:space="0" w:color="auto"/>
            </w:tcBorders>
          </w:tcPr>
          <w:p w14:paraId="35C4E47B" w14:textId="77777777" w:rsidR="00B77455" w:rsidRDefault="00000000">
            <w:pPr>
              <w:pStyle w:val="Compact"/>
            </w:pPr>
            <w:r>
              <w:t>Jo 的答案</w:t>
            </w:r>
          </w:p>
        </w:tc>
      </w:tr>
      <w:tr w:rsidR="00B77455" w14:paraId="0A186BEE" w14:textId="77777777" w:rsidTr="00732439">
        <w:tc>
          <w:tcPr>
            <w:tcW w:w="291" w:type="pct"/>
          </w:tcPr>
          <w:p w14:paraId="49B476E1" w14:textId="77777777" w:rsidR="00B77455" w:rsidRDefault="00000000">
            <w:pPr>
              <w:pStyle w:val="Compact"/>
            </w:pPr>
            <w:r>
              <w:t>18</w:t>
            </w:r>
          </w:p>
        </w:tc>
        <w:tc>
          <w:tcPr>
            <w:tcW w:w="261" w:type="pct"/>
          </w:tcPr>
          <w:p w14:paraId="2B4165EA" w14:textId="77777777" w:rsidR="00B77455" w:rsidRDefault="00000000">
            <w:pPr>
              <w:pStyle w:val="Compact"/>
            </w:pPr>
            <w:r>
              <w:t>L1</w:t>
            </w:r>
          </w:p>
        </w:tc>
        <w:tc>
          <w:tcPr>
            <w:tcW w:w="2183" w:type="pct"/>
            <w:gridSpan w:val="2"/>
            <w:tcBorders>
              <w:right w:val="single" w:sz="4" w:space="0" w:color="auto"/>
            </w:tcBorders>
          </w:tcPr>
          <w:p w14:paraId="06EF8320" w14:textId="77777777" w:rsidR="00B77455" w:rsidRDefault="00000000">
            <w:pPr>
              <w:pStyle w:val="Compact"/>
            </w:pPr>
            <w:r>
              <w:t>CC 課確認不需遵守 H3（不限 enrolled campus）？但仍需符合 H9 嗎？兩個規則如何並行？</w:t>
            </w:r>
          </w:p>
          <w:p w14:paraId="2D86102F" w14:textId="77777777" w:rsidR="00B77455" w:rsidRDefault="00000000">
            <w:pPr>
              <w:pStyle w:val="Compact"/>
            </w:pPr>
            <w:r>
              <w:t>v2 備注：CC no need to follow H3 rule.</w:t>
            </w:r>
          </w:p>
        </w:tc>
        <w:tc>
          <w:tcPr>
            <w:tcW w:w="2265" w:type="pct"/>
            <w:tcBorders>
              <w:top w:val="single" w:sz="2" w:space="0" w:color="auto"/>
              <w:left w:val="single" w:sz="4" w:space="0" w:color="auto"/>
            </w:tcBorders>
          </w:tcPr>
          <w:p w14:paraId="0B279F56" w14:textId="7D9730AE" w:rsidR="00B77455" w:rsidRDefault="001360E5">
            <w:r>
              <w:rPr>
                <w:rFonts w:hint="eastAsia"/>
                <w:lang w:eastAsia="zh-TW"/>
              </w:rPr>
              <w:t>是</w:t>
            </w:r>
          </w:p>
        </w:tc>
      </w:tr>
    </w:tbl>
    <w:p w14:paraId="65F13A16" w14:textId="77777777" w:rsidR="00B77455" w:rsidRDefault="00000000">
      <w:r>
        <w:pict w14:anchorId="400B4DDC">
          <v:rect id="_x0000_i1027" style="width:0;height:1.5pt" o:hralign="center" o:hrstd="t" o:hr="t"/>
        </w:pict>
      </w:r>
    </w:p>
    <w:p w14:paraId="724E59C5" w14:textId="77777777" w:rsidR="00B77455" w:rsidRDefault="00000000">
      <w:pPr>
        <w:pStyle w:val="FirstParagraph"/>
      </w:pPr>
      <w:r>
        <w:t>其他</w:t>
      </w:r>
    </w:p>
    <w:p w14:paraId="42D6DD77" w14:textId="77777777" w:rsidR="00B77455" w:rsidRDefault="00000000">
      <w:pPr>
        <w:pStyle w:val="2"/>
      </w:pPr>
      <w:bookmarkStart w:id="4" w:name="老師分配next-week-跟進"/>
      <w:r>
        <w:t>老師分配（Next Week 跟進）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737"/>
        <w:gridCol w:w="900"/>
        <w:gridCol w:w="4501"/>
        <w:gridCol w:w="3438"/>
      </w:tblGrid>
      <w:tr w:rsidR="00B77455" w14:paraId="72D56962" w14:textId="77777777" w:rsidTr="00732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85" w:type="pct"/>
          </w:tcPr>
          <w:bookmarkEnd w:id="4"/>
          <w:p w14:paraId="47FB04A8" w14:textId="77777777" w:rsidR="00B77455" w:rsidRDefault="00000000">
            <w:pPr>
              <w:pStyle w:val="Compact"/>
            </w:pPr>
            <w:r>
              <w:t>#</w:t>
            </w:r>
          </w:p>
        </w:tc>
        <w:tc>
          <w:tcPr>
            <w:tcW w:w="470" w:type="pct"/>
          </w:tcPr>
          <w:p w14:paraId="03EE867D" w14:textId="77777777" w:rsidR="00B77455" w:rsidRDefault="00000000">
            <w:pPr>
              <w:pStyle w:val="Compact"/>
            </w:pPr>
            <w:r>
              <w:t>分類</w:t>
            </w:r>
          </w:p>
        </w:tc>
        <w:tc>
          <w:tcPr>
            <w:tcW w:w="2350" w:type="pct"/>
            <w:tcBorders>
              <w:right w:val="single" w:sz="4" w:space="0" w:color="auto"/>
            </w:tcBorders>
          </w:tcPr>
          <w:p w14:paraId="70AA1AA3" w14:textId="77777777" w:rsidR="00B77455" w:rsidRDefault="00000000" w:rsidP="0002259E">
            <w:pPr>
              <w:pStyle w:val="Compact"/>
              <w:jc w:val="both"/>
            </w:pPr>
            <w:r>
              <w:t>問題</w:t>
            </w:r>
          </w:p>
        </w:tc>
        <w:tc>
          <w:tcPr>
            <w:tcW w:w="1795" w:type="pct"/>
            <w:tcBorders>
              <w:left w:val="single" w:sz="4" w:space="0" w:color="auto"/>
            </w:tcBorders>
          </w:tcPr>
          <w:p w14:paraId="48CCC604" w14:textId="77777777" w:rsidR="00B77455" w:rsidRDefault="00000000">
            <w:pPr>
              <w:pStyle w:val="Compact"/>
            </w:pPr>
            <w:r>
              <w:t>Jo 的答案</w:t>
            </w:r>
          </w:p>
        </w:tc>
      </w:tr>
      <w:tr w:rsidR="00B77455" w14:paraId="407FA2FF" w14:textId="77777777" w:rsidTr="00732439">
        <w:tc>
          <w:tcPr>
            <w:tcW w:w="385" w:type="pct"/>
          </w:tcPr>
          <w:p w14:paraId="0038BDF4" w14:textId="77777777" w:rsidR="00B77455" w:rsidRDefault="00000000">
            <w:pPr>
              <w:pStyle w:val="Compact"/>
            </w:pPr>
            <w:r>
              <w:t>19</w:t>
            </w:r>
          </w:p>
        </w:tc>
        <w:tc>
          <w:tcPr>
            <w:tcW w:w="470" w:type="pct"/>
          </w:tcPr>
          <w:p w14:paraId="1BDBFC1B" w14:textId="77777777" w:rsidR="00B77455" w:rsidRDefault="00000000">
            <w:pPr>
              <w:pStyle w:val="Compact"/>
            </w:pPr>
            <w:r>
              <w:t>分配</w:t>
            </w:r>
          </w:p>
        </w:tc>
        <w:tc>
          <w:tcPr>
            <w:tcW w:w="2350" w:type="pct"/>
            <w:tcBorders>
              <w:right w:val="single" w:sz="4" w:space="0" w:color="auto"/>
            </w:tcBorders>
          </w:tcPr>
          <w:p w14:paraId="61634FB4" w14:textId="77777777" w:rsidR="00B77455" w:rsidRDefault="00000000" w:rsidP="0002259E">
            <w:pPr>
              <w:pStyle w:val="Compact"/>
              <w:jc w:val="both"/>
            </w:pPr>
            <w:r>
              <w:t>English teacher、Local teacher、Net teacher 在排班邏輯上有什麼差異？系統需要區分嗎？</w:t>
            </w:r>
          </w:p>
          <w:p w14:paraId="39F5A7F3" w14:textId="77777777" w:rsidR="00B77455" w:rsidRDefault="00000000" w:rsidP="0002259E">
            <w:pPr>
              <w:pStyle w:val="Compact"/>
              <w:jc w:val="both"/>
            </w:pPr>
            <w:r>
              <w:t>v2 備注：Need to be assigned by Jo</w:t>
            </w:r>
          </w:p>
        </w:tc>
        <w:tc>
          <w:tcPr>
            <w:tcW w:w="1795" w:type="pct"/>
            <w:tcBorders>
              <w:left w:val="single" w:sz="4" w:space="0" w:color="auto"/>
            </w:tcBorders>
          </w:tcPr>
          <w:p w14:paraId="2038DCE9" w14:textId="77777777" w:rsidR="00B77455" w:rsidRDefault="00B77455"/>
        </w:tc>
      </w:tr>
      <w:tr w:rsidR="00B77455" w14:paraId="30D138D5" w14:textId="77777777" w:rsidTr="00732439">
        <w:tc>
          <w:tcPr>
            <w:tcW w:w="385" w:type="pct"/>
          </w:tcPr>
          <w:p w14:paraId="7B9CEDFE" w14:textId="77777777" w:rsidR="00B77455" w:rsidRDefault="00000000">
            <w:pPr>
              <w:pStyle w:val="Compact"/>
            </w:pPr>
            <w:r>
              <w:t>20</w:t>
            </w:r>
          </w:p>
        </w:tc>
        <w:tc>
          <w:tcPr>
            <w:tcW w:w="470" w:type="pct"/>
          </w:tcPr>
          <w:p w14:paraId="4E6335EA" w14:textId="77777777" w:rsidR="00B77455" w:rsidRDefault="00000000">
            <w:pPr>
              <w:pStyle w:val="Compact"/>
            </w:pPr>
            <w:r>
              <w:t>成本</w:t>
            </w:r>
          </w:p>
        </w:tc>
        <w:tc>
          <w:tcPr>
            <w:tcW w:w="2350" w:type="pct"/>
            <w:tcBorders>
              <w:right w:val="single" w:sz="4" w:space="0" w:color="auto"/>
            </w:tcBorders>
          </w:tcPr>
          <w:p w14:paraId="4F182999" w14:textId="77777777" w:rsidR="00B77455" w:rsidRDefault="00000000" w:rsidP="0002259E">
            <w:pPr>
              <w:pStyle w:val="Comp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「price」需要納入排班考慮嗎（即成本優化）？還是只由 Jo 人手決定？</w:t>
            </w:r>
          </w:p>
          <w:p w14:paraId="6D00B962" w14:textId="77777777" w:rsidR="00B77455" w:rsidRDefault="00000000" w:rsidP="0002259E">
            <w:pPr>
              <w:pStyle w:val="Compact"/>
              <w:jc w:val="both"/>
            </w:pPr>
            <w:r>
              <w:t>v2 備注：Need to consider the price, and time available</w:t>
            </w:r>
          </w:p>
        </w:tc>
        <w:tc>
          <w:tcPr>
            <w:tcW w:w="1795" w:type="pct"/>
            <w:tcBorders>
              <w:left w:val="single" w:sz="4" w:space="0" w:color="auto"/>
            </w:tcBorders>
          </w:tcPr>
          <w:p w14:paraId="4FD4C688" w14:textId="77777777" w:rsidR="00B77455" w:rsidRDefault="00B77455"/>
        </w:tc>
      </w:tr>
      <w:tr w:rsidR="00B77455" w14:paraId="0431C4DF" w14:textId="77777777" w:rsidTr="00732439">
        <w:tc>
          <w:tcPr>
            <w:tcW w:w="385" w:type="pct"/>
          </w:tcPr>
          <w:p w14:paraId="657E0CA8" w14:textId="77777777" w:rsidR="00B77455" w:rsidRDefault="00000000">
            <w:pPr>
              <w:pStyle w:val="Compact"/>
            </w:pPr>
            <w:r>
              <w:t>21</w:t>
            </w:r>
          </w:p>
        </w:tc>
        <w:tc>
          <w:tcPr>
            <w:tcW w:w="470" w:type="pct"/>
          </w:tcPr>
          <w:p w14:paraId="2FB87B99" w14:textId="77777777" w:rsidR="00B77455" w:rsidRDefault="00000000">
            <w:pPr>
              <w:pStyle w:val="Compact"/>
            </w:pPr>
            <w:r>
              <w:t>時間表</w:t>
            </w:r>
          </w:p>
        </w:tc>
        <w:tc>
          <w:tcPr>
            <w:tcW w:w="2350" w:type="pct"/>
            <w:tcBorders>
              <w:right w:val="single" w:sz="4" w:space="0" w:color="auto"/>
            </w:tcBorders>
          </w:tcPr>
          <w:p w14:paraId="536A6C01" w14:textId="77777777" w:rsidR="00B77455" w:rsidRDefault="00000000" w:rsidP="0002259E">
            <w:pPr>
              <w:pStyle w:val="Compact"/>
              <w:jc w:val="both"/>
              <w:rPr>
                <w:lang w:eastAsia="zh-TW"/>
              </w:rPr>
            </w:pPr>
            <w:r>
              <w:rPr>
                <w:lang w:eastAsia="zh-TW"/>
              </w:rPr>
              <w:t>老師分配名單什麼時候可以提供？</w:t>
            </w:r>
          </w:p>
        </w:tc>
        <w:tc>
          <w:tcPr>
            <w:tcW w:w="1795" w:type="pct"/>
            <w:tcBorders>
              <w:left w:val="single" w:sz="4" w:space="0" w:color="auto"/>
            </w:tcBorders>
          </w:tcPr>
          <w:p w14:paraId="34BE50E2" w14:textId="77777777" w:rsidR="00B77455" w:rsidRDefault="00B77455">
            <w:pPr>
              <w:rPr>
                <w:lang w:eastAsia="zh-TW"/>
              </w:rPr>
            </w:pPr>
          </w:p>
        </w:tc>
      </w:tr>
    </w:tbl>
    <w:p w14:paraId="045A5F87" w14:textId="77777777" w:rsidR="00B77455" w:rsidRDefault="00000000">
      <w:pPr>
        <w:pStyle w:val="a0"/>
        <w:rPr>
          <w:lang w:eastAsia="zh-TW"/>
        </w:rPr>
      </w:pPr>
      <w:r>
        <w:rPr>
          <w:lang w:eastAsia="zh-TW"/>
        </w:rPr>
        <w:t>問題由誰確認</w:t>
      </w:r>
    </w:p>
    <w:p w14:paraId="1A0F8095" w14:textId="77777777" w:rsidR="00B77455" w:rsidRDefault="00000000">
      <w:pPr>
        <w:pStyle w:val="a0"/>
        <w:rPr>
          <w:lang w:eastAsia="zh-TW"/>
        </w:rPr>
      </w:pPr>
      <w:r>
        <w:rPr>
          <w:lang w:eastAsia="zh-TW"/>
        </w:rPr>
        <w:lastRenderedPageBreak/>
        <w:t>姓名 / 日期</w:t>
      </w:r>
    </w:p>
    <w:p w14:paraId="5FC492FE" w14:textId="77777777" w:rsidR="00B77455" w:rsidRDefault="00000000">
      <w:pPr>
        <w:pStyle w:val="a0"/>
        <w:rPr>
          <w:lang w:eastAsia="zh-TW"/>
        </w:rPr>
      </w:pPr>
      <w:r>
        <w:rPr>
          <w:lang w:eastAsia="zh-TW"/>
        </w:rPr>
        <w:t>Jo 確認簽署</w:t>
      </w:r>
    </w:p>
    <w:p w14:paraId="13480353" w14:textId="77777777" w:rsidR="00B77455" w:rsidRDefault="00000000">
      <w:pPr>
        <w:pStyle w:val="a0"/>
        <w:rPr>
          <w:lang w:eastAsia="zh-TW"/>
        </w:rPr>
      </w:pPr>
      <w:r>
        <w:rPr>
          <w:lang w:eastAsia="zh-TW"/>
        </w:rPr>
        <w:t>簽名 / 日期</w:t>
      </w:r>
    </w:p>
    <w:p w14:paraId="4CB453F4" w14:textId="77777777" w:rsidR="00B77455" w:rsidRDefault="00000000">
      <w:pPr>
        <w:pStyle w:val="a0"/>
        <w:rPr>
          <w:lang w:eastAsia="zh-TW"/>
        </w:rPr>
      </w:pPr>
      <w:r>
        <w:rPr>
          <w:lang w:eastAsia="zh-TW"/>
        </w:rPr>
        <w:t>下次更新系統日期</w:t>
      </w:r>
    </w:p>
    <w:p w14:paraId="3D059873" w14:textId="77777777" w:rsidR="00B77455" w:rsidRDefault="00000000">
      <w:pPr>
        <w:pStyle w:val="a0"/>
      </w:pPr>
      <w:r>
        <w:t>_____ 年 _____ 月 _____ 日</w:t>
      </w:r>
    </w:p>
    <w:sectPr w:rsidR="00B7745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2590A" w14:textId="77777777" w:rsidR="00FE0030" w:rsidRDefault="00FE0030">
      <w:pPr>
        <w:spacing w:after="0"/>
      </w:pPr>
      <w:r>
        <w:separator/>
      </w:r>
    </w:p>
  </w:endnote>
  <w:endnote w:type="continuationSeparator" w:id="0">
    <w:p w14:paraId="3CA4A1DF" w14:textId="77777777" w:rsidR="00FE0030" w:rsidRDefault="00FE003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1E4C4" w14:textId="77777777" w:rsidR="00FE0030" w:rsidRDefault="00FE0030">
      <w:r>
        <w:separator/>
      </w:r>
    </w:p>
  </w:footnote>
  <w:footnote w:type="continuationSeparator" w:id="0">
    <w:p w14:paraId="369C0627" w14:textId="77777777" w:rsidR="00FE0030" w:rsidRDefault="00FE00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AE401"/>
    <w:multiLevelType w:val="multilevel"/>
    <w:tmpl w:val="C2F24B4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75493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02259E"/>
    <w:rsid w:val="000517C7"/>
    <w:rsid w:val="000A4579"/>
    <w:rsid w:val="001360E5"/>
    <w:rsid w:val="00276880"/>
    <w:rsid w:val="002844ED"/>
    <w:rsid w:val="00294560"/>
    <w:rsid w:val="002D6A4E"/>
    <w:rsid w:val="004E29B3"/>
    <w:rsid w:val="00590D07"/>
    <w:rsid w:val="00732439"/>
    <w:rsid w:val="00784D58"/>
    <w:rsid w:val="008D6863"/>
    <w:rsid w:val="008D772E"/>
    <w:rsid w:val="00991533"/>
    <w:rsid w:val="00B77455"/>
    <w:rsid w:val="00B86B75"/>
    <w:rsid w:val="00BB52D7"/>
    <w:rsid w:val="00BC48D5"/>
    <w:rsid w:val="00BE4236"/>
    <w:rsid w:val="00C36279"/>
    <w:rsid w:val="00D571D5"/>
    <w:rsid w:val="00D70601"/>
    <w:rsid w:val="00E315A3"/>
    <w:rsid w:val="00EA2FEF"/>
    <w:rsid w:val="00FE003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4E801"/>
  <w15:docId w15:val="{EE57C984-FF91-4B5F-9039-4A8AC2898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PMingLiU" w:hAnsiTheme="minorHAnsi" w:cstheme="minorBidi"/>
        <w:sz w:val="24"/>
        <w:szCs w:val="24"/>
        <w:lang w:val="zh-HK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標號 字元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rsid w:val="00991533"/>
    <w:pPr>
      <w:tabs>
        <w:tab w:val="center" w:pos="4513"/>
        <w:tab w:val="right" w:pos="9026"/>
      </w:tabs>
      <w:spacing w:after="0"/>
    </w:pPr>
  </w:style>
  <w:style w:type="character" w:customStyle="1" w:styleId="af0">
    <w:name w:val="頁首 字元"/>
    <w:basedOn w:val="a1"/>
    <w:link w:val="af"/>
    <w:rsid w:val="00991533"/>
  </w:style>
  <w:style w:type="paragraph" w:styleId="af1">
    <w:name w:val="footer"/>
    <w:basedOn w:val="a"/>
    <w:link w:val="af2"/>
    <w:rsid w:val="00991533"/>
    <w:pPr>
      <w:tabs>
        <w:tab w:val="center" w:pos="4513"/>
        <w:tab w:val="right" w:pos="9026"/>
      </w:tabs>
      <w:spacing w:after="0"/>
    </w:pPr>
  </w:style>
  <w:style w:type="character" w:customStyle="1" w:styleId="af2">
    <w:name w:val="頁尾 字元"/>
    <w:basedOn w:val="a1"/>
    <w:link w:val="af1"/>
    <w:rsid w:val="00991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問 Jo 的問題清單 — 排班 Constraints</dc:title>
  <dc:creator/>
  <cp:keywords/>
  <cp:lastModifiedBy>Steven K</cp:lastModifiedBy>
  <cp:revision>16</cp:revision>
  <dcterms:created xsi:type="dcterms:W3CDTF">2026-05-19T16:03:00Z</dcterms:created>
  <dcterms:modified xsi:type="dcterms:W3CDTF">2026-05-20T03:24:00Z</dcterms:modified>
  <dc:language>zh-HK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