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{{年份}}年{{</w:t>
      </w:r>
      <w:r>
        <w:rPr>
          <w:rFonts w:hint="eastAsia"/>
          <w:b/>
          <w:bCs/>
          <w:sz w:val="36"/>
          <w:szCs w:val="36"/>
        </w:rPr>
        <w:t>节日</w:t>
      </w:r>
      <w:r>
        <w:rPr>
          <w:rFonts w:hint="eastAsia"/>
          <w:b/>
          <w:bCs/>
          <w:sz w:val="36"/>
          <w:szCs w:val="36"/>
          <w:lang w:val="en-US" w:eastAsia="zh-CN"/>
        </w:rPr>
        <w:t>名称}}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节日</w:t>
      </w:r>
      <w:r>
        <w:rPr>
          <w:rFonts w:hint="eastAsia"/>
          <w:sz w:val="28"/>
          <w:szCs w:val="28"/>
          <w:lang w:val="en-US" w:eastAsia="zh-CN"/>
        </w:rPr>
        <w:t>名称}}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  <w:lang w:val="en-US" w:eastAsia="zh-CN"/>
        </w:rPr>
        <w:t>}}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共计{{总份数}}份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{{慰问品内容}}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>{{总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  <w:lang w:val="en-US" w:eastAsia="zh-CN"/>
        </w:rPr>
        <w:t>}}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人均金额</w:t>
      </w:r>
      <w:r>
        <w:rPr>
          <w:rFonts w:hint="eastAsia"/>
          <w:sz w:val="28"/>
          <w:szCs w:val="28"/>
          <w:lang w:val="en-US" w:eastAsia="zh-CN"/>
        </w:rPr>
        <w:t>}}元)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{{签字日期}}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2025-05-07T11:32:00Z</dcterms:created>
  <dc:creator>廖方智</dc:creator>
  <cp:lastModifiedBy>廖方智</cp:lastModifiedBy>
  <dcterms:modified xsi:type="dcterms:W3CDTF">2025-05-20T14:16:11Z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