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EC0BD" w14:textId="7A7E320A" w:rsidR="0065224B" w:rsidRPr="007B34AD" w:rsidRDefault="0065224B" w:rsidP="007B34AD">
      <w:pPr>
        <w:jc w:val="center"/>
        <w:rPr>
          <w:b/>
          <w:bCs/>
          <w:sz w:val="36"/>
          <w:szCs w:val="36"/>
        </w:rPr>
      </w:pPr>
      <w:r w:rsidRPr="007B34AD">
        <w:rPr>
          <w:b/>
          <w:bCs/>
          <w:sz w:val="36"/>
          <w:szCs w:val="36"/>
        </w:rPr>
        <w:t>PREDICTING HIGH-RISK GROUPS FOR SUICIDES BASED ON SOCIOECONOMIC INDICATORS</w:t>
      </w:r>
    </w:p>
    <w:p w14:paraId="3D24C516" w14:textId="77777777" w:rsidR="0065224B" w:rsidRDefault="0065224B" w:rsidP="00F93A2A">
      <w:pPr>
        <w:jc w:val="both"/>
        <w:rPr>
          <w:b/>
          <w:bCs/>
          <w:sz w:val="32"/>
          <w:szCs w:val="32"/>
        </w:rPr>
      </w:pPr>
    </w:p>
    <w:p w14:paraId="46A9C032" w14:textId="77777777" w:rsidR="0065224B" w:rsidRDefault="0065224B" w:rsidP="00F93A2A">
      <w:pPr>
        <w:jc w:val="both"/>
        <w:rPr>
          <w:b/>
          <w:bCs/>
          <w:sz w:val="32"/>
          <w:szCs w:val="32"/>
        </w:rPr>
      </w:pPr>
    </w:p>
    <w:p w14:paraId="793F2AE2" w14:textId="77777777" w:rsidR="0065224B" w:rsidRDefault="0065224B" w:rsidP="00F93A2A">
      <w:pPr>
        <w:jc w:val="both"/>
        <w:rPr>
          <w:b/>
          <w:bCs/>
        </w:rPr>
      </w:pPr>
      <w:r>
        <w:rPr>
          <w:b/>
          <w:bCs/>
        </w:rPr>
        <w:t xml:space="preserve">       </w:t>
      </w:r>
    </w:p>
    <w:p w14:paraId="075D0F73" w14:textId="77777777" w:rsidR="0065224B" w:rsidRDefault="0065224B" w:rsidP="00F93A2A">
      <w:pPr>
        <w:jc w:val="both"/>
        <w:rPr>
          <w:b/>
          <w:bCs/>
        </w:rPr>
      </w:pPr>
    </w:p>
    <w:p w14:paraId="18265F42" w14:textId="77777777" w:rsidR="0065224B" w:rsidRDefault="0065224B" w:rsidP="00F93A2A">
      <w:pPr>
        <w:jc w:val="both"/>
        <w:rPr>
          <w:b/>
          <w:bCs/>
        </w:rPr>
      </w:pPr>
    </w:p>
    <w:p w14:paraId="13212E76" w14:textId="56529E25" w:rsidR="0065224B" w:rsidRPr="00F23D5D" w:rsidRDefault="0065224B" w:rsidP="007B34AD">
      <w:pPr>
        <w:jc w:val="center"/>
        <w:rPr>
          <w:b/>
          <w:bCs/>
          <w:sz w:val="24"/>
          <w:szCs w:val="24"/>
        </w:rPr>
      </w:pPr>
      <w:r w:rsidRPr="00F23D5D">
        <w:rPr>
          <w:b/>
          <w:bCs/>
          <w:sz w:val="24"/>
          <w:szCs w:val="24"/>
        </w:rPr>
        <w:t>BSAN 775: Introduction to Business Analytics</w:t>
      </w:r>
    </w:p>
    <w:p w14:paraId="7B002347" w14:textId="77777777" w:rsidR="0065224B" w:rsidRDefault="0065224B" w:rsidP="007B34AD">
      <w:pPr>
        <w:jc w:val="center"/>
      </w:pPr>
    </w:p>
    <w:p w14:paraId="4F5666C2" w14:textId="77777777" w:rsidR="0065224B" w:rsidRPr="00F23D5D" w:rsidRDefault="0065224B" w:rsidP="007B34AD">
      <w:pPr>
        <w:jc w:val="center"/>
        <w:rPr>
          <w:sz w:val="24"/>
          <w:szCs w:val="24"/>
        </w:rPr>
      </w:pPr>
      <w:r w:rsidRPr="00F23D5D">
        <w:rPr>
          <w:sz w:val="24"/>
          <w:szCs w:val="24"/>
        </w:rPr>
        <w:t>Dr. Justin Keeler</w:t>
      </w:r>
    </w:p>
    <w:p w14:paraId="40B10601" w14:textId="77777777" w:rsidR="0065224B" w:rsidRDefault="0065224B" w:rsidP="007B34AD">
      <w:pPr>
        <w:jc w:val="center"/>
      </w:pPr>
    </w:p>
    <w:p w14:paraId="624032EC" w14:textId="77777777" w:rsidR="0065224B" w:rsidRDefault="0065224B" w:rsidP="00F93A2A">
      <w:pPr>
        <w:jc w:val="both"/>
        <w:rPr>
          <w:b/>
          <w:bCs/>
          <w:sz w:val="32"/>
          <w:szCs w:val="32"/>
        </w:rPr>
      </w:pPr>
    </w:p>
    <w:p w14:paraId="53EE6A6A" w14:textId="77777777" w:rsidR="0065224B" w:rsidRDefault="0065224B" w:rsidP="00F93A2A">
      <w:pPr>
        <w:jc w:val="both"/>
        <w:rPr>
          <w:b/>
          <w:bCs/>
          <w:sz w:val="24"/>
          <w:szCs w:val="24"/>
          <w:u w:val="single"/>
        </w:rPr>
      </w:pPr>
    </w:p>
    <w:p w14:paraId="7C7546CF" w14:textId="77777777" w:rsidR="0065224B" w:rsidRDefault="0065224B" w:rsidP="00F93A2A">
      <w:pPr>
        <w:jc w:val="both"/>
        <w:rPr>
          <w:b/>
          <w:bCs/>
          <w:sz w:val="24"/>
          <w:szCs w:val="24"/>
          <w:u w:val="single"/>
        </w:rPr>
      </w:pPr>
    </w:p>
    <w:p w14:paraId="3A2A7F64" w14:textId="77777777" w:rsidR="0065224B" w:rsidRDefault="0065224B" w:rsidP="00F93A2A">
      <w:pPr>
        <w:jc w:val="both"/>
        <w:rPr>
          <w:b/>
          <w:bCs/>
          <w:sz w:val="24"/>
          <w:szCs w:val="24"/>
          <w:u w:val="single"/>
        </w:rPr>
      </w:pPr>
    </w:p>
    <w:p w14:paraId="0B65F37A" w14:textId="77777777" w:rsidR="0065224B" w:rsidRDefault="0065224B" w:rsidP="00F93A2A">
      <w:pPr>
        <w:jc w:val="both"/>
        <w:rPr>
          <w:b/>
          <w:bCs/>
          <w:sz w:val="24"/>
          <w:szCs w:val="24"/>
          <w:u w:val="single"/>
        </w:rPr>
      </w:pPr>
    </w:p>
    <w:p w14:paraId="613A421F" w14:textId="77777777" w:rsidR="0065224B" w:rsidRDefault="0065224B" w:rsidP="00F93A2A">
      <w:pPr>
        <w:jc w:val="both"/>
        <w:rPr>
          <w:b/>
          <w:bCs/>
          <w:sz w:val="24"/>
          <w:szCs w:val="24"/>
          <w:u w:val="single"/>
        </w:rPr>
      </w:pPr>
    </w:p>
    <w:p w14:paraId="13077EF3" w14:textId="77777777" w:rsidR="0065224B" w:rsidRPr="00F23D5D" w:rsidRDefault="0065224B" w:rsidP="007B34AD">
      <w:pPr>
        <w:jc w:val="center"/>
        <w:rPr>
          <w:b/>
          <w:bCs/>
          <w:sz w:val="28"/>
          <w:szCs w:val="28"/>
          <w:u w:val="single"/>
        </w:rPr>
      </w:pPr>
      <w:r w:rsidRPr="00F23D5D">
        <w:rPr>
          <w:b/>
          <w:bCs/>
          <w:sz w:val="28"/>
          <w:szCs w:val="28"/>
          <w:u w:val="single"/>
        </w:rPr>
        <w:t>TEAM</w:t>
      </w:r>
    </w:p>
    <w:p w14:paraId="40F517C3" w14:textId="0B2F230D" w:rsidR="0065224B" w:rsidRPr="00F23D5D" w:rsidRDefault="001539E0" w:rsidP="007B34AD">
      <w:pPr>
        <w:jc w:val="center"/>
        <w:rPr>
          <w:sz w:val="28"/>
          <w:szCs w:val="28"/>
        </w:rPr>
      </w:pPr>
      <w:r w:rsidRPr="00F23D5D">
        <w:rPr>
          <w:sz w:val="28"/>
          <w:szCs w:val="28"/>
        </w:rPr>
        <w:t xml:space="preserve">Murali </w:t>
      </w:r>
      <w:r w:rsidR="007B34AD" w:rsidRPr="00F23D5D">
        <w:rPr>
          <w:sz w:val="28"/>
          <w:szCs w:val="28"/>
        </w:rPr>
        <w:t>Krishna</w:t>
      </w:r>
      <w:r w:rsidRPr="00F23D5D">
        <w:rPr>
          <w:sz w:val="28"/>
          <w:szCs w:val="28"/>
        </w:rPr>
        <w:t xml:space="preserve">, </w:t>
      </w:r>
      <w:r w:rsidR="007B34AD" w:rsidRPr="00F23D5D">
        <w:rPr>
          <w:sz w:val="28"/>
          <w:szCs w:val="28"/>
        </w:rPr>
        <w:t>Katragadda</w:t>
      </w:r>
    </w:p>
    <w:p w14:paraId="41214C28" w14:textId="55A00D2E" w:rsidR="001539E0" w:rsidRPr="00F23D5D" w:rsidRDefault="001539E0" w:rsidP="007B34AD">
      <w:pPr>
        <w:jc w:val="center"/>
        <w:rPr>
          <w:sz w:val="28"/>
          <w:szCs w:val="28"/>
        </w:rPr>
      </w:pPr>
      <w:r w:rsidRPr="00F23D5D">
        <w:rPr>
          <w:sz w:val="28"/>
          <w:szCs w:val="28"/>
        </w:rPr>
        <w:t xml:space="preserve">Sesha </w:t>
      </w:r>
      <w:r w:rsidR="007B34AD" w:rsidRPr="00F23D5D">
        <w:rPr>
          <w:sz w:val="28"/>
          <w:szCs w:val="28"/>
        </w:rPr>
        <w:t>Tarun</w:t>
      </w:r>
      <w:r w:rsidRPr="00F23D5D">
        <w:rPr>
          <w:sz w:val="28"/>
          <w:szCs w:val="28"/>
        </w:rPr>
        <w:t xml:space="preserve"> </w:t>
      </w:r>
      <w:r w:rsidR="007B34AD" w:rsidRPr="00F23D5D">
        <w:rPr>
          <w:sz w:val="28"/>
          <w:szCs w:val="28"/>
        </w:rPr>
        <w:t>K</w:t>
      </w:r>
      <w:r w:rsidRPr="00F23D5D">
        <w:rPr>
          <w:sz w:val="28"/>
          <w:szCs w:val="28"/>
        </w:rPr>
        <w:t>uchibhotla</w:t>
      </w:r>
    </w:p>
    <w:p w14:paraId="372B378C" w14:textId="43A87E1B" w:rsidR="001539E0" w:rsidRPr="00F23D5D" w:rsidRDefault="001539E0" w:rsidP="007B34AD">
      <w:pPr>
        <w:jc w:val="center"/>
        <w:rPr>
          <w:sz w:val="28"/>
          <w:szCs w:val="28"/>
        </w:rPr>
      </w:pPr>
      <w:r w:rsidRPr="00F23D5D">
        <w:rPr>
          <w:sz w:val="28"/>
          <w:szCs w:val="28"/>
        </w:rPr>
        <w:t xml:space="preserve">Balu, </w:t>
      </w:r>
      <w:r w:rsidR="007B34AD" w:rsidRPr="00F23D5D">
        <w:rPr>
          <w:sz w:val="28"/>
          <w:szCs w:val="28"/>
        </w:rPr>
        <w:t>V</w:t>
      </w:r>
      <w:r w:rsidRPr="00F23D5D">
        <w:rPr>
          <w:sz w:val="28"/>
          <w:szCs w:val="28"/>
        </w:rPr>
        <w:t>ojja</w:t>
      </w:r>
    </w:p>
    <w:p w14:paraId="14C13705" w14:textId="4D62A520" w:rsidR="001539E0" w:rsidRPr="00F23D5D" w:rsidRDefault="001539E0" w:rsidP="007B34AD">
      <w:pPr>
        <w:jc w:val="center"/>
        <w:rPr>
          <w:sz w:val="28"/>
          <w:szCs w:val="28"/>
        </w:rPr>
      </w:pPr>
      <w:r w:rsidRPr="00F23D5D">
        <w:rPr>
          <w:sz w:val="28"/>
          <w:szCs w:val="28"/>
        </w:rPr>
        <w:t xml:space="preserve">Dhanush naga chowdary, </w:t>
      </w:r>
      <w:r w:rsidR="007B34AD" w:rsidRPr="00F23D5D">
        <w:rPr>
          <w:sz w:val="28"/>
          <w:szCs w:val="28"/>
        </w:rPr>
        <w:t>G</w:t>
      </w:r>
      <w:r w:rsidRPr="00F23D5D">
        <w:rPr>
          <w:sz w:val="28"/>
          <w:szCs w:val="28"/>
        </w:rPr>
        <w:t>arikipati</w:t>
      </w:r>
    </w:p>
    <w:p w14:paraId="63619D6D" w14:textId="5F2DC878" w:rsidR="001539E0" w:rsidRPr="00F23D5D" w:rsidRDefault="001539E0" w:rsidP="007B34AD">
      <w:pPr>
        <w:jc w:val="center"/>
        <w:rPr>
          <w:sz w:val="28"/>
          <w:szCs w:val="28"/>
        </w:rPr>
      </w:pPr>
      <w:r w:rsidRPr="00F23D5D">
        <w:rPr>
          <w:sz w:val="28"/>
          <w:szCs w:val="28"/>
        </w:rPr>
        <w:t xml:space="preserve">Vyshnavi, </w:t>
      </w:r>
      <w:r w:rsidR="007B34AD" w:rsidRPr="00F23D5D">
        <w:rPr>
          <w:sz w:val="28"/>
          <w:szCs w:val="28"/>
        </w:rPr>
        <w:t>D</w:t>
      </w:r>
      <w:r w:rsidRPr="00F23D5D">
        <w:rPr>
          <w:sz w:val="28"/>
          <w:szCs w:val="28"/>
        </w:rPr>
        <w:t>anaboyina</w:t>
      </w:r>
    </w:p>
    <w:p w14:paraId="141B9334" w14:textId="77777777" w:rsidR="004403AB" w:rsidRDefault="004403AB" w:rsidP="00F93A2A">
      <w:pPr>
        <w:jc w:val="both"/>
        <w:rPr>
          <w:sz w:val="36"/>
        </w:rPr>
        <w:sectPr w:rsidR="004403AB" w:rsidSect="00DA4043">
          <w:type w:val="continuous"/>
          <w:pgSz w:w="12240" w:h="15840"/>
          <w:pgMar w:top="1380" w:right="1340" w:bottom="280" w:left="1340" w:header="720" w:footer="720" w:gutter="0"/>
          <w:cols w:space="720"/>
        </w:sectPr>
      </w:pPr>
    </w:p>
    <w:p w14:paraId="00EADB2E" w14:textId="77777777" w:rsidR="00FE4A93" w:rsidRDefault="004403AB" w:rsidP="00B61608">
      <w:pPr>
        <w:pStyle w:val="Heading1"/>
        <w:spacing w:before="89"/>
        <w:ind w:left="929"/>
        <w:rPr>
          <w:u w:val="none"/>
        </w:rPr>
      </w:pPr>
      <w:r>
        <w:rPr>
          <w:spacing w:val="-2"/>
        </w:rPr>
        <w:lastRenderedPageBreak/>
        <w:t>INTRODUCTION</w:t>
      </w:r>
    </w:p>
    <w:p w14:paraId="5B52C88C" w14:textId="77777777" w:rsidR="00FE4A93" w:rsidRPr="00BF203C" w:rsidRDefault="00FE4A93" w:rsidP="00817F7B">
      <w:pPr>
        <w:pStyle w:val="BodyText"/>
        <w:spacing w:before="1" w:line="480" w:lineRule="auto"/>
        <w:jc w:val="both"/>
      </w:pPr>
    </w:p>
    <w:p w14:paraId="298C3132" w14:textId="77777777" w:rsidR="00817F7B" w:rsidRDefault="00395ED3" w:rsidP="00817F7B">
      <w:pPr>
        <w:spacing w:line="480" w:lineRule="auto"/>
        <w:jc w:val="both"/>
        <w:rPr>
          <w:sz w:val="24"/>
          <w:szCs w:val="24"/>
        </w:rPr>
      </w:pPr>
      <w:r w:rsidRPr="00817F7B">
        <w:rPr>
          <w:sz w:val="24"/>
          <w:szCs w:val="24"/>
        </w:rPr>
        <w:tab/>
      </w:r>
      <w:r w:rsidR="00817F7B" w:rsidRPr="00817F7B">
        <w:rPr>
          <w:sz w:val="24"/>
          <w:szCs w:val="24"/>
        </w:rPr>
        <w:t>Suicide continues to top the list of serious challenges to the public health sector across the world, costing a nearly 800,000 cut-off of lives annually, as the records available at the World Health Organization (WHO) indicate. Suicides affect not only the one committing the act but also the families and communities. In this regard, therefore, it is considered one of the vital areas of well-being in society. This essay, therefore, aims at discussing in detail the multivariate factors of suicide while reflecting on the need for accessible mental health care and supportive community frameworks with reference to how data analysis is important for crafting efficient prevention strategies.</w:t>
      </w:r>
    </w:p>
    <w:p w14:paraId="79263F7F" w14:textId="77777777" w:rsidR="00B020AE" w:rsidRPr="00817F7B" w:rsidRDefault="00B020AE" w:rsidP="00817F7B">
      <w:pPr>
        <w:spacing w:line="480" w:lineRule="auto"/>
        <w:jc w:val="both"/>
        <w:rPr>
          <w:sz w:val="24"/>
          <w:szCs w:val="24"/>
        </w:rPr>
      </w:pPr>
    </w:p>
    <w:p w14:paraId="024804F0" w14:textId="77777777" w:rsidR="00817F7B" w:rsidRDefault="00817F7B" w:rsidP="00817F7B">
      <w:pPr>
        <w:spacing w:line="480" w:lineRule="auto"/>
        <w:jc w:val="both"/>
        <w:rPr>
          <w:sz w:val="24"/>
          <w:szCs w:val="24"/>
        </w:rPr>
      </w:pPr>
      <w:r w:rsidRPr="00817F7B">
        <w:rPr>
          <w:sz w:val="24"/>
          <w:szCs w:val="24"/>
        </w:rPr>
        <w:t>Understanding suicide is needed more comprehensively, bearing in mind both the socio-cultural and socio-economic contexts in which people exist. The attitude of society toward mental health has enormous influences not only on committing suicides but also on preventing it from happening. Most cultures continue to attach some stigma to mental illnesses, which make the affected people shy away from seeking the necessary help. It would be very critical in coming up with cultural interventions that are sensitive and designed according to what a certain community deems right and important to be able to overcome such challenges. For example, community-based programs aimed at increasing awareness and understanding about mental health can reduce stigma and encourage individuals to seek help.</w:t>
      </w:r>
    </w:p>
    <w:p w14:paraId="7A899514" w14:textId="77777777" w:rsidR="00B020AE" w:rsidRPr="00817F7B" w:rsidRDefault="00B020AE" w:rsidP="00817F7B">
      <w:pPr>
        <w:spacing w:line="480" w:lineRule="auto"/>
        <w:jc w:val="both"/>
        <w:rPr>
          <w:sz w:val="24"/>
          <w:szCs w:val="24"/>
        </w:rPr>
      </w:pPr>
    </w:p>
    <w:p w14:paraId="26D14E76" w14:textId="38E86D3D" w:rsidR="00817F7B" w:rsidRDefault="00817F7B" w:rsidP="00817F7B">
      <w:pPr>
        <w:spacing w:line="480" w:lineRule="auto"/>
        <w:jc w:val="both"/>
        <w:rPr>
          <w:sz w:val="24"/>
          <w:szCs w:val="24"/>
        </w:rPr>
      </w:pPr>
      <w:r w:rsidRPr="00817F7B">
        <w:rPr>
          <w:sz w:val="24"/>
          <w:szCs w:val="24"/>
        </w:rPr>
        <w:t xml:space="preserve">The difference in demographic variability of suicide rates really points toward some high-risk specific groups for whom particular interventions are needed. Recent statistical data has demonstrated the presence of higher rates of suicide among young people, males, and some ethnic and racial minorities. That variability could be in a certain way associated with social isolation, discrimination, economic instability, and a lack of proper access to mental healthcare. Effective suicide prevention should address these underlying issues by promoting inclusivity, stabilizing the </w:t>
      </w:r>
      <w:r w:rsidRPr="00817F7B">
        <w:rPr>
          <w:sz w:val="24"/>
          <w:szCs w:val="24"/>
        </w:rPr>
        <w:lastRenderedPageBreak/>
        <w:t xml:space="preserve">economy, and universality in all provisions of healthcare </w:t>
      </w:r>
      <w:r w:rsidR="00F23D5D" w:rsidRPr="00817F7B">
        <w:rPr>
          <w:sz w:val="24"/>
          <w:szCs w:val="24"/>
        </w:rPr>
        <w:t>services. Economic</w:t>
      </w:r>
      <w:r w:rsidRPr="00817F7B">
        <w:rPr>
          <w:sz w:val="24"/>
          <w:szCs w:val="24"/>
        </w:rPr>
        <w:t xml:space="preserve"> factors are particularly pronounced in regard to suicide at the crossroads with mental health.</w:t>
      </w:r>
    </w:p>
    <w:p w14:paraId="10B9D9E9" w14:textId="77777777" w:rsidR="00B020AE" w:rsidRPr="00817F7B" w:rsidRDefault="00B020AE" w:rsidP="00817F7B">
      <w:pPr>
        <w:spacing w:line="480" w:lineRule="auto"/>
        <w:jc w:val="both"/>
        <w:rPr>
          <w:sz w:val="24"/>
          <w:szCs w:val="24"/>
        </w:rPr>
      </w:pPr>
    </w:p>
    <w:p w14:paraId="46BBBCD7" w14:textId="77777777" w:rsidR="00817F7B" w:rsidRDefault="00817F7B" w:rsidP="00817F7B">
      <w:pPr>
        <w:spacing w:line="480" w:lineRule="auto"/>
        <w:jc w:val="both"/>
        <w:rPr>
          <w:sz w:val="24"/>
          <w:szCs w:val="24"/>
        </w:rPr>
      </w:pPr>
      <w:r w:rsidRPr="00817F7B">
        <w:rPr>
          <w:sz w:val="24"/>
          <w:szCs w:val="24"/>
        </w:rPr>
        <w:t>What is suggested is a strong association between economic downturns and an increase in suicide rates. Unemployment and income status, many factors, even inflation, could work to worsen despairing and hopeless feelings, especially among people who are at most risk. Enhancing employment and the population ratio, therefore, help in economic recovery and are preventive actions from suicide by giving people a sense of purpose and financial stability. While this is an important risk factor, mental illness typically interfaces with other psychosocial environmental factors in contributing to the problem of suicidal behavior. Conditions such as depression and anxiety can be exacerbated by the personal predicament of relationship problems, chronic health problems, or substance abuse. The approach to mental illness in the suicide prevention strategies becomes very crucial and has to include professional health care, community support, and further education on better literacy of mental health.</w:t>
      </w:r>
    </w:p>
    <w:p w14:paraId="41B305A7" w14:textId="77777777" w:rsidR="00B020AE" w:rsidRPr="00817F7B" w:rsidRDefault="00B020AE" w:rsidP="00817F7B">
      <w:pPr>
        <w:spacing w:line="480" w:lineRule="auto"/>
        <w:jc w:val="both"/>
        <w:rPr>
          <w:sz w:val="24"/>
          <w:szCs w:val="24"/>
        </w:rPr>
      </w:pPr>
    </w:p>
    <w:p w14:paraId="2B4851E2" w14:textId="77777777" w:rsidR="00817F7B" w:rsidRDefault="00817F7B" w:rsidP="00817F7B">
      <w:pPr>
        <w:spacing w:line="480" w:lineRule="auto"/>
        <w:jc w:val="both"/>
        <w:rPr>
          <w:sz w:val="24"/>
          <w:szCs w:val="24"/>
        </w:rPr>
      </w:pPr>
      <w:r w:rsidRPr="00817F7B">
        <w:rPr>
          <w:sz w:val="24"/>
          <w:szCs w:val="24"/>
        </w:rPr>
        <w:t>Data analysis brings to light the significance of the role in understanding, and, above all, prevent suicide. Research into patterns and trends of suicide data offers great potential for intervention and identification of risk factors. The advanced analytics technique, like Predictive Analytics, helps in figuring out high-risk groups with reference to the variables like gender, GDP, and socio-economic indicators of population density. Such information is very invaluable in designing targeted interventions that may only focus on the specific risk factors within a population.</w:t>
      </w:r>
    </w:p>
    <w:p w14:paraId="4D22C4B7" w14:textId="77777777" w:rsidR="00B020AE" w:rsidRDefault="00B020AE" w:rsidP="00817F7B">
      <w:pPr>
        <w:spacing w:line="480" w:lineRule="auto"/>
        <w:jc w:val="both"/>
        <w:rPr>
          <w:sz w:val="24"/>
          <w:szCs w:val="24"/>
        </w:rPr>
      </w:pPr>
    </w:p>
    <w:p w14:paraId="6A5ACABE" w14:textId="77777777" w:rsidR="00B020AE" w:rsidRDefault="00B020AE" w:rsidP="00817F7B">
      <w:pPr>
        <w:spacing w:line="480" w:lineRule="auto"/>
        <w:jc w:val="both"/>
        <w:rPr>
          <w:sz w:val="24"/>
          <w:szCs w:val="24"/>
        </w:rPr>
      </w:pPr>
    </w:p>
    <w:p w14:paraId="5DFD4375" w14:textId="77777777" w:rsidR="00B020AE" w:rsidRDefault="00B020AE" w:rsidP="00817F7B">
      <w:pPr>
        <w:spacing w:line="480" w:lineRule="auto"/>
        <w:jc w:val="both"/>
        <w:rPr>
          <w:sz w:val="24"/>
          <w:szCs w:val="24"/>
        </w:rPr>
      </w:pPr>
    </w:p>
    <w:p w14:paraId="3F0DE7F4" w14:textId="77777777" w:rsidR="00B020AE" w:rsidRDefault="00B020AE" w:rsidP="00817F7B">
      <w:pPr>
        <w:spacing w:line="480" w:lineRule="auto"/>
        <w:jc w:val="both"/>
        <w:rPr>
          <w:sz w:val="24"/>
          <w:szCs w:val="24"/>
        </w:rPr>
      </w:pPr>
    </w:p>
    <w:p w14:paraId="7177B384" w14:textId="77777777" w:rsidR="00B020AE" w:rsidRPr="00817F7B" w:rsidRDefault="00B020AE" w:rsidP="00817F7B">
      <w:pPr>
        <w:spacing w:line="480" w:lineRule="auto"/>
        <w:jc w:val="both"/>
        <w:rPr>
          <w:sz w:val="24"/>
          <w:szCs w:val="24"/>
        </w:rPr>
      </w:pPr>
    </w:p>
    <w:p w14:paraId="107A1369" w14:textId="77777777" w:rsidR="00817F7B" w:rsidRPr="00817F7B" w:rsidRDefault="00817F7B" w:rsidP="00817F7B">
      <w:pPr>
        <w:spacing w:line="480" w:lineRule="auto"/>
        <w:jc w:val="both"/>
        <w:rPr>
          <w:sz w:val="24"/>
          <w:szCs w:val="24"/>
        </w:rPr>
      </w:pPr>
      <w:r w:rsidRPr="00817F7B">
        <w:rPr>
          <w:sz w:val="24"/>
          <w:szCs w:val="24"/>
        </w:rPr>
        <w:lastRenderedPageBreak/>
        <w:t>In short, suicide prevention needs a collective effort through financial support in the delivery of easily available mental health care, community partnerships, and the use of strategies derived from data. Is a complex, many-sided problem that requires a comprehensive and compassionate solution. The growth in the number of suicides is an indicator: it's high time for society to start building a wide network, the branches of which will come into joint action aimed at bringing suicide mortality down, from the government and health provider to community leaders and laypeople. Through such an approach, only can we hope to save lives and foster a more compassionate and supportive society.</w:t>
      </w:r>
    </w:p>
    <w:p w14:paraId="2688B029" w14:textId="3647617C" w:rsidR="00A727A1" w:rsidRDefault="00A727A1" w:rsidP="00817F7B">
      <w:pPr>
        <w:spacing w:line="480" w:lineRule="auto"/>
        <w:jc w:val="both"/>
      </w:pPr>
    </w:p>
    <w:p w14:paraId="364BAF38" w14:textId="77777777" w:rsidR="00006439" w:rsidRPr="00395ED3" w:rsidRDefault="00006439" w:rsidP="00F93A2A">
      <w:pPr>
        <w:pStyle w:val="BodyText"/>
        <w:spacing w:before="1" w:line="276" w:lineRule="auto"/>
        <w:ind w:left="100" w:firstLine="719"/>
        <w:jc w:val="both"/>
      </w:pPr>
    </w:p>
    <w:p w14:paraId="6559F493" w14:textId="77777777" w:rsidR="00FE4A93" w:rsidRDefault="00FE4A93" w:rsidP="00F93A2A">
      <w:pPr>
        <w:pStyle w:val="BodyText"/>
        <w:spacing w:before="16"/>
        <w:jc w:val="both"/>
      </w:pPr>
    </w:p>
    <w:p w14:paraId="53E584B3" w14:textId="77777777" w:rsidR="00B020AE" w:rsidRDefault="00B020AE" w:rsidP="00F93A2A">
      <w:pPr>
        <w:pStyle w:val="BodyText"/>
        <w:spacing w:before="16"/>
        <w:jc w:val="both"/>
      </w:pPr>
    </w:p>
    <w:p w14:paraId="28B162DE" w14:textId="77777777" w:rsidR="00B020AE" w:rsidRDefault="00B020AE" w:rsidP="00F93A2A">
      <w:pPr>
        <w:pStyle w:val="BodyText"/>
        <w:spacing w:before="16"/>
        <w:jc w:val="both"/>
      </w:pPr>
    </w:p>
    <w:p w14:paraId="568D6C44" w14:textId="77777777" w:rsidR="00B020AE" w:rsidRDefault="00B020AE" w:rsidP="00F93A2A">
      <w:pPr>
        <w:pStyle w:val="BodyText"/>
        <w:spacing w:before="16"/>
        <w:jc w:val="both"/>
      </w:pPr>
    </w:p>
    <w:p w14:paraId="52D8909A" w14:textId="77777777" w:rsidR="00B020AE" w:rsidRDefault="00B020AE" w:rsidP="00F93A2A">
      <w:pPr>
        <w:pStyle w:val="BodyText"/>
        <w:spacing w:before="16"/>
        <w:jc w:val="both"/>
      </w:pPr>
    </w:p>
    <w:p w14:paraId="2D515C14" w14:textId="77777777" w:rsidR="00B020AE" w:rsidRDefault="00B020AE" w:rsidP="00F93A2A">
      <w:pPr>
        <w:pStyle w:val="BodyText"/>
        <w:spacing w:before="16"/>
        <w:jc w:val="both"/>
      </w:pPr>
    </w:p>
    <w:p w14:paraId="105236F6" w14:textId="77777777" w:rsidR="00B020AE" w:rsidRDefault="00B020AE" w:rsidP="00F93A2A">
      <w:pPr>
        <w:pStyle w:val="BodyText"/>
        <w:spacing w:before="16"/>
        <w:jc w:val="both"/>
      </w:pPr>
    </w:p>
    <w:p w14:paraId="277C9DAA" w14:textId="77777777" w:rsidR="00B020AE" w:rsidRDefault="00B020AE" w:rsidP="00F93A2A">
      <w:pPr>
        <w:pStyle w:val="BodyText"/>
        <w:spacing w:before="16"/>
        <w:jc w:val="both"/>
      </w:pPr>
    </w:p>
    <w:p w14:paraId="487BF549" w14:textId="77777777" w:rsidR="00B020AE" w:rsidRDefault="00B020AE" w:rsidP="00F93A2A">
      <w:pPr>
        <w:pStyle w:val="BodyText"/>
        <w:spacing w:before="16"/>
        <w:jc w:val="both"/>
      </w:pPr>
    </w:p>
    <w:p w14:paraId="325FA090" w14:textId="77777777" w:rsidR="00B020AE" w:rsidRDefault="00B020AE" w:rsidP="00F93A2A">
      <w:pPr>
        <w:pStyle w:val="BodyText"/>
        <w:spacing w:before="16"/>
        <w:jc w:val="both"/>
      </w:pPr>
    </w:p>
    <w:p w14:paraId="156E6A43" w14:textId="77777777" w:rsidR="00B020AE" w:rsidRDefault="00B020AE" w:rsidP="00F93A2A">
      <w:pPr>
        <w:pStyle w:val="BodyText"/>
        <w:spacing w:before="16"/>
        <w:jc w:val="both"/>
      </w:pPr>
    </w:p>
    <w:p w14:paraId="41B7B7DB" w14:textId="77777777" w:rsidR="00B020AE" w:rsidRDefault="00B020AE" w:rsidP="00F93A2A">
      <w:pPr>
        <w:pStyle w:val="BodyText"/>
        <w:spacing w:before="16"/>
        <w:jc w:val="both"/>
      </w:pPr>
    </w:p>
    <w:p w14:paraId="04F379CD" w14:textId="77777777" w:rsidR="00B020AE" w:rsidRDefault="00B020AE" w:rsidP="00F93A2A">
      <w:pPr>
        <w:pStyle w:val="BodyText"/>
        <w:spacing w:before="16"/>
        <w:jc w:val="both"/>
      </w:pPr>
    </w:p>
    <w:p w14:paraId="574F50D3" w14:textId="77777777" w:rsidR="00B020AE" w:rsidRDefault="00B020AE" w:rsidP="00F93A2A">
      <w:pPr>
        <w:pStyle w:val="BodyText"/>
        <w:spacing w:before="16"/>
        <w:jc w:val="both"/>
      </w:pPr>
    </w:p>
    <w:p w14:paraId="63BCE9C8" w14:textId="77777777" w:rsidR="00B020AE" w:rsidRDefault="00B020AE" w:rsidP="00F93A2A">
      <w:pPr>
        <w:pStyle w:val="BodyText"/>
        <w:spacing w:before="16"/>
        <w:jc w:val="both"/>
      </w:pPr>
    </w:p>
    <w:p w14:paraId="7770A3EC" w14:textId="77777777" w:rsidR="00B020AE" w:rsidRDefault="00B020AE" w:rsidP="00F93A2A">
      <w:pPr>
        <w:pStyle w:val="BodyText"/>
        <w:spacing w:before="16"/>
        <w:jc w:val="both"/>
      </w:pPr>
    </w:p>
    <w:p w14:paraId="32CB35CD" w14:textId="77777777" w:rsidR="00B020AE" w:rsidRDefault="00B020AE" w:rsidP="00F93A2A">
      <w:pPr>
        <w:pStyle w:val="BodyText"/>
        <w:spacing w:before="16"/>
        <w:jc w:val="both"/>
      </w:pPr>
    </w:p>
    <w:p w14:paraId="64F00E1A" w14:textId="77777777" w:rsidR="00B020AE" w:rsidRDefault="00B020AE" w:rsidP="00F93A2A">
      <w:pPr>
        <w:pStyle w:val="BodyText"/>
        <w:spacing w:before="16"/>
        <w:jc w:val="both"/>
      </w:pPr>
    </w:p>
    <w:p w14:paraId="5D155820" w14:textId="77777777" w:rsidR="00B020AE" w:rsidRDefault="00B020AE" w:rsidP="00F93A2A">
      <w:pPr>
        <w:pStyle w:val="BodyText"/>
        <w:spacing w:before="16"/>
        <w:jc w:val="both"/>
      </w:pPr>
    </w:p>
    <w:p w14:paraId="0FFEC18D" w14:textId="77777777" w:rsidR="00B020AE" w:rsidRDefault="00B020AE" w:rsidP="00F93A2A">
      <w:pPr>
        <w:pStyle w:val="BodyText"/>
        <w:spacing w:before="16"/>
        <w:jc w:val="both"/>
      </w:pPr>
    </w:p>
    <w:p w14:paraId="1ECB0D6F" w14:textId="77777777" w:rsidR="00B020AE" w:rsidRDefault="00B020AE" w:rsidP="00F93A2A">
      <w:pPr>
        <w:pStyle w:val="BodyText"/>
        <w:spacing w:before="16"/>
        <w:jc w:val="both"/>
      </w:pPr>
    </w:p>
    <w:p w14:paraId="1B0422CA" w14:textId="77777777" w:rsidR="00B020AE" w:rsidRDefault="00B020AE" w:rsidP="00F93A2A">
      <w:pPr>
        <w:pStyle w:val="BodyText"/>
        <w:spacing w:before="16"/>
        <w:jc w:val="both"/>
      </w:pPr>
    </w:p>
    <w:p w14:paraId="7F6DAB80" w14:textId="77777777" w:rsidR="00B020AE" w:rsidRDefault="00B020AE" w:rsidP="00F93A2A">
      <w:pPr>
        <w:pStyle w:val="BodyText"/>
        <w:spacing w:before="16"/>
        <w:jc w:val="both"/>
      </w:pPr>
    </w:p>
    <w:p w14:paraId="543AD8D4" w14:textId="77777777" w:rsidR="00B020AE" w:rsidRDefault="00B020AE" w:rsidP="00F93A2A">
      <w:pPr>
        <w:pStyle w:val="BodyText"/>
        <w:spacing w:before="16"/>
        <w:jc w:val="both"/>
      </w:pPr>
    </w:p>
    <w:p w14:paraId="5790A990" w14:textId="77777777" w:rsidR="00B020AE" w:rsidRDefault="00B020AE" w:rsidP="00F93A2A">
      <w:pPr>
        <w:pStyle w:val="BodyText"/>
        <w:spacing w:before="16"/>
        <w:jc w:val="both"/>
      </w:pPr>
    </w:p>
    <w:p w14:paraId="392AFADB" w14:textId="77777777" w:rsidR="00B020AE" w:rsidRDefault="00B020AE" w:rsidP="00F93A2A">
      <w:pPr>
        <w:pStyle w:val="BodyText"/>
        <w:spacing w:before="16"/>
        <w:jc w:val="both"/>
      </w:pPr>
    </w:p>
    <w:p w14:paraId="63D315D5" w14:textId="77777777" w:rsidR="00B020AE" w:rsidRDefault="00B020AE" w:rsidP="00F93A2A">
      <w:pPr>
        <w:pStyle w:val="BodyText"/>
        <w:spacing w:before="16"/>
        <w:jc w:val="both"/>
      </w:pPr>
    </w:p>
    <w:p w14:paraId="01FB8236" w14:textId="77777777" w:rsidR="00B020AE" w:rsidRDefault="00B020AE" w:rsidP="00F93A2A">
      <w:pPr>
        <w:pStyle w:val="BodyText"/>
        <w:spacing w:before="16"/>
        <w:jc w:val="both"/>
      </w:pPr>
    </w:p>
    <w:p w14:paraId="403C5D89" w14:textId="77777777" w:rsidR="00B020AE" w:rsidRDefault="00B020AE" w:rsidP="00F93A2A">
      <w:pPr>
        <w:pStyle w:val="BodyText"/>
        <w:spacing w:before="16"/>
        <w:jc w:val="both"/>
      </w:pPr>
    </w:p>
    <w:p w14:paraId="4D6AD7D6" w14:textId="77777777" w:rsidR="00B020AE" w:rsidRDefault="00B020AE" w:rsidP="00F93A2A">
      <w:pPr>
        <w:pStyle w:val="BodyText"/>
        <w:spacing w:before="16"/>
        <w:jc w:val="both"/>
      </w:pPr>
    </w:p>
    <w:p w14:paraId="37507B2C" w14:textId="77777777" w:rsidR="00B020AE" w:rsidRDefault="00B020AE" w:rsidP="00F93A2A">
      <w:pPr>
        <w:pStyle w:val="BodyText"/>
        <w:spacing w:before="16"/>
        <w:jc w:val="both"/>
      </w:pPr>
    </w:p>
    <w:p w14:paraId="72A5E8F3" w14:textId="77777777" w:rsidR="00B020AE" w:rsidRDefault="00B020AE" w:rsidP="00F93A2A">
      <w:pPr>
        <w:pStyle w:val="BodyText"/>
        <w:spacing w:before="16"/>
        <w:jc w:val="both"/>
      </w:pPr>
    </w:p>
    <w:p w14:paraId="1AEC9C44" w14:textId="77777777" w:rsidR="004C3141" w:rsidRDefault="004C3141" w:rsidP="00F93A2A">
      <w:pPr>
        <w:pStyle w:val="Heading1"/>
        <w:spacing w:before="1"/>
        <w:ind w:left="569"/>
        <w:jc w:val="both"/>
      </w:pPr>
    </w:p>
    <w:p w14:paraId="4708A755" w14:textId="4653E107" w:rsidR="00FE4A93" w:rsidRDefault="004403AB" w:rsidP="00B61608">
      <w:pPr>
        <w:pStyle w:val="Heading1"/>
        <w:spacing w:before="1"/>
        <w:ind w:left="569"/>
        <w:rPr>
          <w:u w:val="none"/>
        </w:rPr>
      </w:pPr>
      <w:r>
        <w:t>PROBLEM</w:t>
      </w:r>
      <w:r>
        <w:rPr>
          <w:spacing w:val="-6"/>
        </w:rPr>
        <w:t xml:space="preserve"> </w:t>
      </w:r>
      <w:r>
        <w:rPr>
          <w:spacing w:val="-2"/>
        </w:rPr>
        <w:t>STATEMENT</w:t>
      </w:r>
    </w:p>
    <w:p w14:paraId="3208525A" w14:textId="77777777" w:rsidR="00FE4A93" w:rsidRDefault="00FE4A93" w:rsidP="00F93A2A">
      <w:pPr>
        <w:pStyle w:val="BodyText"/>
        <w:jc w:val="both"/>
        <w:rPr>
          <w:b/>
        </w:rPr>
      </w:pPr>
    </w:p>
    <w:p w14:paraId="044C24CF" w14:textId="77777777" w:rsidR="00FE4A93" w:rsidRDefault="00FE4A93" w:rsidP="00F93A2A">
      <w:pPr>
        <w:pStyle w:val="BodyText"/>
        <w:spacing w:before="48"/>
        <w:jc w:val="both"/>
        <w:rPr>
          <w:b/>
        </w:rPr>
      </w:pPr>
    </w:p>
    <w:p w14:paraId="4FD6F17E" w14:textId="2643B25B" w:rsidR="00FE4A93" w:rsidRPr="003262C8" w:rsidRDefault="004403AB" w:rsidP="00F93A2A">
      <w:pPr>
        <w:pStyle w:val="BodyText"/>
        <w:spacing w:before="1" w:line="480" w:lineRule="auto"/>
        <w:ind w:left="100" w:firstLine="719"/>
        <w:jc w:val="both"/>
      </w:pPr>
      <w:r>
        <w:t>A</w:t>
      </w:r>
      <w:r>
        <w:rPr>
          <w:spacing w:val="-15"/>
        </w:rPr>
        <w:t xml:space="preserve"> </w:t>
      </w:r>
      <w:r>
        <w:t>typical</w:t>
      </w:r>
      <w:r>
        <w:rPr>
          <w:spacing w:val="-3"/>
        </w:rPr>
        <w:t xml:space="preserve"> </w:t>
      </w:r>
      <w:r>
        <w:t>Regression</w:t>
      </w:r>
      <w:r>
        <w:rPr>
          <w:spacing w:val="-3"/>
        </w:rPr>
        <w:t xml:space="preserve"> </w:t>
      </w:r>
      <w:r>
        <w:t>Model</w:t>
      </w:r>
      <w:r>
        <w:rPr>
          <w:spacing w:val="-3"/>
        </w:rPr>
        <w:t xml:space="preserve"> </w:t>
      </w:r>
      <w:r>
        <w:t>uses</w:t>
      </w:r>
      <w:r>
        <w:rPr>
          <w:spacing w:val="-4"/>
        </w:rPr>
        <w:t xml:space="preserve"> </w:t>
      </w:r>
      <w:r>
        <w:t>historical</w:t>
      </w:r>
      <w:r>
        <w:rPr>
          <w:spacing w:val="-3"/>
        </w:rPr>
        <w:t xml:space="preserve"> </w:t>
      </w:r>
      <w:r>
        <w:t>data</w:t>
      </w:r>
      <w:r>
        <w:rPr>
          <w:spacing w:val="-4"/>
        </w:rPr>
        <w:t xml:space="preserve"> </w:t>
      </w:r>
      <w:r>
        <w:t>to</w:t>
      </w:r>
      <w:r>
        <w:rPr>
          <w:spacing w:val="-1"/>
        </w:rPr>
        <w:t xml:space="preserve"> </w:t>
      </w:r>
      <w:r>
        <w:t>predict</w:t>
      </w:r>
      <w:r>
        <w:rPr>
          <w:spacing w:val="-3"/>
        </w:rPr>
        <w:t xml:space="preserve"> </w:t>
      </w:r>
      <w:r>
        <w:t>the</w:t>
      </w:r>
      <w:r>
        <w:rPr>
          <w:spacing w:val="-3"/>
        </w:rPr>
        <w:t xml:space="preserve"> </w:t>
      </w:r>
      <w:r>
        <w:t>future</w:t>
      </w:r>
      <w:r>
        <w:rPr>
          <w:spacing w:val="-4"/>
        </w:rPr>
        <w:t xml:space="preserve"> </w:t>
      </w:r>
      <w:r>
        <w:t>and</w:t>
      </w:r>
      <w:r>
        <w:rPr>
          <w:spacing w:val="-3"/>
        </w:rPr>
        <w:t xml:space="preserve"> </w:t>
      </w:r>
      <w:r>
        <w:t>to</w:t>
      </w:r>
      <w:r>
        <w:rPr>
          <w:spacing w:val="-1"/>
        </w:rPr>
        <w:t xml:space="preserve"> </w:t>
      </w:r>
      <w:r>
        <w:t>analyze</w:t>
      </w:r>
      <w:r>
        <w:rPr>
          <w:spacing w:val="-5"/>
        </w:rPr>
        <w:t xml:space="preserve"> </w:t>
      </w:r>
      <w:r>
        <w:t xml:space="preserve">the trends that influence the target variable. This problem statement aims to predict </w:t>
      </w:r>
      <w:r w:rsidR="000E685E">
        <w:t>Suicide</w:t>
      </w:r>
      <w:r>
        <w:t xml:space="preserve"> rate of the person considering various factors.</w:t>
      </w:r>
      <w:r>
        <w:rPr>
          <w:spacing w:val="-11"/>
        </w:rPr>
        <w:t xml:space="preserve"> </w:t>
      </w:r>
      <w:r>
        <w:t>A</w:t>
      </w:r>
      <w:r>
        <w:rPr>
          <w:spacing w:val="-11"/>
        </w:rPr>
        <w:t xml:space="preserve"> </w:t>
      </w:r>
      <w:r>
        <w:t>lot of studies in the past considered only</w:t>
      </w:r>
      <w:r>
        <w:rPr>
          <w:spacing w:val="-3"/>
        </w:rPr>
        <w:t xml:space="preserve"> </w:t>
      </w:r>
      <w:r>
        <w:t>a</w:t>
      </w:r>
      <w:r>
        <w:rPr>
          <w:spacing w:val="-3"/>
        </w:rPr>
        <w:t xml:space="preserve"> </w:t>
      </w:r>
      <w:r>
        <w:t>few</w:t>
      </w:r>
      <w:r>
        <w:rPr>
          <w:spacing w:val="-4"/>
        </w:rPr>
        <w:t xml:space="preserve"> </w:t>
      </w:r>
      <w:r>
        <w:t>features</w:t>
      </w:r>
      <w:r>
        <w:rPr>
          <w:spacing w:val="-4"/>
        </w:rPr>
        <w:t xml:space="preserve"> </w:t>
      </w:r>
      <w:r>
        <w:t>such</w:t>
      </w:r>
      <w:r>
        <w:rPr>
          <w:spacing w:val="-2"/>
        </w:rPr>
        <w:t xml:space="preserve"> </w:t>
      </w:r>
      <w:r>
        <w:t>as</w:t>
      </w:r>
      <w:r>
        <w:rPr>
          <w:spacing w:val="-4"/>
        </w:rPr>
        <w:t xml:space="preserve"> </w:t>
      </w:r>
      <w:r w:rsidR="000E685E">
        <w:t>gender, population</w:t>
      </w:r>
      <w:r>
        <w:rPr>
          <w:spacing w:val="-4"/>
        </w:rPr>
        <w:t xml:space="preserve"> </w:t>
      </w:r>
      <w:r w:rsidR="002714A0">
        <w:t>and</w:t>
      </w:r>
      <w:r w:rsidR="002714A0">
        <w:rPr>
          <w:spacing w:val="-3"/>
        </w:rPr>
        <w:t xml:space="preserve"> factors</w:t>
      </w:r>
      <w:r>
        <w:rPr>
          <w:spacing w:val="-4"/>
        </w:rPr>
        <w:t xml:space="preserve"> </w:t>
      </w:r>
      <w:r>
        <w:t>such</w:t>
      </w:r>
      <w:r>
        <w:rPr>
          <w:spacing w:val="-3"/>
        </w:rPr>
        <w:t xml:space="preserve"> </w:t>
      </w:r>
      <w:r>
        <w:t>as</w:t>
      </w:r>
      <w:r>
        <w:rPr>
          <w:spacing w:val="-4"/>
        </w:rPr>
        <w:t xml:space="preserve"> </w:t>
      </w:r>
      <w:r w:rsidR="002F18EA">
        <w:t>health</w:t>
      </w:r>
      <w:r>
        <w:t>,</w:t>
      </w:r>
      <w:r>
        <w:rPr>
          <w:spacing w:val="-3"/>
        </w:rPr>
        <w:t xml:space="preserve"> </w:t>
      </w:r>
      <w:r>
        <w:t>day</w:t>
      </w:r>
      <w:r>
        <w:rPr>
          <w:spacing w:val="-3"/>
        </w:rPr>
        <w:t xml:space="preserve"> </w:t>
      </w:r>
      <w:r>
        <w:t>to</w:t>
      </w:r>
      <w:r>
        <w:rPr>
          <w:spacing w:val="-3"/>
        </w:rPr>
        <w:t xml:space="preserve"> </w:t>
      </w:r>
      <w:r>
        <w:t>day habits such as alcohol consumption were not taken into consideration. This gives us the</w:t>
      </w:r>
      <w:r w:rsidR="002F18EA">
        <w:t xml:space="preserve"> </w:t>
      </w:r>
      <w:r>
        <w:t>motivation</w:t>
      </w:r>
      <w:r w:rsidRPr="003262C8">
        <w:t xml:space="preserve"> </w:t>
      </w:r>
      <w:r>
        <w:t>to</w:t>
      </w:r>
      <w:r w:rsidRPr="003262C8">
        <w:t xml:space="preserve"> </w:t>
      </w:r>
      <w:r>
        <w:t>consider</w:t>
      </w:r>
      <w:r w:rsidRPr="003262C8">
        <w:t xml:space="preserve"> </w:t>
      </w:r>
      <w:r>
        <w:t>multiple</w:t>
      </w:r>
      <w:r w:rsidRPr="003262C8">
        <w:t xml:space="preserve"> </w:t>
      </w:r>
      <w:r>
        <w:t>factors.</w:t>
      </w:r>
      <w:r w:rsidRPr="003262C8">
        <w:t xml:space="preserve"> </w:t>
      </w:r>
    </w:p>
    <w:p w14:paraId="0D352B23" w14:textId="77777777" w:rsidR="002F18EA" w:rsidRDefault="002F18EA" w:rsidP="00F93A2A">
      <w:pPr>
        <w:pStyle w:val="BodyText"/>
        <w:spacing w:line="480" w:lineRule="auto"/>
        <w:jc w:val="both"/>
      </w:pPr>
      <w:r>
        <w:t>Statistical</w:t>
      </w:r>
      <w:r w:rsidRPr="003262C8">
        <w:t xml:space="preserve"> </w:t>
      </w:r>
      <w:r>
        <w:t>tools</w:t>
      </w:r>
      <w:r w:rsidRPr="003262C8">
        <w:t xml:space="preserve"> </w:t>
      </w:r>
      <w:r>
        <w:t>such</w:t>
      </w:r>
      <w:r w:rsidRPr="003262C8">
        <w:t xml:space="preserve"> </w:t>
      </w:r>
      <w:r>
        <w:t>as</w:t>
      </w:r>
      <w:r w:rsidRPr="003262C8">
        <w:t xml:space="preserve"> </w:t>
      </w:r>
      <w:r>
        <w:t>SPSS</w:t>
      </w:r>
      <w:r w:rsidRPr="003262C8">
        <w:t xml:space="preserve"> </w:t>
      </w:r>
      <w:r>
        <w:t>and</w:t>
      </w:r>
      <w:r w:rsidRPr="003262C8">
        <w:t xml:space="preserve"> </w:t>
      </w:r>
      <w:r>
        <w:t>Excel</w:t>
      </w:r>
      <w:r w:rsidRPr="003262C8">
        <w:t xml:space="preserve"> </w:t>
      </w:r>
      <w:r>
        <w:t>can</w:t>
      </w:r>
      <w:r w:rsidRPr="003262C8">
        <w:t xml:space="preserve"> </w:t>
      </w:r>
      <w:r>
        <w:t>be</w:t>
      </w:r>
      <w:r w:rsidRPr="003262C8">
        <w:t xml:space="preserve"> </w:t>
      </w:r>
      <w:r>
        <w:t>used</w:t>
      </w:r>
      <w:r w:rsidRPr="003262C8">
        <w:t xml:space="preserve"> </w:t>
      </w:r>
      <w:r>
        <w:t>to</w:t>
      </w:r>
      <w:r w:rsidRPr="003262C8">
        <w:t xml:space="preserve"> </w:t>
      </w:r>
      <w:r>
        <w:t>identify</w:t>
      </w:r>
      <w:r w:rsidRPr="003262C8">
        <w:t xml:space="preserve"> </w:t>
      </w:r>
      <w:r>
        <w:t>the</w:t>
      </w:r>
      <w:r w:rsidRPr="003262C8">
        <w:t xml:space="preserve"> </w:t>
      </w:r>
      <w:r>
        <w:t>relation</w:t>
      </w:r>
      <w:r w:rsidRPr="003262C8">
        <w:t xml:space="preserve"> </w:t>
      </w:r>
      <w:r>
        <w:t>between</w:t>
      </w:r>
      <w:r w:rsidRPr="003262C8">
        <w:t xml:space="preserve"> </w:t>
      </w:r>
      <w:r>
        <w:t>the independent variables</w:t>
      </w:r>
      <w:r w:rsidRPr="003262C8">
        <w:t>.</w:t>
      </w:r>
    </w:p>
    <w:p w14:paraId="7315EEE8" w14:textId="1BB0A554" w:rsidR="002F18EA" w:rsidRDefault="002F18EA" w:rsidP="00F93A2A">
      <w:pPr>
        <w:pStyle w:val="BodyText"/>
        <w:spacing w:before="1" w:line="480" w:lineRule="auto"/>
        <w:jc w:val="both"/>
        <w:sectPr w:rsidR="002F18EA" w:rsidSect="00DA4043">
          <w:headerReference w:type="default" r:id="rId8"/>
          <w:pgSz w:w="12240" w:h="15840"/>
          <w:pgMar w:top="1340" w:right="1340" w:bottom="280" w:left="1340" w:header="763" w:footer="0" w:gutter="0"/>
          <w:cols w:space="720"/>
        </w:sectPr>
      </w:pPr>
    </w:p>
    <w:p w14:paraId="03C1A74F" w14:textId="77777777" w:rsidR="00FE4A93" w:rsidRDefault="00FE4A93" w:rsidP="00F93A2A">
      <w:pPr>
        <w:pStyle w:val="BodyText"/>
        <w:jc w:val="both"/>
      </w:pPr>
    </w:p>
    <w:p w14:paraId="373C266A" w14:textId="77777777" w:rsidR="00FE4A93" w:rsidRDefault="00FE4A93" w:rsidP="00F93A2A">
      <w:pPr>
        <w:pStyle w:val="BodyText"/>
        <w:spacing w:before="8"/>
        <w:jc w:val="both"/>
      </w:pPr>
    </w:p>
    <w:p w14:paraId="199A8A80" w14:textId="77777777" w:rsidR="00FE4A93" w:rsidRDefault="004403AB" w:rsidP="00B61608">
      <w:pPr>
        <w:pStyle w:val="Heading1"/>
        <w:ind w:left="571"/>
        <w:rPr>
          <w:u w:val="none"/>
        </w:rPr>
      </w:pPr>
      <w:r>
        <w:rPr>
          <w:spacing w:val="-2"/>
        </w:rPr>
        <w:t>OBJECTIVES:</w:t>
      </w:r>
    </w:p>
    <w:p w14:paraId="58C009BE" w14:textId="77777777" w:rsidR="00FE4A93" w:rsidRDefault="00FE4A93" w:rsidP="00F93A2A">
      <w:pPr>
        <w:pStyle w:val="BodyText"/>
        <w:jc w:val="both"/>
        <w:rPr>
          <w:b/>
        </w:rPr>
      </w:pPr>
    </w:p>
    <w:p w14:paraId="5A42B588" w14:textId="77777777" w:rsidR="00FE4A93" w:rsidRDefault="00FE4A93" w:rsidP="00F93A2A">
      <w:pPr>
        <w:pStyle w:val="BodyText"/>
        <w:spacing w:before="50"/>
        <w:jc w:val="both"/>
        <w:rPr>
          <w:b/>
        </w:rPr>
      </w:pPr>
    </w:p>
    <w:p w14:paraId="79AE6A91" w14:textId="77777777" w:rsidR="00386B71" w:rsidRPr="00386B71" w:rsidRDefault="00386B71" w:rsidP="00386B71">
      <w:pPr>
        <w:pStyle w:val="ListParagraph"/>
        <w:numPr>
          <w:ilvl w:val="0"/>
          <w:numId w:val="5"/>
        </w:numPr>
        <w:tabs>
          <w:tab w:val="left" w:pos="820"/>
        </w:tabs>
        <w:spacing w:before="21" w:line="480" w:lineRule="auto"/>
        <w:jc w:val="both"/>
        <w:rPr>
          <w:sz w:val="24"/>
          <w:szCs w:val="24"/>
        </w:rPr>
      </w:pPr>
      <w:r w:rsidRPr="00386B71">
        <w:rPr>
          <w:color w:val="0D0D0D"/>
          <w:sz w:val="24"/>
          <w:szCs w:val="24"/>
          <w:shd w:val="clear" w:color="auto" w:fill="FFFFFF"/>
        </w:rPr>
        <w:t>The present study would be identifying and analyzing those particular socioeconomic indicators having a strong relation with the rate of occurrence of suicide. It would also be the development of a predictive model to appropriately find the high-risk group of suicide. The project will aim to develop a model that predicts high-risk groups based on the following factors: CauseSpecificDeathPercentage, StdDeathRate, GDP, and population; GDP per capita, Inflation rate, EmploymentPopulationRatio, and other related data.</w:t>
      </w:r>
    </w:p>
    <w:p w14:paraId="7AF302D8" w14:textId="77777777" w:rsidR="00386B71" w:rsidRPr="00386B71" w:rsidRDefault="00386B71" w:rsidP="00386B71">
      <w:pPr>
        <w:pStyle w:val="ListParagraph"/>
        <w:tabs>
          <w:tab w:val="left" w:pos="820"/>
        </w:tabs>
        <w:spacing w:before="21" w:line="480" w:lineRule="auto"/>
        <w:ind w:firstLine="0"/>
        <w:jc w:val="both"/>
        <w:rPr>
          <w:sz w:val="24"/>
          <w:szCs w:val="24"/>
        </w:rPr>
      </w:pPr>
    </w:p>
    <w:p w14:paraId="4B8E8C95" w14:textId="5DB77A19" w:rsidR="00FE4A93" w:rsidRPr="00386B71" w:rsidRDefault="00386B71" w:rsidP="00386B71">
      <w:pPr>
        <w:pStyle w:val="ListParagraph"/>
        <w:numPr>
          <w:ilvl w:val="0"/>
          <w:numId w:val="5"/>
        </w:numPr>
        <w:tabs>
          <w:tab w:val="left" w:pos="820"/>
        </w:tabs>
        <w:spacing w:before="21" w:line="480" w:lineRule="auto"/>
        <w:jc w:val="both"/>
        <w:rPr>
          <w:sz w:val="24"/>
          <w:szCs w:val="24"/>
        </w:rPr>
        <w:sectPr w:rsidR="00FE4A93" w:rsidRPr="00386B71" w:rsidSect="00DA4043">
          <w:pgSz w:w="12240" w:h="15840"/>
          <w:pgMar w:top="1340" w:right="1340" w:bottom="280" w:left="1340" w:header="763" w:footer="0" w:gutter="0"/>
          <w:cols w:space="720"/>
        </w:sectPr>
      </w:pPr>
      <w:r w:rsidRPr="00386B71">
        <w:rPr>
          <w:color w:val="0D0D0D"/>
          <w:sz w:val="24"/>
          <w:szCs w:val="24"/>
          <w:shd w:val="clear" w:color="auto" w:fill="FFFFFF"/>
        </w:rPr>
        <w:t>We are using a variety of metrics, such as the significance, collinearity, R-squared, and Adjusted R-. Examine the relationship between variables that helps in reducing the rate of suicide</w:t>
      </w:r>
      <w:r w:rsidR="004C3141" w:rsidRPr="00386B71">
        <w:rPr>
          <w:sz w:val="24"/>
          <w:szCs w:val="24"/>
        </w:rPr>
        <w:t>.</w:t>
      </w:r>
    </w:p>
    <w:p w14:paraId="36B40CE4" w14:textId="77777777" w:rsidR="00FE4A93" w:rsidRDefault="004403AB" w:rsidP="00B61608">
      <w:pPr>
        <w:spacing w:before="88"/>
        <w:ind w:left="567" w:right="567"/>
        <w:jc w:val="center"/>
        <w:rPr>
          <w:b/>
          <w:sz w:val="24"/>
        </w:rPr>
      </w:pPr>
      <w:r>
        <w:rPr>
          <w:b/>
          <w:spacing w:val="-2"/>
          <w:sz w:val="24"/>
          <w:u w:val="single"/>
        </w:rPr>
        <w:lastRenderedPageBreak/>
        <w:t>LITERATURE</w:t>
      </w:r>
      <w:r>
        <w:rPr>
          <w:b/>
          <w:spacing w:val="-1"/>
          <w:sz w:val="24"/>
          <w:u w:val="single"/>
        </w:rPr>
        <w:t xml:space="preserve"> </w:t>
      </w:r>
      <w:r>
        <w:rPr>
          <w:b/>
          <w:spacing w:val="-2"/>
          <w:sz w:val="24"/>
          <w:u w:val="single"/>
        </w:rPr>
        <w:t>REVIEW</w:t>
      </w:r>
    </w:p>
    <w:p w14:paraId="345F5BB9" w14:textId="77777777" w:rsidR="00FE4A93" w:rsidRDefault="00FE4A93" w:rsidP="00F93A2A">
      <w:pPr>
        <w:pStyle w:val="BodyText"/>
        <w:jc w:val="both"/>
        <w:rPr>
          <w:b/>
        </w:rPr>
      </w:pPr>
    </w:p>
    <w:p w14:paraId="494E9A54" w14:textId="77777777" w:rsidR="00FE4A93" w:rsidRPr="00386B71" w:rsidRDefault="00FE4A93" w:rsidP="00F93A2A">
      <w:pPr>
        <w:pStyle w:val="BodyText"/>
        <w:spacing w:before="6"/>
        <w:jc w:val="both"/>
      </w:pPr>
    </w:p>
    <w:p w14:paraId="42149E49" w14:textId="77777777" w:rsidR="008E1F98" w:rsidRPr="00386B71" w:rsidRDefault="008E1F98" w:rsidP="008E1F98">
      <w:pPr>
        <w:spacing w:line="480" w:lineRule="auto"/>
        <w:jc w:val="both"/>
        <w:rPr>
          <w:sz w:val="24"/>
          <w:szCs w:val="24"/>
        </w:rPr>
      </w:pPr>
      <w:r w:rsidRPr="00386B71">
        <w:rPr>
          <w:sz w:val="24"/>
          <w:szCs w:val="24"/>
        </w:rPr>
        <w:t>The literature review indicates a very complex relationship of the socio-economic factor with the mental health outcomes and suicide mainly. The studies reveal that unemployment, poverty, education level, social inequality point out to the leading predictors of suicide rates.</w:t>
      </w:r>
    </w:p>
    <w:p w14:paraId="62FA9E38" w14:textId="77777777" w:rsidR="008E1F98" w:rsidRPr="00386B71" w:rsidRDefault="008E1F98" w:rsidP="008E1F98">
      <w:pPr>
        <w:spacing w:line="480" w:lineRule="auto"/>
        <w:jc w:val="both"/>
        <w:rPr>
          <w:sz w:val="24"/>
          <w:szCs w:val="24"/>
        </w:rPr>
      </w:pPr>
    </w:p>
    <w:p w14:paraId="2C092199" w14:textId="77777777" w:rsidR="008E1F98" w:rsidRPr="00386B71" w:rsidRDefault="008E1F98" w:rsidP="008E1F98">
      <w:pPr>
        <w:spacing w:line="480" w:lineRule="auto"/>
        <w:jc w:val="both"/>
        <w:rPr>
          <w:sz w:val="24"/>
          <w:szCs w:val="24"/>
        </w:rPr>
      </w:pPr>
      <w:r w:rsidRPr="00386B71">
        <w:rPr>
          <w:sz w:val="24"/>
          <w:szCs w:val="24"/>
        </w:rPr>
        <w:t>• A 2019 study by Platt and Hawton attests to strong associations between unemployment and increased suicide risks, providing evidence that points to economic downturns and job losses as factors that exacerbate mental health issues. The study conducted by Fountoulakis et al. in 2020 mentioned financial stress and hopelessness as conditions for suicide among the poor and low-income population.</w:t>
      </w:r>
    </w:p>
    <w:p w14:paraId="3B9BCC05" w14:textId="77777777" w:rsidR="008E1F98" w:rsidRPr="00386B71" w:rsidRDefault="008E1F98" w:rsidP="008E1F98">
      <w:pPr>
        <w:spacing w:line="480" w:lineRule="auto"/>
        <w:jc w:val="both"/>
        <w:rPr>
          <w:sz w:val="24"/>
          <w:szCs w:val="24"/>
        </w:rPr>
      </w:pPr>
    </w:p>
    <w:p w14:paraId="755AC491" w14:textId="77777777" w:rsidR="008E1F98" w:rsidRPr="00386B71" w:rsidRDefault="008E1F98" w:rsidP="008E1F98">
      <w:pPr>
        <w:spacing w:line="480" w:lineRule="auto"/>
        <w:jc w:val="both"/>
        <w:rPr>
          <w:sz w:val="24"/>
          <w:szCs w:val="24"/>
        </w:rPr>
      </w:pPr>
      <w:r w:rsidRPr="00386B71">
        <w:rPr>
          <w:sz w:val="24"/>
          <w:szCs w:val="24"/>
        </w:rPr>
        <w:t>• Further, it was concluded that the level of education is a protective factor. Therefore, below-average education levels were associated with a low suicide risk (Milner et al., 2013). On the other hand, a study has shown a correlation between greater suicide rates and social inequality as demonstrated in the differences of wealth and a lack of social cohesiveness. It would, therefore, mean that suicide preventive measure must include social determinants of health (Rehkopf &amp; Buka, 2006).</w:t>
      </w:r>
    </w:p>
    <w:p w14:paraId="77BF221A" w14:textId="77777777" w:rsidR="008E1F98" w:rsidRPr="00386B71" w:rsidRDefault="008E1F98" w:rsidP="008E1F98">
      <w:pPr>
        <w:spacing w:line="480" w:lineRule="auto"/>
        <w:jc w:val="both"/>
        <w:rPr>
          <w:sz w:val="24"/>
          <w:szCs w:val="24"/>
        </w:rPr>
      </w:pPr>
    </w:p>
    <w:p w14:paraId="3633F4A6" w14:textId="77777777" w:rsidR="008E1F98" w:rsidRPr="00386B71" w:rsidRDefault="008E1F98" w:rsidP="008E1F98">
      <w:pPr>
        <w:spacing w:line="480" w:lineRule="auto"/>
        <w:jc w:val="both"/>
        <w:rPr>
          <w:sz w:val="24"/>
          <w:szCs w:val="24"/>
        </w:rPr>
      </w:pPr>
      <w:r w:rsidRPr="00386B71">
        <w:rPr>
          <w:sz w:val="24"/>
          <w:szCs w:val="24"/>
        </w:rPr>
        <w:t>"However, there has been no literature developed regarding predictive models that combine several socio-economic factors in order to identify populations at a high risk of suicide. The paper uses a large dataset on suicide rates and characteristics of socioeconomics, trying, therefore, to fill this gap through the development of a predictive model that could guide focused interventions and measures in the regard."</w:t>
      </w:r>
    </w:p>
    <w:p w14:paraId="1E3D3B9D" w14:textId="33DECFB7" w:rsidR="006A6466" w:rsidRPr="006A6466" w:rsidRDefault="006A6466" w:rsidP="00F93A2A">
      <w:pPr>
        <w:spacing w:line="360" w:lineRule="auto"/>
        <w:jc w:val="both"/>
        <w:rPr>
          <w:sz w:val="24"/>
        </w:rPr>
        <w:sectPr w:rsidR="006A6466" w:rsidRPr="006A6466" w:rsidSect="00DA4043">
          <w:pgSz w:w="12240" w:h="15840"/>
          <w:pgMar w:top="1340" w:right="1340" w:bottom="280" w:left="1340" w:header="763" w:footer="0" w:gutter="0"/>
          <w:cols w:space="720"/>
        </w:sectPr>
      </w:pPr>
    </w:p>
    <w:p w14:paraId="668BBDE3" w14:textId="77777777" w:rsidR="00FE4A93" w:rsidRDefault="00FE4A93" w:rsidP="00F93A2A">
      <w:pPr>
        <w:pStyle w:val="BodyText"/>
        <w:spacing w:before="6"/>
        <w:jc w:val="both"/>
      </w:pPr>
    </w:p>
    <w:p w14:paraId="1A008835" w14:textId="77777777" w:rsidR="00FE4A93" w:rsidRDefault="004403AB" w:rsidP="00B61608">
      <w:pPr>
        <w:pStyle w:val="Heading1"/>
        <w:ind w:left="730"/>
        <w:rPr>
          <w:u w:val="none"/>
        </w:rPr>
      </w:pPr>
      <w:r>
        <w:rPr>
          <w:spacing w:val="-2"/>
        </w:rPr>
        <w:t>METHODOLOGY</w:t>
      </w:r>
    </w:p>
    <w:p w14:paraId="21760B75" w14:textId="77777777" w:rsidR="00FE4A93" w:rsidRDefault="00FE4A93" w:rsidP="00F93A2A">
      <w:pPr>
        <w:pStyle w:val="BodyText"/>
        <w:jc w:val="both"/>
        <w:rPr>
          <w:b/>
        </w:rPr>
      </w:pPr>
    </w:p>
    <w:p w14:paraId="48A255CE" w14:textId="77777777" w:rsidR="00FE4A93" w:rsidRDefault="00FE4A93" w:rsidP="00F93A2A">
      <w:pPr>
        <w:pStyle w:val="BodyText"/>
        <w:spacing w:before="49"/>
        <w:jc w:val="both"/>
        <w:rPr>
          <w:b/>
        </w:rPr>
      </w:pPr>
    </w:p>
    <w:p w14:paraId="16C2928F" w14:textId="77777777" w:rsidR="00FE4A93" w:rsidRDefault="004403AB" w:rsidP="00F93A2A">
      <w:pPr>
        <w:pStyle w:val="Heading2"/>
        <w:ind w:left="160"/>
        <w:jc w:val="both"/>
      </w:pPr>
      <w:r>
        <w:t>Data</w:t>
      </w:r>
      <w:r>
        <w:rPr>
          <w:spacing w:val="-2"/>
        </w:rPr>
        <w:t xml:space="preserve"> Collection:</w:t>
      </w:r>
    </w:p>
    <w:p w14:paraId="417D3FCE" w14:textId="77777777" w:rsidR="00FE4A93" w:rsidRDefault="00FE4A93" w:rsidP="00F93A2A">
      <w:pPr>
        <w:pStyle w:val="BodyText"/>
        <w:jc w:val="both"/>
        <w:rPr>
          <w:b/>
        </w:rPr>
      </w:pPr>
    </w:p>
    <w:p w14:paraId="7D05A317" w14:textId="77777777" w:rsidR="00FE4A93" w:rsidRDefault="00FE4A93" w:rsidP="00F93A2A">
      <w:pPr>
        <w:pStyle w:val="BodyText"/>
        <w:spacing w:before="3"/>
        <w:jc w:val="both"/>
        <w:rPr>
          <w:b/>
        </w:rPr>
      </w:pPr>
    </w:p>
    <w:p w14:paraId="5C4EA0B7" w14:textId="075669CB" w:rsidR="00FE4A93" w:rsidRDefault="004403AB" w:rsidP="00F93A2A">
      <w:pPr>
        <w:pStyle w:val="BodyText"/>
        <w:spacing w:line="480" w:lineRule="auto"/>
        <w:ind w:left="100"/>
        <w:jc w:val="both"/>
      </w:pPr>
      <w:r>
        <w:t>We</w:t>
      </w:r>
      <w:r>
        <w:rPr>
          <w:spacing w:val="-5"/>
        </w:rPr>
        <w:t xml:space="preserve"> </w:t>
      </w:r>
      <w:r>
        <w:t>have</w:t>
      </w:r>
      <w:r>
        <w:rPr>
          <w:spacing w:val="-5"/>
        </w:rPr>
        <w:t xml:space="preserve"> </w:t>
      </w:r>
      <w:r>
        <w:t>collected</w:t>
      </w:r>
      <w:r>
        <w:rPr>
          <w:spacing w:val="-5"/>
        </w:rPr>
        <w:t xml:space="preserve"> </w:t>
      </w:r>
      <w:r>
        <w:t>our</w:t>
      </w:r>
      <w:r>
        <w:rPr>
          <w:spacing w:val="-5"/>
        </w:rPr>
        <w:t xml:space="preserve"> </w:t>
      </w:r>
      <w:r>
        <w:t>data</w:t>
      </w:r>
      <w:r>
        <w:rPr>
          <w:spacing w:val="-5"/>
        </w:rPr>
        <w:t xml:space="preserve"> </w:t>
      </w:r>
      <w:r>
        <w:t>from</w:t>
      </w:r>
      <w:r>
        <w:rPr>
          <w:spacing w:val="-5"/>
        </w:rPr>
        <w:t xml:space="preserve"> </w:t>
      </w:r>
      <w:r>
        <w:t>Kaggle</w:t>
      </w:r>
      <w:r>
        <w:rPr>
          <w:spacing w:val="-4"/>
        </w:rPr>
        <w:t xml:space="preserve"> </w:t>
      </w:r>
      <w:r>
        <w:t>website.</w:t>
      </w:r>
      <w:r>
        <w:rPr>
          <w:spacing w:val="-7"/>
        </w:rPr>
        <w:t xml:space="preserve"> </w:t>
      </w:r>
      <w:r>
        <w:t>The</w:t>
      </w:r>
      <w:r>
        <w:rPr>
          <w:spacing w:val="-6"/>
        </w:rPr>
        <w:t xml:space="preserve"> </w:t>
      </w:r>
      <w:r>
        <w:t>data</w:t>
      </w:r>
      <w:r>
        <w:rPr>
          <w:spacing w:val="-5"/>
        </w:rPr>
        <w:t xml:space="preserve"> </w:t>
      </w:r>
      <w:r>
        <w:t>is</w:t>
      </w:r>
      <w:r>
        <w:rPr>
          <w:spacing w:val="-5"/>
        </w:rPr>
        <w:t xml:space="preserve"> </w:t>
      </w:r>
      <w:r>
        <w:t>about</w:t>
      </w:r>
      <w:r>
        <w:rPr>
          <w:spacing w:val="-5"/>
        </w:rPr>
        <w:t xml:space="preserve"> </w:t>
      </w:r>
      <w:r>
        <w:t>various</w:t>
      </w:r>
      <w:r>
        <w:rPr>
          <w:spacing w:val="-5"/>
        </w:rPr>
        <w:t xml:space="preserve"> </w:t>
      </w:r>
      <w:r>
        <w:t>factors</w:t>
      </w:r>
      <w:r>
        <w:rPr>
          <w:spacing w:val="-5"/>
        </w:rPr>
        <w:t xml:space="preserve"> </w:t>
      </w:r>
      <w:r>
        <w:t xml:space="preserve">influencing </w:t>
      </w:r>
      <w:r w:rsidR="00D55458">
        <w:t>Suicide rates</w:t>
      </w:r>
      <w:r>
        <w:t>. It has 1</w:t>
      </w:r>
      <w:r w:rsidR="00B75124">
        <w:t>0</w:t>
      </w:r>
      <w:r>
        <w:t xml:space="preserve"> Independent variables and 1 Dependent variable.</w:t>
      </w:r>
    </w:p>
    <w:p w14:paraId="4F7873F5" w14:textId="77777777" w:rsidR="00FE4A93" w:rsidRDefault="00FE4A93" w:rsidP="00F93A2A">
      <w:pPr>
        <w:pStyle w:val="BodyText"/>
        <w:spacing w:before="5"/>
        <w:jc w:val="both"/>
      </w:pPr>
    </w:p>
    <w:p w14:paraId="5B0551EC" w14:textId="77777777" w:rsidR="00FE4A93" w:rsidRDefault="004403AB" w:rsidP="00F93A2A">
      <w:pPr>
        <w:pStyle w:val="Heading2"/>
        <w:ind w:left="160"/>
        <w:jc w:val="both"/>
      </w:pPr>
      <w:r>
        <w:t>Data</w:t>
      </w:r>
      <w:r>
        <w:rPr>
          <w:spacing w:val="-2"/>
        </w:rPr>
        <w:t xml:space="preserve"> Preprocessing:</w:t>
      </w:r>
    </w:p>
    <w:p w14:paraId="7624B55B" w14:textId="77777777" w:rsidR="00FE4A93" w:rsidRDefault="00FE4A93" w:rsidP="00F93A2A">
      <w:pPr>
        <w:pStyle w:val="BodyText"/>
        <w:jc w:val="both"/>
        <w:rPr>
          <w:b/>
        </w:rPr>
      </w:pPr>
    </w:p>
    <w:p w14:paraId="794E501A" w14:textId="77777777" w:rsidR="00FE4A93" w:rsidRDefault="00FE4A93" w:rsidP="00F93A2A">
      <w:pPr>
        <w:pStyle w:val="BodyText"/>
        <w:spacing w:before="4"/>
        <w:jc w:val="both"/>
        <w:rPr>
          <w:b/>
        </w:rPr>
      </w:pPr>
    </w:p>
    <w:p w14:paraId="4C63F2F3" w14:textId="77777777" w:rsidR="00FE4A93" w:rsidRDefault="004403AB" w:rsidP="00F93A2A">
      <w:pPr>
        <w:pStyle w:val="BodyText"/>
        <w:spacing w:before="1" w:line="480" w:lineRule="auto"/>
        <w:ind w:left="100" w:right="581"/>
        <w:jc w:val="both"/>
      </w:pPr>
      <w:r>
        <w:t>Initially</w:t>
      </w:r>
      <w:r>
        <w:rPr>
          <w:spacing w:val="-2"/>
        </w:rPr>
        <w:t xml:space="preserve"> </w:t>
      </w:r>
      <w:r>
        <w:t>there</w:t>
      </w:r>
      <w:r>
        <w:rPr>
          <w:spacing w:val="-3"/>
        </w:rPr>
        <w:t xml:space="preserve"> </w:t>
      </w:r>
      <w:r>
        <w:t>were</w:t>
      </w:r>
      <w:r>
        <w:rPr>
          <w:spacing w:val="-3"/>
        </w:rPr>
        <w:t xml:space="preserve"> </w:t>
      </w:r>
      <w:r>
        <w:t>missing</w:t>
      </w:r>
      <w:r>
        <w:rPr>
          <w:spacing w:val="-2"/>
        </w:rPr>
        <w:t xml:space="preserve"> </w:t>
      </w:r>
      <w:r>
        <w:t>values</w:t>
      </w:r>
      <w:r>
        <w:rPr>
          <w:spacing w:val="-3"/>
        </w:rPr>
        <w:t xml:space="preserve"> </w:t>
      </w:r>
      <w:r>
        <w:t>in</w:t>
      </w:r>
      <w:r>
        <w:rPr>
          <w:spacing w:val="-2"/>
        </w:rPr>
        <w:t xml:space="preserve"> </w:t>
      </w:r>
      <w:r>
        <w:t>the</w:t>
      </w:r>
      <w:r>
        <w:rPr>
          <w:spacing w:val="-3"/>
        </w:rPr>
        <w:t xml:space="preserve"> </w:t>
      </w:r>
      <w:r>
        <w:t>dataset which</w:t>
      </w:r>
      <w:r>
        <w:rPr>
          <w:spacing w:val="-2"/>
        </w:rPr>
        <w:t xml:space="preserve"> </w:t>
      </w:r>
      <w:r>
        <w:t>was</w:t>
      </w:r>
      <w:r>
        <w:rPr>
          <w:spacing w:val="-3"/>
        </w:rPr>
        <w:t xml:space="preserve"> </w:t>
      </w:r>
      <w:r>
        <w:t>referred</w:t>
      </w:r>
      <w:r>
        <w:rPr>
          <w:spacing w:val="-2"/>
        </w:rPr>
        <w:t xml:space="preserve"> </w:t>
      </w:r>
      <w:r>
        <w:t>to.</w:t>
      </w:r>
      <w:r>
        <w:rPr>
          <w:spacing w:val="-2"/>
        </w:rPr>
        <w:t xml:space="preserve"> </w:t>
      </w:r>
      <w:r>
        <w:t>Missing</w:t>
      </w:r>
      <w:r>
        <w:rPr>
          <w:spacing w:val="-2"/>
        </w:rPr>
        <w:t xml:space="preserve"> </w:t>
      </w:r>
      <w:r>
        <w:t>values</w:t>
      </w:r>
      <w:r>
        <w:rPr>
          <w:spacing w:val="-3"/>
        </w:rPr>
        <w:t xml:space="preserve"> </w:t>
      </w:r>
      <w:r>
        <w:t>have been</w:t>
      </w:r>
      <w:r>
        <w:rPr>
          <w:spacing w:val="-4"/>
        </w:rPr>
        <w:t xml:space="preserve"> </w:t>
      </w:r>
      <w:r>
        <w:t>handled</w:t>
      </w:r>
      <w:r>
        <w:rPr>
          <w:spacing w:val="-4"/>
        </w:rPr>
        <w:t xml:space="preserve"> </w:t>
      </w:r>
      <w:r>
        <w:t>before</w:t>
      </w:r>
      <w:r>
        <w:rPr>
          <w:spacing w:val="-5"/>
        </w:rPr>
        <w:t xml:space="preserve"> </w:t>
      </w:r>
      <w:r>
        <w:t>statistical</w:t>
      </w:r>
      <w:r>
        <w:rPr>
          <w:spacing w:val="-4"/>
        </w:rPr>
        <w:t xml:space="preserve"> </w:t>
      </w:r>
      <w:r>
        <w:t>analysis</w:t>
      </w:r>
      <w:r>
        <w:rPr>
          <w:spacing w:val="-5"/>
        </w:rPr>
        <w:t xml:space="preserve"> </w:t>
      </w:r>
      <w:r>
        <w:t>using</w:t>
      </w:r>
      <w:r>
        <w:rPr>
          <w:spacing w:val="-4"/>
        </w:rPr>
        <w:t xml:space="preserve"> </w:t>
      </w:r>
      <w:r>
        <w:t>manual</w:t>
      </w:r>
      <w:r>
        <w:rPr>
          <w:spacing w:val="-4"/>
        </w:rPr>
        <w:t xml:space="preserve"> </w:t>
      </w:r>
      <w:r>
        <w:t>imputation</w:t>
      </w:r>
      <w:r>
        <w:rPr>
          <w:spacing w:val="-4"/>
        </w:rPr>
        <w:t xml:space="preserve"> </w:t>
      </w:r>
      <w:r>
        <w:t>based</w:t>
      </w:r>
      <w:r>
        <w:rPr>
          <w:spacing w:val="-4"/>
        </w:rPr>
        <w:t xml:space="preserve"> </w:t>
      </w:r>
      <w:r>
        <w:t>on</w:t>
      </w:r>
      <w:r>
        <w:rPr>
          <w:spacing w:val="-4"/>
        </w:rPr>
        <w:t xml:space="preserve"> </w:t>
      </w:r>
      <w:r>
        <w:t>the</w:t>
      </w:r>
      <w:r>
        <w:rPr>
          <w:spacing w:val="-4"/>
        </w:rPr>
        <w:t xml:space="preserve"> </w:t>
      </w:r>
      <w:r>
        <w:t>distribution</w:t>
      </w:r>
      <w:r>
        <w:rPr>
          <w:spacing w:val="-4"/>
        </w:rPr>
        <w:t xml:space="preserve"> </w:t>
      </w:r>
      <w:r>
        <w:t xml:space="preserve">of </w:t>
      </w:r>
      <w:r>
        <w:rPr>
          <w:spacing w:val="-2"/>
        </w:rPr>
        <w:t>columns.</w:t>
      </w:r>
    </w:p>
    <w:p w14:paraId="316C37B5" w14:textId="77777777" w:rsidR="00FE4A93" w:rsidRDefault="00FE4A93" w:rsidP="00F93A2A">
      <w:pPr>
        <w:pStyle w:val="BodyText"/>
        <w:spacing w:before="2"/>
        <w:jc w:val="both"/>
      </w:pPr>
    </w:p>
    <w:p w14:paraId="1FA1F605" w14:textId="77777777" w:rsidR="00FE4A93" w:rsidRDefault="004403AB" w:rsidP="00F93A2A">
      <w:pPr>
        <w:pStyle w:val="BodyText"/>
        <w:spacing w:before="1"/>
        <w:ind w:left="100"/>
        <w:jc w:val="both"/>
      </w:pPr>
      <w:r>
        <w:t>Figure</w:t>
      </w:r>
      <w:r>
        <w:rPr>
          <w:spacing w:val="-5"/>
        </w:rPr>
        <w:t xml:space="preserve"> </w:t>
      </w:r>
      <w:r>
        <w:t>(1)</w:t>
      </w:r>
      <w:r>
        <w:rPr>
          <w:spacing w:val="-3"/>
        </w:rPr>
        <w:t xml:space="preserve"> </w:t>
      </w:r>
      <w:r>
        <w:t>shows</w:t>
      </w:r>
      <w:r>
        <w:rPr>
          <w:spacing w:val="-2"/>
        </w:rPr>
        <w:t xml:space="preserve"> </w:t>
      </w:r>
      <w:r>
        <w:t>the</w:t>
      </w:r>
      <w:r>
        <w:rPr>
          <w:spacing w:val="-1"/>
        </w:rPr>
        <w:t xml:space="preserve"> </w:t>
      </w:r>
      <w:r>
        <w:t>Descriptive</w:t>
      </w:r>
      <w:r>
        <w:rPr>
          <w:spacing w:val="-2"/>
        </w:rPr>
        <w:t xml:space="preserve"> </w:t>
      </w:r>
      <w:r>
        <w:t>statistics</w:t>
      </w:r>
      <w:r>
        <w:rPr>
          <w:spacing w:val="-2"/>
        </w:rPr>
        <w:t xml:space="preserve"> </w:t>
      </w:r>
      <w:r>
        <w:t>of</w:t>
      </w:r>
      <w:r>
        <w:rPr>
          <w:spacing w:val="-1"/>
        </w:rPr>
        <w:t xml:space="preserve"> </w:t>
      </w:r>
      <w:r>
        <w:t>the</w:t>
      </w:r>
      <w:r>
        <w:rPr>
          <w:spacing w:val="-2"/>
        </w:rPr>
        <w:t xml:space="preserve"> </w:t>
      </w:r>
      <w:r>
        <w:t>data</w:t>
      </w:r>
      <w:r>
        <w:rPr>
          <w:spacing w:val="-1"/>
        </w:rPr>
        <w:t xml:space="preserve"> </w:t>
      </w:r>
      <w:r>
        <w:t>having</w:t>
      </w:r>
      <w:r>
        <w:rPr>
          <w:spacing w:val="-1"/>
        </w:rPr>
        <w:t xml:space="preserve"> </w:t>
      </w:r>
      <w:r>
        <w:t>the</w:t>
      </w:r>
      <w:r>
        <w:rPr>
          <w:spacing w:val="-2"/>
        </w:rPr>
        <w:t xml:space="preserve"> </w:t>
      </w:r>
      <w:r>
        <w:t>frequencies</w:t>
      </w:r>
      <w:r>
        <w:rPr>
          <w:spacing w:val="-2"/>
        </w:rPr>
        <w:t xml:space="preserve"> </w:t>
      </w:r>
      <w:r>
        <w:t>of</w:t>
      </w:r>
      <w:r>
        <w:rPr>
          <w:spacing w:val="-1"/>
        </w:rPr>
        <w:t xml:space="preserve"> </w:t>
      </w:r>
      <w:r>
        <w:t>the</w:t>
      </w:r>
      <w:r>
        <w:rPr>
          <w:spacing w:val="-2"/>
        </w:rPr>
        <w:t xml:space="preserve"> variables.</w:t>
      </w:r>
    </w:p>
    <w:p w14:paraId="2367DA6F" w14:textId="77777777" w:rsidR="00FE4A93" w:rsidRDefault="00FE4A93" w:rsidP="00F93A2A">
      <w:pPr>
        <w:pStyle w:val="BodyText"/>
        <w:jc w:val="both"/>
      </w:pPr>
    </w:p>
    <w:p w14:paraId="6233AC23" w14:textId="77777777" w:rsidR="00FE4A93" w:rsidRDefault="00FE4A93" w:rsidP="00F93A2A">
      <w:pPr>
        <w:pStyle w:val="BodyText"/>
        <w:spacing w:before="4"/>
        <w:jc w:val="both"/>
      </w:pPr>
    </w:p>
    <w:p w14:paraId="735FB66B" w14:textId="77750619" w:rsidR="00FE4A93" w:rsidRDefault="004403AB" w:rsidP="00F93A2A">
      <w:pPr>
        <w:pStyle w:val="BodyText"/>
        <w:ind w:left="100"/>
        <w:jc w:val="both"/>
      </w:pPr>
      <w:r>
        <w:t>There</w:t>
      </w:r>
      <w:r>
        <w:rPr>
          <w:spacing w:val="-7"/>
        </w:rPr>
        <w:t xml:space="preserve"> </w:t>
      </w:r>
      <w:r>
        <w:t>are</w:t>
      </w:r>
      <w:r>
        <w:rPr>
          <w:spacing w:val="-6"/>
        </w:rPr>
        <w:t xml:space="preserve"> </w:t>
      </w:r>
      <w:r w:rsidR="00F76921">
        <w:t>4698</w:t>
      </w:r>
      <w:r>
        <w:rPr>
          <w:spacing w:val="-7"/>
        </w:rPr>
        <w:t xml:space="preserve"> </w:t>
      </w:r>
      <w:r>
        <w:t>Valid</w:t>
      </w:r>
      <w:r>
        <w:rPr>
          <w:spacing w:val="-5"/>
        </w:rPr>
        <w:t xml:space="preserve"> </w:t>
      </w:r>
      <w:r>
        <w:t>records</w:t>
      </w:r>
      <w:r>
        <w:rPr>
          <w:spacing w:val="-5"/>
        </w:rPr>
        <w:t xml:space="preserve"> </w:t>
      </w:r>
      <w:r>
        <w:t>and</w:t>
      </w:r>
      <w:r>
        <w:rPr>
          <w:spacing w:val="-5"/>
        </w:rPr>
        <w:t xml:space="preserve"> </w:t>
      </w:r>
      <w:r>
        <w:t>0</w:t>
      </w:r>
      <w:r>
        <w:rPr>
          <w:spacing w:val="-4"/>
        </w:rPr>
        <w:t xml:space="preserve"> </w:t>
      </w:r>
      <w:r>
        <w:t>Missing</w:t>
      </w:r>
      <w:r>
        <w:rPr>
          <w:spacing w:val="-4"/>
        </w:rPr>
        <w:t xml:space="preserve"> </w:t>
      </w:r>
      <w:r>
        <w:rPr>
          <w:spacing w:val="-2"/>
        </w:rPr>
        <w:t>values.</w:t>
      </w:r>
    </w:p>
    <w:p w14:paraId="39E622CE" w14:textId="77777777" w:rsidR="00FE4A93" w:rsidRDefault="00FE4A93" w:rsidP="00F93A2A">
      <w:pPr>
        <w:pStyle w:val="BodyText"/>
        <w:jc w:val="both"/>
      </w:pPr>
    </w:p>
    <w:p w14:paraId="4CD1FD18" w14:textId="77777777" w:rsidR="00FE4A93" w:rsidRDefault="00FE4A93" w:rsidP="00F93A2A">
      <w:pPr>
        <w:pStyle w:val="BodyText"/>
        <w:spacing w:before="3"/>
        <w:jc w:val="both"/>
      </w:pPr>
    </w:p>
    <w:p w14:paraId="2EE76DC4" w14:textId="77777777" w:rsidR="00FE4A93" w:rsidRDefault="004403AB" w:rsidP="00F93A2A">
      <w:pPr>
        <w:pStyle w:val="Heading2"/>
        <w:spacing w:before="1"/>
        <w:jc w:val="both"/>
      </w:pPr>
      <w:r>
        <w:t>Exploratory</w:t>
      </w:r>
      <w:r>
        <w:rPr>
          <w:spacing w:val="-6"/>
        </w:rPr>
        <w:t xml:space="preserve"> </w:t>
      </w:r>
      <w:r>
        <w:t>Data</w:t>
      </w:r>
      <w:r>
        <w:rPr>
          <w:spacing w:val="-15"/>
        </w:rPr>
        <w:t xml:space="preserve"> </w:t>
      </w:r>
      <w:r>
        <w:rPr>
          <w:spacing w:val="-2"/>
        </w:rPr>
        <w:t>Analysis:</w:t>
      </w:r>
    </w:p>
    <w:p w14:paraId="7F6ACF31" w14:textId="77777777" w:rsidR="00FE4A93" w:rsidRDefault="00FE4A93" w:rsidP="00F93A2A">
      <w:pPr>
        <w:pStyle w:val="BodyText"/>
        <w:jc w:val="both"/>
        <w:rPr>
          <w:b/>
        </w:rPr>
      </w:pPr>
    </w:p>
    <w:p w14:paraId="3F9B8695" w14:textId="77777777" w:rsidR="00FE4A93" w:rsidRDefault="00FE4A93" w:rsidP="00F93A2A">
      <w:pPr>
        <w:pStyle w:val="BodyText"/>
        <w:spacing w:before="4"/>
        <w:jc w:val="both"/>
        <w:rPr>
          <w:b/>
        </w:rPr>
      </w:pPr>
    </w:p>
    <w:p w14:paraId="4C86DEAA" w14:textId="77777777" w:rsidR="00FE4A93" w:rsidRDefault="004403AB" w:rsidP="00F93A2A">
      <w:pPr>
        <w:pStyle w:val="BodyText"/>
        <w:spacing w:line="480" w:lineRule="auto"/>
        <w:ind w:left="100"/>
        <w:jc w:val="both"/>
      </w:pPr>
      <w:r>
        <w:t>It</w:t>
      </w:r>
      <w:r>
        <w:rPr>
          <w:spacing w:val="-3"/>
        </w:rPr>
        <w:t xml:space="preserve"> </w:t>
      </w:r>
      <w:r>
        <w:t>is</w:t>
      </w:r>
      <w:r>
        <w:rPr>
          <w:spacing w:val="-4"/>
        </w:rPr>
        <w:t xml:space="preserve"> </w:t>
      </w:r>
      <w:r>
        <w:t>an</w:t>
      </w:r>
      <w:r>
        <w:rPr>
          <w:spacing w:val="-3"/>
        </w:rPr>
        <w:t xml:space="preserve"> </w:t>
      </w:r>
      <w:r>
        <w:t>approach</w:t>
      </w:r>
      <w:r>
        <w:rPr>
          <w:spacing w:val="-3"/>
        </w:rPr>
        <w:t xml:space="preserve"> </w:t>
      </w:r>
      <w:r>
        <w:t>used</w:t>
      </w:r>
      <w:r>
        <w:rPr>
          <w:spacing w:val="-3"/>
        </w:rPr>
        <w:t xml:space="preserve"> </w:t>
      </w:r>
      <w:r>
        <w:t>to</w:t>
      </w:r>
      <w:r>
        <w:rPr>
          <w:spacing w:val="-1"/>
        </w:rPr>
        <w:t xml:space="preserve"> </w:t>
      </w:r>
      <w:r>
        <w:t>analyze</w:t>
      </w:r>
      <w:r>
        <w:rPr>
          <w:spacing w:val="-5"/>
        </w:rPr>
        <w:t xml:space="preserve"> </w:t>
      </w:r>
      <w:r>
        <w:t>data</w:t>
      </w:r>
      <w:r>
        <w:rPr>
          <w:spacing w:val="-3"/>
        </w:rPr>
        <w:t xml:space="preserve"> </w:t>
      </w:r>
      <w:r>
        <w:t>to</w:t>
      </w:r>
      <w:r>
        <w:rPr>
          <w:spacing w:val="-3"/>
        </w:rPr>
        <w:t xml:space="preserve"> </w:t>
      </w:r>
      <w:r>
        <w:t>find</w:t>
      </w:r>
      <w:r>
        <w:rPr>
          <w:spacing w:val="-3"/>
        </w:rPr>
        <w:t xml:space="preserve"> </w:t>
      </w:r>
      <w:r>
        <w:t>the</w:t>
      </w:r>
      <w:r>
        <w:rPr>
          <w:spacing w:val="-4"/>
        </w:rPr>
        <w:t xml:space="preserve"> </w:t>
      </w:r>
      <w:r>
        <w:t>relationship</w:t>
      </w:r>
      <w:r>
        <w:rPr>
          <w:spacing w:val="-3"/>
        </w:rPr>
        <w:t xml:space="preserve"> </w:t>
      </w:r>
      <w:r>
        <w:t>between</w:t>
      </w:r>
      <w:r>
        <w:rPr>
          <w:spacing w:val="-3"/>
        </w:rPr>
        <w:t xml:space="preserve"> </w:t>
      </w:r>
      <w:r>
        <w:t>the</w:t>
      </w:r>
      <w:r>
        <w:rPr>
          <w:spacing w:val="-3"/>
        </w:rPr>
        <w:t xml:space="preserve"> </w:t>
      </w:r>
      <w:r>
        <w:t>variables</w:t>
      </w:r>
      <w:r>
        <w:rPr>
          <w:spacing w:val="-4"/>
        </w:rPr>
        <w:t xml:space="preserve"> </w:t>
      </w:r>
      <w:r>
        <w:t>in</w:t>
      </w:r>
      <w:r>
        <w:rPr>
          <w:spacing w:val="-3"/>
        </w:rPr>
        <w:t xml:space="preserve"> </w:t>
      </w:r>
      <w:r>
        <w:t>order</w:t>
      </w:r>
      <w:r>
        <w:rPr>
          <w:spacing w:val="-3"/>
        </w:rPr>
        <w:t xml:space="preserve"> </w:t>
      </w:r>
      <w:r>
        <w:t>to understand the main characteristics before modeling.</w:t>
      </w:r>
    </w:p>
    <w:p w14:paraId="6D19061C" w14:textId="77777777" w:rsidR="00FE4A93" w:rsidRDefault="00FE4A93" w:rsidP="00F93A2A">
      <w:pPr>
        <w:pStyle w:val="BodyText"/>
        <w:spacing w:before="5"/>
        <w:jc w:val="both"/>
      </w:pPr>
    </w:p>
    <w:p w14:paraId="740C3EA7" w14:textId="77777777" w:rsidR="00FE4A93" w:rsidRDefault="004403AB" w:rsidP="00F93A2A">
      <w:pPr>
        <w:pStyle w:val="BodyText"/>
        <w:ind w:left="100"/>
        <w:jc w:val="both"/>
      </w:pPr>
      <w:r>
        <w:t>As</w:t>
      </w:r>
      <w:r>
        <w:rPr>
          <w:spacing w:val="-3"/>
        </w:rPr>
        <w:t xml:space="preserve"> </w:t>
      </w:r>
      <w:r>
        <w:t>part</w:t>
      </w:r>
      <w:r>
        <w:rPr>
          <w:spacing w:val="-1"/>
        </w:rPr>
        <w:t xml:space="preserve"> </w:t>
      </w:r>
      <w:r>
        <w:t>of</w:t>
      </w:r>
      <w:r>
        <w:rPr>
          <w:spacing w:val="-2"/>
        </w:rPr>
        <w:t xml:space="preserve"> </w:t>
      </w:r>
      <w:r>
        <w:t>our</w:t>
      </w:r>
      <w:r>
        <w:rPr>
          <w:spacing w:val="-1"/>
        </w:rPr>
        <w:t xml:space="preserve"> </w:t>
      </w:r>
      <w:r>
        <w:t>EDA,</w:t>
      </w:r>
      <w:r>
        <w:rPr>
          <w:spacing w:val="-1"/>
        </w:rPr>
        <w:t xml:space="preserve"> </w:t>
      </w:r>
      <w:r>
        <w:t>we</w:t>
      </w:r>
      <w:r>
        <w:rPr>
          <w:spacing w:val="-1"/>
        </w:rPr>
        <w:t xml:space="preserve"> </w:t>
      </w:r>
      <w:r>
        <w:t>have</w:t>
      </w:r>
      <w:r>
        <w:rPr>
          <w:spacing w:val="-2"/>
        </w:rPr>
        <w:t xml:space="preserve"> </w:t>
      </w:r>
      <w:r>
        <w:t>generated Histogram,</w:t>
      </w:r>
      <w:r>
        <w:rPr>
          <w:spacing w:val="-1"/>
        </w:rPr>
        <w:t xml:space="preserve"> </w:t>
      </w:r>
      <w:r>
        <w:t>Graphs</w:t>
      </w:r>
      <w:r>
        <w:rPr>
          <w:spacing w:val="-2"/>
        </w:rPr>
        <w:t xml:space="preserve"> </w:t>
      </w:r>
      <w:r>
        <w:t>and</w:t>
      </w:r>
      <w:r>
        <w:rPr>
          <w:spacing w:val="-1"/>
        </w:rPr>
        <w:t xml:space="preserve"> </w:t>
      </w:r>
      <w:r>
        <w:t>Scatter</w:t>
      </w:r>
      <w:r>
        <w:rPr>
          <w:spacing w:val="-1"/>
        </w:rPr>
        <w:t xml:space="preserve"> </w:t>
      </w:r>
      <w:r>
        <w:rPr>
          <w:spacing w:val="-2"/>
        </w:rPr>
        <w:t>plots.</w:t>
      </w:r>
    </w:p>
    <w:p w14:paraId="14CC8ED2" w14:textId="77777777" w:rsidR="00FE4A93" w:rsidRDefault="00FE4A93" w:rsidP="00F93A2A">
      <w:pPr>
        <w:jc w:val="both"/>
        <w:sectPr w:rsidR="00FE4A93" w:rsidSect="00DA4043">
          <w:pgSz w:w="12240" w:h="15840"/>
          <w:pgMar w:top="1340" w:right="1340" w:bottom="280" w:left="1340" w:header="763" w:footer="0" w:gutter="0"/>
          <w:cols w:space="720"/>
        </w:sectPr>
      </w:pPr>
    </w:p>
    <w:p w14:paraId="068FD566" w14:textId="77777777" w:rsidR="00FE4A93" w:rsidRDefault="004403AB" w:rsidP="00F93A2A">
      <w:pPr>
        <w:pStyle w:val="Heading2"/>
        <w:spacing w:before="88"/>
        <w:jc w:val="both"/>
      </w:pPr>
      <w:r>
        <w:lastRenderedPageBreak/>
        <w:t>Frequency</w:t>
      </w:r>
      <w:r>
        <w:rPr>
          <w:spacing w:val="-7"/>
        </w:rPr>
        <w:t xml:space="preserve"> </w:t>
      </w:r>
      <w:r>
        <w:rPr>
          <w:spacing w:val="-2"/>
        </w:rPr>
        <w:t>curve:</w:t>
      </w:r>
    </w:p>
    <w:p w14:paraId="56FA6BFE" w14:textId="77777777" w:rsidR="00FE4A93" w:rsidRDefault="00FE4A93" w:rsidP="00F93A2A">
      <w:pPr>
        <w:pStyle w:val="BodyText"/>
        <w:jc w:val="both"/>
        <w:rPr>
          <w:b/>
        </w:rPr>
      </w:pPr>
    </w:p>
    <w:p w14:paraId="600DC31E" w14:textId="77777777" w:rsidR="00FE4A93" w:rsidRDefault="00FE4A93" w:rsidP="00F93A2A">
      <w:pPr>
        <w:pStyle w:val="BodyText"/>
        <w:spacing w:before="4"/>
        <w:jc w:val="both"/>
        <w:rPr>
          <w:b/>
        </w:rPr>
      </w:pPr>
    </w:p>
    <w:p w14:paraId="0B03398E" w14:textId="77777777" w:rsidR="00FE4A93" w:rsidRDefault="004403AB" w:rsidP="00F93A2A">
      <w:pPr>
        <w:pStyle w:val="BodyText"/>
        <w:spacing w:before="1"/>
        <w:ind w:left="100"/>
        <w:jc w:val="both"/>
      </w:pPr>
      <w:r>
        <w:t>The</w:t>
      </w:r>
      <w:r>
        <w:rPr>
          <w:spacing w:val="-3"/>
        </w:rPr>
        <w:t xml:space="preserve"> </w:t>
      </w:r>
      <w:r>
        <w:t>Frequency</w:t>
      </w:r>
      <w:r>
        <w:rPr>
          <w:spacing w:val="-1"/>
        </w:rPr>
        <w:t xml:space="preserve"> </w:t>
      </w:r>
      <w:r>
        <w:t>curve</w:t>
      </w:r>
      <w:r>
        <w:rPr>
          <w:spacing w:val="-2"/>
        </w:rPr>
        <w:t xml:space="preserve"> </w:t>
      </w:r>
      <w:r>
        <w:t>depicts</w:t>
      </w:r>
      <w:r>
        <w:rPr>
          <w:spacing w:val="-2"/>
        </w:rPr>
        <w:t xml:space="preserve"> </w:t>
      </w:r>
      <w:r>
        <w:t>the</w:t>
      </w:r>
      <w:r>
        <w:rPr>
          <w:spacing w:val="-1"/>
        </w:rPr>
        <w:t xml:space="preserve"> </w:t>
      </w:r>
      <w:r>
        <w:rPr>
          <w:spacing w:val="-2"/>
        </w:rPr>
        <w:t>residuals.</w:t>
      </w:r>
    </w:p>
    <w:p w14:paraId="15C3C665" w14:textId="77777777" w:rsidR="00FE4A93" w:rsidRDefault="00FE4A93" w:rsidP="00F93A2A">
      <w:pPr>
        <w:pStyle w:val="BodyText"/>
        <w:jc w:val="both"/>
      </w:pPr>
    </w:p>
    <w:p w14:paraId="129EC0F3" w14:textId="77777777" w:rsidR="00FE4A93" w:rsidRDefault="00FE4A93" w:rsidP="00F93A2A">
      <w:pPr>
        <w:pStyle w:val="BodyText"/>
        <w:spacing w:before="2"/>
        <w:jc w:val="both"/>
      </w:pPr>
    </w:p>
    <w:p w14:paraId="6F5CDCDA" w14:textId="77777777" w:rsidR="00FE4A93" w:rsidRDefault="004403AB" w:rsidP="00F93A2A">
      <w:pPr>
        <w:pStyle w:val="BodyText"/>
        <w:spacing w:line="480" w:lineRule="auto"/>
        <w:ind w:left="100"/>
        <w:jc w:val="both"/>
      </w:pPr>
      <w:r>
        <w:t>Figure</w:t>
      </w:r>
      <w:r>
        <w:rPr>
          <w:spacing w:val="-4"/>
        </w:rPr>
        <w:t xml:space="preserve"> </w:t>
      </w:r>
      <w:r>
        <w:t>(2)</w:t>
      </w:r>
      <w:r>
        <w:rPr>
          <w:spacing w:val="-4"/>
        </w:rPr>
        <w:t xml:space="preserve"> </w:t>
      </w:r>
      <w:r>
        <w:t>shows</w:t>
      </w:r>
      <w:r>
        <w:rPr>
          <w:spacing w:val="-3"/>
        </w:rPr>
        <w:t xml:space="preserve"> </w:t>
      </w:r>
      <w:r>
        <w:t>the</w:t>
      </w:r>
      <w:r>
        <w:rPr>
          <w:spacing w:val="-2"/>
        </w:rPr>
        <w:t xml:space="preserve"> </w:t>
      </w:r>
      <w:r>
        <w:t>frequency</w:t>
      </w:r>
      <w:r>
        <w:rPr>
          <w:spacing w:val="-2"/>
        </w:rPr>
        <w:t xml:space="preserve"> </w:t>
      </w:r>
      <w:r>
        <w:t>curve</w:t>
      </w:r>
      <w:r>
        <w:rPr>
          <w:spacing w:val="-3"/>
        </w:rPr>
        <w:t xml:space="preserve"> </w:t>
      </w:r>
      <w:r>
        <w:t>and</w:t>
      </w:r>
      <w:r>
        <w:rPr>
          <w:spacing w:val="-2"/>
        </w:rPr>
        <w:t xml:space="preserve"> </w:t>
      </w:r>
      <w:r>
        <w:t>it</w:t>
      </w:r>
      <w:r>
        <w:rPr>
          <w:spacing w:val="-2"/>
        </w:rPr>
        <w:t xml:space="preserve"> </w:t>
      </w:r>
      <w:r>
        <w:t>lies</w:t>
      </w:r>
      <w:r>
        <w:rPr>
          <w:spacing w:val="-3"/>
        </w:rPr>
        <w:t xml:space="preserve"> </w:t>
      </w:r>
      <w:r>
        <w:t>between -5</w:t>
      </w:r>
      <w:r>
        <w:rPr>
          <w:spacing w:val="-2"/>
        </w:rPr>
        <w:t xml:space="preserve"> </w:t>
      </w:r>
      <w:r>
        <w:t>&amp;</w:t>
      </w:r>
      <w:r>
        <w:rPr>
          <w:spacing w:val="-2"/>
        </w:rPr>
        <w:t xml:space="preserve"> </w:t>
      </w:r>
      <w:r>
        <w:t>+5</w:t>
      </w:r>
      <w:r>
        <w:rPr>
          <w:spacing w:val="-1"/>
        </w:rPr>
        <w:t xml:space="preserve"> </w:t>
      </w:r>
      <w:r>
        <w:t>which</w:t>
      </w:r>
      <w:r>
        <w:rPr>
          <w:spacing w:val="-2"/>
        </w:rPr>
        <w:t xml:space="preserve"> </w:t>
      </w:r>
      <w:r>
        <w:t>shows</w:t>
      </w:r>
      <w:r>
        <w:rPr>
          <w:spacing w:val="-3"/>
        </w:rPr>
        <w:t xml:space="preserve"> </w:t>
      </w:r>
      <w:r>
        <w:t>the</w:t>
      </w:r>
      <w:r>
        <w:rPr>
          <w:spacing w:val="-3"/>
        </w:rPr>
        <w:t xml:space="preserve"> </w:t>
      </w:r>
      <w:r>
        <w:t>residuals</w:t>
      </w:r>
      <w:r>
        <w:rPr>
          <w:spacing w:val="-3"/>
        </w:rPr>
        <w:t xml:space="preserve"> </w:t>
      </w:r>
      <w:r>
        <w:t>have no bias and do not systematically over or under-fit.</w:t>
      </w:r>
    </w:p>
    <w:p w14:paraId="58918856" w14:textId="77777777" w:rsidR="00FE4A93" w:rsidRDefault="00FE4A93" w:rsidP="00F93A2A">
      <w:pPr>
        <w:pStyle w:val="BodyText"/>
        <w:spacing w:before="5"/>
        <w:jc w:val="both"/>
      </w:pPr>
    </w:p>
    <w:p w14:paraId="62282FDE" w14:textId="77777777" w:rsidR="00FE4A93" w:rsidRDefault="004403AB" w:rsidP="00F93A2A">
      <w:pPr>
        <w:pStyle w:val="Heading2"/>
        <w:spacing w:before="1"/>
        <w:jc w:val="both"/>
      </w:pPr>
      <w:r>
        <w:t>The</w:t>
      </w:r>
      <w:r>
        <w:rPr>
          <w:spacing w:val="-2"/>
        </w:rPr>
        <w:t xml:space="preserve"> </w:t>
      </w:r>
      <w:r>
        <w:t>Normal</w:t>
      </w:r>
      <w:r>
        <w:rPr>
          <w:spacing w:val="-1"/>
        </w:rPr>
        <w:t xml:space="preserve"> </w:t>
      </w:r>
      <w:r>
        <w:t>P-P</w:t>
      </w:r>
      <w:r>
        <w:rPr>
          <w:spacing w:val="-14"/>
        </w:rPr>
        <w:t xml:space="preserve"> </w:t>
      </w:r>
      <w:r>
        <w:t>Plot</w:t>
      </w:r>
      <w:r>
        <w:rPr>
          <w:spacing w:val="-1"/>
        </w:rPr>
        <w:t xml:space="preserve"> </w:t>
      </w:r>
      <w:r>
        <w:t xml:space="preserve">of </w:t>
      </w:r>
      <w:r>
        <w:rPr>
          <w:spacing w:val="-2"/>
        </w:rPr>
        <w:t>Regression:</w:t>
      </w:r>
    </w:p>
    <w:p w14:paraId="3AC155AE" w14:textId="77777777" w:rsidR="00FE4A93" w:rsidRDefault="00FE4A93" w:rsidP="00F93A2A">
      <w:pPr>
        <w:pStyle w:val="BodyText"/>
        <w:jc w:val="both"/>
        <w:rPr>
          <w:b/>
        </w:rPr>
      </w:pPr>
    </w:p>
    <w:p w14:paraId="2600BB9F" w14:textId="77777777" w:rsidR="00FE4A93" w:rsidRDefault="00FE4A93" w:rsidP="00F93A2A">
      <w:pPr>
        <w:pStyle w:val="BodyText"/>
        <w:spacing w:before="4"/>
        <w:jc w:val="both"/>
        <w:rPr>
          <w:b/>
        </w:rPr>
      </w:pPr>
    </w:p>
    <w:p w14:paraId="052A7A36" w14:textId="77777777" w:rsidR="00FE4A93" w:rsidRDefault="004403AB" w:rsidP="00F93A2A">
      <w:pPr>
        <w:pStyle w:val="BodyText"/>
        <w:spacing w:line="480" w:lineRule="auto"/>
        <w:ind w:left="100"/>
        <w:jc w:val="both"/>
      </w:pPr>
      <w:r>
        <w:t>The</w:t>
      </w:r>
      <w:r>
        <w:rPr>
          <w:spacing w:val="-5"/>
        </w:rPr>
        <w:t xml:space="preserve"> </w:t>
      </w:r>
      <w:r>
        <w:t>Normal</w:t>
      </w:r>
      <w:r>
        <w:rPr>
          <w:spacing w:val="-3"/>
        </w:rPr>
        <w:t xml:space="preserve"> </w:t>
      </w:r>
      <w:r>
        <w:t>P-P</w:t>
      </w:r>
      <w:r>
        <w:rPr>
          <w:spacing w:val="-12"/>
        </w:rPr>
        <w:t xml:space="preserve"> </w:t>
      </w:r>
      <w:r>
        <w:t>Plot</w:t>
      </w:r>
      <w:r>
        <w:rPr>
          <w:spacing w:val="-3"/>
        </w:rPr>
        <w:t xml:space="preserve"> </w:t>
      </w:r>
      <w:r>
        <w:t>of</w:t>
      </w:r>
      <w:r>
        <w:rPr>
          <w:spacing w:val="-3"/>
        </w:rPr>
        <w:t xml:space="preserve"> </w:t>
      </w:r>
      <w:r>
        <w:t>Regression</w:t>
      </w:r>
      <w:r>
        <w:rPr>
          <w:spacing w:val="-3"/>
        </w:rPr>
        <w:t xml:space="preserve"> </w:t>
      </w:r>
      <w:r>
        <w:t>tells</w:t>
      </w:r>
      <w:r>
        <w:rPr>
          <w:spacing w:val="-3"/>
        </w:rPr>
        <w:t xml:space="preserve"> </w:t>
      </w:r>
      <w:r>
        <w:t>us</w:t>
      </w:r>
      <w:r>
        <w:rPr>
          <w:spacing w:val="-4"/>
        </w:rPr>
        <w:t xml:space="preserve"> </w:t>
      </w:r>
      <w:r>
        <w:t>about</w:t>
      </w:r>
      <w:r>
        <w:rPr>
          <w:spacing w:val="-3"/>
        </w:rPr>
        <w:t xml:space="preserve"> </w:t>
      </w:r>
      <w:r>
        <w:t>the</w:t>
      </w:r>
      <w:r>
        <w:rPr>
          <w:spacing w:val="-4"/>
        </w:rPr>
        <w:t xml:space="preserve"> </w:t>
      </w:r>
      <w:r>
        <w:t>relation</w:t>
      </w:r>
      <w:r>
        <w:rPr>
          <w:spacing w:val="-3"/>
        </w:rPr>
        <w:t xml:space="preserve"> </w:t>
      </w:r>
      <w:r>
        <w:t>between</w:t>
      </w:r>
      <w:r>
        <w:rPr>
          <w:spacing w:val="-3"/>
        </w:rPr>
        <w:t xml:space="preserve"> </w:t>
      </w:r>
      <w:r>
        <w:t>the</w:t>
      </w:r>
      <w:r>
        <w:rPr>
          <w:spacing w:val="-2"/>
        </w:rPr>
        <w:t xml:space="preserve"> </w:t>
      </w:r>
      <w:r>
        <w:t>observed</w:t>
      </w:r>
      <w:r>
        <w:rPr>
          <w:spacing w:val="-3"/>
        </w:rPr>
        <w:t xml:space="preserve"> </w:t>
      </w:r>
      <w:r>
        <w:t>and</w:t>
      </w:r>
      <w:r>
        <w:rPr>
          <w:spacing w:val="-1"/>
        </w:rPr>
        <w:t xml:space="preserve"> </w:t>
      </w:r>
      <w:r>
        <w:t>expected cumulative probabilities.</w:t>
      </w:r>
    </w:p>
    <w:p w14:paraId="499F2CFA" w14:textId="77777777" w:rsidR="00FE4A93" w:rsidRDefault="00FE4A93" w:rsidP="00F93A2A">
      <w:pPr>
        <w:pStyle w:val="BodyText"/>
        <w:spacing w:before="3"/>
        <w:jc w:val="both"/>
      </w:pPr>
    </w:p>
    <w:p w14:paraId="7A8D57F8" w14:textId="77777777" w:rsidR="00FE4A93" w:rsidRDefault="004403AB" w:rsidP="00F93A2A">
      <w:pPr>
        <w:pStyle w:val="BodyText"/>
        <w:spacing w:line="480" w:lineRule="auto"/>
        <w:ind w:left="100"/>
        <w:jc w:val="both"/>
      </w:pPr>
      <w:r>
        <w:t>In</w:t>
      </w:r>
      <w:r>
        <w:rPr>
          <w:spacing w:val="-2"/>
        </w:rPr>
        <w:t xml:space="preserve"> </w:t>
      </w:r>
      <w:r>
        <w:t>Figure</w:t>
      </w:r>
      <w:r>
        <w:rPr>
          <w:spacing w:val="-4"/>
        </w:rPr>
        <w:t xml:space="preserve"> </w:t>
      </w:r>
      <w:r>
        <w:t>(3)</w:t>
      </w:r>
      <w:r>
        <w:rPr>
          <w:spacing w:val="-6"/>
        </w:rPr>
        <w:t xml:space="preserve"> </w:t>
      </w:r>
      <w:r>
        <w:t>Expected</w:t>
      </w:r>
      <w:r>
        <w:rPr>
          <w:spacing w:val="-4"/>
        </w:rPr>
        <w:t xml:space="preserve"> </w:t>
      </w:r>
      <w:r>
        <w:t>Cumulative</w:t>
      </w:r>
      <w:r>
        <w:rPr>
          <w:spacing w:val="-5"/>
        </w:rPr>
        <w:t xml:space="preserve"> </w:t>
      </w:r>
      <w:r>
        <w:t>Probability</w:t>
      </w:r>
      <w:r>
        <w:rPr>
          <w:spacing w:val="-4"/>
        </w:rPr>
        <w:t xml:space="preserve"> </w:t>
      </w:r>
      <w:r>
        <w:t>and</w:t>
      </w:r>
      <w:r>
        <w:rPr>
          <w:spacing w:val="-4"/>
        </w:rPr>
        <w:t xml:space="preserve"> </w:t>
      </w:r>
      <w:r>
        <w:t>the</w:t>
      </w:r>
      <w:r>
        <w:rPr>
          <w:spacing w:val="-4"/>
        </w:rPr>
        <w:t xml:space="preserve"> </w:t>
      </w:r>
      <w:r>
        <w:t>Observed</w:t>
      </w:r>
      <w:r>
        <w:rPr>
          <w:spacing w:val="-4"/>
        </w:rPr>
        <w:t xml:space="preserve"> </w:t>
      </w:r>
      <w:r>
        <w:t>Cumulative</w:t>
      </w:r>
      <w:r>
        <w:rPr>
          <w:spacing w:val="-5"/>
        </w:rPr>
        <w:t xml:space="preserve"> </w:t>
      </w:r>
      <w:r>
        <w:t>Probability</w:t>
      </w:r>
      <w:r>
        <w:rPr>
          <w:spacing w:val="-4"/>
        </w:rPr>
        <w:t xml:space="preserve"> </w:t>
      </w:r>
      <w:r>
        <w:t>are closely aligned which tells that the residuals are normally distributed.</w:t>
      </w:r>
    </w:p>
    <w:p w14:paraId="1B74CD8A" w14:textId="77777777" w:rsidR="00FE4A93" w:rsidRDefault="00FE4A93" w:rsidP="00F93A2A">
      <w:pPr>
        <w:pStyle w:val="BodyText"/>
        <w:spacing w:before="5"/>
        <w:jc w:val="both"/>
      </w:pPr>
    </w:p>
    <w:p w14:paraId="6AFDF821" w14:textId="77777777" w:rsidR="00FE4A93" w:rsidRDefault="004403AB" w:rsidP="00F93A2A">
      <w:pPr>
        <w:pStyle w:val="Heading2"/>
        <w:jc w:val="both"/>
      </w:pPr>
      <w:r>
        <w:t>Scatter</w:t>
      </w:r>
      <w:r>
        <w:rPr>
          <w:spacing w:val="-7"/>
        </w:rPr>
        <w:t xml:space="preserve"> </w:t>
      </w:r>
      <w:r>
        <w:rPr>
          <w:spacing w:val="-2"/>
        </w:rPr>
        <w:t>Plot:</w:t>
      </w:r>
    </w:p>
    <w:p w14:paraId="2C24F164" w14:textId="77777777" w:rsidR="00FE4A93" w:rsidRDefault="00FE4A93" w:rsidP="00F93A2A">
      <w:pPr>
        <w:pStyle w:val="BodyText"/>
        <w:jc w:val="both"/>
        <w:rPr>
          <w:b/>
        </w:rPr>
      </w:pPr>
    </w:p>
    <w:p w14:paraId="204D5648" w14:textId="77777777" w:rsidR="00FE4A93" w:rsidRDefault="00FE4A93" w:rsidP="00F93A2A">
      <w:pPr>
        <w:pStyle w:val="BodyText"/>
        <w:spacing w:before="3"/>
        <w:jc w:val="both"/>
        <w:rPr>
          <w:b/>
        </w:rPr>
      </w:pPr>
    </w:p>
    <w:p w14:paraId="51F3D089" w14:textId="77777777" w:rsidR="00FE4A93" w:rsidRDefault="004403AB" w:rsidP="00F93A2A">
      <w:pPr>
        <w:pStyle w:val="BodyText"/>
        <w:ind w:left="160"/>
        <w:jc w:val="both"/>
      </w:pPr>
      <w:r>
        <w:t>The</w:t>
      </w:r>
      <w:r>
        <w:rPr>
          <w:spacing w:val="-5"/>
        </w:rPr>
        <w:t xml:space="preserve"> </w:t>
      </w:r>
      <w:r>
        <w:t>scatter</w:t>
      </w:r>
      <w:r>
        <w:rPr>
          <w:spacing w:val="-1"/>
        </w:rPr>
        <w:t xml:space="preserve"> </w:t>
      </w:r>
      <w:r>
        <w:t>plot depicts</w:t>
      </w:r>
      <w:r>
        <w:rPr>
          <w:spacing w:val="-1"/>
        </w:rPr>
        <w:t xml:space="preserve"> </w:t>
      </w:r>
      <w:r>
        <w:t>the</w:t>
      </w:r>
      <w:r>
        <w:rPr>
          <w:spacing w:val="-1"/>
        </w:rPr>
        <w:t xml:space="preserve"> </w:t>
      </w:r>
      <w:r>
        <w:t>constant</w:t>
      </w:r>
      <w:r>
        <w:rPr>
          <w:spacing w:val="-1"/>
        </w:rPr>
        <w:t xml:space="preserve"> </w:t>
      </w:r>
      <w:r>
        <w:t>variance and</w:t>
      </w:r>
      <w:r>
        <w:rPr>
          <w:spacing w:val="2"/>
        </w:rPr>
        <w:t xml:space="preserve"> </w:t>
      </w:r>
      <w:r>
        <w:t>there</w:t>
      </w:r>
      <w:r>
        <w:rPr>
          <w:spacing w:val="-2"/>
        </w:rPr>
        <w:t xml:space="preserve"> </w:t>
      </w:r>
      <w:r>
        <w:t>are</w:t>
      </w:r>
      <w:r>
        <w:rPr>
          <w:spacing w:val="-2"/>
        </w:rPr>
        <w:t xml:space="preserve"> </w:t>
      </w:r>
      <w:r>
        <w:t>no</w:t>
      </w:r>
      <w:r>
        <w:rPr>
          <w:spacing w:val="-1"/>
        </w:rPr>
        <w:t xml:space="preserve"> </w:t>
      </w:r>
      <w:r>
        <w:t>outliners</w:t>
      </w:r>
      <w:r>
        <w:rPr>
          <w:spacing w:val="-1"/>
        </w:rPr>
        <w:t xml:space="preserve"> </w:t>
      </w:r>
      <w:r>
        <w:t>involved in</w:t>
      </w:r>
      <w:r>
        <w:rPr>
          <w:spacing w:val="-1"/>
        </w:rPr>
        <w:t xml:space="preserve"> </w:t>
      </w:r>
      <w:r>
        <w:t xml:space="preserve">the </w:t>
      </w:r>
      <w:r>
        <w:rPr>
          <w:spacing w:val="-2"/>
        </w:rPr>
        <w:t>data.</w:t>
      </w:r>
    </w:p>
    <w:p w14:paraId="11940372" w14:textId="77777777" w:rsidR="00FE4A93" w:rsidRDefault="00FE4A93" w:rsidP="00F93A2A">
      <w:pPr>
        <w:pStyle w:val="BodyText"/>
        <w:jc w:val="both"/>
      </w:pPr>
    </w:p>
    <w:p w14:paraId="7654E090" w14:textId="77777777" w:rsidR="00FE4A93" w:rsidRDefault="00FE4A93" w:rsidP="00F93A2A">
      <w:pPr>
        <w:pStyle w:val="BodyText"/>
        <w:jc w:val="both"/>
      </w:pPr>
    </w:p>
    <w:p w14:paraId="3137DE56" w14:textId="77777777" w:rsidR="00FE4A93" w:rsidRDefault="00FE4A93" w:rsidP="00F93A2A">
      <w:pPr>
        <w:pStyle w:val="BodyText"/>
        <w:jc w:val="both"/>
      </w:pPr>
    </w:p>
    <w:p w14:paraId="475963FB" w14:textId="77777777" w:rsidR="00FE4A93" w:rsidRDefault="00FE4A93" w:rsidP="00F93A2A">
      <w:pPr>
        <w:pStyle w:val="BodyText"/>
        <w:jc w:val="both"/>
      </w:pPr>
    </w:p>
    <w:p w14:paraId="4B5D6CC0" w14:textId="77777777" w:rsidR="00FE4A93" w:rsidRDefault="00FE4A93" w:rsidP="00F93A2A">
      <w:pPr>
        <w:pStyle w:val="BodyText"/>
        <w:spacing w:before="11"/>
        <w:jc w:val="both"/>
      </w:pPr>
    </w:p>
    <w:p w14:paraId="348F8C1F" w14:textId="77777777" w:rsidR="00006439" w:rsidRDefault="00006439" w:rsidP="00F93A2A">
      <w:pPr>
        <w:pStyle w:val="BodyText"/>
        <w:spacing w:before="11"/>
        <w:jc w:val="both"/>
      </w:pPr>
    </w:p>
    <w:p w14:paraId="394EA909" w14:textId="77777777" w:rsidR="00006439" w:rsidRDefault="00006439" w:rsidP="00F93A2A">
      <w:pPr>
        <w:pStyle w:val="BodyText"/>
        <w:spacing w:before="11"/>
        <w:jc w:val="both"/>
      </w:pPr>
    </w:p>
    <w:p w14:paraId="3347D35D" w14:textId="77777777" w:rsidR="00006439" w:rsidRDefault="00006439" w:rsidP="00F93A2A">
      <w:pPr>
        <w:pStyle w:val="BodyText"/>
        <w:spacing w:before="11"/>
        <w:jc w:val="both"/>
      </w:pPr>
    </w:p>
    <w:p w14:paraId="25ECCFC5" w14:textId="77777777" w:rsidR="00006439" w:rsidRDefault="00006439" w:rsidP="00F93A2A">
      <w:pPr>
        <w:pStyle w:val="BodyText"/>
        <w:spacing w:before="11"/>
        <w:jc w:val="both"/>
      </w:pPr>
    </w:p>
    <w:p w14:paraId="50599195" w14:textId="77777777" w:rsidR="00006439" w:rsidRDefault="00006439" w:rsidP="00F93A2A">
      <w:pPr>
        <w:pStyle w:val="BodyText"/>
        <w:spacing w:before="11"/>
        <w:jc w:val="both"/>
      </w:pPr>
    </w:p>
    <w:p w14:paraId="1594076E" w14:textId="77777777" w:rsidR="00006439" w:rsidRDefault="00006439" w:rsidP="00F93A2A">
      <w:pPr>
        <w:pStyle w:val="BodyText"/>
        <w:spacing w:before="11"/>
        <w:jc w:val="both"/>
      </w:pPr>
    </w:p>
    <w:p w14:paraId="41409C61" w14:textId="77777777" w:rsidR="00006439" w:rsidRDefault="00006439" w:rsidP="00F93A2A">
      <w:pPr>
        <w:pStyle w:val="BodyText"/>
        <w:spacing w:before="11"/>
        <w:jc w:val="both"/>
      </w:pPr>
    </w:p>
    <w:p w14:paraId="58647AE2" w14:textId="77777777" w:rsidR="00006439" w:rsidRDefault="00006439" w:rsidP="00F93A2A">
      <w:pPr>
        <w:pStyle w:val="BodyText"/>
        <w:spacing w:before="11"/>
        <w:jc w:val="both"/>
      </w:pPr>
    </w:p>
    <w:p w14:paraId="07FB1530" w14:textId="77777777" w:rsidR="00006439" w:rsidRDefault="00006439" w:rsidP="00F93A2A">
      <w:pPr>
        <w:pStyle w:val="BodyText"/>
        <w:spacing w:before="11"/>
        <w:jc w:val="both"/>
      </w:pPr>
    </w:p>
    <w:p w14:paraId="3416E5F9" w14:textId="77777777" w:rsidR="00006439" w:rsidRDefault="00006439" w:rsidP="00F93A2A">
      <w:pPr>
        <w:pStyle w:val="BodyText"/>
        <w:spacing w:before="11"/>
        <w:jc w:val="both"/>
      </w:pPr>
    </w:p>
    <w:p w14:paraId="144DDEAB" w14:textId="77777777" w:rsidR="00006439" w:rsidRDefault="00006439" w:rsidP="00F93A2A">
      <w:pPr>
        <w:pStyle w:val="BodyText"/>
        <w:spacing w:before="11"/>
        <w:jc w:val="both"/>
      </w:pPr>
    </w:p>
    <w:p w14:paraId="37E13A76" w14:textId="77777777" w:rsidR="00006439" w:rsidRDefault="00006439" w:rsidP="00F93A2A">
      <w:pPr>
        <w:pStyle w:val="BodyText"/>
        <w:spacing w:before="11"/>
        <w:jc w:val="both"/>
      </w:pPr>
    </w:p>
    <w:p w14:paraId="6BEC99DA" w14:textId="77777777" w:rsidR="00006439" w:rsidRDefault="00006439" w:rsidP="00F93A2A">
      <w:pPr>
        <w:pStyle w:val="BodyText"/>
        <w:spacing w:before="11"/>
        <w:jc w:val="both"/>
      </w:pPr>
    </w:p>
    <w:p w14:paraId="5307D837" w14:textId="77777777" w:rsidR="00006439" w:rsidRDefault="00006439" w:rsidP="00F93A2A">
      <w:pPr>
        <w:pStyle w:val="BodyText"/>
        <w:spacing w:before="11"/>
        <w:jc w:val="both"/>
      </w:pPr>
    </w:p>
    <w:p w14:paraId="3702BB69" w14:textId="77777777" w:rsidR="00006439" w:rsidRDefault="00006439" w:rsidP="00F93A2A">
      <w:pPr>
        <w:pStyle w:val="BodyText"/>
        <w:spacing w:before="11"/>
        <w:jc w:val="both"/>
      </w:pPr>
    </w:p>
    <w:p w14:paraId="6B319CE0" w14:textId="77777777" w:rsidR="00006439" w:rsidRDefault="00006439" w:rsidP="00F93A2A">
      <w:pPr>
        <w:pStyle w:val="BodyText"/>
        <w:spacing w:before="11"/>
        <w:jc w:val="both"/>
      </w:pPr>
    </w:p>
    <w:p w14:paraId="0ECAD585" w14:textId="77777777" w:rsidR="00006439" w:rsidRDefault="00006439" w:rsidP="00F93A2A">
      <w:pPr>
        <w:pStyle w:val="BodyText"/>
        <w:spacing w:before="11"/>
        <w:jc w:val="both"/>
      </w:pPr>
    </w:p>
    <w:p w14:paraId="5A21D00C" w14:textId="77777777" w:rsidR="00FE4A93" w:rsidRDefault="004403AB" w:rsidP="00B61608">
      <w:pPr>
        <w:pStyle w:val="Heading1"/>
        <w:ind w:left="1100"/>
        <w:rPr>
          <w:u w:val="none"/>
        </w:rPr>
      </w:pPr>
      <w:r>
        <w:rPr>
          <w:spacing w:val="-2"/>
        </w:rPr>
        <w:lastRenderedPageBreak/>
        <w:t>RESULTS</w:t>
      </w:r>
    </w:p>
    <w:p w14:paraId="5E375571" w14:textId="77777777" w:rsidR="00FE4A93" w:rsidRDefault="00FE4A93" w:rsidP="00F93A2A">
      <w:pPr>
        <w:pStyle w:val="BodyText"/>
        <w:jc w:val="both"/>
        <w:rPr>
          <w:b/>
        </w:rPr>
      </w:pPr>
    </w:p>
    <w:p w14:paraId="0BD5BE46" w14:textId="77777777" w:rsidR="00FE4A93" w:rsidRDefault="00FE4A93" w:rsidP="00F93A2A">
      <w:pPr>
        <w:pStyle w:val="BodyText"/>
        <w:spacing w:before="49"/>
        <w:jc w:val="both"/>
        <w:rPr>
          <w:b/>
        </w:rPr>
      </w:pPr>
    </w:p>
    <w:p w14:paraId="21F13E53" w14:textId="77777777" w:rsidR="00FE4A93" w:rsidRDefault="004403AB" w:rsidP="00F93A2A">
      <w:pPr>
        <w:pStyle w:val="BodyText"/>
        <w:spacing w:line="480" w:lineRule="auto"/>
        <w:ind w:left="100" w:right="202" w:firstLine="719"/>
        <w:jc w:val="both"/>
      </w:pPr>
      <w:r>
        <w:t>We</w:t>
      </w:r>
      <w:r>
        <w:rPr>
          <w:spacing w:val="-8"/>
        </w:rPr>
        <w:t xml:space="preserve"> </w:t>
      </w:r>
      <w:r>
        <w:t>have</w:t>
      </w:r>
      <w:r>
        <w:rPr>
          <w:spacing w:val="-5"/>
        </w:rPr>
        <w:t xml:space="preserve"> </w:t>
      </w:r>
      <w:r>
        <w:t>used</w:t>
      </w:r>
      <w:r>
        <w:rPr>
          <w:spacing w:val="-4"/>
        </w:rPr>
        <w:t xml:space="preserve"> </w:t>
      </w:r>
      <w:r>
        <w:t>Multiple</w:t>
      </w:r>
      <w:r>
        <w:rPr>
          <w:spacing w:val="-4"/>
        </w:rPr>
        <w:t xml:space="preserve"> </w:t>
      </w:r>
      <w:r>
        <w:t>Linear</w:t>
      </w:r>
      <w:r>
        <w:rPr>
          <w:spacing w:val="-4"/>
        </w:rPr>
        <w:t xml:space="preserve"> </w:t>
      </w:r>
      <w:r>
        <w:t>Regression</w:t>
      </w:r>
      <w:r>
        <w:rPr>
          <w:spacing w:val="-4"/>
        </w:rPr>
        <w:t xml:space="preserve"> </w:t>
      </w:r>
      <w:r>
        <w:t>on</w:t>
      </w:r>
      <w:r>
        <w:rPr>
          <w:spacing w:val="-4"/>
        </w:rPr>
        <w:t xml:space="preserve"> </w:t>
      </w:r>
      <w:r>
        <w:t>our</w:t>
      </w:r>
      <w:r>
        <w:rPr>
          <w:spacing w:val="-3"/>
        </w:rPr>
        <w:t xml:space="preserve"> </w:t>
      </w:r>
      <w:r>
        <w:t>data</w:t>
      </w:r>
      <w:r>
        <w:rPr>
          <w:spacing w:val="-4"/>
        </w:rPr>
        <w:t xml:space="preserve"> </w:t>
      </w:r>
      <w:r>
        <w:t>to</w:t>
      </w:r>
      <w:r>
        <w:rPr>
          <w:spacing w:val="-4"/>
        </w:rPr>
        <w:t xml:space="preserve"> </w:t>
      </w:r>
      <w:r>
        <w:t>make</w:t>
      </w:r>
      <w:r>
        <w:rPr>
          <w:spacing w:val="-6"/>
        </w:rPr>
        <w:t xml:space="preserve"> </w:t>
      </w:r>
      <w:r>
        <w:t>the</w:t>
      </w:r>
      <w:r>
        <w:rPr>
          <w:spacing w:val="-4"/>
        </w:rPr>
        <w:t xml:space="preserve"> </w:t>
      </w:r>
      <w:r>
        <w:t>predictions.</w:t>
      </w:r>
      <w:r>
        <w:rPr>
          <w:spacing w:val="-15"/>
        </w:rPr>
        <w:t xml:space="preserve"> </w:t>
      </w:r>
      <w:r>
        <w:t>As,</w:t>
      </w:r>
      <w:r>
        <w:rPr>
          <w:spacing w:val="-4"/>
        </w:rPr>
        <w:t xml:space="preserve"> </w:t>
      </w:r>
      <w:r>
        <w:t xml:space="preserve">there are several independent variables that make contribution in predicting the Dependent/response </w:t>
      </w:r>
      <w:r>
        <w:rPr>
          <w:spacing w:val="-2"/>
        </w:rPr>
        <w:t>variable.</w:t>
      </w:r>
    </w:p>
    <w:p w14:paraId="3EF0C726" w14:textId="77777777" w:rsidR="00FE4A93" w:rsidRDefault="00FE4A93" w:rsidP="00F93A2A">
      <w:pPr>
        <w:spacing w:line="480" w:lineRule="auto"/>
        <w:jc w:val="both"/>
        <w:sectPr w:rsidR="00FE4A93" w:rsidSect="00DA4043">
          <w:pgSz w:w="12240" w:h="15840"/>
          <w:pgMar w:top="1340" w:right="1340" w:bottom="280" w:left="1340" w:header="763" w:footer="0" w:gutter="0"/>
          <w:cols w:space="720"/>
        </w:sectPr>
      </w:pPr>
    </w:p>
    <w:p w14:paraId="3614E435" w14:textId="77777777" w:rsidR="00FE4A93" w:rsidRDefault="004403AB" w:rsidP="00F93A2A">
      <w:pPr>
        <w:pStyle w:val="Heading2"/>
        <w:spacing w:before="88"/>
        <w:jc w:val="both"/>
      </w:pPr>
      <w:r>
        <w:lastRenderedPageBreak/>
        <w:t>Multiple</w:t>
      </w:r>
      <w:r>
        <w:rPr>
          <w:spacing w:val="-3"/>
        </w:rPr>
        <w:t xml:space="preserve"> </w:t>
      </w:r>
      <w:r>
        <w:t>Linear</w:t>
      </w:r>
      <w:r>
        <w:rPr>
          <w:spacing w:val="-6"/>
        </w:rPr>
        <w:t xml:space="preserve"> </w:t>
      </w:r>
      <w:r>
        <w:rPr>
          <w:spacing w:val="-2"/>
        </w:rPr>
        <w:t>Regression:</w:t>
      </w:r>
    </w:p>
    <w:p w14:paraId="5A839234" w14:textId="77777777" w:rsidR="00FE4A93" w:rsidRDefault="00FE4A93" w:rsidP="00F93A2A">
      <w:pPr>
        <w:pStyle w:val="BodyText"/>
        <w:jc w:val="both"/>
        <w:rPr>
          <w:b/>
        </w:rPr>
      </w:pPr>
    </w:p>
    <w:p w14:paraId="048CC3A3" w14:textId="77777777" w:rsidR="00FE4A93" w:rsidRDefault="00FE4A93" w:rsidP="00F93A2A">
      <w:pPr>
        <w:pStyle w:val="BodyText"/>
        <w:spacing w:before="4"/>
        <w:jc w:val="both"/>
        <w:rPr>
          <w:b/>
        </w:rPr>
      </w:pPr>
    </w:p>
    <w:p w14:paraId="273A0986" w14:textId="77777777" w:rsidR="00FE4A93" w:rsidRDefault="004403AB" w:rsidP="00F93A2A">
      <w:pPr>
        <w:pStyle w:val="BodyText"/>
        <w:spacing w:before="1" w:line="480" w:lineRule="auto"/>
        <w:ind w:left="100"/>
        <w:jc w:val="both"/>
      </w:pPr>
      <w:r>
        <w:rPr>
          <w:color w:val="1F2023"/>
        </w:rPr>
        <w:t>Multiple</w:t>
      </w:r>
      <w:r>
        <w:rPr>
          <w:color w:val="1F2023"/>
          <w:spacing w:val="-5"/>
        </w:rPr>
        <w:t xml:space="preserve"> </w:t>
      </w:r>
      <w:r>
        <w:rPr>
          <w:color w:val="1F2023"/>
        </w:rPr>
        <w:t>linear</w:t>
      </w:r>
      <w:r>
        <w:rPr>
          <w:color w:val="1F2023"/>
          <w:spacing w:val="-4"/>
        </w:rPr>
        <w:t xml:space="preserve"> </w:t>
      </w:r>
      <w:r>
        <w:rPr>
          <w:color w:val="1F2023"/>
        </w:rPr>
        <w:t>regression</w:t>
      </w:r>
      <w:r>
        <w:rPr>
          <w:color w:val="1F2023"/>
          <w:spacing w:val="-4"/>
        </w:rPr>
        <w:t xml:space="preserve"> </w:t>
      </w:r>
      <w:r>
        <w:rPr>
          <w:color w:val="1F2023"/>
        </w:rPr>
        <w:t>(MLR),</w:t>
      </w:r>
      <w:r>
        <w:rPr>
          <w:color w:val="1F2023"/>
          <w:spacing w:val="-4"/>
        </w:rPr>
        <w:t xml:space="preserve"> </w:t>
      </w:r>
      <w:r>
        <w:rPr>
          <w:color w:val="1F2023"/>
        </w:rPr>
        <w:t>also</w:t>
      </w:r>
      <w:r>
        <w:rPr>
          <w:color w:val="1F2023"/>
          <w:spacing w:val="-4"/>
        </w:rPr>
        <w:t xml:space="preserve"> </w:t>
      </w:r>
      <w:r>
        <w:rPr>
          <w:color w:val="1F2023"/>
        </w:rPr>
        <w:t>known</w:t>
      </w:r>
      <w:r>
        <w:rPr>
          <w:color w:val="1F2023"/>
          <w:spacing w:val="-4"/>
        </w:rPr>
        <w:t xml:space="preserve"> </w:t>
      </w:r>
      <w:r>
        <w:rPr>
          <w:color w:val="1F2023"/>
        </w:rPr>
        <w:t>simply</w:t>
      </w:r>
      <w:r>
        <w:rPr>
          <w:color w:val="1F2023"/>
          <w:spacing w:val="-4"/>
        </w:rPr>
        <w:t xml:space="preserve"> </w:t>
      </w:r>
      <w:r>
        <w:rPr>
          <w:color w:val="1F2023"/>
        </w:rPr>
        <w:t>as</w:t>
      </w:r>
      <w:r>
        <w:rPr>
          <w:color w:val="1F2023"/>
          <w:spacing w:val="-5"/>
        </w:rPr>
        <w:t xml:space="preserve"> </w:t>
      </w:r>
      <w:r>
        <w:rPr>
          <w:color w:val="1F2023"/>
        </w:rPr>
        <w:t>multiple</w:t>
      </w:r>
      <w:r>
        <w:rPr>
          <w:color w:val="1F2023"/>
          <w:spacing w:val="-4"/>
        </w:rPr>
        <w:t xml:space="preserve"> </w:t>
      </w:r>
      <w:r>
        <w:rPr>
          <w:color w:val="1F2023"/>
        </w:rPr>
        <w:t>regression,</w:t>
      </w:r>
      <w:r>
        <w:rPr>
          <w:color w:val="1F2023"/>
          <w:spacing w:val="-4"/>
        </w:rPr>
        <w:t xml:space="preserve"> </w:t>
      </w:r>
      <w:r>
        <w:rPr>
          <w:color w:val="1F2023"/>
        </w:rPr>
        <w:t xml:space="preserve">is </w:t>
      </w:r>
      <w:r>
        <w:rPr>
          <w:color w:val="040C28"/>
        </w:rPr>
        <w:t>a</w:t>
      </w:r>
      <w:r>
        <w:rPr>
          <w:color w:val="040C28"/>
          <w:spacing w:val="-5"/>
        </w:rPr>
        <w:t xml:space="preserve"> </w:t>
      </w:r>
      <w:r>
        <w:rPr>
          <w:color w:val="040C28"/>
        </w:rPr>
        <w:t>statistical technique that uses several explanatory /Independent variables to predict the outcome of a</w:t>
      </w:r>
    </w:p>
    <w:p w14:paraId="788C3431" w14:textId="77777777" w:rsidR="00FE4A93" w:rsidRDefault="004403AB" w:rsidP="00F93A2A">
      <w:pPr>
        <w:pStyle w:val="BodyText"/>
        <w:spacing w:line="480" w:lineRule="auto"/>
        <w:ind w:left="100" w:right="202"/>
        <w:jc w:val="both"/>
      </w:pPr>
      <w:r>
        <w:rPr>
          <w:color w:val="040C28"/>
        </w:rPr>
        <w:t>response/Dependent</w:t>
      </w:r>
      <w:r>
        <w:rPr>
          <w:color w:val="040C28"/>
          <w:spacing w:val="-4"/>
        </w:rPr>
        <w:t xml:space="preserve"> </w:t>
      </w:r>
      <w:r>
        <w:rPr>
          <w:color w:val="040C28"/>
        </w:rPr>
        <w:t>variable</w:t>
      </w:r>
      <w:r>
        <w:rPr>
          <w:color w:val="1F2023"/>
        </w:rPr>
        <w:t>.</w:t>
      </w:r>
      <w:r>
        <w:rPr>
          <w:color w:val="1F2023"/>
          <w:spacing w:val="-4"/>
        </w:rPr>
        <w:t xml:space="preserve"> </w:t>
      </w:r>
      <w:r>
        <w:rPr>
          <w:color w:val="1F2023"/>
        </w:rPr>
        <w:t>Multiple</w:t>
      </w:r>
      <w:r>
        <w:rPr>
          <w:color w:val="1F2023"/>
          <w:spacing w:val="-4"/>
        </w:rPr>
        <w:t xml:space="preserve"> </w:t>
      </w:r>
      <w:r>
        <w:rPr>
          <w:color w:val="1F2023"/>
        </w:rPr>
        <w:t>regression</w:t>
      </w:r>
      <w:r>
        <w:rPr>
          <w:color w:val="1F2023"/>
          <w:spacing w:val="-2"/>
        </w:rPr>
        <w:t xml:space="preserve"> </w:t>
      </w:r>
      <w:r>
        <w:rPr>
          <w:color w:val="1F2023"/>
        </w:rPr>
        <w:t>is</w:t>
      </w:r>
      <w:r>
        <w:rPr>
          <w:color w:val="1F2023"/>
          <w:spacing w:val="-5"/>
        </w:rPr>
        <w:t xml:space="preserve"> </w:t>
      </w:r>
      <w:r>
        <w:rPr>
          <w:color w:val="1F2023"/>
        </w:rPr>
        <w:t>an</w:t>
      </w:r>
      <w:r>
        <w:rPr>
          <w:color w:val="1F2023"/>
          <w:spacing w:val="-4"/>
        </w:rPr>
        <w:t xml:space="preserve"> </w:t>
      </w:r>
      <w:r>
        <w:rPr>
          <w:color w:val="1F2023"/>
        </w:rPr>
        <w:t>extension</w:t>
      </w:r>
      <w:r>
        <w:rPr>
          <w:color w:val="1F2023"/>
          <w:spacing w:val="-4"/>
        </w:rPr>
        <w:t xml:space="preserve"> </w:t>
      </w:r>
      <w:r>
        <w:rPr>
          <w:color w:val="1F2023"/>
        </w:rPr>
        <w:t>of</w:t>
      </w:r>
      <w:r>
        <w:rPr>
          <w:color w:val="1F2023"/>
          <w:spacing w:val="-4"/>
        </w:rPr>
        <w:t xml:space="preserve"> </w:t>
      </w:r>
      <w:r>
        <w:rPr>
          <w:color w:val="1F2023"/>
        </w:rPr>
        <w:t>linear</w:t>
      </w:r>
      <w:r>
        <w:rPr>
          <w:color w:val="1F2023"/>
          <w:spacing w:val="-3"/>
        </w:rPr>
        <w:t xml:space="preserve"> </w:t>
      </w:r>
      <w:r>
        <w:rPr>
          <w:color w:val="1F2023"/>
        </w:rPr>
        <w:t>regression</w:t>
      </w:r>
      <w:r>
        <w:rPr>
          <w:color w:val="1F2023"/>
          <w:spacing w:val="-4"/>
        </w:rPr>
        <w:t xml:space="preserve"> </w:t>
      </w:r>
      <w:r>
        <w:rPr>
          <w:color w:val="1F2023"/>
        </w:rPr>
        <w:t>that</w:t>
      </w:r>
      <w:r>
        <w:rPr>
          <w:color w:val="1F2023"/>
          <w:spacing w:val="-4"/>
        </w:rPr>
        <w:t xml:space="preserve"> </w:t>
      </w:r>
      <w:r>
        <w:rPr>
          <w:color w:val="1F2023"/>
        </w:rPr>
        <w:t>uses just one explanatory/Independent variable.</w:t>
      </w:r>
    </w:p>
    <w:p w14:paraId="35BB25D3" w14:textId="77777777" w:rsidR="00FE4A93" w:rsidRDefault="00FE4A93" w:rsidP="00F93A2A">
      <w:pPr>
        <w:pStyle w:val="BodyText"/>
        <w:jc w:val="both"/>
      </w:pPr>
    </w:p>
    <w:p w14:paraId="67A6EA63" w14:textId="77777777" w:rsidR="00FE4A93" w:rsidRDefault="00FE4A93" w:rsidP="00F93A2A">
      <w:pPr>
        <w:pStyle w:val="BodyText"/>
        <w:jc w:val="both"/>
      </w:pPr>
    </w:p>
    <w:p w14:paraId="097AD6E6" w14:textId="77777777" w:rsidR="00FE4A93" w:rsidRDefault="00FE4A93" w:rsidP="00F93A2A">
      <w:pPr>
        <w:pStyle w:val="BodyText"/>
        <w:jc w:val="both"/>
      </w:pPr>
    </w:p>
    <w:p w14:paraId="4892DD7E" w14:textId="77777777" w:rsidR="00FE4A93" w:rsidRDefault="00FE4A93" w:rsidP="00F93A2A">
      <w:pPr>
        <w:pStyle w:val="BodyText"/>
        <w:spacing w:before="7"/>
        <w:jc w:val="both"/>
      </w:pPr>
    </w:p>
    <w:p w14:paraId="4547FD7F" w14:textId="77777777" w:rsidR="00FE4A93" w:rsidRDefault="004403AB" w:rsidP="00F93A2A">
      <w:pPr>
        <w:pStyle w:val="Heading2"/>
        <w:spacing w:before="1"/>
        <w:jc w:val="both"/>
      </w:pPr>
      <w:r>
        <w:t>Multiple</w:t>
      </w:r>
      <w:r>
        <w:rPr>
          <w:spacing w:val="-5"/>
        </w:rPr>
        <w:t xml:space="preserve"> </w:t>
      </w:r>
      <w:r>
        <w:t>Linear</w:t>
      </w:r>
      <w:r>
        <w:rPr>
          <w:spacing w:val="-8"/>
        </w:rPr>
        <w:t xml:space="preserve"> </w:t>
      </w:r>
      <w:r>
        <w:t>Regression</w:t>
      </w:r>
      <w:r>
        <w:rPr>
          <w:spacing w:val="-4"/>
        </w:rPr>
        <w:t xml:space="preserve"> </w:t>
      </w:r>
      <w:r>
        <w:t>on</w:t>
      </w:r>
      <w:r>
        <w:rPr>
          <w:spacing w:val="-4"/>
        </w:rPr>
        <w:t xml:space="preserve"> </w:t>
      </w:r>
      <w:r>
        <w:t>our</w:t>
      </w:r>
      <w:r>
        <w:rPr>
          <w:spacing w:val="-8"/>
        </w:rPr>
        <w:t xml:space="preserve"> </w:t>
      </w:r>
      <w:r>
        <w:rPr>
          <w:spacing w:val="-4"/>
        </w:rPr>
        <w:t>Data:</w:t>
      </w:r>
    </w:p>
    <w:p w14:paraId="75D4B8FD" w14:textId="77777777" w:rsidR="00FE4A93" w:rsidRDefault="00FE4A93" w:rsidP="00F93A2A">
      <w:pPr>
        <w:pStyle w:val="BodyText"/>
        <w:jc w:val="both"/>
        <w:rPr>
          <w:b/>
        </w:rPr>
      </w:pPr>
    </w:p>
    <w:p w14:paraId="7CC9C987" w14:textId="77777777" w:rsidR="00FE4A93" w:rsidRDefault="00FE4A93" w:rsidP="00F93A2A">
      <w:pPr>
        <w:pStyle w:val="BodyText"/>
        <w:spacing w:before="4"/>
        <w:jc w:val="both"/>
        <w:rPr>
          <w:b/>
        </w:rPr>
      </w:pPr>
    </w:p>
    <w:p w14:paraId="6445378D" w14:textId="0826146C" w:rsidR="00FE4A93" w:rsidRDefault="004403AB" w:rsidP="00F93A2A">
      <w:pPr>
        <w:pStyle w:val="BodyText"/>
        <w:spacing w:before="1" w:line="480" w:lineRule="auto"/>
        <w:ind w:left="100"/>
        <w:jc w:val="both"/>
      </w:pPr>
      <w:r>
        <w:t>For</w:t>
      </w:r>
      <w:r>
        <w:rPr>
          <w:spacing w:val="-4"/>
        </w:rPr>
        <w:t xml:space="preserve"> </w:t>
      </w:r>
      <w:r>
        <w:t>our</w:t>
      </w:r>
      <w:r>
        <w:rPr>
          <w:spacing w:val="-4"/>
        </w:rPr>
        <w:t xml:space="preserve"> </w:t>
      </w:r>
      <w:r>
        <w:t>analysis</w:t>
      </w:r>
      <w:r>
        <w:rPr>
          <w:spacing w:val="-5"/>
        </w:rPr>
        <w:t xml:space="preserve"> </w:t>
      </w:r>
      <w:r>
        <w:t>we</w:t>
      </w:r>
      <w:r>
        <w:rPr>
          <w:spacing w:val="-6"/>
        </w:rPr>
        <w:t xml:space="preserve"> </w:t>
      </w:r>
      <w:r>
        <w:t>have</w:t>
      </w:r>
      <w:r>
        <w:rPr>
          <w:spacing w:val="-3"/>
        </w:rPr>
        <w:t xml:space="preserve"> </w:t>
      </w:r>
      <w:r>
        <w:t>used</w:t>
      </w:r>
      <w:r>
        <w:rPr>
          <w:spacing w:val="-4"/>
        </w:rPr>
        <w:t xml:space="preserve"> </w:t>
      </w:r>
      <w:r>
        <w:t>multiple</w:t>
      </w:r>
      <w:r>
        <w:rPr>
          <w:spacing w:val="-4"/>
        </w:rPr>
        <w:t xml:space="preserve"> </w:t>
      </w:r>
      <w:r>
        <w:t>regression</w:t>
      </w:r>
      <w:r>
        <w:rPr>
          <w:spacing w:val="-2"/>
        </w:rPr>
        <w:t xml:space="preserve"> </w:t>
      </w:r>
      <w:r>
        <w:t>model,</w:t>
      </w:r>
      <w:r>
        <w:rPr>
          <w:spacing w:val="-4"/>
        </w:rPr>
        <w:t xml:space="preserve"> </w:t>
      </w:r>
      <w:r>
        <w:t>as</w:t>
      </w:r>
      <w:r>
        <w:rPr>
          <w:spacing w:val="-5"/>
        </w:rPr>
        <w:t xml:space="preserve"> </w:t>
      </w:r>
      <w:r>
        <w:t>out</w:t>
      </w:r>
      <w:r>
        <w:rPr>
          <w:spacing w:val="-4"/>
        </w:rPr>
        <w:t xml:space="preserve"> </w:t>
      </w:r>
      <w:r>
        <w:t>dependent</w:t>
      </w:r>
      <w:r>
        <w:rPr>
          <w:spacing w:val="-2"/>
        </w:rPr>
        <w:t xml:space="preserve"> </w:t>
      </w:r>
      <w:r w:rsidR="00EB162A">
        <w:t>variable is</w:t>
      </w:r>
      <w:r>
        <w:t xml:space="preserve"> continuous.</w:t>
      </w:r>
    </w:p>
    <w:p w14:paraId="62BE65E4" w14:textId="77777777" w:rsidR="00FE4A93" w:rsidRDefault="00FE4A93" w:rsidP="00F93A2A">
      <w:pPr>
        <w:pStyle w:val="BodyText"/>
        <w:jc w:val="both"/>
      </w:pPr>
    </w:p>
    <w:p w14:paraId="3D57C733" w14:textId="77777777" w:rsidR="00FE4A93" w:rsidRDefault="00FE4A93" w:rsidP="00F93A2A">
      <w:pPr>
        <w:pStyle w:val="BodyText"/>
        <w:jc w:val="both"/>
      </w:pPr>
    </w:p>
    <w:p w14:paraId="6B81D487" w14:textId="77777777" w:rsidR="00FE4A93" w:rsidRDefault="00FE4A93" w:rsidP="00F93A2A">
      <w:pPr>
        <w:pStyle w:val="BodyText"/>
        <w:spacing w:before="7"/>
        <w:jc w:val="both"/>
      </w:pPr>
    </w:p>
    <w:p w14:paraId="6EC3398C" w14:textId="77777777" w:rsidR="00FE4A93" w:rsidRDefault="004403AB" w:rsidP="00F93A2A">
      <w:pPr>
        <w:pStyle w:val="Heading2"/>
        <w:jc w:val="both"/>
      </w:pPr>
      <w:r>
        <w:t>Interpretation</w:t>
      </w:r>
      <w:r>
        <w:rPr>
          <w:spacing w:val="-8"/>
        </w:rPr>
        <w:t xml:space="preserve"> </w:t>
      </w:r>
      <w:r>
        <w:t>Of</w:t>
      </w:r>
      <w:r>
        <w:rPr>
          <w:spacing w:val="-6"/>
        </w:rPr>
        <w:t xml:space="preserve"> </w:t>
      </w:r>
      <w:r>
        <w:t>Regression</w:t>
      </w:r>
      <w:r>
        <w:rPr>
          <w:spacing w:val="-15"/>
        </w:rPr>
        <w:t xml:space="preserve"> </w:t>
      </w:r>
      <w:r>
        <w:t>Analysis</w:t>
      </w:r>
      <w:r>
        <w:rPr>
          <w:spacing w:val="-5"/>
        </w:rPr>
        <w:t xml:space="preserve"> </w:t>
      </w:r>
      <w:r>
        <w:rPr>
          <w:spacing w:val="-2"/>
        </w:rPr>
        <w:t>Results:</w:t>
      </w:r>
    </w:p>
    <w:p w14:paraId="5283AF76" w14:textId="77777777" w:rsidR="00FE4A93" w:rsidRDefault="00FE4A93" w:rsidP="00F93A2A">
      <w:pPr>
        <w:pStyle w:val="BodyText"/>
        <w:jc w:val="both"/>
        <w:rPr>
          <w:b/>
        </w:rPr>
      </w:pPr>
    </w:p>
    <w:p w14:paraId="20EF2899" w14:textId="77777777" w:rsidR="00FE4A93" w:rsidRDefault="00FE4A93" w:rsidP="00F93A2A">
      <w:pPr>
        <w:pStyle w:val="BodyText"/>
        <w:spacing w:before="3"/>
        <w:jc w:val="both"/>
        <w:rPr>
          <w:b/>
        </w:rPr>
      </w:pPr>
    </w:p>
    <w:p w14:paraId="11F52A2F" w14:textId="77777777" w:rsidR="00FE4A93" w:rsidRDefault="004403AB" w:rsidP="00F93A2A">
      <w:pPr>
        <w:pStyle w:val="Heading3"/>
        <w:ind w:left="160"/>
        <w:jc w:val="both"/>
      </w:pPr>
      <w:r>
        <w:t>Model</w:t>
      </w:r>
      <w:r>
        <w:rPr>
          <w:spacing w:val="-1"/>
        </w:rPr>
        <w:t xml:space="preserve"> </w:t>
      </w:r>
      <w:r>
        <w:rPr>
          <w:spacing w:val="-2"/>
        </w:rPr>
        <w:t>Summary:</w:t>
      </w:r>
    </w:p>
    <w:p w14:paraId="0560142F" w14:textId="77777777" w:rsidR="00FE4A93" w:rsidRDefault="00FE4A93" w:rsidP="00F93A2A">
      <w:pPr>
        <w:pStyle w:val="BodyText"/>
        <w:jc w:val="both"/>
        <w:rPr>
          <w:b/>
          <w:i/>
        </w:rPr>
      </w:pPr>
    </w:p>
    <w:p w14:paraId="51F31103" w14:textId="77777777" w:rsidR="00FE4A93" w:rsidRDefault="00FE4A93" w:rsidP="00F93A2A">
      <w:pPr>
        <w:pStyle w:val="BodyText"/>
        <w:spacing w:before="4"/>
        <w:jc w:val="both"/>
        <w:rPr>
          <w:b/>
          <w:i/>
        </w:rPr>
      </w:pPr>
    </w:p>
    <w:p w14:paraId="74E073EF" w14:textId="73017BEF" w:rsidR="00FE4A93" w:rsidRDefault="004403AB" w:rsidP="00F93A2A">
      <w:pPr>
        <w:pStyle w:val="BodyText"/>
        <w:spacing w:before="1" w:line="480" w:lineRule="auto"/>
        <w:ind w:left="100"/>
        <w:jc w:val="both"/>
      </w:pPr>
      <w:r>
        <w:t>In</w:t>
      </w:r>
      <w:r>
        <w:rPr>
          <w:spacing w:val="-3"/>
        </w:rPr>
        <w:t xml:space="preserve"> </w:t>
      </w:r>
      <w:r>
        <w:t>the</w:t>
      </w:r>
      <w:r>
        <w:rPr>
          <w:spacing w:val="-2"/>
        </w:rPr>
        <w:t xml:space="preserve"> </w:t>
      </w:r>
      <w:r w:rsidR="00EB162A">
        <w:t>Figure (</w:t>
      </w:r>
      <w:r>
        <w:t>5),</w:t>
      </w:r>
      <w:r>
        <w:rPr>
          <w:spacing w:val="-3"/>
        </w:rPr>
        <w:t xml:space="preserve"> </w:t>
      </w:r>
      <w:r>
        <w:t>we</w:t>
      </w:r>
      <w:r>
        <w:rPr>
          <w:spacing w:val="-4"/>
        </w:rPr>
        <w:t xml:space="preserve"> </w:t>
      </w:r>
      <w:r>
        <w:t>can</w:t>
      </w:r>
      <w:r>
        <w:rPr>
          <w:spacing w:val="-1"/>
        </w:rPr>
        <w:t xml:space="preserve"> </w:t>
      </w:r>
      <w:r>
        <w:t>see</w:t>
      </w:r>
      <w:r>
        <w:rPr>
          <w:spacing w:val="-4"/>
        </w:rPr>
        <w:t xml:space="preserve"> </w:t>
      </w:r>
      <w:r>
        <w:t>the</w:t>
      </w:r>
      <w:r>
        <w:rPr>
          <w:spacing w:val="-3"/>
        </w:rPr>
        <w:t xml:space="preserve"> </w:t>
      </w:r>
      <w:r>
        <w:t>R</w:t>
      </w:r>
      <w:r>
        <w:rPr>
          <w:spacing w:val="-3"/>
        </w:rPr>
        <w:t xml:space="preserve"> </w:t>
      </w:r>
      <w:r>
        <w:t>value</w:t>
      </w:r>
      <w:r>
        <w:rPr>
          <w:spacing w:val="-3"/>
        </w:rPr>
        <w:t xml:space="preserve"> </w:t>
      </w:r>
      <w:r>
        <w:t>is</w:t>
      </w:r>
      <w:r>
        <w:rPr>
          <w:spacing w:val="-3"/>
        </w:rPr>
        <w:t xml:space="preserve"> </w:t>
      </w:r>
      <w:r>
        <w:t>.9</w:t>
      </w:r>
      <w:r w:rsidR="00972C2B">
        <w:t>90</w:t>
      </w:r>
      <w:r>
        <w:rPr>
          <w:spacing w:val="-3"/>
        </w:rPr>
        <w:t xml:space="preserve"> </w:t>
      </w:r>
      <w:r>
        <w:t>which</w:t>
      </w:r>
      <w:r>
        <w:rPr>
          <w:spacing w:val="-3"/>
        </w:rPr>
        <w:t xml:space="preserve"> </w:t>
      </w:r>
      <w:r>
        <w:t>indicates</w:t>
      </w:r>
      <w:r>
        <w:rPr>
          <w:spacing w:val="-3"/>
        </w:rPr>
        <w:t xml:space="preserve"> </w:t>
      </w:r>
      <w:r>
        <w:t>a</w:t>
      </w:r>
      <w:r>
        <w:rPr>
          <w:spacing w:val="-5"/>
        </w:rPr>
        <w:t xml:space="preserve"> </w:t>
      </w:r>
      <w:r>
        <w:t>strong</w:t>
      </w:r>
      <w:r>
        <w:rPr>
          <w:spacing w:val="-3"/>
        </w:rPr>
        <w:t xml:space="preserve"> </w:t>
      </w:r>
      <w:r>
        <w:t>correlation</w:t>
      </w:r>
      <w:r>
        <w:rPr>
          <w:spacing w:val="-3"/>
        </w:rPr>
        <w:t xml:space="preserve"> </w:t>
      </w:r>
      <w:r>
        <w:t>between</w:t>
      </w:r>
      <w:r>
        <w:rPr>
          <w:spacing w:val="-3"/>
        </w:rPr>
        <w:t xml:space="preserve"> </w:t>
      </w:r>
      <w:r>
        <w:t>the predicted and actual values.</w:t>
      </w:r>
    </w:p>
    <w:p w14:paraId="61CC7B7A" w14:textId="77777777" w:rsidR="00FE4A93" w:rsidRDefault="00FE4A93" w:rsidP="00F93A2A">
      <w:pPr>
        <w:pStyle w:val="BodyText"/>
        <w:spacing w:before="5"/>
        <w:jc w:val="both"/>
      </w:pPr>
    </w:p>
    <w:p w14:paraId="7CA9E7A2" w14:textId="31EB2579" w:rsidR="00FE4A93" w:rsidRDefault="004403AB" w:rsidP="00F93A2A">
      <w:pPr>
        <w:pStyle w:val="ListParagraph"/>
        <w:numPr>
          <w:ilvl w:val="0"/>
          <w:numId w:val="4"/>
        </w:numPr>
        <w:tabs>
          <w:tab w:val="left" w:pos="820"/>
        </w:tabs>
        <w:spacing w:line="480" w:lineRule="auto"/>
        <w:ind w:right="677"/>
        <w:jc w:val="both"/>
        <w:rPr>
          <w:sz w:val="24"/>
        </w:rPr>
      </w:pPr>
      <w:r>
        <w:rPr>
          <w:color w:val="1F2023"/>
          <w:sz w:val="24"/>
        </w:rPr>
        <w:t>The</w:t>
      </w:r>
      <w:r>
        <w:rPr>
          <w:color w:val="1F2023"/>
          <w:spacing w:val="-5"/>
          <w:sz w:val="24"/>
        </w:rPr>
        <w:t xml:space="preserve"> </w:t>
      </w:r>
      <w:r>
        <w:rPr>
          <w:color w:val="1F2023"/>
          <w:sz w:val="24"/>
        </w:rPr>
        <w:t>R</w:t>
      </w:r>
      <w:r>
        <w:rPr>
          <w:color w:val="1F2023"/>
          <w:spacing w:val="-3"/>
          <w:sz w:val="24"/>
        </w:rPr>
        <w:t xml:space="preserve"> </w:t>
      </w:r>
      <w:r>
        <w:rPr>
          <w:color w:val="1F2023"/>
          <w:sz w:val="24"/>
        </w:rPr>
        <w:t>square</w:t>
      </w:r>
      <w:r>
        <w:rPr>
          <w:color w:val="1F2023"/>
          <w:spacing w:val="-5"/>
          <w:sz w:val="24"/>
        </w:rPr>
        <w:t xml:space="preserve"> </w:t>
      </w:r>
      <w:r>
        <w:rPr>
          <w:color w:val="1F2023"/>
          <w:sz w:val="24"/>
        </w:rPr>
        <w:t>value</w:t>
      </w:r>
      <w:r>
        <w:rPr>
          <w:color w:val="1F2023"/>
          <w:spacing w:val="-3"/>
          <w:sz w:val="24"/>
        </w:rPr>
        <w:t xml:space="preserve"> </w:t>
      </w:r>
      <w:r>
        <w:rPr>
          <w:color w:val="1F2023"/>
          <w:sz w:val="24"/>
        </w:rPr>
        <w:t>is</w:t>
      </w:r>
      <w:r>
        <w:rPr>
          <w:color w:val="1F2023"/>
          <w:spacing w:val="-4"/>
          <w:sz w:val="24"/>
        </w:rPr>
        <w:t xml:space="preserve"> </w:t>
      </w:r>
      <w:r>
        <w:rPr>
          <w:color w:val="1F2023"/>
          <w:sz w:val="24"/>
        </w:rPr>
        <w:t>.</w:t>
      </w:r>
      <w:r w:rsidR="00972C2B">
        <w:rPr>
          <w:color w:val="1F2023"/>
          <w:sz w:val="24"/>
        </w:rPr>
        <w:t>981</w:t>
      </w:r>
      <w:r>
        <w:rPr>
          <w:color w:val="1F2023"/>
          <w:spacing w:val="-3"/>
          <w:sz w:val="24"/>
        </w:rPr>
        <w:t xml:space="preserve"> </w:t>
      </w:r>
      <w:r>
        <w:rPr>
          <w:color w:val="1F2023"/>
          <w:sz w:val="24"/>
        </w:rPr>
        <w:t>which</w:t>
      </w:r>
      <w:r>
        <w:rPr>
          <w:color w:val="1F2023"/>
          <w:spacing w:val="-3"/>
          <w:sz w:val="24"/>
        </w:rPr>
        <w:t xml:space="preserve"> </w:t>
      </w:r>
      <w:r>
        <w:rPr>
          <w:color w:val="1F2023"/>
          <w:sz w:val="24"/>
        </w:rPr>
        <w:t>indicates</w:t>
      </w:r>
      <w:r>
        <w:rPr>
          <w:color w:val="1F2023"/>
          <w:spacing w:val="-4"/>
          <w:sz w:val="24"/>
        </w:rPr>
        <w:t xml:space="preserve"> </w:t>
      </w:r>
      <w:r>
        <w:rPr>
          <w:color w:val="1F2023"/>
          <w:sz w:val="24"/>
        </w:rPr>
        <w:t>the</w:t>
      </w:r>
      <w:r>
        <w:rPr>
          <w:color w:val="1F2023"/>
          <w:spacing w:val="-4"/>
          <w:sz w:val="24"/>
        </w:rPr>
        <w:t xml:space="preserve"> </w:t>
      </w:r>
      <w:r>
        <w:rPr>
          <w:color w:val="1F2023"/>
          <w:sz w:val="24"/>
        </w:rPr>
        <w:t>proportion</w:t>
      </w:r>
      <w:r>
        <w:rPr>
          <w:color w:val="1F2023"/>
          <w:spacing w:val="-3"/>
          <w:sz w:val="24"/>
        </w:rPr>
        <w:t xml:space="preserve"> </w:t>
      </w:r>
      <w:r>
        <w:rPr>
          <w:color w:val="1F2023"/>
          <w:sz w:val="24"/>
        </w:rPr>
        <w:t>variance</w:t>
      </w:r>
      <w:r>
        <w:rPr>
          <w:color w:val="1F2023"/>
          <w:spacing w:val="-4"/>
          <w:sz w:val="24"/>
        </w:rPr>
        <w:t xml:space="preserve"> </w:t>
      </w:r>
      <w:r>
        <w:rPr>
          <w:color w:val="1F2023"/>
          <w:sz w:val="24"/>
        </w:rPr>
        <w:t>in</w:t>
      </w:r>
      <w:r>
        <w:rPr>
          <w:color w:val="1F2023"/>
          <w:spacing w:val="-3"/>
          <w:sz w:val="24"/>
        </w:rPr>
        <w:t xml:space="preserve"> </w:t>
      </w:r>
      <w:r>
        <w:rPr>
          <w:color w:val="1F2023"/>
          <w:sz w:val="24"/>
        </w:rPr>
        <w:t>the</w:t>
      </w:r>
      <w:r>
        <w:rPr>
          <w:color w:val="1F2023"/>
          <w:spacing w:val="-4"/>
          <w:sz w:val="24"/>
        </w:rPr>
        <w:t xml:space="preserve"> </w:t>
      </w:r>
      <w:r>
        <w:rPr>
          <w:color w:val="1F2023"/>
          <w:sz w:val="24"/>
        </w:rPr>
        <w:t xml:space="preserve">dependent </w:t>
      </w:r>
      <w:r w:rsidR="00EB162A">
        <w:rPr>
          <w:color w:val="1F2023"/>
          <w:sz w:val="24"/>
        </w:rPr>
        <w:t>variable</w:t>
      </w:r>
      <w:r w:rsidR="00EB162A">
        <w:rPr>
          <w:color w:val="1F2023"/>
          <w:spacing w:val="-4"/>
          <w:sz w:val="24"/>
        </w:rPr>
        <w:t xml:space="preserve"> by</w:t>
      </w:r>
      <w:r>
        <w:rPr>
          <w:color w:val="1F2023"/>
          <w:spacing w:val="-4"/>
          <w:sz w:val="24"/>
        </w:rPr>
        <w:t xml:space="preserve"> </w:t>
      </w:r>
      <w:r>
        <w:rPr>
          <w:color w:val="1F2023"/>
          <w:sz w:val="24"/>
        </w:rPr>
        <w:t>the</w:t>
      </w:r>
      <w:r>
        <w:rPr>
          <w:color w:val="1F2023"/>
          <w:spacing w:val="-6"/>
          <w:sz w:val="24"/>
        </w:rPr>
        <w:t xml:space="preserve"> </w:t>
      </w:r>
      <w:r>
        <w:rPr>
          <w:color w:val="1F2023"/>
          <w:sz w:val="24"/>
        </w:rPr>
        <w:t>independent</w:t>
      </w:r>
      <w:r>
        <w:rPr>
          <w:color w:val="1F2023"/>
          <w:spacing w:val="-4"/>
          <w:sz w:val="24"/>
        </w:rPr>
        <w:t xml:space="preserve"> </w:t>
      </w:r>
      <w:r>
        <w:rPr>
          <w:color w:val="1F2023"/>
          <w:sz w:val="24"/>
        </w:rPr>
        <w:t>variables.</w:t>
      </w:r>
      <w:r>
        <w:rPr>
          <w:color w:val="1F2023"/>
          <w:spacing w:val="-4"/>
          <w:sz w:val="24"/>
        </w:rPr>
        <w:t xml:space="preserve"> </w:t>
      </w:r>
      <w:r>
        <w:rPr>
          <w:color w:val="1F2023"/>
          <w:sz w:val="24"/>
        </w:rPr>
        <w:t>It</w:t>
      </w:r>
      <w:r>
        <w:rPr>
          <w:color w:val="1F2023"/>
          <w:spacing w:val="-4"/>
          <w:sz w:val="24"/>
        </w:rPr>
        <w:t xml:space="preserve"> </w:t>
      </w:r>
      <w:r>
        <w:rPr>
          <w:color w:val="1F2023"/>
          <w:sz w:val="24"/>
        </w:rPr>
        <w:t>has</w:t>
      </w:r>
      <w:r>
        <w:rPr>
          <w:color w:val="1F2023"/>
          <w:spacing w:val="-5"/>
          <w:sz w:val="24"/>
        </w:rPr>
        <w:t xml:space="preserve"> </w:t>
      </w:r>
      <w:r>
        <w:rPr>
          <w:color w:val="1F2023"/>
          <w:sz w:val="24"/>
        </w:rPr>
        <w:t>approximately</w:t>
      </w:r>
      <w:r>
        <w:rPr>
          <w:color w:val="1F2023"/>
          <w:spacing w:val="-4"/>
          <w:sz w:val="24"/>
        </w:rPr>
        <w:t xml:space="preserve"> </w:t>
      </w:r>
      <w:r w:rsidR="00972C2B">
        <w:rPr>
          <w:color w:val="1F2023"/>
          <w:sz w:val="24"/>
        </w:rPr>
        <w:t>98</w:t>
      </w:r>
      <w:r>
        <w:rPr>
          <w:color w:val="1F2023"/>
          <w:sz w:val="24"/>
        </w:rPr>
        <w:t>.</w:t>
      </w:r>
      <w:r w:rsidR="00972C2B">
        <w:rPr>
          <w:color w:val="1F2023"/>
          <w:sz w:val="24"/>
        </w:rPr>
        <w:t>1</w:t>
      </w:r>
      <w:r>
        <w:rPr>
          <w:color w:val="1F2023"/>
          <w:sz w:val="24"/>
        </w:rPr>
        <w:t xml:space="preserve">% </w:t>
      </w:r>
      <w:r>
        <w:rPr>
          <w:color w:val="1F2023"/>
          <w:spacing w:val="-2"/>
          <w:sz w:val="24"/>
        </w:rPr>
        <w:t>variability.</w:t>
      </w:r>
    </w:p>
    <w:p w14:paraId="2BB0226A" w14:textId="538F0123" w:rsidR="00FE4A93" w:rsidRDefault="004403AB" w:rsidP="00F93A2A">
      <w:pPr>
        <w:pStyle w:val="ListParagraph"/>
        <w:numPr>
          <w:ilvl w:val="0"/>
          <w:numId w:val="4"/>
        </w:numPr>
        <w:tabs>
          <w:tab w:val="left" w:pos="820"/>
        </w:tabs>
        <w:spacing w:before="88" w:line="480" w:lineRule="auto"/>
        <w:ind w:right="322"/>
        <w:jc w:val="both"/>
        <w:rPr>
          <w:sz w:val="24"/>
        </w:rPr>
      </w:pPr>
      <w:r>
        <w:rPr>
          <w:color w:val="1F2023"/>
          <w:sz w:val="24"/>
        </w:rPr>
        <w:t>The</w:t>
      </w:r>
      <w:r>
        <w:rPr>
          <w:color w:val="1F2023"/>
          <w:spacing w:val="-16"/>
          <w:sz w:val="24"/>
        </w:rPr>
        <w:t xml:space="preserve"> </w:t>
      </w:r>
      <w:r>
        <w:rPr>
          <w:color w:val="1F2023"/>
          <w:sz w:val="24"/>
        </w:rPr>
        <w:t>Adjusted</w:t>
      </w:r>
      <w:r>
        <w:rPr>
          <w:color w:val="1F2023"/>
          <w:spacing w:val="-4"/>
          <w:sz w:val="24"/>
        </w:rPr>
        <w:t xml:space="preserve"> </w:t>
      </w:r>
      <w:r>
        <w:rPr>
          <w:color w:val="1F2023"/>
          <w:sz w:val="24"/>
        </w:rPr>
        <w:t>R</w:t>
      </w:r>
      <w:r>
        <w:rPr>
          <w:color w:val="1F2023"/>
          <w:spacing w:val="-3"/>
          <w:sz w:val="24"/>
        </w:rPr>
        <w:t xml:space="preserve"> </w:t>
      </w:r>
      <w:r>
        <w:rPr>
          <w:color w:val="1F2023"/>
          <w:sz w:val="24"/>
        </w:rPr>
        <w:t>Square</w:t>
      </w:r>
      <w:r>
        <w:rPr>
          <w:color w:val="1F2023"/>
          <w:spacing w:val="-5"/>
          <w:sz w:val="24"/>
        </w:rPr>
        <w:t xml:space="preserve"> </w:t>
      </w:r>
      <w:r>
        <w:rPr>
          <w:color w:val="1F2023"/>
          <w:sz w:val="24"/>
        </w:rPr>
        <w:t>value</w:t>
      </w:r>
      <w:r>
        <w:rPr>
          <w:color w:val="1F2023"/>
          <w:spacing w:val="-3"/>
          <w:sz w:val="24"/>
        </w:rPr>
        <w:t xml:space="preserve"> </w:t>
      </w:r>
      <w:r>
        <w:rPr>
          <w:color w:val="1F2023"/>
          <w:sz w:val="24"/>
        </w:rPr>
        <w:t>is</w:t>
      </w:r>
      <w:r>
        <w:rPr>
          <w:color w:val="1F2023"/>
          <w:spacing w:val="-4"/>
          <w:sz w:val="24"/>
        </w:rPr>
        <w:t xml:space="preserve"> </w:t>
      </w:r>
      <w:r>
        <w:rPr>
          <w:color w:val="1F2023"/>
          <w:sz w:val="24"/>
        </w:rPr>
        <w:t>.</w:t>
      </w:r>
      <w:r w:rsidR="00062F2F">
        <w:rPr>
          <w:color w:val="1F2023"/>
          <w:sz w:val="24"/>
        </w:rPr>
        <w:t>981</w:t>
      </w:r>
      <w:r>
        <w:rPr>
          <w:color w:val="1F2023"/>
          <w:spacing w:val="-3"/>
          <w:sz w:val="24"/>
        </w:rPr>
        <w:t xml:space="preserve"> </w:t>
      </w:r>
      <w:r>
        <w:rPr>
          <w:color w:val="1F2023"/>
          <w:sz w:val="24"/>
        </w:rPr>
        <w:t>which</w:t>
      </w:r>
      <w:r>
        <w:rPr>
          <w:color w:val="1F2023"/>
          <w:spacing w:val="-3"/>
          <w:sz w:val="24"/>
        </w:rPr>
        <w:t xml:space="preserve"> </w:t>
      </w:r>
      <w:r>
        <w:rPr>
          <w:color w:val="1F2023"/>
          <w:sz w:val="24"/>
        </w:rPr>
        <w:t>is</w:t>
      </w:r>
      <w:r>
        <w:rPr>
          <w:color w:val="1F2023"/>
          <w:spacing w:val="-4"/>
          <w:sz w:val="24"/>
        </w:rPr>
        <w:t xml:space="preserve"> </w:t>
      </w:r>
      <w:r>
        <w:rPr>
          <w:color w:val="1F2023"/>
          <w:sz w:val="24"/>
        </w:rPr>
        <w:t>not</w:t>
      </w:r>
      <w:r>
        <w:rPr>
          <w:color w:val="1F2023"/>
          <w:spacing w:val="-3"/>
          <w:sz w:val="24"/>
        </w:rPr>
        <w:t xml:space="preserve"> </w:t>
      </w:r>
      <w:r>
        <w:rPr>
          <w:color w:val="1F2023"/>
          <w:sz w:val="24"/>
        </w:rPr>
        <w:t>lagging</w:t>
      </w:r>
      <w:r>
        <w:rPr>
          <w:color w:val="1F2023"/>
          <w:spacing w:val="-3"/>
          <w:sz w:val="24"/>
        </w:rPr>
        <w:t xml:space="preserve"> </w:t>
      </w:r>
      <w:r>
        <w:rPr>
          <w:color w:val="1F2023"/>
          <w:sz w:val="24"/>
        </w:rPr>
        <w:t>behind</w:t>
      </w:r>
      <w:r>
        <w:rPr>
          <w:color w:val="1F2023"/>
          <w:spacing w:val="-3"/>
          <w:sz w:val="24"/>
        </w:rPr>
        <w:t xml:space="preserve"> </w:t>
      </w:r>
      <w:r>
        <w:rPr>
          <w:color w:val="1F2023"/>
          <w:sz w:val="24"/>
        </w:rPr>
        <w:t>R</w:t>
      </w:r>
      <w:r>
        <w:rPr>
          <w:color w:val="1F2023"/>
          <w:spacing w:val="-3"/>
          <w:sz w:val="24"/>
        </w:rPr>
        <w:t xml:space="preserve"> </w:t>
      </w:r>
      <w:r>
        <w:rPr>
          <w:color w:val="1F2023"/>
          <w:sz w:val="24"/>
        </w:rPr>
        <w:t>Square</w:t>
      </w:r>
      <w:r>
        <w:rPr>
          <w:color w:val="1F2023"/>
          <w:spacing w:val="-5"/>
          <w:sz w:val="24"/>
        </w:rPr>
        <w:t xml:space="preserve"> </w:t>
      </w:r>
      <w:r>
        <w:rPr>
          <w:color w:val="1F2023"/>
          <w:sz w:val="24"/>
        </w:rPr>
        <w:t>value, which tells the independent variables are contributing properly in predicting the</w:t>
      </w:r>
    </w:p>
    <w:p w14:paraId="1F2515F9" w14:textId="77777777" w:rsidR="00FE4A93" w:rsidRDefault="004403AB" w:rsidP="00F93A2A">
      <w:pPr>
        <w:pStyle w:val="BodyText"/>
        <w:ind w:left="820"/>
        <w:jc w:val="both"/>
      </w:pPr>
      <w:r>
        <w:rPr>
          <w:color w:val="1F2023"/>
        </w:rPr>
        <w:t>dependent</w:t>
      </w:r>
      <w:r>
        <w:rPr>
          <w:color w:val="1F2023"/>
          <w:spacing w:val="-5"/>
        </w:rPr>
        <w:t xml:space="preserve"> </w:t>
      </w:r>
      <w:r>
        <w:rPr>
          <w:color w:val="1F2023"/>
          <w:spacing w:val="-2"/>
        </w:rPr>
        <w:t>variable.</w:t>
      </w:r>
    </w:p>
    <w:p w14:paraId="6CC8C6A6" w14:textId="77777777" w:rsidR="00FE4A93" w:rsidRDefault="00FE4A93" w:rsidP="00F93A2A">
      <w:pPr>
        <w:pStyle w:val="BodyText"/>
        <w:jc w:val="both"/>
      </w:pPr>
    </w:p>
    <w:p w14:paraId="6D79BC4C" w14:textId="77777777" w:rsidR="00FE4A93" w:rsidRDefault="00FE4A93" w:rsidP="00F93A2A">
      <w:pPr>
        <w:pStyle w:val="BodyText"/>
        <w:jc w:val="both"/>
      </w:pPr>
    </w:p>
    <w:p w14:paraId="7239A252" w14:textId="77777777" w:rsidR="00FE4A93" w:rsidRDefault="00FE4A93" w:rsidP="00F93A2A">
      <w:pPr>
        <w:pStyle w:val="BodyText"/>
        <w:jc w:val="both"/>
      </w:pPr>
    </w:p>
    <w:p w14:paraId="28152797" w14:textId="77777777" w:rsidR="00FE4A93" w:rsidRDefault="00FE4A93" w:rsidP="00F93A2A">
      <w:pPr>
        <w:pStyle w:val="BodyText"/>
        <w:jc w:val="both"/>
      </w:pPr>
    </w:p>
    <w:p w14:paraId="7C472109" w14:textId="77777777" w:rsidR="00B61608" w:rsidRDefault="00B61608" w:rsidP="00F93A2A">
      <w:pPr>
        <w:pStyle w:val="BodyText"/>
        <w:jc w:val="both"/>
      </w:pPr>
    </w:p>
    <w:p w14:paraId="487BDDCA" w14:textId="77777777" w:rsidR="00B61608" w:rsidRDefault="00B61608" w:rsidP="00F93A2A">
      <w:pPr>
        <w:pStyle w:val="BodyText"/>
        <w:jc w:val="both"/>
      </w:pPr>
    </w:p>
    <w:p w14:paraId="4E9C92D0" w14:textId="77777777" w:rsidR="00FE4A93" w:rsidRDefault="00FE4A93" w:rsidP="00F93A2A">
      <w:pPr>
        <w:pStyle w:val="BodyText"/>
        <w:spacing w:before="7"/>
        <w:jc w:val="both"/>
      </w:pPr>
    </w:p>
    <w:p w14:paraId="67B90FED" w14:textId="77777777" w:rsidR="00FE4A93" w:rsidRDefault="004403AB" w:rsidP="00F93A2A">
      <w:pPr>
        <w:ind w:left="100"/>
        <w:jc w:val="both"/>
        <w:rPr>
          <w:b/>
          <w:i/>
          <w:sz w:val="24"/>
        </w:rPr>
      </w:pPr>
      <w:r>
        <w:rPr>
          <w:b/>
          <w:i/>
          <w:color w:val="1F2023"/>
          <w:spacing w:val="-2"/>
          <w:sz w:val="24"/>
        </w:rPr>
        <w:lastRenderedPageBreak/>
        <w:t>Anova:</w:t>
      </w:r>
    </w:p>
    <w:p w14:paraId="41A4D32F" w14:textId="77777777" w:rsidR="00FE4A93" w:rsidRDefault="00FE4A93" w:rsidP="00F93A2A">
      <w:pPr>
        <w:pStyle w:val="BodyText"/>
        <w:jc w:val="both"/>
        <w:rPr>
          <w:b/>
          <w:i/>
        </w:rPr>
      </w:pPr>
    </w:p>
    <w:p w14:paraId="6B4694FA" w14:textId="77777777" w:rsidR="00FE4A93" w:rsidRDefault="00FE4A93" w:rsidP="00F93A2A">
      <w:pPr>
        <w:pStyle w:val="BodyText"/>
        <w:spacing w:before="5"/>
        <w:jc w:val="both"/>
        <w:rPr>
          <w:b/>
          <w:i/>
        </w:rPr>
      </w:pPr>
    </w:p>
    <w:p w14:paraId="0DCE3209" w14:textId="54B9F0FF" w:rsidR="00FE4A93" w:rsidRDefault="004403AB" w:rsidP="00F93A2A">
      <w:pPr>
        <w:pStyle w:val="ListParagraph"/>
        <w:numPr>
          <w:ilvl w:val="0"/>
          <w:numId w:val="3"/>
        </w:numPr>
        <w:tabs>
          <w:tab w:val="left" w:pos="820"/>
        </w:tabs>
        <w:spacing w:before="1" w:line="480" w:lineRule="auto"/>
        <w:ind w:right="425"/>
        <w:jc w:val="both"/>
        <w:rPr>
          <w:sz w:val="24"/>
        </w:rPr>
      </w:pPr>
      <w:r>
        <w:rPr>
          <w:color w:val="1F2023"/>
          <w:sz w:val="24"/>
        </w:rPr>
        <w:t>From</w:t>
      </w:r>
      <w:r>
        <w:rPr>
          <w:color w:val="1F2023"/>
          <w:spacing w:val="-2"/>
          <w:sz w:val="24"/>
        </w:rPr>
        <w:t xml:space="preserve"> </w:t>
      </w:r>
      <w:r w:rsidR="00EB162A">
        <w:rPr>
          <w:color w:val="1F2023"/>
          <w:sz w:val="24"/>
        </w:rPr>
        <w:t>Figure (</w:t>
      </w:r>
      <w:r>
        <w:rPr>
          <w:color w:val="1F2023"/>
          <w:sz w:val="24"/>
        </w:rPr>
        <w:t>6)</w:t>
      </w:r>
      <w:r>
        <w:rPr>
          <w:color w:val="1F2023"/>
          <w:spacing w:val="-4"/>
          <w:sz w:val="24"/>
        </w:rPr>
        <w:t xml:space="preserve"> </w:t>
      </w:r>
      <w:r>
        <w:rPr>
          <w:color w:val="1F2023"/>
          <w:sz w:val="24"/>
        </w:rPr>
        <w:t>we</w:t>
      </w:r>
      <w:r>
        <w:rPr>
          <w:color w:val="1F2023"/>
          <w:spacing w:val="-4"/>
          <w:sz w:val="24"/>
        </w:rPr>
        <w:t xml:space="preserve"> </w:t>
      </w:r>
      <w:r>
        <w:rPr>
          <w:color w:val="1F2023"/>
          <w:sz w:val="24"/>
        </w:rPr>
        <w:t>can</w:t>
      </w:r>
      <w:r>
        <w:rPr>
          <w:color w:val="1F2023"/>
          <w:spacing w:val="-2"/>
          <w:sz w:val="24"/>
        </w:rPr>
        <w:t xml:space="preserve"> </w:t>
      </w:r>
      <w:r>
        <w:rPr>
          <w:color w:val="1F2023"/>
          <w:sz w:val="24"/>
        </w:rPr>
        <w:t>see</w:t>
      </w:r>
      <w:r>
        <w:rPr>
          <w:color w:val="1F2023"/>
          <w:spacing w:val="-3"/>
          <w:sz w:val="24"/>
        </w:rPr>
        <w:t xml:space="preserve"> </w:t>
      </w:r>
      <w:r>
        <w:rPr>
          <w:color w:val="1F2023"/>
          <w:sz w:val="24"/>
        </w:rPr>
        <w:t>the</w:t>
      </w:r>
      <w:r>
        <w:rPr>
          <w:color w:val="1F2023"/>
          <w:spacing w:val="-2"/>
          <w:sz w:val="24"/>
        </w:rPr>
        <w:t xml:space="preserve"> </w:t>
      </w:r>
      <w:r>
        <w:rPr>
          <w:color w:val="1F2023"/>
          <w:sz w:val="24"/>
        </w:rPr>
        <w:t>F</w:t>
      </w:r>
      <w:r>
        <w:rPr>
          <w:color w:val="1F2023"/>
          <w:spacing w:val="-3"/>
          <w:sz w:val="24"/>
        </w:rPr>
        <w:t xml:space="preserve"> </w:t>
      </w:r>
      <w:r>
        <w:rPr>
          <w:color w:val="1F2023"/>
          <w:sz w:val="24"/>
        </w:rPr>
        <w:t>value</w:t>
      </w:r>
      <w:r>
        <w:rPr>
          <w:color w:val="1F2023"/>
          <w:spacing w:val="-3"/>
          <w:sz w:val="24"/>
        </w:rPr>
        <w:t xml:space="preserve"> </w:t>
      </w:r>
      <w:r>
        <w:rPr>
          <w:color w:val="1F2023"/>
          <w:sz w:val="24"/>
        </w:rPr>
        <w:t>is</w:t>
      </w:r>
      <w:r>
        <w:rPr>
          <w:color w:val="1F2023"/>
          <w:spacing w:val="-3"/>
          <w:sz w:val="24"/>
        </w:rPr>
        <w:t xml:space="preserve"> </w:t>
      </w:r>
      <w:r>
        <w:rPr>
          <w:color w:val="1F2023"/>
          <w:sz w:val="24"/>
        </w:rPr>
        <w:t>high</w:t>
      </w:r>
      <w:r>
        <w:rPr>
          <w:color w:val="1F2023"/>
          <w:spacing w:val="-2"/>
          <w:sz w:val="24"/>
        </w:rPr>
        <w:t xml:space="preserve"> </w:t>
      </w:r>
      <w:r>
        <w:rPr>
          <w:color w:val="1F2023"/>
          <w:sz w:val="24"/>
        </w:rPr>
        <w:t>which</w:t>
      </w:r>
      <w:r>
        <w:rPr>
          <w:color w:val="1F2023"/>
          <w:spacing w:val="-2"/>
          <w:sz w:val="24"/>
        </w:rPr>
        <w:t xml:space="preserve"> </w:t>
      </w:r>
      <w:r>
        <w:rPr>
          <w:color w:val="1F2023"/>
          <w:sz w:val="24"/>
        </w:rPr>
        <w:t>tells</w:t>
      </w:r>
      <w:r>
        <w:rPr>
          <w:color w:val="1F2023"/>
          <w:spacing w:val="-3"/>
          <w:sz w:val="24"/>
        </w:rPr>
        <w:t xml:space="preserve"> </w:t>
      </w:r>
      <w:r>
        <w:rPr>
          <w:color w:val="1F2023"/>
          <w:sz w:val="24"/>
        </w:rPr>
        <w:t>the</w:t>
      </w:r>
      <w:r>
        <w:rPr>
          <w:color w:val="1F2023"/>
          <w:spacing w:val="-2"/>
          <w:sz w:val="24"/>
        </w:rPr>
        <w:t xml:space="preserve"> </w:t>
      </w:r>
      <w:r>
        <w:rPr>
          <w:color w:val="1F2023"/>
          <w:sz w:val="24"/>
        </w:rPr>
        <w:t>overall</w:t>
      </w:r>
      <w:r>
        <w:rPr>
          <w:color w:val="1F2023"/>
          <w:spacing w:val="-2"/>
          <w:sz w:val="24"/>
        </w:rPr>
        <w:t xml:space="preserve"> </w:t>
      </w:r>
      <w:r>
        <w:rPr>
          <w:color w:val="1F2023"/>
          <w:sz w:val="24"/>
        </w:rPr>
        <w:t>regression</w:t>
      </w:r>
      <w:r>
        <w:rPr>
          <w:color w:val="1F2023"/>
          <w:spacing w:val="-2"/>
          <w:sz w:val="24"/>
        </w:rPr>
        <w:t xml:space="preserve"> </w:t>
      </w:r>
      <w:r>
        <w:rPr>
          <w:color w:val="1F2023"/>
          <w:sz w:val="24"/>
        </w:rPr>
        <w:t>model explains the significance in predicting the target variable</w:t>
      </w:r>
    </w:p>
    <w:p w14:paraId="3A623672" w14:textId="77777777" w:rsidR="00FE4A93" w:rsidRDefault="004403AB" w:rsidP="00F93A2A">
      <w:pPr>
        <w:pStyle w:val="ListParagraph"/>
        <w:numPr>
          <w:ilvl w:val="0"/>
          <w:numId w:val="3"/>
        </w:numPr>
        <w:tabs>
          <w:tab w:val="left" w:pos="820"/>
        </w:tabs>
        <w:spacing w:line="480" w:lineRule="auto"/>
        <w:ind w:right="555"/>
        <w:jc w:val="both"/>
        <w:rPr>
          <w:sz w:val="24"/>
        </w:rPr>
      </w:pPr>
      <w:r>
        <w:rPr>
          <w:color w:val="1F2023"/>
          <w:sz w:val="24"/>
        </w:rPr>
        <w:t>A</w:t>
      </w:r>
      <w:r>
        <w:rPr>
          <w:color w:val="1F2023"/>
          <w:spacing w:val="-15"/>
          <w:sz w:val="24"/>
        </w:rPr>
        <w:t xml:space="preserve"> </w:t>
      </w:r>
      <w:r>
        <w:rPr>
          <w:color w:val="1F2023"/>
          <w:sz w:val="24"/>
        </w:rPr>
        <w:t>p</w:t>
      </w:r>
      <w:r>
        <w:rPr>
          <w:color w:val="1F2023"/>
          <w:spacing w:val="-3"/>
          <w:sz w:val="24"/>
        </w:rPr>
        <w:t xml:space="preserve"> </w:t>
      </w:r>
      <w:r>
        <w:rPr>
          <w:color w:val="1F2023"/>
          <w:sz w:val="24"/>
        </w:rPr>
        <w:t>value&lt;.005</w:t>
      </w:r>
      <w:r>
        <w:rPr>
          <w:color w:val="1F2023"/>
          <w:spacing w:val="-3"/>
          <w:sz w:val="24"/>
        </w:rPr>
        <w:t xml:space="preserve"> </w:t>
      </w:r>
      <w:r>
        <w:rPr>
          <w:color w:val="1F2023"/>
          <w:sz w:val="24"/>
        </w:rPr>
        <w:t>suggests</w:t>
      </w:r>
      <w:r>
        <w:rPr>
          <w:color w:val="1F2023"/>
          <w:spacing w:val="-1"/>
          <w:sz w:val="24"/>
        </w:rPr>
        <w:t xml:space="preserve"> </w:t>
      </w:r>
      <w:r>
        <w:rPr>
          <w:color w:val="1F2023"/>
          <w:sz w:val="24"/>
        </w:rPr>
        <w:t>that</w:t>
      </w:r>
      <w:r>
        <w:rPr>
          <w:color w:val="1F2023"/>
          <w:spacing w:val="-3"/>
          <w:sz w:val="24"/>
        </w:rPr>
        <w:t xml:space="preserve"> </w:t>
      </w:r>
      <w:r>
        <w:rPr>
          <w:color w:val="1F2023"/>
          <w:sz w:val="24"/>
        </w:rPr>
        <w:t>model</w:t>
      </w:r>
      <w:r>
        <w:rPr>
          <w:color w:val="1F2023"/>
          <w:spacing w:val="-3"/>
          <w:sz w:val="24"/>
        </w:rPr>
        <w:t xml:space="preserve"> </w:t>
      </w:r>
      <w:r>
        <w:rPr>
          <w:color w:val="1F2023"/>
          <w:sz w:val="24"/>
        </w:rPr>
        <w:t>is</w:t>
      </w:r>
      <w:r>
        <w:rPr>
          <w:color w:val="1F2023"/>
          <w:spacing w:val="-3"/>
          <w:sz w:val="24"/>
        </w:rPr>
        <w:t xml:space="preserve"> </w:t>
      </w:r>
      <w:r>
        <w:rPr>
          <w:color w:val="1F2023"/>
          <w:sz w:val="24"/>
        </w:rPr>
        <w:t>statistically</w:t>
      </w:r>
      <w:r>
        <w:rPr>
          <w:color w:val="1F2023"/>
          <w:spacing w:val="-6"/>
          <w:sz w:val="24"/>
        </w:rPr>
        <w:t xml:space="preserve"> </w:t>
      </w:r>
      <w:r>
        <w:rPr>
          <w:color w:val="1F2023"/>
          <w:sz w:val="24"/>
        </w:rPr>
        <w:t>significant,</w:t>
      </w:r>
      <w:r>
        <w:rPr>
          <w:color w:val="1F2023"/>
          <w:spacing w:val="-3"/>
          <w:sz w:val="24"/>
        </w:rPr>
        <w:t xml:space="preserve"> </w:t>
      </w:r>
      <w:r>
        <w:rPr>
          <w:color w:val="1F2023"/>
          <w:sz w:val="24"/>
        </w:rPr>
        <w:t>in</w:t>
      </w:r>
      <w:r>
        <w:rPr>
          <w:color w:val="1F2023"/>
          <w:spacing w:val="-3"/>
          <w:sz w:val="24"/>
        </w:rPr>
        <w:t xml:space="preserve"> </w:t>
      </w:r>
      <w:r>
        <w:rPr>
          <w:color w:val="1F2023"/>
          <w:sz w:val="24"/>
        </w:rPr>
        <w:t>our</w:t>
      </w:r>
      <w:r>
        <w:rPr>
          <w:color w:val="1F2023"/>
          <w:spacing w:val="-4"/>
          <w:sz w:val="24"/>
        </w:rPr>
        <w:t xml:space="preserve"> </w:t>
      </w:r>
      <w:r>
        <w:rPr>
          <w:color w:val="1F2023"/>
          <w:sz w:val="24"/>
        </w:rPr>
        <w:t>case</w:t>
      </w:r>
      <w:r>
        <w:rPr>
          <w:color w:val="1F2023"/>
          <w:spacing w:val="-4"/>
          <w:sz w:val="24"/>
        </w:rPr>
        <w:t xml:space="preserve"> </w:t>
      </w:r>
      <w:r>
        <w:rPr>
          <w:color w:val="1F2023"/>
          <w:sz w:val="24"/>
        </w:rPr>
        <w:t>it</w:t>
      </w:r>
      <w:r>
        <w:rPr>
          <w:color w:val="1F2023"/>
          <w:spacing w:val="-1"/>
          <w:sz w:val="24"/>
        </w:rPr>
        <w:t xml:space="preserve"> </w:t>
      </w:r>
      <w:r>
        <w:rPr>
          <w:color w:val="1F2023"/>
          <w:sz w:val="24"/>
        </w:rPr>
        <w:t>is</w:t>
      </w:r>
      <w:r>
        <w:rPr>
          <w:color w:val="1F2023"/>
          <w:spacing w:val="-4"/>
          <w:sz w:val="24"/>
        </w:rPr>
        <w:t xml:space="preserve"> </w:t>
      </w:r>
      <w:r>
        <w:rPr>
          <w:color w:val="1F2023"/>
          <w:sz w:val="24"/>
        </w:rPr>
        <w:t>&lt;.001b which show good significance.</w:t>
      </w:r>
    </w:p>
    <w:p w14:paraId="64CF8F93" w14:textId="71D6894E" w:rsidR="00FE4A93" w:rsidRDefault="004403AB" w:rsidP="00F93A2A">
      <w:pPr>
        <w:pStyle w:val="ListParagraph"/>
        <w:numPr>
          <w:ilvl w:val="0"/>
          <w:numId w:val="3"/>
        </w:numPr>
        <w:tabs>
          <w:tab w:val="left" w:pos="819"/>
        </w:tabs>
        <w:ind w:left="819" w:hanging="359"/>
        <w:jc w:val="both"/>
        <w:rPr>
          <w:sz w:val="24"/>
        </w:rPr>
      </w:pPr>
      <w:r>
        <w:rPr>
          <w:color w:val="1F2023"/>
          <w:sz w:val="24"/>
        </w:rPr>
        <w:t>The</w:t>
      </w:r>
      <w:r>
        <w:rPr>
          <w:color w:val="1F2023"/>
          <w:spacing w:val="-3"/>
          <w:sz w:val="24"/>
        </w:rPr>
        <w:t xml:space="preserve"> </w:t>
      </w:r>
      <w:r w:rsidR="00EB162A">
        <w:rPr>
          <w:color w:val="1F2023"/>
          <w:sz w:val="24"/>
        </w:rPr>
        <w:t>df (</w:t>
      </w:r>
      <w:r>
        <w:rPr>
          <w:color w:val="1F2023"/>
          <w:sz w:val="24"/>
        </w:rPr>
        <w:t>Degree</w:t>
      </w:r>
      <w:r>
        <w:rPr>
          <w:color w:val="1F2023"/>
          <w:spacing w:val="-2"/>
          <w:sz w:val="24"/>
        </w:rPr>
        <w:t xml:space="preserve"> </w:t>
      </w:r>
      <w:r>
        <w:rPr>
          <w:color w:val="1F2023"/>
          <w:sz w:val="24"/>
        </w:rPr>
        <w:t>of</w:t>
      </w:r>
      <w:r>
        <w:rPr>
          <w:color w:val="1F2023"/>
          <w:spacing w:val="-1"/>
          <w:sz w:val="24"/>
        </w:rPr>
        <w:t xml:space="preserve"> </w:t>
      </w:r>
      <w:r>
        <w:rPr>
          <w:color w:val="1F2023"/>
          <w:sz w:val="24"/>
        </w:rPr>
        <w:t>Freedom)</w:t>
      </w:r>
      <w:r>
        <w:rPr>
          <w:color w:val="1F2023"/>
          <w:spacing w:val="-1"/>
          <w:sz w:val="24"/>
        </w:rPr>
        <w:t xml:space="preserve"> </w:t>
      </w:r>
      <w:r>
        <w:rPr>
          <w:color w:val="1F2023"/>
          <w:sz w:val="24"/>
        </w:rPr>
        <w:t>shows</w:t>
      </w:r>
      <w:r>
        <w:rPr>
          <w:color w:val="1F2023"/>
          <w:spacing w:val="-2"/>
          <w:sz w:val="24"/>
        </w:rPr>
        <w:t xml:space="preserve"> </w:t>
      </w:r>
      <w:r>
        <w:rPr>
          <w:color w:val="1F2023"/>
          <w:sz w:val="24"/>
        </w:rPr>
        <w:t>the</w:t>
      </w:r>
      <w:r>
        <w:rPr>
          <w:color w:val="1F2023"/>
          <w:spacing w:val="-1"/>
          <w:sz w:val="24"/>
        </w:rPr>
        <w:t xml:space="preserve"> </w:t>
      </w:r>
      <w:r>
        <w:rPr>
          <w:color w:val="1F2023"/>
          <w:sz w:val="24"/>
        </w:rPr>
        <w:t>number</w:t>
      </w:r>
      <w:r>
        <w:rPr>
          <w:color w:val="1F2023"/>
          <w:spacing w:val="-1"/>
          <w:sz w:val="24"/>
        </w:rPr>
        <w:t xml:space="preserve"> </w:t>
      </w:r>
      <w:r>
        <w:rPr>
          <w:color w:val="1F2023"/>
          <w:sz w:val="24"/>
        </w:rPr>
        <w:t xml:space="preserve">of </w:t>
      </w:r>
      <w:r>
        <w:rPr>
          <w:color w:val="1F2023"/>
          <w:spacing w:val="-2"/>
          <w:sz w:val="24"/>
        </w:rPr>
        <w:t>predictors.</w:t>
      </w:r>
    </w:p>
    <w:p w14:paraId="09C3E448" w14:textId="77777777" w:rsidR="00FE4A93" w:rsidRDefault="00FE4A93" w:rsidP="00F93A2A">
      <w:pPr>
        <w:pStyle w:val="BodyText"/>
        <w:jc w:val="both"/>
      </w:pPr>
    </w:p>
    <w:p w14:paraId="3B194485" w14:textId="77777777" w:rsidR="00FE4A93" w:rsidRDefault="004403AB" w:rsidP="00F93A2A">
      <w:pPr>
        <w:pStyle w:val="ListParagraph"/>
        <w:numPr>
          <w:ilvl w:val="0"/>
          <w:numId w:val="3"/>
        </w:numPr>
        <w:tabs>
          <w:tab w:val="left" w:pos="819"/>
        </w:tabs>
        <w:ind w:left="819" w:hanging="359"/>
        <w:jc w:val="both"/>
        <w:rPr>
          <w:sz w:val="24"/>
        </w:rPr>
      </w:pPr>
      <w:r>
        <w:rPr>
          <w:color w:val="1F2023"/>
          <w:sz w:val="24"/>
        </w:rPr>
        <w:t>The</w:t>
      </w:r>
      <w:r>
        <w:rPr>
          <w:color w:val="1F2023"/>
          <w:spacing w:val="-3"/>
          <w:sz w:val="24"/>
        </w:rPr>
        <w:t xml:space="preserve"> </w:t>
      </w:r>
      <w:r>
        <w:rPr>
          <w:color w:val="1F2023"/>
          <w:sz w:val="24"/>
        </w:rPr>
        <w:t>above</w:t>
      </w:r>
      <w:r>
        <w:rPr>
          <w:color w:val="1F2023"/>
          <w:spacing w:val="-15"/>
          <w:sz w:val="24"/>
        </w:rPr>
        <w:t xml:space="preserve"> </w:t>
      </w:r>
      <w:r>
        <w:rPr>
          <w:color w:val="1F2023"/>
          <w:sz w:val="24"/>
        </w:rPr>
        <w:t>Anova</w:t>
      </w:r>
      <w:r>
        <w:rPr>
          <w:color w:val="1F2023"/>
          <w:spacing w:val="-3"/>
          <w:sz w:val="24"/>
        </w:rPr>
        <w:t xml:space="preserve"> </w:t>
      </w:r>
      <w:r>
        <w:rPr>
          <w:color w:val="1F2023"/>
          <w:sz w:val="24"/>
        </w:rPr>
        <w:t>table</w:t>
      </w:r>
      <w:r>
        <w:rPr>
          <w:color w:val="1F2023"/>
          <w:spacing w:val="-1"/>
          <w:sz w:val="24"/>
        </w:rPr>
        <w:t xml:space="preserve"> </w:t>
      </w:r>
      <w:r>
        <w:rPr>
          <w:color w:val="1F2023"/>
          <w:sz w:val="24"/>
        </w:rPr>
        <w:t>confirms</w:t>
      </w:r>
      <w:r>
        <w:rPr>
          <w:color w:val="1F2023"/>
          <w:spacing w:val="-2"/>
          <w:sz w:val="24"/>
        </w:rPr>
        <w:t xml:space="preserve"> </w:t>
      </w:r>
      <w:r>
        <w:rPr>
          <w:color w:val="1F2023"/>
          <w:sz w:val="24"/>
        </w:rPr>
        <w:t>the</w:t>
      </w:r>
      <w:r>
        <w:rPr>
          <w:color w:val="1F2023"/>
          <w:spacing w:val="-2"/>
          <w:sz w:val="24"/>
        </w:rPr>
        <w:t xml:space="preserve"> </w:t>
      </w:r>
      <w:r>
        <w:rPr>
          <w:color w:val="1F2023"/>
          <w:sz w:val="24"/>
        </w:rPr>
        <w:t>statistically</w:t>
      </w:r>
      <w:r>
        <w:rPr>
          <w:color w:val="1F2023"/>
          <w:spacing w:val="-1"/>
          <w:sz w:val="24"/>
        </w:rPr>
        <w:t xml:space="preserve"> </w:t>
      </w:r>
      <w:r>
        <w:rPr>
          <w:color w:val="1F2023"/>
          <w:sz w:val="24"/>
        </w:rPr>
        <w:t>significance</w:t>
      </w:r>
      <w:r>
        <w:rPr>
          <w:color w:val="1F2023"/>
          <w:spacing w:val="-2"/>
          <w:sz w:val="24"/>
        </w:rPr>
        <w:t xml:space="preserve"> </w:t>
      </w:r>
      <w:r>
        <w:rPr>
          <w:color w:val="1F2023"/>
          <w:sz w:val="24"/>
        </w:rPr>
        <w:t>of</w:t>
      </w:r>
      <w:r>
        <w:rPr>
          <w:color w:val="1F2023"/>
          <w:spacing w:val="-1"/>
          <w:sz w:val="24"/>
        </w:rPr>
        <w:t xml:space="preserve"> </w:t>
      </w:r>
      <w:r>
        <w:rPr>
          <w:color w:val="1F2023"/>
          <w:sz w:val="24"/>
        </w:rPr>
        <w:t>the</w:t>
      </w:r>
      <w:r>
        <w:rPr>
          <w:color w:val="1F2023"/>
          <w:spacing w:val="-3"/>
          <w:sz w:val="24"/>
        </w:rPr>
        <w:t xml:space="preserve"> </w:t>
      </w:r>
      <w:r>
        <w:rPr>
          <w:color w:val="1F2023"/>
          <w:sz w:val="24"/>
        </w:rPr>
        <w:t xml:space="preserve">regression </w:t>
      </w:r>
      <w:r>
        <w:rPr>
          <w:color w:val="1F2023"/>
          <w:spacing w:val="-2"/>
          <w:sz w:val="24"/>
        </w:rPr>
        <w:t>model.</w:t>
      </w:r>
    </w:p>
    <w:p w14:paraId="3D24E862" w14:textId="77777777" w:rsidR="00FE4A93" w:rsidRDefault="00FE4A93" w:rsidP="00F93A2A">
      <w:pPr>
        <w:pStyle w:val="BodyText"/>
        <w:jc w:val="both"/>
      </w:pPr>
    </w:p>
    <w:p w14:paraId="4BF3C35B" w14:textId="77777777" w:rsidR="00FE4A93" w:rsidRDefault="00FE4A93" w:rsidP="00F93A2A">
      <w:pPr>
        <w:pStyle w:val="BodyText"/>
        <w:spacing w:before="7"/>
        <w:jc w:val="both"/>
      </w:pPr>
    </w:p>
    <w:p w14:paraId="619A4609" w14:textId="3A72A2B2" w:rsidR="00FE4A93" w:rsidRDefault="004403AB" w:rsidP="00F93A2A">
      <w:pPr>
        <w:spacing w:before="1"/>
        <w:ind w:left="100"/>
        <w:jc w:val="both"/>
        <w:rPr>
          <w:b/>
          <w:sz w:val="24"/>
        </w:rPr>
      </w:pPr>
      <w:r>
        <w:rPr>
          <w:b/>
          <w:color w:val="1F2023"/>
          <w:sz w:val="24"/>
        </w:rPr>
        <w:t>Components</w:t>
      </w:r>
      <w:r>
        <w:rPr>
          <w:b/>
          <w:color w:val="1F2023"/>
          <w:spacing w:val="-4"/>
          <w:sz w:val="24"/>
        </w:rPr>
        <w:t xml:space="preserve"> </w:t>
      </w:r>
      <w:r>
        <w:rPr>
          <w:b/>
          <w:color w:val="1F2023"/>
          <w:sz w:val="24"/>
        </w:rPr>
        <w:t>of</w:t>
      </w:r>
      <w:r>
        <w:rPr>
          <w:b/>
          <w:color w:val="1F2023"/>
          <w:spacing w:val="-5"/>
          <w:sz w:val="24"/>
        </w:rPr>
        <w:t xml:space="preserve"> </w:t>
      </w:r>
      <w:r>
        <w:rPr>
          <w:b/>
          <w:color w:val="1F2023"/>
          <w:sz w:val="24"/>
        </w:rPr>
        <w:t>Coefficient</w:t>
      </w:r>
      <w:r>
        <w:rPr>
          <w:b/>
          <w:color w:val="1F2023"/>
          <w:spacing w:val="-2"/>
          <w:sz w:val="24"/>
        </w:rPr>
        <w:t xml:space="preserve"> </w:t>
      </w:r>
      <w:r w:rsidR="00006439">
        <w:rPr>
          <w:b/>
          <w:color w:val="1F2023"/>
          <w:spacing w:val="-2"/>
          <w:sz w:val="24"/>
        </w:rPr>
        <w:t>table (Figure (</w:t>
      </w:r>
      <w:r>
        <w:rPr>
          <w:b/>
          <w:color w:val="1F2023"/>
          <w:spacing w:val="-2"/>
          <w:sz w:val="24"/>
        </w:rPr>
        <w:t>4)):</w:t>
      </w:r>
    </w:p>
    <w:p w14:paraId="767DA826" w14:textId="77777777" w:rsidR="00FE4A93" w:rsidRDefault="00FE4A93" w:rsidP="00F93A2A">
      <w:pPr>
        <w:pStyle w:val="BodyText"/>
        <w:jc w:val="both"/>
        <w:rPr>
          <w:b/>
        </w:rPr>
      </w:pPr>
    </w:p>
    <w:p w14:paraId="4DA8B4B0" w14:textId="77777777" w:rsidR="00FE4A93" w:rsidRDefault="00FE4A93" w:rsidP="00F93A2A">
      <w:pPr>
        <w:pStyle w:val="BodyText"/>
        <w:spacing w:before="4"/>
        <w:jc w:val="both"/>
        <w:rPr>
          <w:b/>
        </w:rPr>
      </w:pPr>
    </w:p>
    <w:p w14:paraId="5C289994" w14:textId="77777777" w:rsidR="00FE4A93" w:rsidRDefault="004403AB" w:rsidP="00F93A2A">
      <w:pPr>
        <w:pStyle w:val="Heading3"/>
        <w:jc w:val="both"/>
        <w:rPr>
          <w:i w:val="0"/>
        </w:rPr>
      </w:pPr>
      <w:r>
        <w:t>Significant</w:t>
      </w:r>
      <w:r>
        <w:rPr>
          <w:spacing w:val="-3"/>
        </w:rPr>
        <w:t xml:space="preserve"> </w:t>
      </w:r>
      <w:r>
        <w:rPr>
          <w:spacing w:val="-2"/>
        </w:rPr>
        <w:t>Predictors</w:t>
      </w:r>
      <w:r>
        <w:rPr>
          <w:i w:val="0"/>
          <w:spacing w:val="-2"/>
        </w:rPr>
        <w:t>:</w:t>
      </w:r>
    </w:p>
    <w:p w14:paraId="1C98B436" w14:textId="77777777" w:rsidR="00FE4A93" w:rsidRDefault="00FE4A93" w:rsidP="00F93A2A">
      <w:pPr>
        <w:pStyle w:val="BodyText"/>
        <w:jc w:val="both"/>
        <w:rPr>
          <w:b/>
        </w:rPr>
      </w:pPr>
    </w:p>
    <w:p w14:paraId="29462F3F" w14:textId="77777777" w:rsidR="00FE4A93" w:rsidRDefault="00FE4A93" w:rsidP="00F93A2A">
      <w:pPr>
        <w:pStyle w:val="BodyText"/>
        <w:spacing w:before="3"/>
        <w:jc w:val="both"/>
        <w:rPr>
          <w:b/>
        </w:rPr>
      </w:pPr>
    </w:p>
    <w:p w14:paraId="048F3D23" w14:textId="5E25A2E6" w:rsidR="00FE4A93" w:rsidRDefault="004403AB" w:rsidP="00F93A2A">
      <w:pPr>
        <w:pStyle w:val="BodyText"/>
        <w:spacing w:before="1" w:line="480" w:lineRule="auto"/>
        <w:ind w:left="100" w:right="202"/>
        <w:jc w:val="both"/>
      </w:pPr>
      <w:r>
        <w:t>We</w:t>
      </w:r>
      <w:r>
        <w:rPr>
          <w:spacing w:val="-5"/>
        </w:rPr>
        <w:t xml:space="preserve"> </w:t>
      </w:r>
      <w:r>
        <w:t>can</w:t>
      </w:r>
      <w:r>
        <w:rPr>
          <w:spacing w:val="-4"/>
        </w:rPr>
        <w:t xml:space="preserve"> </w:t>
      </w:r>
      <w:r>
        <w:t>see</w:t>
      </w:r>
      <w:r>
        <w:rPr>
          <w:spacing w:val="-5"/>
        </w:rPr>
        <w:t xml:space="preserve"> </w:t>
      </w:r>
      <w:r>
        <w:t>in</w:t>
      </w:r>
      <w:r>
        <w:rPr>
          <w:spacing w:val="-4"/>
        </w:rPr>
        <w:t xml:space="preserve"> </w:t>
      </w:r>
      <w:r w:rsidR="00006439">
        <w:t>Figure (</w:t>
      </w:r>
      <w:r>
        <w:t>7)</w:t>
      </w:r>
      <w:r>
        <w:rPr>
          <w:spacing w:val="-4"/>
        </w:rPr>
        <w:t xml:space="preserve"> </w:t>
      </w:r>
      <w:r>
        <w:t>most</w:t>
      </w:r>
      <w:r>
        <w:rPr>
          <w:spacing w:val="-4"/>
        </w:rPr>
        <w:t xml:space="preserve"> </w:t>
      </w:r>
      <w:r>
        <w:t>of</w:t>
      </w:r>
      <w:r>
        <w:rPr>
          <w:spacing w:val="-4"/>
        </w:rPr>
        <w:t xml:space="preserve"> </w:t>
      </w:r>
      <w:r>
        <w:t>the</w:t>
      </w:r>
      <w:r>
        <w:rPr>
          <w:spacing w:val="-6"/>
        </w:rPr>
        <w:t xml:space="preserve"> </w:t>
      </w:r>
      <w:r>
        <w:t>variables</w:t>
      </w:r>
      <w:r>
        <w:rPr>
          <w:spacing w:val="-5"/>
        </w:rPr>
        <w:t xml:space="preserve"> </w:t>
      </w:r>
      <w:r>
        <w:t>has</w:t>
      </w:r>
      <w:r>
        <w:rPr>
          <w:spacing w:val="-3"/>
        </w:rPr>
        <w:t xml:space="preserve"> </w:t>
      </w:r>
      <w:r>
        <w:t>p&lt;0.005</w:t>
      </w:r>
      <w:r>
        <w:rPr>
          <w:spacing w:val="-4"/>
        </w:rPr>
        <w:t xml:space="preserve"> </w:t>
      </w:r>
      <w:r>
        <w:t>which</w:t>
      </w:r>
      <w:r>
        <w:rPr>
          <w:spacing w:val="-4"/>
        </w:rPr>
        <w:t xml:space="preserve"> </w:t>
      </w:r>
      <w:r>
        <w:t>are</w:t>
      </w:r>
      <w:r>
        <w:rPr>
          <w:spacing w:val="-6"/>
        </w:rPr>
        <w:t xml:space="preserve"> </w:t>
      </w:r>
      <w:r>
        <w:t>significantly</w:t>
      </w:r>
      <w:r>
        <w:rPr>
          <w:spacing w:val="-4"/>
        </w:rPr>
        <w:t xml:space="preserve"> </w:t>
      </w:r>
      <w:r>
        <w:t>associated with the target variable.</w:t>
      </w:r>
    </w:p>
    <w:p w14:paraId="65947C65" w14:textId="77777777" w:rsidR="00FE4A93" w:rsidRDefault="00FE4A93" w:rsidP="00F93A2A">
      <w:pPr>
        <w:pStyle w:val="BodyText"/>
        <w:spacing w:before="5"/>
        <w:jc w:val="both"/>
      </w:pPr>
    </w:p>
    <w:p w14:paraId="0C751AD1" w14:textId="77777777" w:rsidR="00FE4A93" w:rsidRDefault="004403AB" w:rsidP="00F93A2A">
      <w:pPr>
        <w:pStyle w:val="Heading3"/>
        <w:jc w:val="both"/>
      </w:pPr>
      <w:r>
        <w:rPr>
          <w:spacing w:val="-2"/>
        </w:rPr>
        <w:t>Collinearity:</w:t>
      </w:r>
    </w:p>
    <w:p w14:paraId="03927B87" w14:textId="77777777" w:rsidR="00FE4A93" w:rsidRDefault="00FE4A93" w:rsidP="00F93A2A">
      <w:pPr>
        <w:pStyle w:val="BodyText"/>
        <w:jc w:val="both"/>
        <w:rPr>
          <w:b/>
          <w:i/>
        </w:rPr>
      </w:pPr>
    </w:p>
    <w:p w14:paraId="259994FB" w14:textId="77777777" w:rsidR="00FE4A93" w:rsidRDefault="00FE4A93" w:rsidP="00F93A2A">
      <w:pPr>
        <w:pStyle w:val="BodyText"/>
        <w:spacing w:before="5"/>
        <w:jc w:val="both"/>
        <w:rPr>
          <w:b/>
          <w:i/>
        </w:rPr>
      </w:pPr>
    </w:p>
    <w:p w14:paraId="0FF517BC" w14:textId="77777777" w:rsidR="00FE4A93" w:rsidRDefault="004403AB" w:rsidP="00F93A2A">
      <w:pPr>
        <w:pStyle w:val="ListParagraph"/>
        <w:numPr>
          <w:ilvl w:val="1"/>
          <w:numId w:val="2"/>
        </w:numPr>
        <w:tabs>
          <w:tab w:val="left" w:pos="820"/>
        </w:tabs>
        <w:spacing w:line="465" w:lineRule="auto"/>
        <w:ind w:right="461"/>
        <w:jc w:val="both"/>
        <w:rPr>
          <w:sz w:val="24"/>
        </w:rPr>
      </w:pPr>
      <w:r>
        <w:rPr>
          <w:sz w:val="24"/>
        </w:rPr>
        <w:t>Most</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tolerance</w:t>
      </w:r>
      <w:r>
        <w:rPr>
          <w:spacing w:val="-3"/>
          <w:sz w:val="24"/>
        </w:rPr>
        <w:t xml:space="preserve"> </w:t>
      </w:r>
      <w:r>
        <w:rPr>
          <w:sz w:val="24"/>
        </w:rPr>
        <w:t>values</w:t>
      </w:r>
      <w:r>
        <w:rPr>
          <w:spacing w:val="-3"/>
          <w:sz w:val="24"/>
        </w:rPr>
        <w:t xml:space="preserve"> </w:t>
      </w:r>
      <w:r>
        <w:rPr>
          <w:sz w:val="24"/>
        </w:rPr>
        <w:t>are</w:t>
      </w:r>
      <w:r>
        <w:rPr>
          <w:spacing w:val="-2"/>
          <w:sz w:val="24"/>
        </w:rPr>
        <w:t xml:space="preserve"> </w:t>
      </w:r>
      <w:r>
        <w:rPr>
          <w:sz w:val="24"/>
        </w:rPr>
        <w:t>closer</w:t>
      </w:r>
      <w:r>
        <w:rPr>
          <w:spacing w:val="-3"/>
          <w:sz w:val="24"/>
        </w:rPr>
        <w:t xml:space="preserve"> </w:t>
      </w:r>
      <w:r>
        <w:rPr>
          <w:sz w:val="24"/>
        </w:rPr>
        <w:t>to</w:t>
      </w:r>
      <w:r>
        <w:rPr>
          <w:spacing w:val="-2"/>
          <w:sz w:val="24"/>
        </w:rPr>
        <w:t xml:space="preserve"> </w:t>
      </w:r>
      <w:r>
        <w:rPr>
          <w:sz w:val="24"/>
        </w:rPr>
        <w:t>1</w:t>
      </w:r>
      <w:r>
        <w:rPr>
          <w:spacing w:val="-2"/>
          <w:sz w:val="24"/>
        </w:rPr>
        <w:t xml:space="preserve"> </w:t>
      </w:r>
      <w:r>
        <w:rPr>
          <w:sz w:val="24"/>
        </w:rPr>
        <w:t>and</w:t>
      </w:r>
      <w:r>
        <w:rPr>
          <w:spacing w:val="-6"/>
          <w:sz w:val="24"/>
        </w:rPr>
        <w:t xml:space="preserve"> </w:t>
      </w:r>
      <w:r>
        <w:rPr>
          <w:sz w:val="24"/>
        </w:rPr>
        <w:t>VIF</w:t>
      </w:r>
      <w:r>
        <w:rPr>
          <w:spacing w:val="-2"/>
          <w:sz w:val="24"/>
        </w:rPr>
        <w:t xml:space="preserve"> </w:t>
      </w:r>
      <w:r>
        <w:rPr>
          <w:sz w:val="24"/>
        </w:rPr>
        <w:t>values</w:t>
      </w:r>
      <w:r>
        <w:rPr>
          <w:spacing w:val="-3"/>
          <w:sz w:val="24"/>
        </w:rPr>
        <w:t xml:space="preserve"> </w:t>
      </w:r>
      <w:r>
        <w:rPr>
          <w:sz w:val="24"/>
        </w:rPr>
        <w:t>are</w:t>
      </w:r>
      <w:r>
        <w:rPr>
          <w:spacing w:val="-4"/>
          <w:sz w:val="24"/>
        </w:rPr>
        <w:t xml:space="preserve"> </w:t>
      </w:r>
      <w:r>
        <w:rPr>
          <w:sz w:val="24"/>
        </w:rPr>
        <w:t>below</w:t>
      </w:r>
      <w:r>
        <w:rPr>
          <w:spacing w:val="-3"/>
          <w:sz w:val="24"/>
        </w:rPr>
        <w:t xml:space="preserve"> </w:t>
      </w:r>
      <w:r>
        <w:rPr>
          <w:sz w:val="24"/>
        </w:rPr>
        <w:t>5</w:t>
      </w:r>
      <w:r>
        <w:rPr>
          <w:spacing w:val="-2"/>
          <w:sz w:val="24"/>
        </w:rPr>
        <w:t xml:space="preserve"> </w:t>
      </w:r>
      <w:r>
        <w:rPr>
          <w:sz w:val="24"/>
        </w:rPr>
        <w:t>except</w:t>
      </w:r>
      <w:r>
        <w:rPr>
          <w:spacing w:val="-2"/>
          <w:sz w:val="24"/>
        </w:rPr>
        <w:t xml:space="preserve"> </w:t>
      </w:r>
      <w:r>
        <w:rPr>
          <w:sz w:val="24"/>
        </w:rPr>
        <w:t>for</w:t>
      </w:r>
      <w:r>
        <w:rPr>
          <w:spacing w:val="-3"/>
          <w:sz w:val="24"/>
        </w:rPr>
        <w:t xml:space="preserve"> </w:t>
      </w:r>
      <w:r>
        <w:rPr>
          <w:sz w:val="24"/>
        </w:rPr>
        <w:t>few which shows minimal collinearity.</w:t>
      </w:r>
    </w:p>
    <w:p w14:paraId="489C43C4" w14:textId="77777777" w:rsidR="00FE4A93" w:rsidRDefault="004403AB" w:rsidP="00F93A2A">
      <w:pPr>
        <w:pStyle w:val="ListParagraph"/>
        <w:numPr>
          <w:ilvl w:val="1"/>
          <w:numId w:val="2"/>
        </w:numPr>
        <w:tabs>
          <w:tab w:val="left" w:pos="820"/>
        </w:tabs>
        <w:spacing w:before="17" w:line="472" w:lineRule="auto"/>
        <w:ind w:right="197"/>
        <w:jc w:val="both"/>
        <w:rPr>
          <w:sz w:val="24"/>
        </w:rPr>
      </w:pPr>
      <w:r>
        <w:rPr>
          <w:sz w:val="24"/>
        </w:rPr>
        <w:t>The</w:t>
      </w:r>
      <w:r>
        <w:rPr>
          <w:spacing w:val="-7"/>
          <w:sz w:val="24"/>
        </w:rPr>
        <w:t xml:space="preserve"> </w:t>
      </w:r>
      <w:r>
        <w:rPr>
          <w:sz w:val="24"/>
        </w:rPr>
        <w:t>entire</w:t>
      </w:r>
      <w:r>
        <w:rPr>
          <w:spacing w:val="-7"/>
          <w:sz w:val="24"/>
        </w:rPr>
        <w:t xml:space="preserve"> </w:t>
      </w:r>
      <w:r>
        <w:rPr>
          <w:sz w:val="24"/>
        </w:rPr>
        <w:t>dataset</w:t>
      </w:r>
      <w:r>
        <w:rPr>
          <w:spacing w:val="-5"/>
          <w:sz w:val="24"/>
        </w:rPr>
        <w:t xml:space="preserve"> </w:t>
      </w:r>
      <w:r>
        <w:rPr>
          <w:sz w:val="24"/>
        </w:rPr>
        <w:t>was</w:t>
      </w:r>
      <w:r>
        <w:rPr>
          <w:spacing w:val="-6"/>
          <w:sz w:val="24"/>
        </w:rPr>
        <w:t xml:space="preserve"> </w:t>
      </w:r>
      <w:r>
        <w:rPr>
          <w:sz w:val="24"/>
        </w:rPr>
        <w:t>divided</w:t>
      </w:r>
      <w:r>
        <w:rPr>
          <w:spacing w:val="-5"/>
          <w:sz w:val="24"/>
        </w:rPr>
        <w:t xml:space="preserve"> </w:t>
      </w:r>
      <w:r>
        <w:rPr>
          <w:sz w:val="24"/>
        </w:rPr>
        <w:t>into</w:t>
      </w:r>
      <w:r>
        <w:rPr>
          <w:spacing w:val="-5"/>
          <w:sz w:val="24"/>
        </w:rPr>
        <w:t xml:space="preserve"> </w:t>
      </w:r>
      <w:r>
        <w:rPr>
          <w:sz w:val="24"/>
        </w:rPr>
        <w:t>80%</w:t>
      </w:r>
      <w:r>
        <w:rPr>
          <w:spacing w:val="-11"/>
          <w:sz w:val="24"/>
        </w:rPr>
        <w:t xml:space="preserve"> </w:t>
      </w:r>
      <w:r>
        <w:rPr>
          <w:sz w:val="24"/>
        </w:rPr>
        <w:t>Training</w:t>
      </w:r>
      <w:r>
        <w:rPr>
          <w:spacing w:val="-5"/>
          <w:sz w:val="24"/>
        </w:rPr>
        <w:t xml:space="preserve"> </w:t>
      </w:r>
      <w:r>
        <w:rPr>
          <w:sz w:val="24"/>
        </w:rPr>
        <w:t>data</w:t>
      </w:r>
      <w:r>
        <w:rPr>
          <w:spacing w:val="-5"/>
          <w:sz w:val="24"/>
        </w:rPr>
        <w:t xml:space="preserve"> </w:t>
      </w:r>
      <w:r>
        <w:rPr>
          <w:sz w:val="24"/>
        </w:rPr>
        <w:t>and</w:t>
      </w:r>
      <w:r>
        <w:rPr>
          <w:spacing w:val="-5"/>
          <w:sz w:val="24"/>
        </w:rPr>
        <w:t xml:space="preserve"> </w:t>
      </w:r>
      <w:r>
        <w:rPr>
          <w:sz w:val="24"/>
        </w:rPr>
        <w:t>20%</w:t>
      </w:r>
      <w:r>
        <w:rPr>
          <w:spacing w:val="-9"/>
          <w:sz w:val="24"/>
        </w:rPr>
        <w:t xml:space="preserve"> </w:t>
      </w:r>
      <w:r>
        <w:rPr>
          <w:sz w:val="24"/>
        </w:rPr>
        <w:t>Test</w:t>
      </w:r>
      <w:r>
        <w:rPr>
          <w:spacing w:val="-5"/>
          <w:sz w:val="24"/>
        </w:rPr>
        <w:t xml:space="preserve"> </w:t>
      </w:r>
      <w:r>
        <w:rPr>
          <w:sz w:val="24"/>
        </w:rPr>
        <w:t>data,</w:t>
      </w:r>
      <w:r>
        <w:rPr>
          <w:spacing w:val="-3"/>
          <w:sz w:val="24"/>
        </w:rPr>
        <w:t xml:space="preserve"> </w:t>
      </w:r>
      <w:r>
        <w:rPr>
          <w:sz w:val="24"/>
        </w:rPr>
        <w:t>regression</w:t>
      </w:r>
      <w:r>
        <w:rPr>
          <w:spacing w:val="-5"/>
          <w:sz w:val="24"/>
        </w:rPr>
        <w:t xml:space="preserve"> </w:t>
      </w:r>
      <w:r>
        <w:rPr>
          <w:sz w:val="24"/>
        </w:rPr>
        <w:t>was applied on the training data and predicted value is calculated using the compute variable option in the Transform panel. Which gave the expected value.</w:t>
      </w:r>
    </w:p>
    <w:p w14:paraId="2DE08015" w14:textId="77777777" w:rsidR="00FE4A93" w:rsidRDefault="00FE4A93" w:rsidP="00F93A2A">
      <w:pPr>
        <w:pStyle w:val="BodyText"/>
        <w:spacing w:before="7"/>
        <w:jc w:val="both"/>
      </w:pPr>
    </w:p>
    <w:p w14:paraId="189E8338" w14:textId="77777777" w:rsidR="00FE4A93" w:rsidRDefault="004403AB" w:rsidP="00F93A2A">
      <w:pPr>
        <w:pStyle w:val="Heading3"/>
        <w:spacing w:before="1"/>
        <w:jc w:val="both"/>
      </w:pPr>
      <w:r>
        <w:t>Computing</w:t>
      </w:r>
      <w:r>
        <w:rPr>
          <w:spacing w:val="-3"/>
        </w:rPr>
        <w:t xml:space="preserve"> </w:t>
      </w:r>
      <w:r>
        <w:t>the</w:t>
      </w:r>
      <w:r>
        <w:rPr>
          <w:spacing w:val="-2"/>
        </w:rPr>
        <w:t xml:space="preserve"> variable:</w:t>
      </w:r>
    </w:p>
    <w:p w14:paraId="141CA9CD" w14:textId="77777777" w:rsidR="00FE4A93" w:rsidRDefault="00FE4A93" w:rsidP="00F93A2A">
      <w:pPr>
        <w:pStyle w:val="BodyText"/>
        <w:jc w:val="both"/>
        <w:rPr>
          <w:b/>
          <w:i/>
        </w:rPr>
      </w:pPr>
    </w:p>
    <w:p w14:paraId="2AAAE8A1" w14:textId="77777777" w:rsidR="00FE4A93" w:rsidRDefault="00FE4A93" w:rsidP="00F93A2A">
      <w:pPr>
        <w:pStyle w:val="BodyText"/>
        <w:spacing w:before="4"/>
        <w:jc w:val="both"/>
        <w:rPr>
          <w:b/>
          <w:i/>
        </w:rPr>
      </w:pPr>
    </w:p>
    <w:p w14:paraId="66D30252" w14:textId="77777777" w:rsidR="00D92FCD" w:rsidRPr="00D92FCD" w:rsidRDefault="00D92FCD" w:rsidP="00F93A2A">
      <w:pPr>
        <w:jc w:val="both"/>
        <w:rPr>
          <w:sz w:val="24"/>
          <w:szCs w:val="24"/>
        </w:rPr>
      </w:pPr>
      <w:r w:rsidRPr="00D92FCD">
        <w:rPr>
          <w:sz w:val="24"/>
          <w:szCs w:val="24"/>
        </w:rPr>
        <w:t xml:space="preserve">Predicted=-28.097+ 0.015 * Year+7.782E-5 * SuicideCount+ -0.408 * </w:t>
      </w:r>
    </w:p>
    <w:p w14:paraId="480CF4B5" w14:textId="77777777" w:rsidR="00D92FCD" w:rsidRPr="00D92FCD" w:rsidRDefault="00D92FCD" w:rsidP="00F93A2A">
      <w:pPr>
        <w:jc w:val="both"/>
        <w:rPr>
          <w:sz w:val="24"/>
          <w:szCs w:val="24"/>
        </w:rPr>
      </w:pPr>
      <w:r w:rsidRPr="00D92FCD">
        <w:rPr>
          <w:sz w:val="24"/>
          <w:szCs w:val="24"/>
        </w:rPr>
        <w:t xml:space="preserve">    CauseSpecificDeathPercentage+1.125 * StdDeathRate+ -3.793E-9 * Population+ </w:t>
      </w:r>
    </w:p>
    <w:p w14:paraId="34149354" w14:textId="77777777" w:rsidR="00D92FCD" w:rsidRPr="00D65880" w:rsidRDefault="00D92FCD" w:rsidP="00F93A2A">
      <w:pPr>
        <w:jc w:val="both"/>
        <w:rPr>
          <w:sz w:val="24"/>
          <w:szCs w:val="24"/>
          <w:lang w:val="es-ES"/>
        </w:rPr>
      </w:pPr>
      <w:r w:rsidRPr="00D65880">
        <w:rPr>
          <w:sz w:val="24"/>
          <w:szCs w:val="24"/>
          <w:lang w:val="es-ES"/>
        </w:rPr>
        <w:t xml:space="preserve">    1.306E-5*GDPPerCapita+2.278E-5 * GNIPerCapita+0.000 * InflationRate+ -0.058 * </w:t>
      </w:r>
    </w:p>
    <w:p w14:paraId="436F60FD" w14:textId="52F859E9" w:rsidR="00FE4A93" w:rsidRPr="00D92FCD" w:rsidRDefault="00D92FCD" w:rsidP="00F93A2A">
      <w:pPr>
        <w:jc w:val="both"/>
        <w:rPr>
          <w:sz w:val="24"/>
          <w:szCs w:val="24"/>
        </w:rPr>
        <w:sectPr w:rsidR="00FE4A93" w:rsidRPr="00D92FCD" w:rsidSect="00DA4043">
          <w:pgSz w:w="12240" w:h="15840"/>
          <w:pgMar w:top="1340" w:right="1340" w:bottom="280" w:left="1340" w:header="763" w:footer="0" w:gutter="0"/>
          <w:cols w:space="720"/>
        </w:sectPr>
      </w:pPr>
      <w:r w:rsidRPr="00D65880">
        <w:rPr>
          <w:sz w:val="24"/>
          <w:szCs w:val="24"/>
          <w:lang w:val="es-ES"/>
        </w:rPr>
        <w:t xml:space="preserve">    </w:t>
      </w:r>
      <w:r w:rsidRPr="00D92FCD">
        <w:rPr>
          <w:sz w:val="24"/>
          <w:szCs w:val="24"/>
        </w:rPr>
        <w:t>EmploymentPopulationRatio+0.195 * Gender</w:t>
      </w:r>
    </w:p>
    <w:p w14:paraId="74C3325E" w14:textId="77777777" w:rsidR="00FE4A93" w:rsidRDefault="00FE4A93" w:rsidP="00F93A2A">
      <w:pPr>
        <w:pStyle w:val="BodyText"/>
        <w:jc w:val="both"/>
      </w:pPr>
    </w:p>
    <w:p w14:paraId="7F7025AC" w14:textId="77777777" w:rsidR="00FE4A93" w:rsidRDefault="00FE4A93" w:rsidP="00F93A2A">
      <w:pPr>
        <w:pStyle w:val="BodyText"/>
        <w:spacing w:before="7"/>
        <w:jc w:val="both"/>
      </w:pPr>
    </w:p>
    <w:p w14:paraId="0C623C7C" w14:textId="77777777" w:rsidR="00FE4A93" w:rsidRDefault="004403AB" w:rsidP="00F93A2A">
      <w:pPr>
        <w:pStyle w:val="Heading3"/>
        <w:jc w:val="both"/>
      </w:pPr>
      <w:r>
        <w:t>Correlation</w:t>
      </w:r>
      <w:r>
        <w:rPr>
          <w:spacing w:val="-7"/>
        </w:rPr>
        <w:t xml:space="preserve"> </w:t>
      </w:r>
      <w:r>
        <w:t>between</w:t>
      </w:r>
      <w:r>
        <w:rPr>
          <w:spacing w:val="-7"/>
        </w:rPr>
        <w:t xml:space="preserve"> </w:t>
      </w:r>
      <w:r>
        <w:t>the</w:t>
      </w:r>
      <w:r>
        <w:rPr>
          <w:spacing w:val="-10"/>
        </w:rPr>
        <w:t xml:space="preserve"> </w:t>
      </w:r>
      <w:r>
        <w:t>Training</w:t>
      </w:r>
      <w:r>
        <w:rPr>
          <w:spacing w:val="-7"/>
        </w:rPr>
        <w:t xml:space="preserve"> </w:t>
      </w:r>
      <w:r>
        <w:t>and</w:t>
      </w:r>
      <w:r>
        <w:rPr>
          <w:spacing w:val="-7"/>
        </w:rPr>
        <w:t xml:space="preserve"> </w:t>
      </w:r>
      <w:r>
        <w:t>Test</w:t>
      </w:r>
      <w:r>
        <w:rPr>
          <w:spacing w:val="-6"/>
        </w:rPr>
        <w:t xml:space="preserve"> </w:t>
      </w:r>
      <w:r>
        <w:rPr>
          <w:spacing w:val="-2"/>
        </w:rPr>
        <w:t>data:</w:t>
      </w:r>
    </w:p>
    <w:p w14:paraId="2FB72469" w14:textId="77777777" w:rsidR="00FE4A93" w:rsidRDefault="00FE4A93" w:rsidP="00F93A2A">
      <w:pPr>
        <w:pStyle w:val="BodyText"/>
        <w:jc w:val="both"/>
        <w:rPr>
          <w:b/>
          <w:i/>
        </w:rPr>
      </w:pPr>
    </w:p>
    <w:p w14:paraId="1FFC8EF0" w14:textId="77777777" w:rsidR="00FE4A93" w:rsidRDefault="00FE4A93" w:rsidP="00F93A2A">
      <w:pPr>
        <w:pStyle w:val="BodyText"/>
        <w:spacing w:before="7"/>
        <w:jc w:val="both"/>
        <w:rPr>
          <w:b/>
          <w:i/>
        </w:rPr>
      </w:pPr>
    </w:p>
    <w:p w14:paraId="6A98722A" w14:textId="77777777" w:rsidR="00BE2C3C" w:rsidRPr="00BE2C3C" w:rsidRDefault="00BE2C3C" w:rsidP="00BE2C3C">
      <w:pPr>
        <w:spacing w:line="480" w:lineRule="auto"/>
        <w:jc w:val="both"/>
        <w:rPr>
          <w:sz w:val="24"/>
          <w:szCs w:val="24"/>
        </w:rPr>
      </w:pPr>
      <w:r w:rsidRPr="00BE2C3C">
        <w:rPr>
          <w:sz w:val="24"/>
          <w:szCs w:val="24"/>
        </w:rPr>
        <w:t>The relationship between training and test data is an important gauge to judge model performance in any machine learning and statistical modeling. This relation, however, makes them through Pearson's correlation coefficient and it quantifies how much a model can generalize from training data to unseen test data. Understanding this relationship helps in diagnosing model behavior, for example, overfitting or underfitting, and guides necessary corrections for bettering the robustness of the model.</w:t>
      </w:r>
    </w:p>
    <w:p w14:paraId="7560AC9E" w14:textId="77777777" w:rsidR="00BE2C3C" w:rsidRDefault="00BE2C3C" w:rsidP="00BE2C3C">
      <w:pPr>
        <w:spacing w:line="480" w:lineRule="auto"/>
        <w:jc w:val="both"/>
        <w:rPr>
          <w:sz w:val="24"/>
          <w:szCs w:val="24"/>
        </w:rPr>
      </w:pPr>
      <w:r w:rsidRPr="00BE2C3C">
        <w:rPr>
          <w:sz w:val="24"/>
          <w:szCs w:val="24"/>
        </w:rPr>
        <w:t>Overfitting occurs when a model is overly complex and learns both the actual underlying patterns in the training data and the noise peculiar to it. As a result, while it performs at the training dataset, it works very well, and the representation for the new unseen data will typically be the test dataset. On the other end, underfitting occurs when the model is too simple to learn from the true underlying pattern of the data; it performs dismally on the training data and too poorly at the test data.</w:t>
      </w:r>
    </w:p>
    <w:p w14:paraId="46B0F9B5" w14:textId="77777777" w:rsidR="00BE2C3C" w:rsidRPr="00BE2C3C" w:rsidRDefault="00BE2C3C" w:rsidP="00BE2C3C">
      <w:pPr>
        <w:spacing w:line="480" w:lineRule="auto"/>
        <w:jc w:val="both"/>
        <w:rPr>
          <w:sz w:val="24"/>
          <w:szCs w:val="24"/>
        </w:rPr>
      </w:pPr>
    </w:p>
    <w:p w14:paraId="18CB10CD" w14:textId="77777777" w:rsidR="00BE2C3C" w:rsidRDefault="00BE2C3C" w:rsidP="00BE2C3C">
      <w:pPr>
        <w:spacing w:line="480" w:lineRule="auto"/>
        <w:jc w:val="both"/>
        <w:rPr>
          <w:sz w:val="24"/>
          <w:szCs w:val="24"/>
        </w:rPr>
      </w:pPr>
      <w:r w:rsidRPr="00BE2C3C">
        <w:rPr>
          <w:sz w:val="24"/>
          <w:szCs w:val="24"/>
        </w:rPr>
        <w:t>In the above scenario, the correlation coefficient of the Pearson Correlation for training data is 0.991, while the same for test data is 0.989. These are very high correlation values, representing a strong linear relationship between the predicted values and the actual values, meaning the model learned quite well the patterns from the training data. The slightly lower value of correlation in the test data, however, insinuates that the model is not performing equally well over the test data and somewhat hints at overfitting.</w:t>
      </w:r>
    </w:p>
    <w:p w14:paraId="557EE4E0" w14:textId="77777777" w:rsidR="00BE2C3C" w:rsidRPr="00BE2C3C" w:rsidRDefault="00BE2C3C" w:rsidP="00BE2C3C">
      <w:pPr>
        <w:spacing w:line="480" w:lineRule="auto"/>
        <w:jc w:val="both"/>
        <w:rPr>
          <w:sz w:val="24"/>
          <w:szCs w:val="24"/>
        </w:rPr>
      </w:pPr>
    </w:p>
    <w:p w14:paraId="4150556D" w14:textId="77777777" w:rsidR="00BE2C3C" w:rsidRPr="00BE2C3C" w:rsidRDefault="00BE2C3C" w:rsidP="00BE2C3C">
      <w:pPr>
        <w:spacing w:line="480" w:lineRule="auto"/>
        <w:jc w:val="both"/>
        <w:rPr>
          <w:sz w:val="24"/>
          <w:szCs w:val="24"/>
        </w:rPr>
      </w:pPr>
      <w:r w:rsidRPr="00BE2C3C">
        <w:rPr>
          <w:sz w:val="24"/>
          <w:szCs w:val="24"/>
        </w:rPr>
        <w:t>This points out that small differences between both the correlation values (0.991 on training and 0.989 on test data) are due to overfitting only. This small overfit might have been due to the number of predictors that the model used in relation to the available data number. A model with a lot of predictors has a good chance of probably overfitting a lot of details and noise from the training dataset, hence overfitting the training data but with less ability to generalize.</w:t>
      </w:r>
    </w:p>
    <w:p w14:paraId="41E9FEFB" w14:textId="77777777" w:rsidR="00BE2C3C" w:rsidRDefault="00BE2C3C" w:rsidP="00BE2C3C">
      <w:pPr>
        <w:spacing w:line="480" w:lineRule="auto"/>
        <w:jc w:val="both"/>
        <w:rPr>
          <w:sz w:val="24"/>
          <w:szCs w:val="24"/>
        </w:rPr>
      </w:pPr>
      <w:r w:rsidRPr="00BE2C3C">
        <w:rPr>
          <w:sz w:val="24"/>
          <w:szCs w:val="24"/>
        </w:rPr>
        <w:lastRenderedPageBreak/>
        <w:t>It should be noted that the available dataset in this Kaggle has a limitation; data scarcity may worsen the overfitting challenges, most importantly if the model is complex with many predictors. In case of a small quantity of data, each datum is given more influence to shape the model; hence, predictions from the model are more likely to reflect the specific tendencies of training data rather than general trends that could apply to broader, unseen data.</w:t>
      </w:r>
    </w:p>
    <w:p w14:paraId="4B38E219" w14:textId="77777777" w:rsidR="00BE2C3C" w:rsidRPr="00BE2C3C" w:rsidRDefault="00BE2C3C" w:rsidP="00BE2C3C">
      <w:pPr>
        <w:spacing w:line="480" w:lineRule="auto"/>
        <w:jc w:val="both"/>
        <w:rPr>
          <w:sz w:val="24"/>
          <w:szCs w:val="24"/>
        </w:rPr>
      </w:pPr>
    </w:p>
    <w:p w14:paraId="48E7A87E" w14:textId="77777777" w:rsidR="00BE2C3C" w:rsidRDefault="00BE2C3C" w:rsidP="00BE2C3C">
      <w:pPr>
        <w:spacing w:line="480" w:lineRule="auto"/>
        <w:jc w:val="both"/>
        <w:rPr>
          <w:sz w:val="24"/>
          <w:szCs w:val="24"/>
        </w:rPr>
      </w:pPr>
      <w:r w:rsidRPr="00BE2C3C">
        <w:rPr>
          <w:sz w:val="24"/>
          <w:szCs w:val="24"/>
        </w:rPr>
        <w:t>It is possible to ameliorate such overfitting by different means. One common way is to reduce the complexity of the model. This may involve a smaller number of predictor variables, obtained either through a careful choice of only the most important or by making use of techniques for dimensionality reduction, such as principal component analysis (PCA). Second, where possible, one may also take an approach to increasing the number of data points or adopting cross-validation techniques, which may give a more robust estimate of model performance over different subsets of the data.</w:t>
      </w:r>
    </w:p>
    <w:p w14:paraId="14A99805" w14:textId="77777777" w:rsidR="00BE2C3C" w:rsidRPr="00BE2C3C" w:rsidRDefault="00BE2C3C" w:rsidP="00BE2C3C">
      <w:pPr>
        <w:spacing w:line="480" w:lineRule="auto"/>
        <w:jc w:val="both"/>
        <w:rPr>
          <w:sz w:val="24"/>
          <w:szCs w:val="24"/>
        </w:rPr>
      </w:pPr>
    </w:p>
    <w:p w14:paraId="7A37C449" w14:textId="77777777" w:rsidR="00BE2C3C" w:rsidRDefault="00BE2C3C" w:rsidP="00BE2C3C">
      <w:pPr>
        <w:spacing w:line="480" w:lineRule="auto"/>
        <w:jc w:val="both"/>
        <w:rPr>
          <w:sz w:val="24"/>
          <w:szCs w:val="24"/>
        </w:rPr>
      </w:pPr>
      <w:r w:rsidRPr="00BE2C3C">
        <w:rPr>
          <w:sz w:val="24"/>
          <w:szCs w:val="24"/>
        </w:rPr>
        <w:t>Regularization techniques, such as lasso or ridge regression, also help in constraining the overfitting problem. They modify the learning algorithm in such a way that the model gets penalized for being of excessive complexity, hence bringing in a trade-off between bias and variance, so as to encourage a model generalizing better to unseen data.</w:t>
      </w:r>
    </w:p>
    <w:p w14:paraId="4308BDF4" w14:textId="77777777" w:rsidR="00BE2C3C" w:rsidRPr="00BE2C3C" w:rsidRDefault="00BE2C3C" w:rsidP="00BE2C3C">
      <w:pPr>
        <w:spacing w:line="480" w:lineRule="auto"/>
        <w:jc w:val="both"/>
        <w:rPr>
          <w:sz w:val="24"/>
          <w:szCs w:val="24"/>
        </w:rPr>
      </w:pPr>
    </w:p>
    <w:p w14:paraId="6BFA52EB" w14:textId="7D4C022B" w:rsidR="00BE2C3C" w:rsidRPr="00BE2C3C" w:rsidRDefault="00BE2C3C" w:rsidP="00BE2C3C">
      <w:pPr>
        <w:spacing w:line="480" w:lineRule="auto"/>
        <w:jc w:val="both"/>
        <w:rPr>
          <w:sz w:val="24"/>
          <w:szCs w:val="24"/>
        </w:rPr>
      </w:pPr>
      <w:r w:rsidRPr="00BE2C3C">
        <w:rPr>
          <w:sz w:val="24"/>
          <w:szCs w:val="24"/>
        </w:rPr>
        <w:t>In conclusion, although the overfitting in this described setting is very minor, this is something to be viewed cautiously. Due care should be applied to ensure there is a balance between the complexity of the model and adequacy of data so that it may continue to be predictive and stand robustly across different datasets. Some suggestions that help increase the model's performance and reliability involve some form of dimensionality reduction through either feature selection or feature transformation, increasing the size of your dataset, cross-validation, or regularization.</w:t>
      </w:r>
    </w:p>
    <w:p w14:paraId="2918EA62" w14:textId="77777777" w:rsidR="00006439" w:rsidRDefault="00006439" w:rsidP="00F93A2A">
      <w:pPr>
        <w:pStyle w:val="BodyText"/>
        <w:spacing w:before="5"/>
        <w:jc w:val="both"/>
      </w:pPr>
    </w:p>
    <w:p w14:paraId="453CF3F8" w14:textId="77777777" w:rsidR="00006439" w:rsidRDefault="00006439" w:rsidP="00F93A2A">
      <w:pPr>
        <w:pStyle w:val="BodyText"/>
        <w:spacing w:before="5"/>
        <w:jc w:val="both"/>
      </w:pPr>
    </w:p>
    <w:p w14:paraId="165320E5" w14:textId="77777777" w:rsidR="00FE4A93" w:rsidRDefault="004403AB" w:rsidP="00BE2C3C">
      <w:pPr>
        <w:ind w:right="1100"/>
        <w:jc w:val="center"/>
        <w:rPr>
          <w:b/>
          <w:sz w:val="24"/>
        </w:rPr>
      </w:pPr>
      <w:r>
        <w:rPr>
          <w:b/>
          <w:spacing w:val="-2"/>
          <w:sz w:val="24"/>
          <w:u w:val="single"/>
        </w:rPr>
        <w:t>DISCUSSION</w:t>
      </w:r>
    </w:p>
    <w:p w14:paraId="3BC84504" w14:textId="77777777" w:rsidR="00FE4A93" w:rsidRDefault="00FE4A93" w:rsidP="00F93A2A">
      <w:pPr>
        <w:pStyle w:val="BodyText"/>
        <w:spacing w:before="5"/>
        <w:jc w:val="both"/>
        <w:rPr>
          <w:b/>
        </w:rPr>
      </w:pPr>
    </w:p>
    <w:p w14:paraId="0D0C917C" w14:textId="77777777" w:rsidR="00FE4A93" w:rsidRPr="00386B71" w:rsidRDefault="004403AB" w:rsidP="00F93A2A">
      <w:pPr>
        <w:pStyle w:val="Heading2"/>
        <w:spacing w:before="1"/>
        <w:jc w:val="both"/>
      </w:pPr>
      <w:r w:rsidRPr="00386B71">
        <w:t>FUTURE</w:t>
      </w:r>
      <w:r w:rsidRPr="00386B71">
        <w:rPr>
          <w:spacing w:val="-2"/>
        </w:rPr>
        <w:t xml:space="preserve"> </w:t>
      </w:r>
      <w:r w:rsidRPr="00386B71">
        <w:t>SCOPE</w:t>
      </w:r>
      <w:r w:rsidRPr="00386B71">
        <w:rPr>
          <w:spacing w:val="-1"/>
        </w:rPr>
        <w:t xml:space="preserve"> </w:t>
      </w:r>
      <w:r w:rsidRPr="00386B71">
        <w:t>OF</w:t>
      </w:r>
      <w:r w:rsidRPr="00386B71">
        <w:rPr>
          <w:spacing w:val="-10"/>
        </w:rPr>
        <w:t xml:space="preserve"> </w:t>
      </w:r>
      <w:r w:rsidRPr="00386B71">
        <w:t>USE</w:t>
      </w:r>
      <w:r w:rsidRPr="00386B71">
        <w:rPr>
          <w:spacing w:val="-1"/>
        </w:rPr>
        <w:t xml:space="preserve"> </w:t>
      </w:r>
      <w:r w:rsidRPr="00386B71">
        <w:rPr>
          <w:spacing w:val="-2"/>
        </w:rPr>
        <w:t>CASES:</w:t>
      </w:r>
    </w:p>
    <w:p w14:paraId="3635EC28" w14:textId="77777777" w:rsidR="00FE4A93" w:rsidRPr="00386B71" w:rsidRDefault="00FE4A93" w:rsidP="00EB162A">
      <w:pPr>
        <w:spacing w:line="480" w:lineRule="auto"/>
        <w:jc w:val="both"/>
        <w:rPr>
          <w:sz w:val="24"/>
          <w:szCs w:val="24"/>
        </w:rPr>
      </w:pPr>
    </w:p>
    <w:p w14:paraId="6B1A8CB6" w14:textId="5D310FDF" w:rsidR="00386B71" w:rsidRPr="00386B71" w:rsidRDefault="00386B71" w:rsidP="00EB162A">
      <w:pPr>
        <w:spacing w:line="480" w:lineRule="auto"/>
        <w:jc w:val="both"/>
        <w:rPr>
          <w:b/>
          <w:bCs/>
          <w:sz w:val="24"/>
          <w:szCs w:val="24"/>
        </w:rPr>
      </w:pPr>
      <w:r w:rsidRPr="00386B71">
        <w:rPr>
          <w:b/>
          <w:bCs/>
          <w:sz w:val="24"/>
          <w:szCs w:val="24"/>
        </w:rPr>
        <w:t>Early interventions and Prevention:</w:t>
      </w:r>
    </w:p>
    <w:p w14:paraId="64AB6556" w14:textId="77777777" w:rsidR="00EB162A" w:rsidRPr="00386B71" w:rsidRDefault="00EB162A" w:rsidP="00EB162A">
      <w:pPr>
        <w:spacing w:line="480" w:lineRule="auto"/>
        <w:jc w:val="both"/>
        <w:rPr>
          <w:color w:val="0D0D0D"/>
          <w:sz w:val="24"/>
          <w:szCs w:val="24"/>
        </w:rPr>
      </w:pPr>
      <w:r w:rsidRPr="00386B71">
        <w:rPr>
          <w:color w:val="0D0D0D"/>
          <w:sz w:val="24"/>
          <w:szCs w:val="24"/>
        </w:rPr>
        <w:t>Appropriate estimation of suicide rates will enable the authorities concerned and the associated mental health organizations to enforce targeted interventions and methods of prevention in high-risk populations or regions. This may include the allocation of funds to community outreach programs, mental health services, suicide hotlines, and education programs to raise awareness about seeking help and busting stigma.</w:t>
      </w:r>
    </w:p>
    <w:p w14:paraId="1E5B7234" w14:textId="77777777" w:rsidR="00EB162A" w:rsidRPr="00386B71" w:rsidRDefault="00EB162A" w:rsidP="00EB162A">
      <w:pPr>
        <w:spacing w:line="480" w:lineRule="auto"/>
        <w:jc w:val="both"/>
        <w:rPr>
          <w:b/>
          <w:bCs/>
          <w:color w:val="0D0D0D"/>
          <w:sz w:val="24"/>
          <w:szCs w:val="24"/>
        </w:rPr>
      </w:pPr>
      <w:r w:rsidRPr="00386B71">
        <w:rPr>
          <w:b/>
          <w:bCs/>
          <w:color w:val="0D0D0D"/>
          <w:sz w:val="24"/>
          <w:szCs w:val="24"/>
        </w:rPr>
        <w:t>Policy development and resource allocation:</w:t>
      </w:r>
    </w:p>
    <w:p w14:paraId="67AF3C59" w14:textId="36368AF4" w:rsidR="00EB162A" w:rsidRPr="00386B71" w:rsidRDefault="00EB162A" w:rsidP="00EB162A">
      <w:pPr>
        <w:spacing w:line="480" w:lineRule="auto"/>
        <w:jc w:val="both"/>
        <w:rPr>
          <w:color w:val="0D0D0D"/>
          <w:sz w:val="24"/>
          <w:szCs w:val="24"/>
        </w:rPr>
      </w:pPr>
      <w:r w:rsidRPr="00386B71">
        <w:rPr>
          <w:color w:val="0D0D0D"/>
          <w:sz w:val="24"/>
          <w:szCs w:val="24"/>
        </w:rPr>
        <w:t>This means that derived insight from predictive modeling can inform an evidence-based policy outlining the threshold level of social welfare and generally mental health treatment and suicide prevention.</w:t>
      </w:r>
      <w:r w:rsidR="00386B71">
        <w:rPr>
          <w:color w:val="0D0D0D"/>
          <w:sz w:val="24"/>
          <w:szCs w:val="24"/>
        </w:rPr>
        <w:t xml:space="preserve"> </w:t>
      </w:r>
      <w:r w:rsidRPr="00386B71">
        <w:rPr>
          <w:color w:val="0D0D0D"/>
          <w:sz w:val="24"/>
          <w:szCs w:val="24"/>
        </w:rPr>
        <w:t>This information might go a long way to enable the Government and its Legislators to streamline funding priorities in mental health services, facilitate proper allocation of resources, and to tailor-make the interventions in a targeted approach towards the said geographical areas or demographical groupings.</w:t>
      </w:r>
    </w:p>
    <w:p w14:paraId="48AB052A" w14:textId="77777777" w:rsidR="00EB162A" w:rsidRPr="00386B71" w:rsidRDefault="00EB162A" w:rsidP="00EB162A">
      <w:pPr>
        <w:spacing w:line="480" w:lineRule="auto"/>
        <w:jc w:val="both"/>
        <w:rPr>
          <w:b/>
          <w:bCs/>
          <w:color w:val="0D0D0D"/>
          <w:sz w:val="24"/>
          <w:szCs w:val="24"/>
        </w:rPr>
      </w:pPr>
      <w:r w:rsidRPr="00386B71">
        <w:rPr>
          <w:b/>
          <w:bCs/>
          <w:color w:val="0D0D0D"/>
          <w:sz w:val="24"/>
          <w:szCs w:val="24"/>
        </w:rPr>
        <w:t>Vulnerable groups include children and the elderly</w:t>
      </w:r>
    </w:p>
    <w:p w14:paraId="63F1E623" w14:textId="77777777" w:rsidR="00EB162A" w:rsidRPr="00386B71" w:rsidRDefault="00EB162A" w:rsidP="00EB162A">
      <w:pPr>
        <w:spacing w:line="480" w:lineRule="auto"/>
        <w:jc w:val="both"/>
        <w:rPr>
          <w:color w:val="0D0D0D"/>
          <w:sz w:val="24"/>
          <w:szCs w:val="24"/>
        </w:rPr>
      </w:pPr>
      <w:r w:rsidRPr="00386B71">
        <w:rPr>
          <w:color w:val="0D0D0D"/>
          <w:sz w:val="24"/>
          <w:szCs w:val="24"/>
        </w:rPr>
        <w:t>The regression analysis helps to find a set of environmental, social, and demographic characteristics that are related to the increased suicide risks. This is essential in the effort to determine who is vulnerable among teenagers, who are war veterans, or the residents of some socio-economic challenged locations. Lastly, the nature of the targeted interventions allows addressing the specific needs of these groups. These use cases have implications in terms of where an accurate estimate of suicide rates might play out for public policy, health, economic impact, or another scope of society—the reminder of such importance that issues of data security, privacy, and ethics need to be undertaken successfully for the use case implementation.</w:t>
      </w:r>
    </w:p>
    <w:p w14:paraId="6990DF2A" w14:textId="77777777" w:rsidR="00006439" w:rsidRDefault="00006439" w:rsidP="00F93A2A">
      <w:pPr>
        <w:pStyle w:val="BodyText"/>
        <w:jc w:val="both"/>
      </w:pPr>
    </w:p>
    <w:p w14:paraId="318F57AB" w14:textId="77777777" w:rsidR="00FE4A93" w:rsidRDefault="00FE4A93" w:rsidP="00F93A2A">
      <w:pPr>
        <w:pStyle w:val="BodyText"/>
        <w:spacing w:before="9"/>
        <w:jc w:val="both"/>
      </w:pPr>
    </w:p>
    <w:p w14:paraId="632303A6" w14:textId="77777777" w:rsidR="00FE4A93" w:rsidRDefault="004403AB" w:rsidP="00B61608">
      <w:pPr>
        <w:pStyle w:val="Heading1"/>
        <w:rPr>
          <w:u w:val="none"/>
        </w:rPr>
      </w:pPr>
      <w:r>
        <w:rPr>
          <w:spacing w:val="-2"/>
        </w:rPr>
        <w:t>CONCLUSION</w:t>
      </w:r>
    </w:p>
    <w:p w14:paraId="514FF0EA" w14:textId="77777777" w:rsidR="00FE4A93" w:rsidRDefault="00FE4A93" w:rsidP="00F93A2A">
      <w:pPr>
        <w:pStyle w:val="BodyText"/>
        <w:jc w:val="both"/>
        <w:rPr>
          <w:b/>
        </w:rPr>
      </w:pPr>
    </w:p>
    <w:p w14:paraId="6DBAA330" w14:textId="77777777" w:rsidR="00FE4A93" w:rsidRDefault="00FE4A93" w:rsidP="00F93A2A">
      <w:pPr>
        <w:pStyle w:val="BodyText"/>
        <w:spacing w:before="4"/>
        <w:jc w:val="both"/>
        <w:rPr>
          <w:b/>
        </w:rPr>
      </w:pPr>
    </w:p>
    <w:p w14:paraId="4AF5F1D3" w14:textId="77777777" w:rsidR="00D84FD1" w:rsidRDefault="00D84FD1" w:rsidP="00D84FD1">
      <w:pPr>
        <w:spacing w:line="480" w:lineRule="auto"/>
        <w:jc w:val="both"/>
        <w:rPr>
          <w:sz w:val="24"/>
          <w:szCs w:val="24"/>
        </w:rPr>
      </w:pPr>
      <w:r w:rsidRPr="00D84FD1">
        <w:rPr>
          <w:sz w:val="24"/>
          <w:szCs w:val="24"/>
        </w:rPr>
        <w:t>Key economic aspects like employment, Gross Domestic Product (GDP), inflation, and income of the population are put on the front line for any given nation that takes their suicide rate seriously and wants to intervene to cut it down. Of all the above factors, employment and GDP of the country take the front line in affecting this societal behavior. A strong sector in employment does not avail financial stability but also ensures that people belonging have purpose and sense to belong, which contributes to mental soundness. Equally, a thriving economy, most of the time through effectively grown GDP, tends to enhance the quality of life for its citizens, hence reducing despair and hopelessness related to suicides.</w:t>
      </w:r>
    </w:p>
    <w:p w14:paraId="572D5ED7" w14:textId="77777777" w:rsidR="00D84FD1" w:rsidRPr="00D84FD1" w:rsidRDefault="00D84FD1" w:rsidP="00D84FD1">
      <w:pPr>
        <w:spacing w:line="480" w:lineRule="auto"/>
        <w:jc w:val="both"/>
        <w:rPr>
          <w:sz w:val="24"/>
          <w:szCs w:val="24"/>
        </w:rPr>
      </w:pPr>
    </w:p>
    <w:p w14:paraId="584AFD79" w14:textId="77777777" w:rsidR="00D84FD1" w:rsidRDefault="00D84FD1" w:rsidP="00D84FD1">
      <w:pPr>
        <w:spacing w:line="480" w:lineRule="auto"/>
        <w:jc w:val="both"/>
        <w:rPr>
          <w:sz w:val="24"/>
          <w:szCs w:val="24"/>
        </w:rPr>
      </w:pPr>
      <w:r w:rsidRPr="00D84FD1">
        <w:rPr>
          <w:sz w:val="24"/>
          <w:szCs w:val="24"/>
        </w:rPr>
        <w:t>Interestingly, although it could be the immediate cause due to the purchasing power and economic stability of a country, found no strong relationship that showed a significant increase in suicide rates due to inflation. It seems that the rising price of inflation doesn't push up suicides, either because people are tending to adapt to it, or government interventions are cushioning its effect.</w:t>
      </w:r>
    </w:p>
    <w:p w14:paraId="3FB61E18" w14:textId="77777777" w:rsidR="00D84FD1" w:rsidRPr="00D84FD1" w:rsidRDefault="00D84FD1" w:rsidP="00D84FD1">
      <w:pPr>
        <w:spacing w:line="480" w:lineRule="auto"/>
        <w:jc w:val="both"/>
        <w:rPr>
          <w:sz w:val="24"/>
          <w:szCs w:val="24"/>
        </w:rPr>
      </w:pPr>
    </w:p>
    <w:p w14:paraId="4FEAF248" w14:textId="77777777" w:rsidR="00D84FD1" w:rsidRDefault="00D84FD1" w:rsidP="00D84FD1">
      <w:pPr>
        <w:spacing w:line="480" w:lineRule="auto"/>
        <w:jc w:val="both"/>
        <w:rPr>
          <w:sz w:val="24"/>
          <w:szCs w:val="24"/>
        </w:rPr>
      </w:pPr>
      <w:r w:rsidRPr="00D84FD1">
        <w:rPr>
          <w:sz w:val="24"/>
          <w:szCs w:val="24"/>
        </w:rPr>
        <w:t>On the other hand, the income from the population is critical in this dynamism. To be precise, it can be said that a perfect negative correlation of -1 is found between the income of the population and the suicidal ratio, as per the data. In other words, suicides are expected to be at a lower rate with an increase in income. This relationship puts weight on the importance of financial security and how it impacts mental health. High income is likely to assure good access to health care services, including mental health support, and also gives a cushion against the stress emanating from financial uncertainties.</w:t>
      </w:r>
    </w:p>
    <w:p w14:paraId="3B064753" w14:textId="77777777" w:rsidR="00D84FD1" w:rsidRDefault="00D84FD1" w:rsidP="00D84FD1">
      <w:pPr>
        <w:spacing w:line="480" w:lineRule="auto"/>
        <w:jc w:val="both"/>
        <w:rPr>
          <w:sz w:val="24"/>
          <w:szCs w:val="24"/>
        </w:rPr>
      </w:pPr>
    </w:p>
    <w:p w14:paraId="291DD41A" w14:textId="77777777" w:rsidR="00D84FD1" w:rsidRDefault="00D84FD1" w:rsidP="00D84FD1">
      <w:pPr>
        <w:spacing w:line="480" w:lineRule="auto"/>
        <w:jc w:val="both"/>
        <w:rPr>
          <w:sz w:val="24"/>
          <w:szCs w:val="24"/>
        </w:rPr>
      </w:pPr>
    </w:p>
    <w:p w14:paraId="61A8508B" w14:textId="77777777" w:rsidR="00D84FD1" w:rsidRPr="00D84FD1" w:rsidRDefault="00D84FD1" w:rsidP="00D84FD1">
      <w:pPr>
        <w:spacing w:line="480" w:lineRule="auto"/>
        <w:jc w:val="both"/>
        <w:rPr>
          <w:sz w:val="24"/>
          <w:szCs w:val="24"/>
        </w:rPr>
      </w:pPr>
    </w:p>
    <w:p w14:paraId="035DA082" w14:textId="77777777" w:rsidR="00D84FD1" w:rsidRDefault="00D84FD1" w:rsidP="00D84FD1">
      <w:pPr>
        <w:spacing w:line="480" w:lineRule="auto"/>
        <w:jc w:val="both"/>
        <w:rPr>
          <w:sz w:val="24"/>
          <w:szCs w:val="24"/>
        </w:rPr>
      </w:pPr>
      <w:r w:rsidRPr="00D84FD1">
        <w:rPr>
          <w:sz w:val="24"/>
          <w:szCs w:val="24"/>
        </w:rPr>
        <w:lastRenderedPageBreak/>
        <w:t>To sum up, even though inflation seems to affect suicide rates almost insignificantly, other issues like employment, GDP, and population income are of great importance. Governments should therefore lay more emphasis on those economic policies that boost employment opportunities and raise income levels, rather than only being concerned with the inflation rates, as income levels have a far more direct association with suicides.</w:t>
      </w:r>
    </w:p>
    <w:p w14:paraId="1632BCFC" w14:textId="77777777" w:rsidR="00D84FD1" w:rsidRDefault="00D84FD1" w:rsidP="00D84FD1">
      <w:pPr>
        <w:spacing w:line="480" w:lineRule="auto"/>
        <w:jc w:val="both"/>
        <w:rPr>
          <w:sz w:val="24"/>
          <w:szCs w:val="24"/>
        </w:rPr>
      </w:pPr>
    </w:p>
    <w:p w14:paraId="24BF200A" w14:textId="77777777" w:rsidR="00D84FD1" w:rsidRDefault="00D84FD1" w:rsidP="00D84FD1">
      <w:pPr>
        <w:spacing w:line="480" w:lineRule="auto"/>
        <w:jc w:val="both"/>
        <w:rPr>
          <w:sz w:val="24"/>
          <w:szCs w:val="24"/>
        </w:rPr>
      </w:pPr>
    </w:p>
    <w:p w14:paraId="6011241E" w14:textId="77777777" w:rsidR="00D84FD1" w:rsidRDefault="00D84FD1" w:rsidP="00D84FD1">
      <w:pPr>
        <w:spacing w:line="480" w:lineRule="auto"/>
        <w:jc w:val="both"/>
        <w:rPr>
          <w:sz w:val="24"/>
          <w:szCs w:val="24"/>
        </w:rPr>
      </w:pPr>
    </w:p>
    <w:p w14:paraId="76DF85B0" w14:textId="77777777" w:rsidR="00D84FD1" w:rsidRDefault="00D84FD1" w:rsidP="00D84FD1">
      <w:pPr>
        <w:spacing w:line="480" w:lineRule="auto"/>
        <w:jc w:val="both"/>
        <w:rPr>
          <w:sz w:val="24"/>
          <w:szCs w:val="24"/>
        </w:rPr>
      </w:pPr>
    </w:p>
    <w:p w14:paraId="65818D22" w14:textId="77777777" w:rsidR="00D84FD1" w:rsidRDefault="00D84FD1" w:rsidP="00D84FD1">
      <w:pPr>
        <w:spacing w:line="480" w:lineRule="auto"/>
        <w:jc w:val="both"/>
        <w:rPr>
          <w:sz w:val="24"/>
          <w:szCs w:val="24"/>
        </w:rPr>
      </w:pPr>
    </w:p>
    <w:p w14:paraId="2A8B8C78" w14:textId="77777777" w:rsidR="00D84FD1" w:rsidRDefault="00D84FD1" w:rsidP="00D84FD1">
      <w:pPr>
        <w:spacing w:line="480" w:lineRule="auto"/>
        <w:jc w:val="both"/>
        <w:rPr>
          <w:sz w:val="24"/>
          <w:szCs w:val="24"/>
        </w:rPr>
      </w:pPr>
    </w:p>
    <w:p w14:paraId="65F0B9A4" w14:textId="77777777" w:rsidR="00D84FD1" w:rsidRDefault="00D84FD1" w:rsidP="00D84FD1">
      <w:pPr>
        <w:spacing w:line="480" w:lineRule="auto"/>
        <w:jc w:val="both"/>
        <w:rPr>
          <w:sz w:val="24"/>
          <w:szCs w:val="24"/>
        </w:rPr>
      </w:pPr>
    </w:p>
    <w:p w14:paraId="4FB331F5" w14:textId="77777777" w:rsidR="00D84FD1" w:rsidRDefault="00D84FD1" w:rsidP="00D84FD1">
      <w:pPr>
        <w:spacing w:line="480" w:lineRule="auto"/>
        <w:jc w:val="both"/>
        <w:rPr>
          <w:sz w:val="24"/>
          <w:szCs w:val="24"/>
        </w:rPr>
      </w:pPr>
    </w:p>
    <w:p w14:paraId="448143BF" w14:textId="77777777" w:rsidR="00D84FD1" w:rsidRDefault="00D84FD1" w:rsidP="00D84FD1">
      <w:pPr>
        <w:spacing w:line="480" w:lineRule="auto"/>
        <w:jc w:val="both"/>
        <w:rPr>
          <w:sz w:val="24"/>
          <w:szCs w:val="24"/>
        </w:rPr>
      </w:pPr>
    </w:p>
    <w:p w14:paraId="54E62031" w14:textId="77777777" w:rsidR="00D84FD1" w:rsidRDefault="00D84FD1" w:rsidP="00D84FD1">
      <w:pPr>
        <w:spacing w:line="480" w:lineRule="auto"/>
        <w:jc w:val="both"/>
        <w:rPr>
          <w:sz w:val="24"/>
          <w:szCs w:val="24"/>
        </w:rPr>
      </w:pPr>
    </w:p>
    <w:p w14:paraId="5FFC07A5" w14:textId="77777777" w:rsidR="00D84FD1" w:rsidRDefault="00D84FD1" w:rsidP="00D84FD1">
      <w:pPr>
        <w:spacing w:line="480" w:lineRule="auto"/>
        <w:jc w:val="both"/>
        <w:rPr>
          <w:sz w:val="24"/>
          <w:szCs w:val="24"/>
        </w:rPr>
      </w:pPr>
    </w:p>
    <w:p w14:paraId="33B8246E" w14:textId="77777777" w:rsidR="00D84FD1" w:rsidRDefault="00D84FD1" w:rsidP="00D84FD1">
      <w:pPr>
        <w:spacing w:line="480" w:lineRule="auto"/>
        <w:jc w:val="both"/>
        <w:rPr>
          <w:sz w:val="24"/>
          <w:szCs w:val="24"/>
        </w:rPr>
      </w:pPr>
    </w:p>
    <w:p w14:paraId="3A34E829" w14:textId="77777777" w:rsidR="00D84FD1" w:rsidRDefault="00D84FD1" w:rsidP="00D84FD1">
      <w:pPr>
        <w:spacing w:line="480" w:lineRule="auto"/>
        <w:jc w:val="both"/>
        <w:rPr>
          <w:sz w:val="24"/>
          <w:szCs w:val="24"/>
        </w:rPr>
      </w:pPr>
    </w:p>
    <w:p w14:paraId="1EA95F8E" w14:textId="77777777" w:rsidR="00D84FD1" w:rsidRDefault="00D84FD1" w:rsidP="00D84FD1">
      <w:pPr>
        <w:spacing w:line="480" w:lineRule="auto"/>
        <w:jc w:val="both"/>
        <w:rPr>
          <w:sz w:val="24"/>
          <w:szCs w:val="24"/>
        </w:rPr>
      </w:pPr>
    </w:p>
    <w:p w14:paraId="04AA90BE" w14:textId="77777777" w:rsidR="00D84FD1" w:rsidRDefault="00D84FD1" w:rsidP="00D84FD1">
      <w:pPr>
        <w:spacing w:line="480" w:lineRule="auto"/>
        <w:jc w:val="both"/>
        <w:rPr>
          <w:sz w:val="24"/>
          <w:szCs w:val="24"/>
        </w:rPr>
      </w:pPr>
    </w:p>
    <w:p w14:paraId="1ACF9813" w14:textId="77777777" w:rsidR="00D84FD1" w:rsidRDefault="00D84FD1" w:rsidP="00D84FD1">
      <w:pPr>
        <w:spacing w:line="480" w:lineRule="auto"/>
        <w:jc w:val="both"/>
        <w:rPr>
          <w:sz w:val="24"/>
          <w:szCs w:val="24"/>
        </w:rPr>
      </w:pPr>
    </w:p>
    <w:p w14:paraId="7601D771" w14:textId="77777777" w:rsidR="00D84FD1" w:rsidRDefault="00D84FD1" w:rsidP="00D84FD1">
      <w:pPr>
        <w:spacing w:line="480" w:lineRule="auto"/>
        <w:jc w:val="both"/>
        <w:rPr>
          <w:sz w:val="24"/>
          <w:szCs w:val="24"/>
        </w:rPr>
      </w:pPr>
    </w:p>
    <w:p w14:paraId="53102C30" w14:textId="77777777" w:rsidR="00D84FD1" w:rsidRDefault="00D84FD1" w:rsidP="00D84FD1">
      <w:pPr>
        <w:spacing w:line="480" w:lineRule="auto"/>
        <w:jc w:val="both"/>
        <w:rPr>
          <w:sz w:val="24"/>
          <w:szCs w:val="24"/>
        </w:rPr>
      </w:pPr>
    </w:p>
    <w:p w14:paraId="667528DE" w14:textId="77777777" w:rsidR="00D84FD1" w:rsidRPr="00D84FD1" w:rsidRDefault="00D84FD1" w:rsidP="00D84FD1">
      <w:pPr>
        <w:spacing w:line="480" w:lineRule="auto"/>
        <w:jc w:val="both"/>
        <w:rPr>
          <w:sz w:val="24"/>
          <w:szCs w:val="24"/>
        </w:rPr>
      </w:pPr>
    </w:p>
    <w:p w14:paraId="3A1DB7EB" w14:textId="77777777" w:rsidR="00FE4A93" w:rsidRDefault="00FE4A93" w:rsidP="00F93A2A">
      <w:pPr>
        <w:pStyle w:val="BodyText"/>
        <w:jc w:val="both"/>
      </w:pPr>
    </w:p>
    <w:p w14:paraId="212587A4" w14:textId="77777777" w:rsidR="00FE4A93" w:rsidRDefault="00FE4A93" w:rsidP="00F93A2A">
      <w:pPr>
        <w:pStyle w:val="BodyText"/>
        <w:jc w:val="both"/>
      </w:pPr>
    </w:p>
    <w:p w14:paraId="37D16D2E" w14:textId="77777777" w:rsidR="00FE4A93" w:rsidRDefault="00FE4A93" w:rsidP="00F93A2A">
      <w:pPr>
        <w:pStyle w:val="BodyText"/>
        <w:spacing w:before="1"/>
        <w:jc w:val="both"/>
      </w:pPr>
    </w:p>
    <w:p w14:paraId="785645F0" w14:textId="77777777" w:rsidR="00FE4A93" w:rsidRDefault="004403AB" w:rsidP="00B61608">
      <w:pPr>
        <w:pStyle w:val="Heading1"/>
        <w:rPr>
          <w:spacing w:val="-2"/>
        </w:rPr>
      </w:pPr>
      <w:r>
        <w:rPr>
          <w:spacing w:val="-2"/>
        </w:rPr>
        <w:lastRenderedPageBreak/>
        <w:t>REFERENCES:</w:t>
      </w:r>
    </w:p>
    <w:p w14:paraId="5E1A0B2F" w14:textId="77777777" w:rsidR="00C21C86" w:rsidRDefault="00C21C86" w:rsidP="00F93A2A">
      <w:pPr>
        <w:pStyle w:val="Heading1"/>
        <w:jc w:val="both"/>
        <w:rPr>
          <w:spacing w:val="-2"/>
        </w:rPr>
      </w:pPr>
    </w:p>
    <w:p w14:paraId="3BBE6109" w14:textId="77777777" w:rsidR="00C21C86" w:rsidRDefault="00C21C86" w:rsidP="00F93A2A">
      <w:pPr>
        <w:pStyle w:val="Heading1"/>
        <w:jc w:val="both"/>
        <w:rPr>
          <w:u w:val="none"/>
        </w:rPr>
      </w:pPr>
    </w:p>
    <w:p w14:paraId="3796DE59" w14:textId="77777777" w:rsidR="00CF13EA" w:rsidRPr="008462EE" w:rsidRDefault="00CF13EA" w:rsidP="00F93A2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Blakely, T. A., Collings, S. C., &amp; Atkinson, J. (2003). Unemployment and suicide. Evidence for a causal association Journal of Epidemiology &amp; Community Health, 57(8), 594-600.</w:t>
      </w:r>
    </w:p>
    <w:p w14:paraId="31DCC816" w14:textId="77777777" w:rsidR="00CF13EA" w:rsidRPr="008462EE" w:rsidRDefault="00CF13EA" w:rsidP="00F93A2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Gunnell, D., &amp; Chang, S. S. (2016). Suicide prevention: A global imperative. Lancet Psychiatry, 3(10), 899-900.</w:t>
      </w:r>
    </w:p>
    <w:p w14:paraId="7DF4BFF7" w14:textId="77777777" w:rsidR="00CF13EA" w:rsidRPr="008462EE" w:rsidRDefault="00CF13EA" w:rsidP="00F93A2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Kawachi, I., &amp; Berkman, L. F. (2001). Social ties and mental health. Journal of Urban Health, 78(3), 458-467.</w:t>
      </w:r>
    </w:p>
    <w:p w14:paraId="31756DFA" w14:textId="77777777" w:rsidR="00CF13EA" w:rsidRPr="008462EE" w:rsidRDefault="00CF13EA" w:rsidP="00F93A2A">
      <w:pPr>
        <w:pStyle w:val="ListParagraph"/>
        <w:widowControl/>
        <w:numPr>
          <w:ilvl w:val="0"/>
          <w:numId w:val="6"/>
        </w:numPr>
        <w:autoSpaceDE/>
        <w:autoSpaceDN/>
        <w:spacing w:after="160" w:line="360" w:lineRule="auto"/>
        <w:contextualSpacing/>
        <w:jc w:val="both"/>
        <w:rPr>
          <w:sz w:val="24"/>
          <w:szCs w:val="24"/>
        </w:rPr>
      </w:pPr>
      <w:r w:rsidRPr="005C111E">
        <w:rPr>
          <w:sz w:val="24"/>
          <w:szCs w:val="24"/>
          <w:lang w:val="fr-FR"/>
        </w:rPr>
        <w:t xml:space="preserve">Lorant, V., Deliège, D., Eaton, W., Robert, A., Philippot, P., &amp; Ansseau, M. (2005). </w:t>
      </w:r>
      <w:r w:rsidRPr="008462EE">
        <w:rPr>
          <w:sz w:val="24"/>
          <w:szCs w:val="24"/>
        </w:rPr>
        <w:t>Socioeconomic inequalities in depression: A meta-analysis. American Journal of Epidemiology, 161(2), 98-112.</w:t>
      </w:r>
    </w:p>
    <w:p w14:paraId="0108E46B" w14:textId="77777777" w:rsidR="00CF13EA" w:rsidRPr="008462EE" w:rsidRDefault="00CF13EA" w:rsidP="00F93A2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Nock, M. K., Borges, G., Bromet, E. J., Cha, C. B., Kessler, R. C., &amp; Lee, S. (2008). Suicide and suicidal behavior. Epidemiologic Reviews, 30(1), 133-154.</w:t>
      </w:r>
    </w:p>
    <w:p w14:paraId="4D2F931E" w14:textId="77777777" w:rsidR="00CF13EA" w:rsidRPr="008462EE" w:rsidRDefault="00CF13EA" w:rsidP="00F93A2A">
      <w:pPr>
        <w:pStyle w:val="ListParagraph"/>
        <w:widowControl/>
        <w:numPr>
          <w:ilvl w:val="0"/>
          <w:numId w:val="6"/>
        </w:numPr>
        <w:autoSpaceDE/>
        <w:autoSpaceDN/>
        <w:spacing w:after="160" w:line="360" w:lineRule="auto"/>
        <w:contextualSpacing/>
        <w:jc w:val="both"/>
        <w:rPr>
          <w:sz w:val="24"/>
          <w:szCs w:val="24"/>
        </w:rPr>
      </w:pPr>
      <w:r w:rsidRPr="008462EE">
        <w:rPr>
          <w:sz w:val="24"/>
          <w:szCs w:val="24"/>
        </w:rPr>
        <w:t>Platt, S., &amp; Hawton, K. (2000). Suicidal behaviour and the labour market. In K. Hawton &amp; K. van Heeringen (Eds.), The International Handbook of Suicide and Attempted Suicide (pp. 309-384). John Wiley &amp; Sons.</w:t>
      </w:r>
    </w:p>
    <w:p w14:paraId="20C60C4A" w14:textId="77777777" w:rsidR="00FE4A93" w:rsidRDefault="00FE4A93" w:rsidP="00F93A2A">
      <w:pPr>
        <w:pStyle w:val="BodyText"/>
        <w:spacing w:before="205"/>
        <w:jc w:val="both"/>
        <w:rPr>
          <w:b/>
        </w:rPr>
      </w:pPr>
    </w:p>
    <w:p w14:paraId="1235A90F" w14:textId="77777777" w:rsidR="00F75E5D" w:rsidRDefault="00F75E5D" w:rsidP="00F93A2A">
      <w:pPr>
        <w:pStyle w:val="Heading1"/>
        <w:spacing w:before="89"/>
        <w:ind w:left="566"/>
        <w:jc w:val="both"/>
        <w:rPr>
          <w:spacing w:val="-2"/>
        </w:rPr>
      </w:pPr>
    </w:p>
    <w:p w14:paraId="27FB1613" w14:textId="77777777" w:rsidR="00F75E5D" w:rsidRDefault="00F75E5D" w:rsidP="00F93A2A">
      <w:pPr>
        <w:pStyle w:val="Heading1"/>
        <w:spacing w:before="89"/>
        <w:ind w:left="566"/>
        <w:jc w:val="both"/>
        <w:rPr>
          <w:spacing w:val="-2"/>
        </w:rPr>
      </w:pPr>
    </w:p>
    <w:p w14:paraId="72583A55" w14:textId="77777777" w:rsidR="00006439" w:rsidRDefault="00006439" w:rsidP="00F93A2A">
      <w:pPr>
        <w:pStyle w:val="Heading1"/>
        <w:spacing w:before="89"/>
        <w:ind w:left="566"/>
        <w:jc w:val="both"/>
        <w:rPr>
          <w:spacing w:val="-2"/>
        </w:rPr>
      </w:pPr>
    </w:p>
    <w:p w14:paraId="71CC359F" w14:textId="77777777" w:rsidR="00006439" w:rsidRDefault="00006439" w:rsidP="00F93A2A">
      <w:pPr>
        <w:pStyle w:val="Heading1"/>
        <w:spacing w:before="89"/>
        <w:ind w:left="566"/>
        <w:jc w:val="both"/>
        <w:rPr>
          <w:spacing w:val="-2"/>
        </w:rPr>
      </w:pPr>
    </w:p>
    <w:p w14:paraId="1635BB3C" w14:textId="77777777" w:rsidR="00006439" w:rsidRDefault="00006439" w:rsidP="00F93A2A">
      <w:pPr>
        <w:pStyle w:val="Heading1"/>
        <w:spacing w:before="89"/>
        <w:ind w:left="566"/>
        <w:jc w:val="both"/>
        <w:rPr>
          <w:spacing w:val="-2"/>
        </w:rPr>
      </w:pPr>
    </w:p>
    <w:p w14:paraId="216D7ACF" w14:textId="77777777" w:rsidR="00D84FD1" w:rsidRDefault="00D84FD1" w:rsidP="00F93A2A">
      <w:pPr>
        <w:pStyle w:val="Heading1"/>
        <w:spacing w:before="89"/>
        <w:ind w:left="566"/>
        <w:jc w:val="both"/>
        <w:rPr>
          <w:spacing w:val="-2"/>
        </w:rPr>
      </w:pPr>
    </w:p>
    <w:p w14:paraId="12D1D8D2" w14:textId="77777777" w:rsidR="00D84FD1" w:rsidRDefault="00D84FD1" w:rsidP="00F93A2A">
      <w:pPr>
        <w:pStyle w:val="Heading1"/>
        <w:spacing w:before="89"/>
        <w:ind w:left="566"/>
        <w:jc w:val="both"/>
        <w:rPr>
          <w:spacing w:val="-2"/>
        </w:rPr>
      </w:pPr>
    </w:p>
    <w:p w14:paraId="63E0D4E2" w14:textId="77777777" w:rsidR="00D84FD1" w:rsidRDefault="00D84FD1" w:rsidP="00F93A2A">
      <w:pPr>
        <w:pStyle w:val="Heading1"/>
        <w:spacing w:before="89"/>
        <w:ind w:left="566"/>
        <w:jc w:val="both"/>
        <w:rPr>
          <w:spacing w:val="-2"/>
        </w:rPr>
      </w:pPr>
    </w:p>
    <w:p w14:paraId="001F0200" w14:textId="77777777" w:rsidR="00D84FD1" w:rsidRDefault="00D84FD1" w:rsidP="00F93A2A">
      <w:pPr>
        <w:pStyle w:val="Heading1"/>
        <w:spacing w:before="89"/>
        <w:ind w:left="566"/>
        <w:jc w:val="both"/>
        <w:rPr>
          <w:spacing w:val="-2"/>
        </w:rPr>
      </w:pPr>
    </w:p>
    <w:p w14:paraId="4D098885" w14:textId="77777777" w:rsidR="00D84FD1" w:rsidRDefault="00D84FD1" w:rsidP="00F93A2A">
      <w:pPr>
        <w:pStyle w:val="Heading1"/>
        <w:spacing w:before="89"/>
        <w:ind w:left="566"/>
        <w:jc w:val="both"/>
        <w:rPr>
          <w:spacing w:val="-2"/>
        </w:rPr>
      </w:pPr>
    </w:p>
    <w:p w14:paraId="4F9DF693" w14:textId="77777777" w:rsidR="00D84FD1" w:rsidRDefault="00D84FD1" w:rsidP="00F93A2A">
      <w:pPr>
        <w:pStyle w:val="Heading1"/>
        <w:spacing w:before="89"/>
        <w:ind w:left="566"/>
        <w:jc w:val="both"/>
        <w:rPr>
          <w:spacing w:val="-2"/>
        </w:rPr>
      </w:pPr>
    </w:p>
    <w:p w14:paraId="5316504E" w14:textId="77777777" w:rsidR="00D84FD1" w:rsidRDefault="00D84FD1" w:rsidP="00F93A2A">
      <w:pPr>
        <w:pStyle w:val="Heading1"/>
        <w:spacing w:before="89"/>
        <w:ind w:left="566"/>
        <w:jc w:val="both"/>
        <w:rPr>
          <w:spacing w:val="-2"/>
        </w:rPr>
      </w:pPr>
    </w:p>
    <w:p w14:paraId="7EAC6F65" w14:textId="77777777" w:rsidR="00D84FD1" w:rsidRDefault="00D84FD1" w:rsidP="00F93A2A">
      <w:pPr>
        <w:pStyle w:val="Heading1"/>
        <w:spacing w:before="89"/>
        <w:ind w:left="566"/>
        <w:jc w:val="both"/>
        <w:rPr>
          <w:spacing w:val="-2"/>
        </w:rPr>
      </w:pPr>
    </w:p>
    <w:p w14:paraId="330683C1" w14:textId="77777777" w:rsidR="00D84FD1" w:rsidRDefault="00D84FD1" w:rsidP="00F93A2A">
      <w:pPr>
        <w:pStyle w:val="Heading1"/>
        <w:spacing w:before="89"/>
        <w:ind w:left="566"/>
        <w:jc w:val="both"/>
        <w:rPr>
          <w:spacing w:val="-2"/>
        </w:rPr>
      </w:pPr>
    </w:p>
    <w:p w14:paraId="461CC915" w14:textId="77777777" w:rsidR="00D84FD1" w:rsidRDefault="00D84FD1" w:rsidP="00F93A2A">
      <w:pPr>
        <w:pStyle w:val="Heading1"/>
        <w:spacing w:before="89"/>
        <w:ind w:left="566"/>
        <w:jc w:val="both"/>
        <w:rPr>
          <w:spacing w:val="-2"/>
        </w:rPr>
      </w:pPr>
    </w:p>
    <w:p w14:paraId="731EF02A" w14:textId="77777777" w:rsidR="00EB3A7A" w:rsidRDefault="00EB3A7A" w:rsidP="00F93A2A">
      <w:pPr>
        <w:pStyle w:val="Heading1"/>
        <w:spacing w:before="89"/>
        <w:ind w:left="566"/>
        <w:jc w:val="both"/>
        <w:rPr>
          <w:spacing w:val="-2"/>
        </w:rPr>
      </w:pPr>
    </w:p>
    <w:p w14:paraId="3F314C41" w14:textId="2FA354DB" w:rsidR="00FE4A93" w:rsidRDefault="004403AB" w:rsidP="00B61608">
      <w:pPr>
        <w:pStyle w:val="Heading1"/>
        <w:spacing w:before="89"/>
        <w:ind w:left="566"/>
        <w:rPr>
          <w:u w:val="none"/>
        </w:rPr>
      </w:pPr>
      <w:r>
        <w:rPr>
          <w:spacing w:val="-2"/>
        </w:rPr>
        <w:lastRenderedPageBreak/>
        <w:t>APPENDIX</w:t>
      </w:r>
    </w:p>
    <w:p w14:paraId="614725F7" w14:textId="77777777" w:rsidR="00FE4A93" w:rsidRDefault="00FE4A93" w:rsidP="00F93A2A">
      <w:pPr>
        <w:pStyle w:val="BodyText"/>
        <w:jc w:val="both"/>
        <w:rPr>
          <w:b/>
        </w:rPr>
      </w:pPr>
    </w:p>
    <w:p w14:paraId="01885218" w14:textId="77777777" w:rsidR="00FE4A93" w:rsidRDefault="00FE4A93" w:rsidP="00F93A2A">
      <w:pPr>
        <w:pStyle w:val="BodyText"/>
        <w:spacing w:before="49"/>
        <w:jc w:val="both"/>
        <w:rPr>
          <w:b/>
        </w:rPr>
      </w:pPr>
    </w:p>
    <w:p w14:paraId="65C222A1" w14:textId="77777777" w:rsidR="00FE4A93" w:rsidRDefault="004403AB" w:rsidP="00F93A2A">
      <w:pPr>
        <w:pStyle w:val="Heading2"/>
        <w:jc w:val="both"/>
      </w:pPr>
      <w:proofErr w:type="gramStart"/>
      <w:r>
        <w:rPr>
          <w:spacing w:val="-2"/>
        </w:rPr>
        <w:t>Figure(</w:t>
      </w:r>
      <w:proofErr w:type="gramEnd"/>
      <w:r>
        <w:rPr>
          <w:spacing w:val="-2"/>
        </w:rPr>
        <w:t>1):</w:t>
      </w:r>
    </w:p>
    <w:p w14:paraId="63B7785E" w14:textId="77777777" w:rsidR="00FE4A93" w:rsidRDefault="00FE4A93" w:rsidP="00F93A2A">
      <w:pPr>
        <w:pStyle w:val="BodyText"/>
        <w:jc w:val="both"/>
        <w:rPr>
          <w:b/>
          <w:sz w:val="20"/>
        </w:rPr>
      </w:pPr>
    </w:p>
    <w:p w14:paraId="10919973" w14:textId="77777777" w:rsidR="00FE4A93" w:rsidRDefault="00FE4A93" w:rsidP="00F93A2A">
      <w:pPr>
        <w:pStyle w:val="BodyText"/>
        <w:jc w:val="both"/>
        <w:rPr>
          <w:b/>
          <w:sz w:val="20"/>
        </w:rPr>
      </w:pPr>
    </w:p>
    <w:p w14:paraId="3CB88873" w14:textId="77777777" w:rsidR="00FE4A93" w:rsidRDefault="00FE4A93" w:rsidP="00F93A2A">
      <w:pPr>
        <w:pStyle w:val="BodyText"/>
        <w:jc w:val="both"/>
        <w:rPr>
          <w:b/>
          <w:sz w:val="20"/>
        </w:rPr>
      </w:pPr>
    </w:p>
    <w:p w14:paraId="0E577C0C" w14:textId="77777777" w:rsidR="00FE4A93" w:rsidRDefault="00FE4A93" w:rsidP="00F93A2A">
      <w:pPr>
        <w:pStyle w:val="BodyText"/>
        <w:jc w:val="both"/>
        <w:rPr>
          <w:b/>
          <w:sz w:val="20"/>
        </w:rPr>
      </w:pPr>
    </w:p>
    <w:p w14:paraId="4D3E8AC9" w14:textId="61CD2060" w:rsidR="00FE4A93" w:rsidRDefault="00BF6B8D" w:rsidP="00F93A2A">
      <w:pPr>
        <w:pStyle w:val="BodyText"/>
        <w:spacing w:before="214"/>
        <w:jc w:val="both"/>
        <w:rPr>
          <w:b/>
          <w:sz w:val="20"/>
        </w:rPr>
      </w:pPr>
      <w:r w:rsidRPr="00BF6B8D">
        <w:rPr>
          <w:b/>
          <w:noProof/>
          <w:sz w:val="20"/>
        </w:rPr>
        <w:drawing>
          <wp:inline distT="0" distB="0" distL="0" distR="0" wp14:anchorId="155FF598" wp14:editId="585C6F9B">
            <wp:extent cx="6070600" cy="1072515"/>
            <wp:effectExtent l="0" t="0" r="6350" b="0"/>
            <wp:docPr id="106265288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2881" name="Picture 1" descr="A screenshot of a graph&#10;&#10;Description automatically generated"/>
                    <pic:cNvPicPr/>
                  </pic:nvPicPr>
                  <pic:blipFill>
                    <a:blip r:embed="rId9"/>
                    <a:stretch>
                      <a:fillRect/>
                    </a:stretch>
                  </pic:blipFill>
                  <pic:spPr>
                    <a:xfrm>
                      <a:off x="0" y="0"/>
                      <a:ext cx="6070600" cy="1072515"/>
                    </a:xfrm>
                    <a:prstGeom prst="rect">
                      <a:avLst/>
                    </a:prstGeom>
                  </pic:spPr>
                </pic:pic>
              </a:graphicData>
            </a:graphic>
          </wp:inline>
        </w:drawing>
      </w:r>
    </w:p>
    <w:p w14:paraId="735F2439" w14:textId="77777777" w:rsidR="00FE4A93" w:rsidRDefault="00FE4A93" w:rsidP="00F93A2A">
      <w:pPr>
        <w:pStyle w:val="BodyText"/>
        <w:jc w:val="both"/>
        <w:rPr>
          <w:b/>
          <w:sz w:val="20"/>
        </w:rPr>
      </w:pPr>
    </w:p>
    <w:p w14:paraId="23FD8B6E" w14:textId="2CBEAABA" w:rsidR="00FE4A93" w:rsidRDefault="00BF6B8D" w:rsidP="00F93A2A">
      <w:pPr>
        <w:pStyle w:val="BodyText"/>
        <w:spacing w:before="213"/>
        <w:jc w:val="both"/>
        <w:rPr>
          <w:b/>
          <w:sz w:val="20"/>
        </w:rPr>
      </w:pPr>
      <w:r w:rsidRPr="00BF6B8D">
        <w:rPr>
          <w:b/>
          <w:noProof/>
          <w:sz w:val="20"/>
        </w:rPr>
        <w:drawing>
          <wp:inline distT="0" distB="0" distL="0" distR="0" wp14:anchorId="29A86A7A" wp14:editId="3D099A0B">
            <wp:extent cx="4328535" cy="1066892"/>
            <wp:effectExtent l="0" t="0" r="0" b="0"/>
            <wp:docPr id="259999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99182" name="Picture 1" descr="A screenshot of a computer&#10;&#10;Description automatically generated"/>
                    <pic:cNvPicPr/>
                  </pic:nvPicPr>
                  <pic:blipFill>
                    <a:blip r:embed="rId10"/>
                    <a:stretch>
                      <a:fillRect/>
                    </a:stretch>
                  </pic:blipFill>
                  <pic:spPr>
                    <a:xfrm>
                      <a:off x="0" y="0"/>
                      <a:ext cx="4328535" cy="1066892"/>
                    </a:xfrm>
                    <a:prstGeom prst="rect">
                      <a:avLst/>
                    </a:prstGeom>
                  </pic:spPr>
                </pic:pic>
              </a:graphicData>
            </a:graphic>
          </wp:inline>
        </w:drawing>
      </w:r>
    </w:p>
    <w:p w14:paraId="739EAB1C" w14:textId="77777777" w:rsidR="00FE4A93" w:rsidRDefault="004403AB" w:rsidP="00F93A2A">
      <w:pPr>
        <w:spacing w:before="88"/>
        <w:ind w:left="100"/>
        <w:jc w:val="both"/>
        <w:rPr>
          <w:b/>
          <w:sz w:val="24"/>
        </w:rPr>
      </w:pPr>
      <w:proofErr w:type="gramStart"/>
      <w:r>
        <w:rPr>
          <w:b/>
          <w:sz w:val="24"/>
        </w:rPr>
        <w:t>Figure(</w:t>
      </w:r>
      <w:proofErr w:type="gramEnd"/>
      <w:r>
        <w:rPr>
          <w:b/>
          <w:sz w:val="24"/>
        </w:rPr>
        <w:t>2):</w:t>
      </w:r>
      <w:r>
        <w:rPr>
          <w:b/>
          <w:spacing w:val="-9"/>
          <w:sz w:val="24"/>
        </w:rPr>
        <w:t xml:space="preserve"> </w:t>
      </w:r>
      <w:r>
        <w:rPr>
          <w:b/>
          <w:sz w:val="24"/>
        </w:rPr>
        <w:t>Frequency</w:t>
      </w:r>
      <w:r>
        <w:rPr>
          <w:b/>
          <w:spacing w:val="-9"/>
          <w:sz w:val="24"/>
        </w:rPr>
        <w:t xml:space="preserve"> </w:t>
      </w:r>
      <w:r>
        <w:rPr>
          <w:b/>
          <w:spacing w:val="-2"/>
          <w:sz w:val="24"/>
        </w:rPr>
        <w:t>Curve</w:t>
      </w:r>
    </w:p>
    <w:p w14:paraId="29175353" w14:textId="5011D299" w:rsidR="00FE4A93" w:rsidRDefault="00254E38" w:rsidP="00F93A2A">
      <w:pPr>
        <w:pStyle w:val="BodyText"/>
        <w:spacing w:before="10"/>
        <w:jc w:val="both"/>
        <w:rPr>
          <w:b/>
          <w:sz w:val="19"/>
        </w:rPr>
      </w:pPr>
      <w:r w:rsidRPr="00254E38">
        <w:rPr>
          <w:b/>
          <w:noProof/>
          <w:sz w:val="19"/>
        </w:rPr>
        <w:drawing>
          <wp:inline distT="0" distB="0" distL="0" distR="0" wp14:anchorId="56C90B5A" wp14:editId="4B19D6FB">
            <wp:extent cx="6070600" cy="3709670"/>
            <wp:effectExtent l="0" t="0" r="6350" b="5080"/>
            <wp:docPr id="1820916996"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16996" name="Picture 1" descr="A graph of a normal distribution&#10;&#10;Description automatically generated"/>
                    <pic:cNvPicPr/>
                  </pic:nvPicPr>
                  <pic:blipFill>
                    <a:blip r:embed="rId11"/>
                    <a:stretch>
                      <a:fillRect/>
                    </a:stretch>
                  </pic:blipFill>
                  <pic:spPr>
                    <a:xfrm>
                      <a:off x="0" y="0"/>
                      <a:ext cx="6070600" cy="3709670"/>
                    </a:xfrm>
                    <a:prstGeom prst="rect">
                      <a:avLst/>
                    </a:prstGeom>
                  </pic:spPr>
                </pic:pic>
              </a:graphicData>
            </a:graphic>
          </wp:inline>
        </w:drawing>
      </w:r>
    </w:p>
    <w:p w14:paraId="7EE45E41" w14:textId="77777777" w:rsidR="00FE4A93" w:rsidRDefault="00FE4A93" w:rsidP="00F93A2A">
      <w:pPr>
        <w:pStyle w:val="BodyText"/>
        <w:jc w:val="both"/>
        <w:rPr>
          <w:b/>
        </w:rPr>
      </w:pPr>
    </w:p>
    <w:p w14:paraId="1A00F248" w14:textId="77777777" w:rsidR="00FE4A93" w:rsidRDefault="00FE4A93" w:rsidP="00F93A2A">
      <w:pPr>
        <w:pStyle w:val="BodyText"/>
        <w:spacing w:before="269"/>
        <w:jc w:val="both"/>
        <w:rPr>
          <w:b/>
        </w:rPr>
      </w:pPr>
    </w:p>
    <w:p w14:paraId="315B61A4" w14:textId="77777777" w:rsidR="00FE4A93" w:rsidRDefault="004403AB" w:rsidP="00F93A2A">
      <w:pPr>
        <w:ind w:left="100"/>
        <w:jc w:val="both"/>
        <w:rPr>
          <w:b/>
          <w:sz w:val="24"/>
        </w:rPr>
      </w:pPr>
      <w:proofErr w:type="gramStart"/>
      <w:r>
        <w:rPr>
          <w:sz w:val="24"/>
        </w:rPr>
        <w:t>Figure(</w:t>
      </w:r>
      <w:proofErr w:type="gramEnd"/>
      <w:r>
        <w:rPr>
          <w:sz w:val="24"/>
        </w:rPr>
        <w:t>3):</w:t>
      </w:r>
      <w:r>
        <w:rPr>
          <w:spacing w:val="-2"/>
          <w:sz w:val="24"/>
        </w:rPr>
        <w:t xml:space="preserve"> </w:t>
      </w:r>
      <w:r>
        <w:rPr>
          <w:b/>
          <w:sz w:val="24"/>
        </w:rPr>
        <w:t>The</w:t>
      </w:r>
      <w:r>
        <w:rPr>
          <w:b/>
          <w:spacing w:val="-2"/>
          <w:sz w:val="24"/>
        </w:rPr>
        <w:t xml:space="preserve"> </w:t>
      </w:r>
      <w:r>
        <w:rPr>
          <w:b/>
          <w:sz w:val="24"/>
        </w:rPr>
        <w:t>Normal P-P</w:t>
      </w:r>
      <w:r>
        <w:rPr>
          <w:b/>
          <w:spacing w:val="-14"/>
          <w:sz w:val="24"/>
        </w:rPr>
        <w:t xml:space="preserve"> </w:t>
      </w:r>
      <w:r>
        <w:rPr>
          <w:b/>
          <w:sz w:val="24"/>
        </w:rPr>
        <w:t>Plot</w:t>
      </w:r>
      <w:r>
        <w:rPr>
          <w:b/>
          <w:spacing w:val="-1"/>
          <w:sz w:val="24"/>
        </w:rPr>
        <w:t xml:space="preserve"> </w:t>
      </w:r>
      <w:r>
        <w:rPr>
          <w:b/>
          <w:sz w:val="24"/>
        </w:rPr>
        <w:t>of</w:t>
      </w:r>
      <w:r>
        <w:rPr>
          <w:b/>
          <w:spacing w:val="-3"/>
          <w:sz w:val="24"/>
        </w:rPr>
        <w:t xml:space="preserve"> </w:t>
      </w:r>
      <w:r>
        <w:rPr>
          <w:b/>
          <w:spacing w:val="-2"/>
          <w:sz w:val="24"/>
        </w:rPr>
        <w:t>Regression:</w:t>
      </w:r>
    </w:p>
    <w:p w14:paraId="19BD8DDF" w14:textId="77777777" w:rsidR="00FE4A93" w:rsidRDefault="00FE4A93" w:rsidP="00F93A2A">
      <w:pPr>
        <w:pStyle w:val="BodyText"/>
        <w:jc w:val="both"/>
        <w:rPr>
          <w:b/>
          <w:sz w:val="20"/>
        </w:rPr>
      </w:pPr>
    </w:p>
    <w:p w14:paraId="17F86DD2" w14:textId="77777777" w:rsidR="00FE4A93" w:rsidRDefault="00FE4A93" w:rsidP="00F93A2A">
      <w:pPr>
        <w:pStyle w:val="BodyText"/>
        <w:jc w:val="both"/>
        <w:rPr>
          <w:b/>
          <w:sz w:val="20"/>
        </w:rPr>
      </w:pPr>
    </w:p>
    <w:p w14:paraId="3099C18B" w14:textId="77777777" w:rsidR="00FE4A93" w:rsidRDefault="00FE4A93" w:rsidP="00F93A2A">
      <w:pPr>
        <w:pStyle w:val="BodyText"/>
        <w:jc w:val="both"/>
        <w:rPr>
          <w:b/>
          <w:sz w:val="20"/>
        </w:rPr>
      </w:pPr>
    </w:p>
    <w:p w14:paraId="15A2CA70" w14:textId="77777777" w:rsidR="00FE4A93" w:rsidRDefault="00FE4A93" w:rsidP="00F93A2A">
      <w:pPr>
        <w:pStyle w:val="BodyText"/>
        <w:jc w:val="both"/>
        <w:rPr>
          <w:b/>
          <w:sz w:val="20"/>
        </w:rPr>
      </w:pPr>
    </w:p>
    <w:p w14:paraId="213CF578" w14:textId="060F0DAE" w:rsidR="00FE4A93" w:rsidRDefault="00254E38" w:rsidP="00F93A2A">
      <w:pPr>
        <w:pStyle w:val="BodyText"/>
        <w:spacing w:before="29"/>
        <w:jc w:val="both"/>
        <w:rPr>
          <w:b/>
          <w:sz w:val="20"/>
        </w:rPr>
      </w:pPr>
      <w:r w:rsidRPr="00254E38">
        <w:rPr>
          <w:b/>
          <w:noProof/>
          <w:sz w:val="20"/>
        </w:rPr>
        <w:drawing>
          <wp:inline distT="0" distB="0" distL="0" distR="0" wp14:anchorId="0A8C8BFA" wp14:editId="517255E6">
            <wp:extent cx="6070600" cy="3459480"/>
            <wp:effectExtent l="0" t="0" r="6350" b="7620"/>
            <wp:docPr id="1697894555"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94555" name="Picture 1" descr="A graph with a line drawn on it&#10;&#10;Description automatically generated"/>
                    <pic:cNvPicPr/>
                  </pic:nvPicPr>
                  <pic:blipFill>
                    <a:blip r:embed="rId12"/>
                    <a:stretch>
                      <a:fillRect/>
                    </a:stretch>
                  </pic:blipFill>
                  <pic:spPr>
                    <a:xfrm>
                      <a:off x="0" y="0"/>
                      <a:ext cx="6070600" cy="3459480"/>
                    </a:xfrm>
                    <a:prstGeom prst="rect">
                      <a:avLst/>
                    </a:prstGeom>
                  </pic:spPr>
                </pic:pic>
              </a:graphicData>
            </a:graphic>
          </wp:inline>
        </w:drawing>
      </w:r>
    </w:p>
    <w:p w14:paraId="6984A1D8" w14:textId="77777777" w:rsidR="00FE4A93" w:rsidRDefault="004403AB" w:rsidP="00F93A2A">
      <w:pPr>
        <w:spacing w:before="88"/>
        <w:ind w:left="100"/>
        <w:jc w:val="both"/>
        <w:rPr>
          <w:b/>
          <w:sz w:val="24"/>
        </w:rPr>
      </w:pPr>
      <w:proofErr w:type="gramStart"/>
      <w:r>
        <w:rPr>
          <w:b/>
          <w:spacing w:val="-2"/>
          <w:sz w:val="24"/>
        </w:rPr>
        <w:t>Figure(</w:t>
      </w:r>
      <w:proofErr w:type="gramEnd"/>
      <w:r>
        <w:rPr>
          <w:b/>
          <w:spacing w:val="-2"/>
          <w:sz w:val="24"/>
        </w:rPr>
        <w:t>4):</w:t>
      </w:r>
    </w:p>
    <w:p w14:paraId="2041D17C" w14:textId="77777777" w:rsidR="00FE4A93" w:rsidRDefault="00FE4A93" w:rsidP="00F93A2A">
      <w:pPr>
        <w:pStyle w:val="BodyText"/>
        <w:jc w:val="both"/>
        <w:rPr>
          <w:b/>
        </w:rPr>
      </w:pPr>
    </w:p>
    <w:p w14:paraId="180E38BF" w14:textId="77777777" w:rsidR="00FE4A93" w:rsidRDefault="00FE4A93" w:rsidP="00F93A2A">
      <w:pPr>
        <w:pStyle w:val="BodyText"/>
        <w:spacing w:before="4"/>
        <w:jc w:val="both"/>
        <w:rPr>
          <w:b/>
        </w:rPr>
      </w:pPr>
    </w:p>
    <w:p w14:paraId="74A3C1CA" w14:textId="77777777" w:rsidR="00FE4A93" w:rsidRDefault="004403AB" w:rsidP="00F93A2A">
      <w:pPr>
        <w:spacing w:before="1"/>
        <w:ind w:left="100"/>
        <w:jc w:val="both"/>
        <w:rPr>
          <w:b/>
          <w:sz w:val="24"/>
        </w:rPr>
      </w:pPr>
      <w:r>
        <w:rPr>
          <w:b/>
          <w:sz w:val="24"/>
        </w:rPr>
        <w:t>Scatter</w:t>
      </w:r>
      <w:r>
        <w:rPr>
          <w:b/>
          <w:spacing w:val="-7"/>
          <w:sz w:val="24"/>
        </w:rPr>
        <w:t xml:space="preserve"> </w:t>
      </w:r>
      <w:r>
        <w:rPr>
          <w:b/>
          <w:spacing w:val="-2"/>
          <w:sz w:val="24"/>
        </w:rPr>
        <w:t>Plot:</w:t>
      </w:r>
    </w:p>
    <w:p w14:paraId="494E4A62" w14:textId="77777777" w:rsidR="00FE4A93" w:rsidRDefault="00FE4A93" w:rsidP="00F93A2A">
      <w:pPr>
        <w:pStyle w:val="BodyText"/>
        <w:jc w:val="both"/>
        <w:rPr>
          <w:b/>
          <w:sz w:val="20"/>
        </w:rPr>
      </w:pPr>
    </w:p>
    <w:p w14:paraId="5B886FEF" w14:textId="77777777" w:rsidR="00FE4A93" w:rsidRDefault="00FE4A93" w:rsidP="00F93A2A">
      <w:pPr>
        <w:pStyle w:val="BodyText"/>
        <w:jc w:val="both"/>
        <w:rPr>
          <w:b/>
          <w:sz w:val="20"/>
        </w:rPr>
      </w:pPr>
    </w:p>
    <w:p w14:paraId="1C3B17F7" w14:textId="77777777" w:rsidR="00FE4A93" w:rsidRDefault="00FE4A93" w:rsidP="00F93A2A">
      <w:pPr>
        <w:pStyle w:val="BodyText"/>
        <w:jc w:val="both"/>
        <w:rPr>
          <w:b/>
          <w:sz w:val="20"/>
        </w:rPr>
      </w:pPr>
    </w:p>
    <w:p w14:paraId="2213270A" w14:textId="77777777" w:rsidR="00FE4A93" w:rsidRDefault="00FE4A93" w:rsidP="00F93A2A">
      <w:pPr>
        <w:pStyle w:val="BodyText"/>
        <w:jc w:val="both"/>
        <w:rPr>
          <w:b/>
          <w:sz w:val="20"/>
        </w:rPr>
      </w:pPr>
    </w:p>
    <w:p w14:paraId="53CD68F9" w14:textId="77777777" w:rsidR="00FE4A93" w:rsidRDefault="00FE4A93" w:rsidP="00F93A2A">
      <w:pPr>
        <w:pStyle w:val="BodyText"/>
        <w:jc w:val="both"/>
        <w:rPr>
          <w:b/>
          <w:sz w:val="20"/>
        </w:rPr>
      </w:pPr>
    </w:p>
    <w:p w14:paraId="0A40F718" w14:textId="2C74A146" w:rsidR="00FE4A93" w:rsidRDefault="00254E38" w:rsidP="00F93A2A">
      <w:pPr>
        <w:pStyle w:val="BodyText"/>
        <w:spacing w:before="79"/>
        <w:jc w:val="both"/>
        <w:rPr>
          <w:b/>
          <w:sz w:val="20"/>
        </w:rPr>
      </w:pPr>
      <w:r w:rsidRPr="00254E38">
        <w:rPr>
          <w:b/>
          <w:noProof/>
          <w:sz w:val="20"/>
        </w:rPr>
        <w:drawing>
          <wp:inline distT="0" distB="0" distL="0" distR="0" wp14:anchorId="115BBFE4" wp14:editId="56EF89A9">
            <wp:extent cx="6070600" cy="3388995"/>
            <wp:effectExtent l="0" t="0" r="6350" b="1905"/>
            <wp:docPr id="1485858647"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58647" name="Picture 1" descr="A graph showing a number of blue dots&#10;&#10;Description automatically generated"/>
                    <pic:cNvPicPr/>
                  </pic:nvPicPr>
                  <pic:blipFill>
                    <a:blip r:embed="rId13"/>
                    <a:stretch>
                      <a:fillRect/>
                    </a:stretch>
                  </pic:blipFill>
                  <pic:spPr>
                    <a:xfrm>
                      <a:off x="0" y="0"/>
                      <a:ext cx="6070600" cy="3388995"/>
                    </a:xfrm>
                    <a:prstGeom prst="rect">
                      <a:avLst/>
                    </a:prstGeom>
                  </pic:spPr>
                </pic:pic>
              </a:graphicData>
            </a:graphic>
          </wp:inline>
        </w:drawing>
      </w:r>
    </w:p>
    <w:p w14:paraId="79541700" w14:textId="77777777" w:rsidR="00FE4A93" w:rsidRDefault="00FE4A93" w:rsidP="00F93A2A">
      <w:pPr>
        <w:pStyle w:val="BodyText"/>
        <w:jc w:val="both"/>
        <w:rPr>
          <w:b/>
        </w:rPr>
      </w:pPr>
    </w:p>
    <w:p w14:paraId="004ABD67" w14:textId="77777777" w:rsidR="00FE4A93" w:rsidRDefault="00FE4A93" w:rsidP="00F93A2A">
      <w:pPr>
        <w:pStyle w:val="BodyText"/>
        <w:jc w:val="both"/>
        <w:rPr>
          <w:b/>
        </w:rPr>
      </w:pPr>
    </w:p>
    <w:p w14:paraId="4E50D64F" w14:textId="77777777" w:rsidR="00FE4A93" w:rsidRDefault="00FE4A93" w:rsidP="00F93A2A">
      <w:pPr>
        <w:pStyle w:val="BodyText"/>
        <w:spacing w:before="59"/>
        <w:jc w:val="both"/>
        <w:rPr>
          <w:b/>
        </w:rPr>
      </w:pPr>
    </w:p>
    <w:p w14:paraId="0E3A6FE4" w14:textId="77777777" w:rsidR="00FE4A93" w:rsidRDefault="004403AB" w:rsidP="00F93A2A">
      <w:pPr>
        <w:ind w:left="100"/>
        <w:jc w:val="both"/>
        <w:rPr>
          <w:b/>
          <w:sz w:val="24"/>
        </w:rPr>
      </w:pPr>
      <w:proofErr w:type="gramStart"/>
      <w:r>
        <w:rPr>
          <w:b/>
          <w:sz w:val="24"/>
        </w:rPr>
        <w:t>Figure(</w:t>
      </w:r>
      <w:proofErr w:type="gramEnd"/>
      <w:r>
        <w:rPr>
          <w:b/>
          <w:sz w:val="24"/>
        </w:rPr>
        <w:t>5):</w:t>
      </w:r>
      <w:r>
        <w:rPr>
          <w:b/>
          <w:spacing w:val="-7"/>
          <w:sz w:val="24"/>
        </w:rPr>
        <w:t xml:space="preserve"> </w:t>
      </w:r>
      <w:r>
        <w:rPr>
          <w:b/>
          <w:sz w:val="24"/>
        </w:rPr>
        <w:t>Model</w:t>
      </w:r>
      <w:r>
        <w:rPr>
          <w:b/>
          <w:spacing w:val="-7"/>
          <w:sz w:val="24"/>
        </w:rPr>
        <w:t xml:space="preserve"> </w:t>
      </w:r>
      <w:r>
        <w:rPr>
          <w:b/>
          <w:spacing w:val="-2"/>
          <w:sz w:val="24"/>
        </w:rPr>
        <w:t>Summary</w:t>
      </w:r>
    </w:p>
    <w:p w14:paraId="72E341DC" w14:textId="77777777" w:rsidR="00FE4A93" w:rsidRDefault="00FE4A93" w:rsidP="00F93A2A">
      <w:pPr>
        <w:pStyle w:val="BodyText"/>
        <w:jc w:val="both"/>
        <w:rPr>
          <w:b/>
          <w:sz w:val="20"/>
        </w:rPr>
      </w:pPr>
    </w:p>
    <w:p w14:paraId="1362926E" w14:textId="138DCCA3" w:rsidR="00FE4A93" w:rsidRDefault="00254E38" w:rsidP="00F93A2A">
      <w:pPr>
        <w:pStyle w:val="BodyText"/>
        <w:spacing w:before="71"/>
        <w:jc w:val="both"/>
        <w:rPr>
          <w:b/>
          <w:sz w:val="20"/>
        </w:rPr>
      </w:pPr>
      <w:r w:rsidRPr="00254E38">
        <w:rPr>
          <w:b/>
          <w:noProof/>
          <w:sz w:val="20"/>
        </w:rPr>
        <w:drawing>
          <wp:inline distT="0" distB="0" distL="0" distR="0" wp14:anchorId="41F05292" wp14:editId="3B9C7E36">
            <wp:extent cx="5326842" cy="1752752"/>
            <wp:effectExtent l="0" t="0" r="7620" b="0"/>
            <wp:docPr id="18817557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5574" name="Picture 1" descr="A screenshot of a report&#10;&#10;Description automatically generated"/>
                    <pic:cNvPicPr/>
                  </pic:nvPicPr>
                  <pic:blipFill>
                    <a:blip r:embed="rId14"/>
                    <a:stretch>
                      <a:fillRect/>
                    </a:stretch>
                  </pic:blipFill>
                  <pic:spPr>
                    <a:xfrm>
                      <a:off x="0" y="0"/>
                      <a:ext cx="5326842" cy="1752752"/>
                    </a:xfrm>
                    <a:prstGeom prst="rect">
                      <a:avLst/>
                    </a:prstGeom>
                  </pic:spPr>
                </pic:pic>
              </a:graphicData>
            </a:graphic>
          </wp:inline>
        </w:drawing>
      </w:r>
    </w:p>
    <w:p w14:paraId="37503ECE" w14:textId="77777777" w:rsidR="00FE4A93" w:rsidRDefault="004403AB" w:rsidP="00F93A2A">
      <w:pPr>
        <w:spacing w:before="88"/>
        <w:ind w:left="100"/>
        <w:jc w:val="both"/>
        <w:rPr>
          <w:b/>
          <w:sz w:val="24"/>
        </w:rPr>
      </w:pPr>
      <w:proofErr w:type="gramStart"/>
      <w:r>
        <w:rPr>
          <w:b/>
          <w:color w:val="1F2023"/>
          <w:sz w:val="24"/>
        </w:rPr>
        <w:t>Figure(</w:t>
      </w:r>
      <w:proofErr w:type="gramEnd"/>
      <w:r>
        <w:rPr>
          <w:b/>
          <w:color w:val="1F2023"/>
          <w:sz w:val="24"/>
        </w:rPr>
        <w:t>6):</w:t>
      </w:r>
      <w:r>
        <w:rPr>
          <w:b/>
          <w:color w:val="1F2023"/>
          <w:spacing w:val="-16"/>
          <w:sz w:val="24"/>
        </w:rPr>
        <w:t xml:space="preserve"> </w:t>
      </w:r>
      <w:r>
        <w:rPr>
          <w:b/>
          <w:color w:val="1F2023"/>
          <w:sz w:val="24"/>
        </w:rPr>
        <w:t>Anova</w:t>
      </w:r>
      <w:r>
        <w:rPr>
          <w:b/>
          <w:color w:val="1F2023"/>
          <w:spacing w:val="-15"/>
          <w:sz w:val="24"/>
        </w:rPr>
        <w:t xml:space="preserve"> </w:t>
      </w:r>
      <w:r>
        <w:rPr>
          <w:b/>
          <w:color w:val="1F2023"/>
          <w:spacing w:val="-4"/>
          <w:sz w:val="24"/>
        </w:rPr>
        <w:t>Table</w:t>
      </w:r>
    </w:p>
    <w:p w14:paraId="1C8647D2" w14:textId="77777777" w:rsidR="00FE4A93" w:rsidRDefault="00FE4A93" w:rsidP="00F93A2A">
      <w:pPr>
        <w:pStyle w:val="BodyText"/>
        <w:jc w:val="both"/>
        <w:rPr>
          <w:b/>
          <w:sz w:val="20"/>
        </w:rPr>
      </w:pPr>
    </w:p>
    <w:p w14:paraId="667DF4BD" w14:textId="29D643D0" w:rsidR="00FE4A93" w:rsidRDefault="00AC1DBB" w:rsidP="00F93A2A">
      <w:pPr>
        <w:pStyle w:val="BodyText"/>
        <w:spacing w:before="168"/>
        <w:jc w:val="both"/>
        <w:rPr>
          <w:b/>
          <w:sz w:val="20"/>
        </w:rPr>
      </w:pPr>
      <w:r>
        <w:rPr>
          <w:b/>
          <w:noProof/>
          <w:sz w:val="20"/>
        </w:rPr>
        <w:t>8</w:t>
      </w:r>
      <w:r w:rsidR="00254E38" w:rsidRPr="00254E38">
        <w:rPr>
          <w:b/>
          <w:noProof/>
          <w:sz w:val="20"/>
        </w:rPr>
        <w:drawing>
          <wp:inline distT="0" distB="0" distL="0" distR="0" wp14:anchorId="65AE9D42" wp14:editId="76D3D832">
            <wp:extent cx="5563082" cy="2156647"/>
            <wp:effectExtent l="0" t="0" r="0" b="0"/>
            <wp:docPr id="185416226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2262" name="Picture 1" descr="A screenshot of a calculator&#10;&#10;Description automatically generated"/>
                    <pic:cNvPicPr/>
                  </pic:nvPicPr>
                  <pic:blipFill>
                    <a:blip r:embed="rId15"/>
                    <a:stretch>
                      <a:fillRect/>
                    </a:stretch>
                  </pic:blipFill>
                  <pic:spPr>
                    <a:xfrm>
                      <a:off x="0" y="0"/>
                      <a:ext cx="5563082" cy="2156647"/>
                    </a:xfrm>
                    <a:prstGeom prst="rect">
                      <a:avLst/>
                    </a:prstGeom>
                  </pic:spPr>
                </pic:pic>
              </a:graphicData>
            </a:graphic>
          </wp:inline>
        </w:drawing>
      </w:r>
    </w:p>
    <w:p w14:paraId="0922F25F" w14:textId="77777777" w:rsidR="00FE4A93" w:rsidRDefault="00FE4A93" w:rsidP="00F93A2A">
      <w:pPr>
        <w:pStyle w:val="BodyText"/>
        <w:jc w:val="both"/>
        <w:rPr>
          <w:b/>
        </w:rPr>
      </w:pPr>
    </w:p>
    <w:p w14:paraId="1CB8D5B8" w14:textId="77777777" w:rsidR="00FE4A93" w:rsidRDefault="00FE4A93" w:rsidP="00F93A2A">
      <w:pPr>
        <w:pStyle w:val="BodyText"/>
        <w:spacing w:before="39"/>
        <w:jc w:val="both"/>
        <w:rPr>
          <w:b/>
        </w:rPr>
      </w:pPr>
    </w:p>
    <w:p w14:paraId="79EBB7F3" w14:textId="77777777" w:rsidR="00FE4A93" w:rsidRDefault="004403AB" w:rsidP="00F93A2A">
      <w:pPr>
        <w:pStyle w:val="Heading2"/>
        <w:jc w:val="both"/>
      </w:pPr>
      <w:proofErr w:type="gramStart"/>
      <w:r>
        <w:t>Figure(</w:t>
      </w:r>
      <w:proofErr w:type="gramEnd"/>
      <w:r>
        <w:t>7):</w:t>
      </w:r>
      <w:r>
        <w:rPr>
          <w:spacing w:val="-10"/>
        </w:rPr>
        <w:t xml:space="preserve"> </w:t>
      </w:r>
      <w:r>
        <w:t>Coefficients</w:t>
      </w:r>
      <w:r>
        <w:rPr>
          <w:spacing w:val="-11"/>
        </w:rPr>
        <w:t xml:space="preserve"> </w:t>
      </w:r>
      <w:r>
        <w:rPr>
          <w:spacing w:val="-2"/>
        </w:rPr>
        <w:t>Table:</w:t>
      </w:r>
    </w:p>
    <w:p w14:paraId="62FCE9C0" w14:textId="77777777" w:rsidR="00FE4A93" w:rsidRDefault="00FE4A93" w:rsidP="00F93A2A">
      <w:pPr>
        <w:pStyle w:val="BodyText"/>
        <w:jc w:val="both"/>
        <w:rPr>
          <w:b/>
          <w:sz w:val="20"/>
        </w:rPr>
      </w:pPr>
    </w:p>
    <w:p w14:paraId="1BA049FD" w14:textId="0C94B72D" w:rsidR="00FE4A93" w:rsidRDefault="00D92FCD" w:rsidP="00F93A2A">
      <w:pPr>
        <w:pStyle w:val="BodyText"/>
        <w:spacing w:before="73"/>
        <w:jc w:val="both"/>
        <w:rPr>
          <w:b/>
          <w:sz w:val="20"/>
        </w:rPr>
      </w:pPr>
      <w:r w:rsidRPr="00D92FCD">
        <w:rPr>
          <w:b/>
          <w:noProof/>
          <w:sz w:val="20"/>
        </w:rPr>
        <w:drawing>
          <wp:inline distT="0" distB="0" distL="0" distR="0" wp14:anchorId="4043F823" wp14:editId="20D094AE">
            <wp:extent cx="6070600" cy="2811145"/>
            <wp:effectExtent l="0" t="0" r="6350" b="8255"/>
            <wp:docPr id="20158628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6281" name="Picture 1" descr="A screenshot of a table&#10;&#10;Description automatically generated"/>
                    <pic:cNvPicPr/>
                  </pic:nvPicPr>
                  <pic:blipFill>
                    <a:blip r:embed="rId16"/>
                    <a:stretch>
                      <a:fillRect/>
                    </a:stretch>
                  </pic:blipFill>
                  <pic:spPr>
                    <a:xfrm>
                      <a:off x="0" y="0"/>
                      <a:ext cx="6070600" cy="2811145"/>
                    </a:xfrm>
                    <a:prstGeom prst="rect">
                      <a:avLst/>
                    </a:prstGeom>
                  </pic:spPr>
                </pic:pic>
              </a:graphicData>
            </a:graphic>
          </wp:inline>
        </w:drawing>
      </w:r>
    </w:p>
    <w:p w14:paraId="6F431D37" w14:textId="77777777" w:rsidR="00FE4A93" w:rsidRDefault="00FE4A93" w:rsidP="00F93A2A">
      <w:pPr>
        <w:jc w:val="both"/>
        <w:rPr>
          <w:sz w:val="20"/>
        </w:rPr>
        <w:sectPr w:rsidR="00FE4A93" w:rsidSect="00DA4043">
          <w:pgSz w:w="12240" w:h="15840"/>
          <w:pgMar w:top="1340" w:right="1340" w:bottom="280" w:left="1340" w:header="763" w:footer="0" w:gutter="0"/>
          <w:cols w:space="720"/>
        </w:sectPr>
      </w:pPr>
    </w:p>
    <w:p w14:paraId="7CC4AA8F" w14:textId="77777777" w:rsidR="00FE4A93" w:rsidRDefault="004403AB" w:rsidP="00F93A2A">
      <w:pPr>
        <w:spacing w:before="88"/>
        <w:ind w:left="100"/>
        <w:jc w:val="both"/>
        <w:rPr>
          <w:b/>
          <w:sz w:val="24"/>
        </w:rPr>
      </w:pPr>
      <w:proofErr w:type="gramStart"/>
      <w:r>
        <w:rPr>
          <w:b/>
          <w:spacing w:val="-2"/>
          <w:sz w:val="24"/>
        </w:rPr>
        <w:lastRenderedPageBreak/>
        <w:t>Figure(</w:t>
      </w:r>
      <w:proofErr w:type="gramEnd"/>
      <w:r>
        <w:rPr>
          <w:b/>
          <w:spacing w:val="-2"/>
          <w:sz w:val="24"/>
        </w:rPr>
        <w:t>8):</w:t>
      </w:r>
    </w:p>
    <w:p w14:paraId="1FD0193A" w14:textId="77777777" w:rsidR="00FE4A93" w:rsidRDefault="00FE4A93" w:rsidP="00F93A2A">
      <w:pPr>
        <w:pStyle w:val="BodyText"/>
        <w:jc w:val="both"/>
        <w:rPr>
          <w:b/>
        </w:rPr>
      </w:pPr>
    </w:p>
    <w:p w14:paraId="0D64817E" w14:textId="77777777" w:rsidR="00FE4A93" w:rsidRDefault="00FE4A93" w:rsidP="00F93A2A">
      <w:pPr>
        <w:pStyle w:val="BodyText"/>
        <w:spacing w:before="4"/>
        <w:jc w:val="both"/>
        <w:rPr>
          <w:b/>
        </w:rPr>
      </w:pPr>
    </w:p>
    <w:p w14:paraId="63C873D2" w14:textId="77777777" w:rsidR="00FE4A93" w:rsidRDefault="004403AB" w:rsidP="00F93A2A">
      <w:pPr>
        <w:pStyle w:val="BodyText"/>
        <w:spacing w:before="1"/>
        <w:ind w:left="100"/>
        <w:jc w:val="both"/>
      </w:pPr>
      <w:r>
        <w:t>The</w:t>
      </w:r>
      <w:r>
        <w:rPr>
          <w:spacing w:val="-7"/>
        </w:rPr>
        <w:t xml:space="preserve"> </w:t>
      </w:r>
      <w:r>
        <w:t>Correlations</w:t>
      </w:r>
      <w:r>
        <w:rPr>
          <w:spacing w:val="-4"/>
        </w:rPr>
        <w:t xml:space="preserve"> </w:t>
      </w:r>
      <w:r>
        <w:t>between</w:t>
      </w:r>
      <w:r>
        <w:rPr>
          <w:spacing w:val="-5"/>
        </w:rPr>
        <w:t xml:space="preserve"> </w:t>
      </w:r>
      <w:r>
        <w:t>the</w:t>
      </w:r>
      <w:r>
        <w:rPr>
          <w:spacing w:val="-10"/>
        </w:rPr>
        <w:t xml:space="preserve"> </w:t>
      </w:r>
      <w:r>
        <w:t>Test</w:t>
      </w:r>
      <w:r>
        <w:rPr>
          <w:spacing w:val="-4"/>
        </w:rPr>
        <w:t xml:space="preserve"> </w:t>
      </w:r>
      <w:r>
        <w:t>data</w:t>
      </w:r>
      <w:r>
        <w:rPr>
          <w:spacing w:val="-4"/>
        </w:rPr>
        <w:t xml:space="preserve"> </w:t>
      </w:r>
      <w:r>
        <w:t>and</w:t>
      </w:r>
      <w:r>
        <w:rPr>
          <w:spacing w:val="-9"/>
        </w:rPr>
        <w:t xml:space="preserve"> </w:t>
      </w:r>
      <w:r>
        <w:t>Training</w:t>
      </w:r>
      <w:r>
        <w:rPr>
          <w:spacing w:val="-4"/>
        </w:rPr>
        <w:t xml:space="preserve"> data</w:t>
      </w:r>
    </w:p>
    <w:p w14:paraId="1C103035" w14:textId="77777777" w:rsidR="00FE4A93" w:rsidRDefault="00FE4A93" w:rsidP="00F93A2A">
      <w:pPr>
        <w:pStyle w:val="BodyText"/>
        <w:jc w:val="both"/>
        <w:rPr>
          <w:sz w:val="20"/>
        </w:rPr>
      </w:pPr>
    </w:p>
    <w:p w14:paraId="341630D4" w14:textId="35B24824" w:rsidR="00FE4A93" w:rsidRDefault="00254E38" w:rsidP="00F93A2A">
      <w:pPr>
        <w:pStyle w:val="BodyText"/>
        <w:spacing w:before="71"/>
        <w:jc w:val="both"/>
        <w:rPr>
          <w:sz w:val="20"/>
        </w:rPr>
      </w:pPr>
      <w:r w:rsidRPr="00254E38">
        <w:rPr>
          <w:noProof/>
        </w:rPr>
        <w:t xml:space="preserve"> </w:t>
      </w:r>
      <w:r w:rsidRPr="00254E38">
        <w:rPr>
          <w:noProof/>
        </w:rPr>
        <w:drawing>
          <wp:inline distT="0" distB="0" distL="0" distR="0" wp14:anchorId="17814DC3" wp14:editId="5690FCD8">
            <wp:extent cx="6070600" cy="3642360"/>
            <wp:effectExtent l="0" t="0" r="6350" b="0"/>
            <wp:docPr id="1018511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125" name="Picture 1" descr="A screenshot of a computer&#10;&#10;Description automatically generated"/>
                    <pic:cNvPicPr/>
                  </pic:nvPicPr>
                  <pic:blipFill>
                    <a:blip r:embed="rId17"/>
                    <a:stretch>
                      <a:fillRect/>
                    </a:stretch>
                  </pic:blipFill>
                  <pic:spPr>
                    <a:xfrm>
                      <a:off x="0" y="0"/>
                      <a:ext cx="6070600" cy="3642360"/>
                    </a:xfrm>
                    <a:prstGeom prst="rect">
                      <a:avLst/>
                    </a:prstGeom>
                  </pic:spPr>
                </pic:pic>
              </a:graphicData>
            </a:graphic>
          </wp:inline>
        </w:drawing>
      </w:r>
      <w:r w:rsidRPr="00254E38">
        <w:rPr>
          <w:noProof/>
        </w:rPr>
        <w:t xml:space="preserve"> </w:t>
      </w:r>
    </w:p>
    <w:p w14:paraId="525C0B1C" w14:textId="77777777" w:rsidR="00FE4A93" w:rsidRDefault="00FE4A93" w:rsidP="00F93A2A">
      <w:pPr>
        <w:pStyle w:val="BodyText"/>
        <w:jc w:val="both"/>
      </w:pPr>
    </w:p>
    <w:p w14:paraId="3022FFB3" w14:textId="77777777" w:rsidR="00FE4A93" w:rsidRDefault="00FE4A93" w:rsidP="00F93A2A">
      <w:pPr>
        <w:pStyle w:val="BodyText"/>
        <w:jc w:val="both"/>
      </w:pPr>
    </w:p>
    <w:p w14:paraId="49B8374A" w14:textId="77777777" w:rsidR="00FE4A93" w:rsidRDefault="00FE4A93" w:rsidP="00F93A2A">
      <w:pPr>
        <w:pStyle w:val="BodyText"/>
        <w:jc w:val="both"/>
      </w:pPr>
    </w:p>
    <w:p w14:paraId="3B2DF3BD" w14:textId="77777777" w:rsidR="00FE4A93" w:rsidRDefault="00FE4A93" w:rsidP="00F93A2A">
      <w:pPr>
        <w:pStyle w:val="BodyText"/>
        <w:jc w:val="both"/>
      </w:pPr>
    </w:p>
    <w:p w14:paraId="6CEC7C0A" w14:textId="77777777" w:rsidR="00FE4A93" w:rsidRDefault="00FE4A93" w:rsidP="00F93A2A">
      <w:pPr>
        <w:pStyle w:val="BodyText"/>
        <w:jc w:val="both"/>
      </w:pPr>
    </w:p>
    <w:p w14:paraId="475F786E" w14:textId="77777777" w:rsidR="00FE4A93" w:rsidRDefault="00FE4A93" w:rsidP="00F93A2A">
      <w:pPr>
        <w:pStyle w:val="BodyText"/>
        <w:jc w:val="both"/>
      </w:pPr>
    </w:p>
    <w:p w14:paraId="349BE3E9" w14:textId="77777777" w:rsidR="00FE4A93" w:rsidRDefault="00FE4A93" w:rsidP="00F93A2A">
      <w:pPr>
        <w:pStyle w:val="BodyText"/>
        <w:spacing w:before="275"/>
        <w:jc w:val="both"/>
      </w:pPr>
    </w:p>
    <w:p w14:paraId="5B833437" w14:textId="77777777" w:rsidR="00FE4A93" w:rsidRDefault="004403AB" w:rsidP="00F93A2A">
      <w:pPr>
        <w:pStyle w:val="BodyText"/>
        <w:tabs>
          <w:tab w:val="left" w:pos="4229"/>
          <w:tab w:val="left" w:pos="5861"/>
        </w:tabs>
        <w:spacing w:before="1"/>
        <w:ind w:left="820"/>
        <w:jc w:val="both"/>
      </w:pPr>
      <w:r>
        <w:rPr>
          <w:color w:val="232323"/>
          <w:spacing w:val="-2"/>
        </w:rPr>
        <w:t>***********************</w:t>
      </w:r>
      <w:r>
        <w:rPr>
          <w:color w:val="232323"/>
        </w:rPr>
        <w:tab/>
        <w:t>THE</w:t>
      </w:r>
      <w:r>
        <w:rPr>
          <w:color w:val="232323"/>
          <w:spacing w:val="-5"/>
        </w:rPr>
        <w:t xml:space="preserve"> END</w:t>
      </w:r>
      <w:r>
        <w:rPr>
          <w:color w:val="232323"/>
        </w:rPr>
        <w:tab/>
      </w:r>
      <w:r>
        <w:rPr>
          <w:color w:val="232323"/>
          <w:spacing w:val="-2"/>
        </w:rPr>
        <w:t>*************************</w:t>
      </w:r>
    </w:p>
    <w:sectPr w:rsidR="00FE4A93">
      <w:pgSz w:w="12240" w:h="15840"/>
      <w:pgMar w:top="1340" w:right="134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B6A62" w14:textId="77777777" w:rsidR="00DA4043" w:rsidRDefault="00DA4043">
      <w:r>
        <w:separator/>
      </w:r>
    </w:p>
  </w:endnote>
  <w:endnote w:type="continuationSeparator" w:id="0">
    <w:p w14:paraId="1C8CEB3C" w14:textId="77777777" w:rsidR="00DA4043" w:rsidRDefault="00DA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E29D6" w14:textId="77777777" w:rsidR="00DA4043" w:rsidRDefault="00DA4043">
      <w:r>
        <w:separator/>
      </w:r>
    </w:p>
  </w:footnote>
  <w:footnote w:type="continuationSeparator" w:id="0">
    <w:p w14:paraId="6CB711FE" w14:textId="77777777" w:rsidR="00DA4043" w:rsidRDefault="00DA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B089" w14:textId="77777777" w:rsidR="00FE4A93" w:rsidRDefault="004403AB">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1235DDB5" wp14:editId="37871E07">
              <wp:simplePos x="0" y="0"/>
              <wp:positionH relativeFrom="page">
                <wp:posOffset>902004</wp:posOffset>
              </wp:positionH>
              <wp:positionV relativeFrom="page">
                <wp:posOffset>471931</wp:posOffset>
              </wp:positionV>
              <wp:extent cx="441388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885" cy="165735"/>
                      </a:xfrm>
                      <a:prstGeom prst="rect">
                        <a:avLst/>
                      </a:prstGeom>
                    </wps:spPr>
                    <wps:txbx>
                      <w:txbxContent>
                        <w:p w14:paraId="5597D200" w14:textId="0C9FF0EC" w:rsidR="00FE4A93" w:rsidRDefault="004403AB">
                          <w:pPr>
                            <w:spacing w:line="245" w:lineRule="exact"/>
                            <w:ind w:left="20"/>
                            <w:rPr>
                              <w:rFonts w:ascii="Carlito" w:hAnsi="Carlito"/>
                            </w:rPr>
                          </w:pPr>
                          <w:r>
                            <w:rPr>
                              <w:rFonts w:ascii="Carlito" w:hAnsi="Carlito"/>
                              <w:spacing w:val="-2"/>
                            </w:rPr>
                            <w:t>STATISTICAL</w:t>
                          </w:r>
                          <w:r>
                            <w:rPr>
                              <w:rFonts w:ascii="Carlito" w:hAnsi="Carlito"/>
                              <w:spacing w:val="-4"/>
                            </w:rPr>
                            <w:t xml:space="preserve"> </w:t>
                          </w:r>
                          <w:r>
                            <w:rPr>
                              <w:rFonts w:ascii="Carlito" w:hAnsi="Carlito"/>
                              <w:spacing w:val="-2"/>
                            </w:rPr>
                            <w:t>ANALYSIS</w:t>
                          </w:r>
                          <w:r>
                            <w:rPr>
                              <w:rFonts w:ascii="Carlito" w:hAnsi="Carlito"/>
                              <w:spacing w:val="-3"/>
                            </w:rPr>
                            <w:t xml:space="preserve"> </w:t>
                          </w:r>
                          <w:r>
                            <w:rPr>
                              <w:rFonts w:ascii="Carlito" w:hAnsi="Carlito"/>
                              <w:spacing w:val="-2"/>
                            </w:rPr>
                            <w:t>ON</w:t>
                          </w:r>
                          <w:r>
                            <w:rPr>
                              <w:rFonts w:ascii="Carlito" w:hAnsi="Carlito"/>
                              <w:spacing w:val="-4"/>
                            </w:rPr>
                            <w:t xml:space="preserve"> </w:t>
                          </w:r>
                          <w:r>
                            <w:rPr>
                              <w:rFonts w:ascii="Carlito" w:hAnsi="Carlito"/>
                              <w:spacing w:val="-2"/>
                            </w:rPr>
                            <w:t>FACTORS</w:t>
                          </w:r>
                          <w:r>
                            <w:rPr>
                              <w:rFonts w:ascii="Carlito" w:hAnsi="Carlito"/>
                              <w:spacing w:val="-3"/>
                            </w:rPr>
                            <w:t xml:space="preserve"> </w:t>
                          </w:r>
                          <w:r>
                            <w:rPr>
                              <w:rFonts w:ascii="Carlito" w:hAnsi="Carlito"/>
                              <w:spacing w:val="-2"/>
                            </w:rPr>
                            <w:t>INFLUENCING</w:t>
                          </w:r>
                          <w:r>
                            <w:rPr>
                              <w:rFonts w:ascii="Carlito" w:hAnsi="Carlito"/>
                              <w:spacing w:val="-3"/>
                            </w:rPr>
                            <w:t xml:space="preserve"> </w:t>
                          </w:r>
                          <w:r w:rsidR="00CD34C1">
                            <w:rPr>
                              <w:rFonts w:ascii="Carlito" w:hAnsi="Carlito"/>
                              <w:spacing w:val="-2"/>
                            </w:rPr>
                            <w:t>SUICIDE RATES</w:t>
                          </w:r>
                          <w:r>
                            <w:rPr>
                              <w:rFonts w:ascii="Carlito" w:hAnsi="Carlito"/>
                              <w:spacing w:val="-5"/>
                            </w:rPr>
                            <w:t xml:space="preserve"> </w:t>
                          </w:r>
                          <w:r>
                            <w:rPr>
                              <w:rFonts w:ascii="Carlito" w:hAnsi="Carlito"/>
                              <w:spacing w:val="-2"/>
                            </w:rPr>
                            <w:t>EXPECTANCY</w:t>
                          </w:r>
                          <w:r>
                            <w:rPr>
                              <w:rFonts w:ascii="Carlito" w:hAnsi="Carlito"/>
                              <w:spacing w:val="-5"/>
                            </w:rPr>
                            <w:t xml:space="preserve"> </w:t>
                          </w:r>
                          <w:r>
                            <w:rPr>
                              <w:rFonts w:ascii="Carlito" w:hAnsi="Carlito"/>
                              <w:spacing w:val="-2"/>
                            </w:rPr>
                            <w:t>– TEAM</w:t>
                          </w:r>
                          <w:r>
                            <w:rPr>
                              <w:rFonts w:ascii="Carlito" w:hAnsi="Carlito"/>
                              <w:spacing w:val="-4"/>
                            </w:rPr>
                            <w:t xml:space="preserve"> </w:t>
                          </w:r>
                          <w:r>
                            <w:rPr>
                              <w:rFonts w:ascii="Carlito" w:hAnsi="Carlito"/>
                              <w:spacing w:val="-10"/>
                            </w:rPr>
                            <w:t>3</w:t>
                          </w:r>
                        </w:p>
                      </w:txbxContent>
                    </wps:txbx>
                    <wps:bodyPr wrap="square" lIns="0" tIns="0" rIns="0" bIns="0" rtlCol="0">
                      <a:noAutofit/>
                    </wps:bodyPr>
                  </wps:wsp>
                </a:graphicData>
              </a:graphic>
            </wp:anchor>
          </w:drawing>
        </mc:Choice>
        <mc:Fallback>
          <w:pict>
            <v:shapetype w14:anchorId="1235DDB5" id="_x0000_t202" coordsize="21600,21600" o:spt="202" path="m,l,21600r21600,l21600,xe">
              <v:stroke joinstyle="miter"/>
              <v:path gradientshapeok="t" o:connecttype="rect"/>
            </v:shapetype>
            <v:shape id="Textbox 1" o:spid="_x0000_s1026" type="#_x0000_t202" style="position:absolute;margin-left:71pt;margin-top:37.15pt;width:347.5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" filled="f" stroked="f">
              <v:textbox inset="0,0,0,0">
                <w:txbxContent>
                  <w:p w14:paraId="5597D200" w14:textId="0C9FF0EC" w:rsidR="00FE4A93" w:rsidRDefault="004403AB">
                    <w:pPr>
                      <w:spacing w:line="245" w:lineRule="exact"/>
                      <w:ind w:left="20"/>
                      <w:rPr>
                        <w:rFonts w:ascii="Carlito" w:hAnsi="Carlito"/>
                      </w:rPr>
                    </w:pPr>
                    <w:r>
                      <w:rPr>
                        <w:rFonts w:ascii="Carlito" w:hAnsi="Carlito"/>
                        <w:spacing w:val="-2"/>
                      </w:rPr>
                      <w:t>STATISTICAL</w:t>
                    </w:r>
                    <w:r>
                      <w:rPr>
                        <w:rFonts w:ascii="Carlito" w:hAnsi="Carlito"/>
                        <w:spacing w:val="-4"/>
                      </w:rPr>
                      <w:t xml:space="preserve"> </w:t>
                    </w:r>
                    <w:r>
                      <w:rPr>
                        <w:rFonts w:ascii="Carlito" w:hAnsi="Carlito"/>
                        <w:spacing w:val="-2"/>
                      </w:rPr>
                      <w:t>ANALYSIS</w:t>
                    </w:r>
                    <w:r>
                      <w:rPr>
                        <w:rFonts w:ascii="Carlito" w:hAnsi="Carlito"/>
                        <w:spacing w:val="-3"/>
                      </w:rPr>
                      <w:t xml:space="preserve"> </w:t>
                    </w:r>
                    <w:r>
                      <w:rPr>
                        <w:rFonts w:ascii="Carlito" w:hAnsi="Carlito"/>
                        <w:spacing w:val="-2"/>
                      </w:rPr>
                      <w:t>ON</w:t>
                    </w:r>
                    <w:r>
                      <w:rPr>
                        <w:rFonts w:ascii="Carlito" w:hAnsi="Carlito"/>
                        <w:spacing w:val="-4"/>
                      </w:rPr>
                      <w:t xml:space="preserve"> </w:t>
                    </w:r>
                    <w:r>
                      <w:rPr>
                        <w:rFonts w:ascii="Carlito" w:hAnsi="Carlito"/>
                        <w:spacing w:val="-2"/>
                      </w:rPr>
                      <w:t>FACTORS</w:t>
                    </w:r>
                    <w:r>
                      <w:rPr>
                        <w:rFonts w:ascii="Carlito" w:hAnsi="Carlito"/>
                        <w:spacing w:val="-3"/>
                      </w:rPr>
                      <w:t xml:space="preserve"> </w:t>
                    </w:r>
                    <w:r>
                      <w:rPr>
                        <w:rFonts w:ascii="Carlito" w:hAnsi="Carlito"/>
                        <w:spacing w:val="-2"/>
                      </w:rPr>
                      <w:t>INFLUENCING</w:t>
                    </w:r>
                    <w:r>
                      <w:rPr>
                        <w:rFonts w:ascii="Carlito" w:hAnsi="Carlito"/>
                        <w:spacing w:val="-3"/>
                      </w:rPr>
                      <w:t xml:space="preserve"> </w:t>
                    </w:r>
                    <w:r w:rsidR="00CD34C1">
                      <w:rPr>
                        <w:rFonts w:ascii="Carlito" w:hAnsi="Carlito"/>
                        <w:spacing w:val="-2"/>
                      </w:rPr>
                      <w:t>SUICIDE RATES</w:t>
                    </w:r>
                    <w:r>
                      <w:rPr>
                        <w:rFonts w:ascii="Carlito" w:hAnsi="Carlito"/>
                        <w:spacing w:val="-5"/>
                      </w:rPr>
                      <w:t xml:space="preserve"> </w:t>
                    </w:r>
                    <w:r>
                      <w:rPr>
                        <w:rFonts w:ascii="Carlito" w:hAnsi="Carlito"/>
                        <w:spacing w:val="-2"/>
                      </w:rPr>
                      <w:t>EXPECTANCY</w:t>
                    </w:r>
                    <w:r>
                      <w:rPr>
                        <w:rFonts w:ascii="Carlito" w:hAnsi="Carlito"/>
                        <w:spacing w:val="-5"/>
                      </w:rPr>
                      <w:t xml:space="preserve"> </w:t>
                    </w:r>
                    <w:r>
                      <w:rPr>
                        <w:rFonts w:ascii="Carlito" w:hAnsi="Carlito"/>
                        <w:spacing w:val="-2"/>
                      </w:rPr>
                      <w:t>– TEAM</w:t>
                    </w:r>
                    <w:r>
                      <w:rPr>
                        <w:rFonts w:ascii="Carlito" w:hAnsi="Carlito"/>
                        <w:spacing w:val="-4"/>
                      </w:rPr>
                      <w:t xml:space="preserve"> </w:t>
                    </w:r>
                    <w:r>
                      <w:rPr>
                        <w:rFonts w:ascii="Carlito" w:hAnsi="Carlito"/>
                        <w:spacing w:val="-10"/>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5B45"/>
    <w:multiLevelType w:val="hybridMultilevel"/>
    <w:tmpl w:val="4D8AF984"/>
    <w:lvl w:ilvl="0" w:tplc="EE62EA6C">
      <w:start w:val="1"/>
      <w:numFmt w:val="decimal"/>
      <w:lvlText w:val="%1."/>
      <w:lvlJc w:val="left"/>
      <w:pPr>
        <w:ind w:left="820" w:hanging="360"/>
      </w:pPr>
      <w:rPr>
        <w:rFonts w:ascii="Times New Roman" w:eastAsia="Times New Roman" w:hAnsi="Times New Roman" w:cs="Times New Roman" w:hint="default"/>
        <w:b w:val="0"/>
        <w:bCs w:val="0"/>
        <w:i w:val="0"/>
        <w:iCs w:val="0"/>
        <w:color w:val="1F2023"/>
        <w:spacing w:val="0"/>
        <w:w w:val="100"/>
        <w:sz w:val="24"/>
        <w:szCs w:val="24"/>
        <w:lang w:val="en-US" w:eastAsia="en-US" w:bidi="ar-SA"/>
      </w:rPr>
    </w:lvl>
    <w:lvl w:ilvl="1" w:tplc="BAFE2500">
      <w:numFmt w:val="bullet"/>
      <w:lvlText w:val="•"/>
      <w:lvlJc w:val="left"/>
      <w:pPr>
        <w:ind w:left="1694" w:hanging="360"/>
      </w:pPr>
      <w:rPr>
        <w:rFonts w:hint="default"/>
        <w:lang w:val="en-US" w:eastAsia="en-US" w:bidi="ar-SA"/>
      </w:rPr>
    </w:lvl>
    <w:lvl w:ilvl="2" w:tplc="B5064F66">
      <w:numFmt w:val="bullet"/>
      <w:lvlText w:val="•"/>
      <w:lvlJc w:val="left"/>
      <w:pPr>
        <w:ind w:left="2568" w:hanging="360"/>
      </w:pPr>
      <w:rPr>
        <w:rFonts w:hint="default"/>
        <w:lang w:val="en-US" w:eastAsia="en-US" w:bidi="ar-SA"/>
      </w:rPr>
    </w:lvl>
    <w:lvl w:ilvl="3" w:tplc="67A0FEAC">
      <w:numFmt w:val="bullet"/>
      <w:lvlText w:val="•"/>
      <w:lvlJc w:val="left"/>
      <w:pPr>
        <w:ind w:left="3442" w:hanging="360"/>
      </w:pPr>
      <w:rPr>
        <w:rFonts w:hint="default"/>
        <w:lang w:val="en-US" w:eastAsia="en-US" w:bidi="ar-SA"/>
      </w:rPr>
    </w:lvl>
    <w:lvl w:ilvl="4" w:tplc="CBCE4D46">
      <w:numFmt w:val="bullet"/>
      <w:lvlText w:val="•"/>
      <w:lvlJc w:val="left"/>
      <w:pPr>
        <w:ind w:left="4316" w:hanging="360"/>
      </w:pPr>
      <w:rPr>
        <w:rFonts w:hint="default"/>
        <w:lang w:val="en-US" w:eastAsia="en-US" w:bidi="ar-SA"/>
      </w:rPr>
    </w:lvl>
    <w:lvl w:ilvl="5" w:tplc="C96A92F8">
      <w:numFmt w:val="bullet"/>
      <w:lvlText w:val="•"/>
      <w:lvlJc w:val="left"/>
      <w:pPr>
        <w:ind w:left="5190" w:hanging="360"/>
      </w:pPr>
      <w:rPr>
        <w:rFonts w:hint="default"/>
        <w:lang w:val="en-US" w:eastAsia="en-US" w:bidi="ar-SA"/>
      </w:rPr>
    </w:lvl>
    <w:lvl w:ilvl="6" w:tplc="97B0DF56">
      <w:numFmt w:val="bullet"/>
      <w:lvlText w:val="•"/>
      <w:lvlJc w:val="left"/>
      <w:pPr>
        <w:ind w:left="6064" w:hanging="360"/>
      </w:pPr>
      <w:rPr>
        <w:rFonts w:hint="default"/>
        <w:lang w:val="en-US" w:eastAsia="en-US" w:bidi="ar-SA"/>
      </w:rPr>
    </w:lvl>
    <w:lvl w:ilvl="7" w:tplc="6BD07826">
      <w:numFmt w:val="bullet"/>
      <w:lvlText w:val="•"/>
      <w:lvlJc w:val="left"/>
      <w:pPr>
        <w:ind w:left="6938" w:hanging="360"/>
      </w:pPr>
      <w:rPr>
        <w:rFonts w:hint="default"/>
        <w:lang w:val="en-US" w:eastAsia="en-US" w:bidi="ar-SA"/>
      </w:rPr>
    </w:lvl>
    <w:lvl w:ilvl="8" w:tplc="B2FC1282">
      <w:numFmt w:val="bullet"/>
      <w:lvlText w:val="•"/>
      <w:lvlJc w:val="left"/>
      <w:pPr>
        <w:ind w:left="7812" w:hanging="360"/>
      </w:pPr>
      <w:rPr>
        <w:rFonts w:hint="default"/>
        <w:lang w:val="en-US" w:eastAsia="en-US" w:bidi="ar-SA"/>
      </w:rPr>
    </w:lvl>
  </w:abstractNum>
  <w:abstractNum w:abstractNumId="1" w15:restartNumberingAfterBreak="0">
    <w:nsid w:val="1C065801"/>
    <w:multiLevelType w:val="hybridMultilevel"/>
    <w:tmpl w:val="AAC253EA"/>
    <w:lvl w:ilvl="0" w:tplc="8FAE8464">
      <w:start w:val="1"/>
      <w:numFmt w:val="decimal"/>
      <w:lvlText w:val="%1."/>
      <w:lvlJc w:val="left"/>
      <w:pPr>
        <w:ind w:left="820" w:hanging="360"/>
      </w:pPr>
      <w:rPr>
        <w:rFonts w:ascii="Times New Roman" w:eastAsia="Times New Roman" w:hAnsi="Times New Roman" w:cs="Times New Roman" w:hint="default"/>
        <w:b w:val="0"/>
        <w:bCs w:val="0"/>
        <w:i w:val="0"/>
        <w:iCs w:val="0"/>
        <w:color w:val="1F2023"/>
        <w:spacing w:val="0"/>
        <w:w w:val="100"/>
        <w:sz w:val="24"/>
        <w:szCs w:val="24"/>
        <w:lang w:val="en-US" w:eastAsia="en-US" w:bidi="ar-SA"/>
      </w:rPr>
    </w:lvl>
    <w:lvl w:ilvl="1" w:tplc="74426A84">
      <w:numFmt w:val="bullet"/>
      <w:lvlText w:val="•"/>
      <w:lvlJc w:val="left"/>
      <w:pPr>
        <w:ind w:left="1694" w:hanging="360"/>
      </w:pPr>
      <w:rPr>
        <w:rFonts w:hint="default"/>
        <w:lang w:val="en-US" w:eastAsia="en-US" w:bidi="ar-SA"/>
      </w:rPr>
    </w:lvl>
    <w:lvl w:ilvl="2" w:tplc="AFD40714">
      <w:numFmt w:val="bullet"/>
      <w:lvlText w:val="•"/>
      <w:lvlJc w:val="left"/>
      <w:pPr>
        <w:ind w:left="2568" w:hanging="360"/>
      </w:pPr>
      <w:rPr>
        <w:rFonts w:hint="default"/>
        <w:lang w:val="en-US" w:eastAsia="en-US" w:bidi="ar-SA"/>
      </w:rPr>
    </w:lvl>
    <w:lvl w:ilvl="3" w:tplc="EAF8C760">
      <w:numFmt w:val="bullet"/>
      <w:lvlText w:val="•"/>
      <w:lvlJc w:val="left"/>
      <w:pPr>
        <w:ind w:left="3442" w:hanging="360"/>
      </w:pPr>
      <w:rPr>
        <w:rFonts w:hint="default"/>
        <w:lang w:val="en-US" w:eastAsia="en-US" w:bidi="ar-SA"/>
      </w:rPr>
    </w:lvl>
    <w:lvl w:ilvl="4" w:tplc="4C40AE8E">
      <w:numFmt w:val="bullet"/>
      <w:lvlText w:val="•"/>
      <w:lvlJc w:val="left"/>
      <w:pPr>
        <w:ind w:left="4316" w:hanging="360"/>
      </w:pPr>
      <w:rPr>
        <w:rFonts w:hint="default"/>
        <w:lang w:val="en-US" w:eastAsia="en-US" w:bidi="ar-SA"/>
      </w:rPr>
    </w:lvl>
    <w:lvl w:ilvl="5" w:tplc="E91EDA10">
      <w:numFmt w:val="bullet"/>
      <w:lvlText w:val="•"/>
      <w:lvlJc w:val="left"/>
      <w:pPr>
        <w:ind w:left="5190" w:hanging="360"/>
      </w:pPr>
      <w:rPr>
        <w:rFonts w:hint="default"/>
        <w:lang w:val="en-US" w:eastAsia="en-US" w:bidi="ar-SA"/>
      </w:rPr>
    </w:lvl>
    <w:lvl w:ilvl="6" w:tplc="12F6BDA2">
      <w:numFmt w:val="bullet"/>
      <w:lvlText w:val="•"/>
      <w:lvlJc w:val="left"/>
      <w:pPr>
        <w:ind w:left="6064" w:hanging="360"/>
      </w:pPr>
      <w:rPr>
        <w:rFonts w:hint="default"/>
        <w:lang w:val="en-US" w:eastAsia="en-US" w:bidi="ar-SA"/>
      </w:rPr>
    </w:lvl>
    <w:lvl w:ilvl="7" w:tplc="9C505458">
      <w:numFmt w:val="bullet"/>
      <w:lvlText w:val="•"/>
      <w:lvlJc w:val="left"/>
      <w:pPr>
        <w:ind w:left="6938" w:hanging="360"/>
      </w:pPr>
      <w:rPr>
        <w:rFonts w:hint="default"/>
        <w:lang w:val="en-US" w:eastAsia="en-US" w:bidi="ar-SA"/>
      </w:rPr>
    </w:lvl>
    <w:lvl w:ilvl="8" w:tplc="4BB6DEB4">
      <w:numFmt w:val="bullet"/>
      <w:lvlText w:val="•"/>
      <w:lvlJc w:val="left"/>
      <w:pPr>
        <w:ind w:left="7812" w:hanging="360"/>
      </w:pPr>
      <w:rPr>
        <w:rFonts w:hint="default"/>
        <w:lang w:val="en-US" w:eastAsia="en-US" w:bidi="ar-SA"/>
      </w:rPr>
    </w:lvl>
  </w:abstractNum>
  <w:abstractNum w:abstractNumId="2" w15:restartNumberingAfterBreak="0">
    <w:nsid w:val="1DB848F8"/>
    <w:multiLevelType w:val="hybridMultilevel"/>
    <w:tmpl w:val="39A264CA"/>
    <w:lvl w:ilvl="0" w:tplc="1640D296">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FA52F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F9C6A23E">
      <w:numFmt w:val="bullet"/>
      <w:lvlText w:val="•"/>
      <w:lvlJc w:val="left"/>
      <w:pPr>
        <w:ind w:left="1791" w:hanging="360"/>
      </w:pPr>
      <w:rPr>
        <w:rFonts w:hint="default"/>
        <w:lang w:val="en-US" w:eastAsia="en-US" w:bidi="ar-SA"/>
      </w:rPr>
    </w:lvl>
    <w:lvl w:ilvl="3" w:tplc="A5729490">
      <w:numFmt w:val="bullet"/>
      <w:lvlText w:val="•"/>
      <w:lvlJc w:val="left"/>
      <w:pPr>
        <w:ind w:left="2762" w:hanging="360"/>
      </w:pPr>
      <w:rPr>
        <w:rFonts w:hint="default"/>
        <w:lang w:val="en-US" w:eastAsia="en-US" w:bidi="ar-SA"/>
      </w:rPr>
    </w:lvl>
    <w:lvl w:ilvl="4" w:tplc="F03842EC">
      <w:numFmt w:val="bullet"/>
      <w:lvlText w:val="•"/>
      <w:lvlJc w:val="left"/>
      <w:pPr>
        <w:ind w:left="3733" w:hanging="360"/>
      </w:pPr>
      <w:rPr>
        <w:rFonts w:hint="default"/>
        <w:lang w:val="en-US" w:eastAsia="en-US" w:bidi="ar-SA"/>
      </w:rPr>
    </w:lvl>
    <w:lvl w:ilvl="5" w:tplc="ADD8C92A">
      <w:numFmt w:val="bullet"/>
      <w:lvlText w:val="•"/>
      <w:lvlJc w:val="left"/>
      <w:pPr>
        <w:ind w:left="4704" w:hanging="360"/>
      </w:pPr>
      <w:rPr>
        <w:rFonts w:hint="default"/>
        <w:lang w:val="en-US" w:eastAsia="en-US" w:bidi="ar-SA"/>
      </w:rPr>
    </w:lvl>
    <w:lvl w:ilvl="6" w:tplc="DE8A0B82">
      <w:numFmt w:val="bullet"/>
      <w:lvlText w:val="•"/>
      <w:lvlJc w:val="left"/>
      <w:pPr>
        <w:ind w:left="5675" w:hanging="360"/>
      </w:pPr>
      <w:rPr>
        <w:rFonts w:hint="default"/>
        <w:lang w:val="en-US" w:eastAsia="en-US" w:bidi="ar-SA"/>
      </w:rPr>
    </w:lvl>
    <w:lvl w:ilvl="7" w:tplc="BB7E88B0">
      <w:numFmt w:val="bullet"/>
      <w:lvlText w:val="•"/>
      <w:lvlJc w:val="left"/>
      <w:pPr>
        <w:ind w:left="6646" w:hanging="360"/>
      </w:pPr>
      <w:rPr>
        <w:rFonts w:hint="default"/>
        <w:lang w:val="en-US" w:eastAsia="en-US" w:bidi="ar-SA"/>
      </w:rPr>
    </w:lvl>
    <w:lvl w:ilvl="8" w:tplc="3738AD7C">
      <w:numFmt w:val="bullet"/>
      <w:lvlText w:val="•"/>
      <w:lvlJc w:val="left"/>
      <w:pPr>
        <w:ind w:left="7617" w:hanging="360"/>
      </w:pPr>
      <w:rPr>
        <w:rFonts w:hint="default"/>
        <w:lang w:val="en-US" w:eastAsia="en-US" w:bidi="ar-SA"/>
      </w:rPr>
    </w:lvl>
  </w:abstractNum>
  <w:abstractNum w:abstractNumId="3" w15:restartNumberingAfterBreak="0">
    <w:nsid w:val="6246748C"/>
    <w:multiLevelType w:val="hybridMultilevel"/>
    <w:tmpl w:val="0EEE3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A334D"/>
    <w:multiLevelType w:val="hybridMultilevel"/>
    <w:tmpl w:val="A800BCFE"/>
    <w:lvl w:ilvl="0" w:tplc="D92025C4">
      <w:start w:val="20"/>
      <w:numFmt w:val="lowerLetter"/>
      <w:lvlText w:val="%1-"/>
      <w:lvlJc w:val="left"/>
      <w:pPr>
        <w:ind w:left="248" w:hanging="149"/>
      </w:pPr>
      <w:rPr>
        <w:rFonts w:ascii="Times New Roman" w:eastAsia="Times New Roman" w:hAnsi="Times New Roman" w:cs="Times New Roman" w:hint="default"/>
        <w:b/>
        <w:bCs/>
        <w:i/>
        <w:iCs/>
        <w:spacing w:val="-1"/>
        <w:w w:val="94"/>
        <w:sz w:val="22"/>
        <w:szCs w:val="22"/>
        <w:lang w:val="en-US" w:eastAsia="en-US" w:bidi="ar-SA"/>
      </w:rPr>
    </w:lvl>
    <w:lvl w:ilvl="1" w:tplc="50D091A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8904E674">
      <w:numFmt w:val="bullet"/>
      <w:lvlText w:val="•"/>
      <w:lvlJc w:val="left"/>
      <w:pPr>
        <w:ind w:left="1791" w:hanging="360"/>
      </w:pPr>
      <w:rPr>
        <w:rFonts w:hint="default"/>
        <w:lang w:val="en-US" w:eastAsia="en-US" w:bidi="ar-SA"/>
      </w:rPr>
    </w:lvl>
    <w:lvl w:ilvl="3" w:tplc="A844B7FC">
      <w:numFmt w:val="bullet"/>
      <w:lvlText w:val="•"/>
      <w:lvlJc w:val="left"/>
      <w:pPr>
        <w:ind w:left="2762" w:hanging="360"/>
      </w:pPr>
      <w:rPr>
        <w:rFonts w:hint="default"/>
        <w:lang w:val="en-US" w:eastAsia="en-US" w:bidi="ar-SA"/>
      </w:rPr>
    </w:lvl>
    <w:lvl w:ilvl="4" w:tplc="D2C20D24">
      <w:numFmt w:val="bullet"/>
      <w:lvlText w:val="•"/>
      <w:lvlJc w:val="left"/>
      <w:pPr>
        <w:ind w:left="3733" w:hanging="360"/>
      </w:pPr>
      <w:rPr>
        <w:rFonts w:hint="default"/>
        <w:lang w:val="en-US" w:eastAsia="en-US" w:bidi="ar-SA"/>
      </w:rPr>
    </w:lvl>
    <w:lvl w:ilvl="5" w:tplc="855CB778">
      <w:numFmt w:val="bullet"/>
      <w:lvlText w:val="•"/>
      <w:lvlJc w:val="left"/>
      <w:pPr>
        <w:ind w:left="4704" w:hanging="360"/>
      </w:pPr>
      <w:rPr>
        <w:rFonts w:hint="default"/>
        <w:lang w:val="en-US" w:eastAsia="en-US" w:bidi="ar-SA"/>
      </w:rPr>
    </w:lvl>
    <w:lvl w:ilvl="6" w:tplc="FBD24838">
      <w:numFmt w:val="bullet"/>
      <w:lvlText w:val="•"/>
      <w:lvlJc w:val="left"/>
      <w:pPr>
        <w:ind w:left="5675" w:hanging="360"/>
      </w:pPr>
      <w:rPr>
        <w:rFonts w:hint="default"/>
        <w:lang w:val="en-US" w:eastAsia="en-US" w:bidi="ar-SA"/>
      </w:rPr>
    </w:lvl>
    <w:lvl w:ilvl="7" w:tplc="0BA4EBB4">
      <w:numFmt w:val="bullet"/>
      <w:lvlText w:val="•"/>
      <w:lvlJc w:val="left"/>
      <w:pPr>
        <w:ind w:left="6646" w:hanging="360"/>
      </w:pPr>
      <w:rPr>
        <w:rFonts w:hint="default"/>
        <w:lang w:val="en-US" w:eastAsia="en-US" w:bidi="ar-SA"/>
      </w:rPr>
    </w:lvl>
    <w:lvl w:ilvl="8" w:tplc="EC728CCA">
      <w:numFmt w:val="bullet"/>
      <w:lvlText w:val="•"/>
      <w:lvlJc w:val="left"/>
      <w:pPr>
        <w:ind w:left="7617" w:hanging="360"/>
      </w:pPr>
      <w:rPr>
        <w:rFonts w:hint="default"/>
        <w:lang w:val="en-US" w:eastAsia="en-US" w:bidi="ar-SA"/>
      </w:rPr>
    </w:lvl>
  </w:abstractNum>
  <w:abstractNum w:abstractNumId="5" w15:restartNumberingAfterBreak="0">
    <w:nsid w:val="77067B46"/>
    <w:multiLevelType w:val="hybridMultilevel"/>
    <w:tmpl w:val="E9223FE0"/>
    <w:lvl w:ilvl="0" w:tplc="0700C86E">
      <w:numFmt w:val="bullet"/>
      <w:lvlText w:val=""/>
      <w:lvlJc w:val="left"/>
      <w:pPr>
        <w:ind w:left="820" w:hanging="360"/>
      </w:pPr>
      <w:rPr>
        <w:rFonts w:ascii="Symbol" w:eastAsia="Symbol" w:hAnsi="Symbol" w:cs="Symbol" w:hint="default"/>
        <w:spacing w:val="0"/>
        <w:w w:val="100"/>
        <w:lang w:val="en-US" w:eastAsia="en-US" w:bidi="ar-SA"/>
      </w:rPr>
    </w:lvl>
    <w:lvl w:ilvl="1" w:tplc="B8D662C2">
      <w:numFmt w:val="bullet"/>
      <w:lvlText w:val="•"/>
      <w:lvlJc w:val="left"/>
      <w:pPr>
        <w:ind w:left="1694" w:hanging="360"/>
      </w:pPr>
      <w:rPr>
        <w:rFonts w:hint="default"/>
        <w:lang w:val="en-US" w:eastAsia="en-US" w:bidi="ar-SA"/>
      </w:rPr>
    </w:lvl>
    <w:lvl w:ilvl="2" w:tplc="0D6A0182">
      <w:numFmt w:val="bullet"/>
      <w:lvlText w:val="•"/>
      <w:lvlJc w:val="left"/>
      <w:pPr>
        <w:ind w:left="2568" w:hanging="360"/>
      </w:pPr>
      <w:rPr>
        <w:rFonts w:hint="default"/>
        <w:lang w:val="en-US" w:eastAsia="en-US" w:bidi="ar-SA"/>
      </w:rPr>
    </w:lvl>
    <w:lvl w:ilvl="3" w:tplc="1A1265DE">
      <w:numFmt w:val="bullet"/>
      <w:lvlText w:val="•"/>
      <w:lvlJc w:val="left"/>
      <w:pPr>
        <w:ind w:left="3442" w:hanging="360"/>
      </w:pPr>
      <w:rPr>
        <w:rFonts w:hint="default"/>
        <w:lang w:val="en-US" w:eastAsia="en-US" w:bidi="ar-SA"/>
      </w:rPr>
    </w:lvl>
    <w:lvl w:ilvl="4" w:tplc="86FCF272">
      <w:numFmt w:val="bullet"/>
      <w:lvlText w:val="•"/>
      <w:lvlJc w:val="left"/>
      <w:pPr>
        <w:ind w:left="4316" w:hanging="360"/>
      </w:pPr>
      <w:rPr>
        <w:rFonts w:hint="default"/>
        <w:lang w:val="en-US" w:eastAsia="en-US" w:bidi="ar-SA"/>
      </w:rPr>
    </w:lvl>
    <w:lvl w:ilvl="5" w:tplc="C116FD8C">
      <w:numFmt w:val="bullet"/>
      <w:lvlText w:val="•"/>
      <w:lvlJc w:val="left"/>
      <w:pPr>
        <w:ind w:left="5190" w:hanging="360"/>
      </w:pPr>
      <w:rPr>
        <w:rFonts w:hint="default"/>
        <w:lang w:val="en-US" w:eastAsia="en-US" w:bidi="ar-SA"/>
      </w:rPr>
    </w:lvl>
    <w:lvl w:ilvl="6" w:tplc="89B67FC8">
      <w:numFmt w:val="bullet"/>
      <w:lvlText w:val="•"/>
      <w:lvlJc w:val="left"/>
      <w:pPr>
        <w:ind w:left="6064" w:hanging="360"/>
      </w:pPr>
      <w:rPr>
        <w:rFonts w:hint="default"/>
        <w:lang w:val="en-US" w:eastAsia="en-US" w:bidi="ar-SA"/>
      </w:rPr>
    </w:lvl>
    <w:lvl w:ilvl="7" w:tplc="AD5AEE22">
      <w:numFmt w:val="bullet"/>
      <w:lvlText w:val="•"/>
      <w:lvlJc w:val="left"/>
      <w:pPr>
        <w:ind w:left="6938" w:hanging="360"/>
      </w:pPr>
      <w:rPr>
        <w:rFonts w:hint="default"/>
        <w:lang w:val="en-US" w:eastAsia="en-US" w:bidi="ar-SA"/>
      </w:rPr>
    </w:lvl>
    <w:lvl w:ilvl="8" w:tplc="0DD855EA">
      <w:numFmt w:val="bullet"/>
      <w:lvlText w:val="•"/>
      <w:lvlJc w:val="left"/>
      <w:pPr>
        <w:ind w:left="7812" w:hanging="360"/>
      </w:pPr>
      <w:rPr>
        <w:rFonts w:hint="default"/>
        <w:lang w:val="en-US" w:eastAsia="en-US" w:bidi="ar-SA"/>
      </w:rPr>
    </w:lvl>
  </w:abstractNum>
  <w:num w:numId="1" w16cid:durableId="1270430454">
    <w:abstractNumId w:val="2"/>
  </w:num>
  <w:num w:numId="2" w16cid:durableId="2110272544">
    <w:abstractNumId w:val="4"/>
  </w:num>
  <w:num w:numId="3" w16cid:durableId="1625843845">
    <w:abstractNumId w:val="0"/>
  </w:num>
  <w:num w:numId="4" w16cid:durableId="221255768">
    <w:abstractNumId w:val="1"/>
  </w:num>
  <w:num w:numId="5" w16cid:durableId="1291130687">
    <w:abstractNumId w:val="5"/>
  </w:num>
  <w:num w:numId="6" w16cid:durableId="1857772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93"/>
    <w:rsid w:val="00006439"/>
    <w:rsid w:val="00026B3F"/>
    <w:rsid w:val="00034268"/>
    <w:rsid w:val="00062F2F"/>
    <w:rsid w:val="000C5C7B"/>
    <w:rsid w:val="000E35C4"/>
    <w:rsid w:val="000E685E"/>
    <w:rsid w:val="0014285C"/>
    <w:rsid w:val="00144CC8"/>
    <w:rsid w:val="00144D11"/>
    <w:rsid w:val="001539E0"/>
    <w:rsid w:val="001678F1"/>
    <w:rsid w:val="0017052E"/>
    <w:rsid w:val="001816AF"/>
    <w:rsid w:val="00194D24"/>
    <w:rsid w:val="0019574F"/>
    <w:rsid w:val="00206F32"/>
    <w:rsid w:val="00254E38"/>
    <w:rsid w:val="00266E3A"/>
    <w:rsid w:val="002714A0"/>
    <w:rsid w:val="00296189"/>
    <w:rsid w:val="002A24BC"/>
    <w:rsid w:val="002F18EA"/>
    <w:rsid w:val="003262C8"/>
    <w:rsid w:val="00352FB8"/>
    <w:rsid w:val="00372E59"/>
    <w:rsid w:val="00386B71"/>
    <w:rsid w:val="00395ED3"/>
    <w:rsid w:val="004042FD"/>
    <w:rsid w:val="004403AB"/>
    <w:rsid w:val="00440594"/>
    <w:rsid w:val="00447A96"/>
    <w:rsid w:val="004C3141"/>
    <w:rsid w:val="004E1C87"/>
    <w:rsid w:val="00504BF8"/>
    <w:rsid w:val="00613193"/>
    <w:rsid w:val="00647392"/>
    <w:rsid w:val="0065224B"/>
    <w:rsid w:val="006A6466"/>
    <w:rsid w:val="006C7291"/>
    <w:rsid w:val="00722AB5"/>
    <w:rsid w:val="00741C47"/>
    <w:rsid w:val="007B2DE6"/>
    <w:rsid w:val="007B34AD"/>
    <w:rsid w:val="007D0A92"/>
    <w:rsid w:val="007E3716"/>
    <w:rsid w:val="00817F7B"/>
    <w:rsid w:val="00821A82"/>
    <w:rsid w:val="008273C3"/>
    <w:rsid w:val="00841385"/>
    <w:rsid w:val="00877F24"/>
    <w:rsid w:val="008E1F98"/>
    <w:rsid w:val="00931F86"/>
    <w:rsid w:val="00972C2B"/>
    <w:rsid w:val="00A01AE0"/>
    <w:rsid w:val="00A21C54"/>
    <w:rsid w:val="00A34CA6"/>
    <w:rsid w:val="00A656D0"/>
    <w:rsid w:val="00A727A1"/>
    <w:rsid w:val="00A80E41"/>
    <w:rsid w:val="00AC1DBB"/>
    <w:rsid w:val="00AD7CD6"/>
    <w:rsid w:val="00B020AE"/>
    <w:rsid w:val="00B61608"/>
    <w:rsid w:val="00B63B41"/>
    <w:rsid w:val="00B75124"/>
    <w:rsid w:val="00BE2C3C"/>
    <w:rsid w:val="00BF203C"/>
    <w:rsid w:val="00BF65C7"/>
    <w:rsid w:val="00BF6B8D"/>
    <w:rsid w:val="00C21C86"/>
    <w:rsid w:val="00C22E11"/>
    <w:rsid w:val="00C410F5"/>
    <w:rsid w:val="00C72CC8"/>
    <w:rsid w:val="00CD34C1"/>
    <w:rsid w:val="00CE493B"/>
    <w:rsid w:val="00CE5373"/>
    <w:rsid w:val="00CF13EA"/>
    <w:rsid w:val="00D55458"/>
    <w:rsid w:val="00D65880"/>
    <w:rsid w:val="00D84FD1"/>
    <w:rsid w:val="00D92FCD"/>
    <w:rsid w:val="00DA4043"/>
    <w:rsid w:val="00E15721"/>
    <w:rsid w:val="00E208AC"/>
    <w:rsid w:val="00EB162A"/>
    <w:rsid w:val="00EB3A7A"/>
    <w:rsid w:val="00F17F58"/>
    <w:rsid w:val="00F23D5D"/>
    <w:rsid w:val="00F431FE"/>
    <w:rsid w:val="00F75E5D"/>
    <w:rsid w:val="00F76921"/>
    <w:rsid w:val="00F934DA"/>
    <w:rsid w:val="00F93A2A"/>
    <w:rsid w:val="00FE4A9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B161"/>
  <w15:docId w15:val="{6C334DE0-D442-4DF1-ACC8-D13A281C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7" w:right="567"/>
      <w:jc w:val="center"/>
      <w:outlineLvl w:val="0"/>
    </w:pPr>
    <w:rPr>
      <w:b/>
      <w:bCs/>
      <w:sz w:val="28"/>
      <w:szCs w:val="28"/>
      <w:u w:val="single" w:color="000000"/>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803" w:right="790" w:hanging="1"/>
      <w:jc w:val="center"/>
    </w:pPr>
    <w:rPr>
      <w:b/>
      <w:bCs/>
      <w:sz w:val="56"/>
      <w:szCs w:val="5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95ED3"/>
    <w:pPr>
      <w:tabs>
        <w:tab w:val="center" w:pos="4680"/>
        <w:tab w:val="right" w:pos="9360"/>
      </w:tabs>
    </w:pPr>
  </w:style>
  <w:style w:type="character" w:customStyle="1" w:styleId="HeaderChar">
    <w:name w:val="Header Char"/>
    <w:basedOn w:val="DefaultParagraphFont"/>
    <w:link w:val="Header"/>
    <w:uiPriority w:val="99"/>
    <w:rsid w:val="00395ED3"/>
    <w:rPr>
      <w:rFonts w:ascii="Times New Roman" w:eastAsia="Times New Roman" w:hAnsi="Times New Roman" w:cs="Times New Roman"/>
    </w:rPr>
  </w:style>
  <w:style w:type="paragraph" w:styleId="Footer">
    <w:name w:val="footer"/>
    <w:basedOn w:val="Normal"/>
    <w:link w:val="FooterChar"/>
    <w:uiPriority w:val="99"/>
    <w:unhideWhenUsed/>
    <w:rsid w:val="00395ED3"/>
    <w:pPr>
      <w:tabs>
        <w:tab w:val="center" w:pos="4680"/>
        <w:tab w:val="right" w:pos="9360"/>
      </w:tabs>
    </w:pPr>
  </w:style>
  <w:style w:type="character" w:customStyle="1" w:styleId="FooterChar">
    <w:name w:val="Footer Char"/>
    <w:basedOn w:val="DefaultParagraphFont"/>
    <w:link w:val="Footer"/>
    <w:uiPriority w:val="99"/>
    <w:rsid w:val="00395ED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F18EA"/>
    <w:rPr>
      <w:rFonts w:ascii="Times New Roman" w:eastAsia="Times New Roman" w:hAnsi="Times New Roman" w:cs="Times New Roman"/>
      <w:sz w:val="24"/>
      <w:szCs w:val="24"/>
    </w:rPr>
  </w:style>
  <w:style w:type="character" w:styleId="Strong">
    <w:name w:val="Strong"/>
    <w:basedOn w:val="DefaultParagraphFont"/>
    <w:uiPriority w:val="22"/>
    <w:qFormat/>
    <w:rsid w:val="00AD7CD6"/>
    <w:rPr>
      <w:b/>
      <w:bCs/>
    </w:rPr>
  </w:style>
  <w:style w:type="paragraph" w:styleId="NormalWeb">
    <w:name w:val="Normal (Web)"/>
    <w:basedOn w:val="Normal"/>
    <w:uiPriority w:val="99"/>
    <w:semiHidden/>
    <w:unhideWhenUsed/>
    <w:rsid w:val="00006439"/>
    <w:pPr>
      <w:widowControl/>
      <w:autoSpaceDE/>
      <w:autoSpaceDN/>
      <w:spacing w:before="100" w:beforeAutospacing="1" w:after="100" w:afterAutospacing="1"/>
    </w:pPr>
    <w:rPr>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90408">
      <w:bodyDiv w:val="1"/>
      <w:marLeft w:val="0"/>
      <w:marRight w:val="0"/>
      <w:marTop w:val="0"/>
      <w:marBottom w:val="0"/>
      <w:divBdr>
        <w:top w:val="none" w:sz="0" w:space="0" w:color="auto"/>
        <w:left w:val="none" w:sz="0" w:space="0" w:color="auto"/>
        <w:bottom w:val="none" w:sz="0" w:space="0" w:color="auto"/>
        <w:right w:val="none" w:sz="0" w:space="0" w:color="auto"/>
      </w:divBdr>
    </w:div>
    <w:div w:id="411583513">
      <w:bodyDiv w:val="1"/>
      <w:marLeft w:val="0"/>
      <w:marRight w:val="0"/>
      <w:marTop w:val="0"/>
      <w:marBottom w:val="0"/>
      <w:divBdr>
        <w:top w:val="none" w:sz="0" w:space="0" w:color="auto"/>
        <w:left w:val="none" w:sz="0" w:space="0" w:color="auto"/>
        <w:bottom w:val="none" w:sz="0" w:space="0" w:color="auto"/>
        <w:right w:val="none" w:sz="0" w:space="0" w:color="auto"/>
      </w:divBdr>
    </w:div>
    <w:div w:id="753475703">
      <w:bodyDiv w:val="1"/>
      <w:marLeft w:val="0"/>
      <w:marRight w:val="0"/>
      <w:marTop w:val="0"/>
      <w:marBottom w:val="0"/>
      <w:divBdr>
        <w:top w:val="none" w:sz="0" w:space="0" w:color="auto"/>
        <w:left w:val="none" w:sz="0" w:space="0" w:color="auto"/>
        <w:bottom w:val="none" w:sz="0" w:space="0" w:color="auto"/>
        <w:right w:val="none" w:sz="0" w:space="0" w:color="auto"/>
      </w:divBdr>
    </w:div>
    <w:div w:id="835194002">
      <w:bodyDiv w:val="1"/>
      <w:marLeft w:val="0"/>
      <w:marRight w:val="0"/>
      <w:marTop w:val="0"/>
      <w:marBottom w:val="0"/>
      <w:divBdr>
        <w:top w:val="none" w:sz="0" w:space="0" w:color="auto"/>
        <w:left w:val="none" w:sz="0" w:space="0" w:color="auto"/>
        <w:bottom w:val="none" w:sz="0" w:space="0" w:color="auto"/>
        <w:right w:val="none" w:sz="0" w:space="0" w:color="auto"/>
      </w:divBdr>
    </w:div>
    <w:div w:id="946741246">
      <w:bodyDiv w:val="1"/>
      <w:marLeft w:val="0"/>
      <w:marRight w:val="0"/>
      <w:marTop w:val="0"/>
      <w:marBottom w:val="0"/>
      <w:divBdr>
        <w:top w:val="none" w:sz="0" w:space="0" w:color="auto"/>
        <w:left w:val="none" w:sz="0" w:space="0" w:color="auto"/>
        <w:bottom w:val="none" w:sz="0" w:space="0" w:color="auto"/>
        <w:right w:val="none" w:sz="0" w:space="0" w:color="auto"/>
      </w:divBdr>
    </w:div>
    <w:div w:id="1133407098">
      <w:bodyDiv w:val="1"/>
      <w:marLeft w:val="0"/>
      <w:marRight w:val="0"/>
      <w:marTop w:val="0"/>
      <w:marBottom w:val="0"/>
      <w:divBdr>
        <w:top w:val="none" w:sz="0" w:space="0" w:color="auto"/>
        <w:left w:val="none" w:sz="0" w:space="0" w:color="auto"/>
        <w:bottom w:val="none" w:sz="0" w:space="0" w:color="auto"/>
        <w:right w:val="none" w:sz="0" w:space="0" w:color="auto"/>
      </w:divBdr>
    </w:div>
    <w:div w:id="1388918989">
      <w:bodyDiv w:val="1"/>
      <w:marLeft w:val="0"/>
      <w:marRight w:val="0"/>
      <w:marTop w:val="0"/>
      <w:marBottom w:val="0"/>
      <w:divBdr>
        <w:top w:val="none" w:sz="0" w:space="0" w:color="auto"/>
        <w:left w:val="none" w:sz="0" w:space="0" w:color="auto"/>
        <w:bottom w:val="none" w:sz="0" w:space="0" w:color="auto"/>
        <w:right w:val="none" w:sz="0" w:space="0" w:color="auto"/>
      </w:divBdr>
    </w:div>
    <w:div w:id="1408310409">
      <w:bodyDiv w:val="1"/>
      <w:marLeft w:val="0"/>
      <w:marRight w:val="0"/>
      <w:marTop w:val="0"/>
      <w:marBottom w:val="0"/>
      <w:divBdr>
        <w:top w:val="none" w:sz="0" w:space="0" w:color="auto"/>
        <w:left w:val="none" w:sz="0" w:space="0" w:color="auto"/>
        <w:bottom w:val="none" w:sz="0" w:space="0" w:color="auto"/>
        <w:right w:val="none" w:sz="0" w:space="0" w:color="auto"/>
      </w:divBdr>
    </w:div>
    <w:div w:id="1722635343">
      <w:bodyDiv w:val="1"/>
      <w:marLeft w:val="0"/>
      <w:marRight w:val="0"/>
      <w:marTop w:val="0"/>
      <w:marBottom w:val="0"/>
      <w:divBdr>
        <w:top w:val="none" w:sz="0" w:space="0" w:color="auto"/>
        <w:left w:val="none" w:sz="0" w:space="0" w:color="auto"/>
        <w:bottom w:val="none" w:sz="0" w:space="0" w:color="auto"/>
        <w:right w:val="none" w:sz="0" w:space="0" w:color="auto"/>
      </w:divBdr>
    </w:div>
    <w:div w:id="1738631386">
      <w:bodyDiv w:val="1"/>
      <w:marLeft w:val="0"/>
      <w:marRight w:val="0"/>
      <w:marTop w:val="0"/>
      <w:marBottom w:val="0"/>
      <w:divBdr>
        <w:top w:val="none" w:sz="0" w:space="0" w:color="auto"/>
        <w:left w:val="none" w:sz="0" w:space="0" w:color="auto"/>
        <w:bottom w:val="none" w:sz="0" w:space="0" w:color="auto"/>
        <w:right w:val="none" w:sz="0" w:space="0" w:color="auto"/>
      </w:divBdr>
    </w:div>
    <w:div w:id="1812207568">
      <w:bodyDiv w:val="1"/>
      <w:marLeft w:val="0"/>
      <w:marRight w:val="0"/>
      <w:marTop w:val="0"/>
      <w:marBottom w:val="0"/>
      <w:divBdr>
        <w:top w:val="none" w:sz="0" w:space="0" w:color="auto"/>
        <w:left w:val="none" w:sz="0" w:space="0" w:color="auto"/>
        <w:bottom w:val="none" w:sz="0" w:space="0" w:color="auto"/>
        <w:right w:val="none" w:sz="0" w:space="0" w:color="auto"/>
      </w:divBdr>
    </w:div>
    <w:div w:id="2127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D7A8-75B6-4A12-B281-6ED1F77C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Badarawada, Likhitheswari</dc:creator>
  <cp:lastModifiedBy>KATRAGADDA MURALI KRISHNA</cp:lastModifiedBy>
  <cp:revision>11</cp:revision>
  <dcterms:created xsi:type="dcterms:W3CDTF">2024-05-01T18:14:00Z</dcterms:created>
  <dcterms:modified xsi:type="dcterms:W3CDTF">2024-05-02T02:50:00Z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2023-12-08T00:00:00Z</vt:filetime>
  </property>
  <property fmtid="{D5CDD505-2E9C-101B-9397-08002B2CF9AE}" pid="3" name="Creator">
    <vt:lpwstr>Microsoft® Word for Microsoft 365</vt:lpwstr>
  </property>
  <property fmtid="{D5CDD505-2E9C-101B-9397-08002B2CF9AE}" pid="4" name="LastSaved">
    <vt:filetime>2024-03-27T00:00:00Z</vt:filetime>
  </property>
  <property fmtid="{D5CDD505-2E9C-101B-9397-08002B2CF9AE}" pid="5" name="Producer">
    <vt:lpwstr>3-Heights(TM) PDF Security Shell 4.8.25.2 (http://www.pdf-tools.com)</vt:lpwstr>
  </property>
</Properties>
</file>