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58DF" w14:textId="77777777" w:rsidR="00921E54" w:rsidRDefault="005E7708">
      <w:pPr>
        <w:spacing w:after="40"/>
      </w:pPr>
      <w:r>
        <w:rPr>
          <w:rFonts w:ascii="Calibri" w:hAnsi="Calibri"/>
          <w:b/>
          <w:color w:val="0F172A"/>
          <w:sz w:val="52"/>
        </w:rPr>
        <w:t>SİBER SAVAŞ / TECH TITANS</w:t>
      </w:r>
    </w:p>
    <w:p w14:paraId="5AC8453E" w14:textId="77777777" w:rsidR="00921E54" w:rsidRDefault="005E7708">
      <w:pPr>
        <w:spacing w:after="360"/>
      </w:pPr>
      <w:r>
        <w:rPr>
          <w:rFonts w:ascii="Calibri" w:hAnsi="Calibri"/>
          <w:color w:val="0284C7"/>
          <w:sz w:val="28"/>
        </w:rPr>
        <w:t>Kapsamlı Oyun Tasarım Belgesi (GDD), Ekran Tasarımları &amp; Kademeli Uygulama Planı</w:t>
      </w:r>
    </w:p>
    <w:p w14:paraId="50153A62" w14:textId="77777777" w:rsidR="00921E54" w:rsidRDefault="005E7708">
      <w:pPr>
        <w:keepNext/>
        <w:spacing w:before="360" w:after="120"/>
      </w:pPr>
      <w:r>
        <w:rPr>
          <w:rFonts w:ascii="Calibri" w:hAnsi="Calibri"/>
          <w:b/>
          <w:color w:val="0F172A"/>
          <w:sz w:val="36"/>
        </w:rPr>
        <w:t>1. Yönetici Özeti ve Oyun Temelleri</w:t>
      </w:r>
    </w:p>
    <w:p w14:paraId="596D99CA" w14:textId="77777777" w:rsidR="00921E54" w:rsidRDefault="005E7708">
      <w:pPr>
        <w:spacing w:after="80"/>
      </w:pPr>
      <w:r>
        <w:rPr>
          <w:rFonts w:ascii="Calibri" w:hAnsi="Calibri"/>
          <w:color w:val="334155"/>
        </w:rPr>
        <w:t>Bu belge, 'Siber Savaş' (Tech Titans) kod adlı, tarayıcı tabanlı, yüksek tempolu, günümüz teknolojisi ve yakın geleceğin siber savaş atmosferini işleyen strateji oyununun uçtan uca uygulama ve ekran tasarımı planını içermektedir.</w:t>
      </w:r>
    </w:p>
    <w:p w14:paraId="5CB1D291" w14:textId="77777777" w:rsidR="00921E54" w:rsidRDefault="005E7708">
      <w:pPr>
        <w:spacing w:after="80"/>
      </w:pPr>
      <w:r>
        <w:rPr>
          <w:rFonts w:ascii="Calibri" w:hAnsi="Calibri"/>
          <w:color w:val="334155"/>
        </w:rPr>
        <w:t>Geleneksel web tabanlı strateji oyunlarının (OGame, Ikariam vb.) en kritik sorunu olan 'gece baskınıyla sıfırlanma' ve 'günlerce bina yapımı bekleme' problemleri bu projede kökten çözülmüştür. Oyuncuların kaybetme korkusu yerine merak, taktiksel gelişim ve aktif mikro-yönetim isteğiyle oyunda kalmaları hedeflenmiştir.</w:t>
      </w:r>
    </w:p>
    <w:p w14:paraId="2CE7EC01" w14:textId="77777777" w:rsidR="00921E54" w:rsidRDefault="005E7708">
      <w:pPr>
        <w:keepNext/>
        <w:spacing w:before="280" w:after="80"/>
      </w:pPr>
      <w:r>
        <w:rPr>
          <w:rFonts w:ascii="Calibri" w:hAnsi="Calibri"/>
          <w:b/>
          <w:color w:val="0284C7"/>
          <w:sz w:val="28"/>
        </w:rPr>
        <w:t>1.1 Temel Hedefler ve Değer Önerileri</w:t>
      </w:r>
    </w:p>
    <w:p w14:paraId="5855A858" w14:textId="77777777" w:rsidR="00921E54" w:rsidRDefault="005E7708">
      <w:pPr>
        <w:pStyle w:val="ListeMaddemi"/>
        <w:spacing w:after="60"/>
      </w:pPr>
      <w:r>
        <w:rPr>
          <w:rFonts w:ascii="Calibri" w:hAnsi="Calibri"/>
          <w:b/>
          <w:color w:val="0F172A"/>
        </w:rPr>
        <w:t xml:space="preserve">• </w:t>
      </w:r>
      <w:r>
        <w:rPr>
          <w:rFonts w:ascii="Calibri" w:hAnsi="Calibri"/>
          <w:color w:val="334155"/>
        </w:rPr>
        <w:t>Sıfırlanma (Zeroing) Riskinin Kaldırılması: Oyuncuların binaları tamamen yıkılamaz; sadece geçici veri sızıntısı, hizmet kesintisi (DDoS) veya sınırlı kaynak aktarımı gerçekleşir.</w:t>
      </w:r>
    </w:p>
    <w:p w14:paraId="69282AD5" w14:textId="77777777" w:rsidR="00921E54" w:rsidRDefault="005E7708">
      <w:pPr>
        <w:pStyle w:val="ListeMaddemi"/>
        <w:spacing w:after="60"/>
      </w:pPr>
      <w:r>
        <w:rPr>
          <w:rFonts w:ascii="Calibri" w:hAnsi="Calibri"/>
          <w:b/>
          <w:color w:val="0F172A"/>
        </w:rPr>
        <w:t xml:space="preserve">• </w:t>
      </w:r>
      <w:r>
        <w:rPr>
          <w:rFonts w:ascii="Calibri" w:hAnsi="Calibri"/>
          <w:color w:val="334155"/>
        </w:rPr>
        <w:t>Aktif Oyuncu Bağlılığı (Engagement): Uzun bekleme süreleri yerine, oyuncunun bekleme esnasında kaynak ve avantaj kazanabileceği interaktif mini oyunlar ve canlı borsa entegre edilmiştir.</w:t>
      </w:r>
    </w:p>
    <w:p w14:paraId="450018AD" w14:textId="77777777" w:rsidR="00921E54" w:rsidRDefault="005E7708">
      <w:pPr>
        <w:pStyle w:val="ListeMaddemi"/>
        <w:spacing w:after="60"/>
      </w:pPr>
      <w:r>
        <w:rPr>
          <w:rFonts w:ascii="Calibri" w:hAnsi="Calibri"/>
          <w:b/>
          <w:color w:val="0F172A"/>
        </w:rPr>
        <w:t xml:space="preserve">• </w:t>
      </w:r>
      <w:r>
        <w:rPr>
          <w:rFonts w:ascii="Calibri" w:hAnsi="Calibri"/>
          <w:color w:val="334155"/>
        </w:rPr>
        <w:t>Adil ve Sürdürülebilir Gelir Modeli: Pay-to-Win (Öde-Kazan) ögeleri tamamen reddedilmiş; gelir modeli kozmetik tema, arayüz skinleri, Telegram/Discord bot entegrasyonu ve Season Pass üzerine kurulmuştur.</w:t>
      </w:r>
    </w:p>
    <w:p w14:paraId="2FBF82E2" w14:textId="77777777" w:rsidR="00921E54" w:rsidRDefault="005E7708">
      <w:pPr>
        <w:keepNext/>
        <w:spacing w:before="360" w:after="120"/>
      </w:pPr>
      <w:r>
        <w:rPr>
          <w:rFonts w:ascii="Calibri" w:hAnsi="Calibri"/>
          <w:b/>
          <w:color w:val="0F172A"/>
          <w:sz w:val="36"/>
        </w:rPr>
        <w:t>2. Temel Oyun Döngüsü ve Sistem Mekaniği</w:t>
      </w:r>
    </w:p>
    <w:p w14:paraId="610CF05E" w14:textId="77777777" w:rsidR="00921E54" w:rsidRDefault="005E7708">
      <w:pPr>
        <w:spacing w:after="80"/>
      </w:pPr>
      <w:r>
        <w:rPr>
          <w:rFonts w:ascii="Calibri" w:hAnsi="Calibri"/>
          <w:color w:val="334155"/>
        </w:rPr>
        <w:t>Oyun döngüsü, oyuncunun sürekli karar vermesini, keşfetmesini ve aktif kalmasını sağlayan 5 ana aşamadan oluşur:</w:t>
      </w:r>
    </w:p>
    <w:p w14:paraId="486E1EF0" w14:textId="77777777" w:rsidR="00921E54" w:rsidRDefault="005E7708">
      <w:pPr>
        <w:pStyle w:val="ListeMaddemi"/>
        <w:spacing w:after="60"/>
      </w:pPr>
      <w:r>
        <w:rPr>
          <w:rFonts w:ascii="Calibri" w:hAnsi="Calibri"/>
          <w:b/>
          <w:color w:val="0F172A"/>
        </w:rPr>
        <w:t xml:space="preserve">1. </w:t>
      </w:r>
      <w:r>
        <w:rPr>
          <w:rFonts w:ascii="Calibri" w:hAnsi="Calibri"/>
          <w:color w:val="334155"/>
        </w:rPr>
        <w:t>Tesis Yönetimi ve Kaynak Üretimi: Sunucu parklarının optimizasyonu, soğutma sistemleri ve bant genişliği tahsisi.</w:t>
      </w:r>
    </w:p>
    <w:p w14:paraId="43A5C065" w14:textId="77777777" w:rsidR="00921E54" w:rsidRDefault="005E7708">
      <w:pPr>
        <w:pStyle w:val="ListeMaddemi"/>
        <w:spacing w:after="60"/>
      </w:pPr>
      <w:r>
        <w:rPr>
          <w:rFonts w:ascii="Calibri" w:hAnsi="Calibri"/>
          <w:b/>
          <w:color w:val="0F172A"/>
        </w:rPr>
        <w:t xml:space="preserve">2. </w:t>
      </w:r>
      <w:r>
        <w:rPr>
          <w:rFonts w:ascii="Calibri" w:hAnsi="Calibri"/>
          <w:color w:val="334155"/>
        </w:rPr>
        <w:t>Ağ İçi Keşif ve Tarama: Canlı küresel ağ haritasında açık portların, zafiyet taşıyan sahipsiz sunucuların ve düşman hedeflerin tespiti.</w:t>
      </w:r>
    </w:p>
    <w:p w14:paraId="48D2A90D" w14:textId="77777777" w:rsidR="00921E54" w:rsidRDefault="005E7708">
      <w:pPr>
        <w:pStyle w:val="ListeMaddemi"/>
        <w:spacing w:after="60"/>
      </w:pPr>
      <w:r>
        <w:rPr>
          <w:rFonts w:ascii="Calibri" w:hAnsi="Calibri"/>
          <w:b/>
          <w:color w:val="0F172A"/>
        </w:rPr>
        <w:t xml:space="preserve">3. </w:t>
      </w:r>
      <w:r>
        <w:rPr>
          <w:rFonts w:ascii="Calibri" w:hAnsi="Calibri"/>
          <w:color w:val="334155"/>
        </w:rPr>
        <w:t>Operasyon Planlama: Hedefe uygun yazılım (Payload/Exploit) seçimi, İşlem Gücü (FLOPS) ve Bant Genişliği (Gbps) ayarlanması.</w:t>
      </w:r>
    </w:p>
    <w:p w14:paraId="54AC20B4" w14:textId="77777777" w:rsidR="00921E54" w:rsidRDefault="005E7708">
      <w:pPr>
        <w:pStyle w:val="ListeMaddemi"/>
        <w:spacing w:after="60"/>
      </w:pPr>
      <w:r>
        <w:rPr>
          <w:rFonts w:ascii="Calibri" w:hAnsi="Calibri"/>
          <w:b/>
          <w:color w:val="0F172A"/>
        </w:rPr>
        <w:t xml:space="preserve">4. </w:t>
      </w:r>
      <w:r>
        <w:rPr>
          <w:rFonts w:ascii="Calibri" w:hAnsi="Calibri"/>
          <w:color w:val="334155"/>
        </w:rPr>
        <w:t>İnteraktif Terminal Operasyonu (Mini Oyun): Saldırı veya savunma esnasında başarı oranını artıran, süreyi kısaltan veya ek veri çalan bulmaca katmanı.</w:t>
      </w:r>
    </w:p>
    <w:p w14:paraId="6A6F7015" w14:textId="77777777" w:rsidR="00921E54" w:rsidRDefault="005E7708">
      <w:pPr>
        <w:pStyle w:val="ListeMaddemi"/>
        <w:spacing w:after="60"/>
      </w:pPr>
      <w:r>
        <w:rPr>
          <w:rFonts w:ascii="Calibri" w:hAnsi="Calibri"/>
          <w:b/>
          <w:color w:val="0F172A"/>
        </w:rPr>
        <w:t xml:space="preserve">5. </w:t>
      </w:r>
      <w:r>
        <w:rPr>
          <w:rFonts w:ascii="Calibri" w:hAnsi="Calibri"/>
          <w:color w:val="334155"/>
        </w:rPr>
        <w:t>Sonuç ve Adli Analiz (Forensics): Elde edilen verilerin borsada nakde çevrilmesi, zombi ağların (Botnet) yönetimi veya geride kalan logların temizlenmesi.</w:t>
      </w:r>
    </w:p>
    <w:p w14:paraId="502BB589" w14:textId="77777777" w:rsidR="00921E54" w:rsidRDefault="005E7708">
      <w:pPr>
        <w:keepNext/>
        <w:spacing w:before="360" w:after="120"/>
      </w:pPr>
      <w:r>
        <w:rPr>
          <w:rFonts w:ascii="Calibri" w:hAnsi="Calibri"/>
          <w:b/>
          <w:color w:val="0F172A"/>
          <w:sz w:val="36"/>
        </w:rPr>
        <w:t>3. Oyuncuyu Oyunda Tutacak Detaylı Mini Oyun Tasarımları</w:t>
      </w:r>
    </w:p>
    <w:p w14:paraId="37E035CA" w14:textId="77777777" w:rsidR="00921E54" w:rsidRDefault="005E7708">
      <w:pPr>
        <w:spacing w:after="80"/>
      </w:pPr>
      <w:r>
        <w:rPr>
          <w:rFonts w:ascii="Calibri" w:hAnsi="Calibri"/>
          <w:color w:val="334155"/>
        </w:rPr>
        <w:t>Oyuncunun bina veya araştırma beklerken sıkılmasını önlemek, aynı zamanda operasyonlardaki başarı katsayısını oyuncunun becerisine (Skill-based) bağlamak için 5 özgün mini oyun tasarlanmıştır.</w:t>
      </w:r>
    </w:p>
    <w:p w14:paraId="2F7C6B3D" w14:textId="77777777" w:rsidR="00921E54" w:rsidRDefault="005E7708">
      <w:pPr>
        <w:keepNext/>
        <w:spacing w:before="280" w:after="80"/>
      </w:pPr>
      <w:r>
        <w:rPr>
          <w:rFonts w:ascii="Calibri" w:hAnsi="Calibri"/>
          <w:b/>
          <w:color w:val="0284C7"/>
          <w:sz w:val="28"/>
        </w:rPr>
        <w:t>Mini Oyun 1: Node Routing (Ağ Yönlendirme ve Büyüme)</w:t>
      </w:r>
    </w:p>
    <w:p w14:paraId="532AC95E" w14:textId="77777777" w:rsidR="00921E54" w:rsidRDefault="005E7708">
      <w:pPr>
        <w:spacing w:after="80"/>
      </w:pPr>
      <w:r>
        <w:rPr>
          <w:rFonts w:ascii="Calibri" w:hAnsi="Calibri"/>
          <w:color w:val="334155"/>
        </w:rPr>
        <w:t>Amaç: Veri paketini tespit edilmeden, dinamik engellerin arasından geçerek hedef sunucuya ulaştırmak.</w:t>
      </w:r>
    </w:p>
    <w:p w14:paraId="2B7BFC8F" w14:textId="77777777" w:rsidR="00921E54" w:rsidRDefault="005E7708">
      <w:pPr>
        <w:spacing w:after="80"/>
      </w:pPr>
      <w:r>
        <w:rPr>
          <w:rFonts w:ascii="Calibri" w:hAnsi="Calibri"/>
          <w:color w:val="334155"/>
        </w:rPr>
        <w:t>Oynanış: Ekranda rastgele oluşturulmuş düğüm ağı (Node Network) belirir. Bazı düğümler kırmızı renkte izlenmektedir. Oyuncu sınırlı süre (15-30 saniye) içerisinde tıklamalar yaparak veri paketini en az riskli düğümler üzerinden hedefe bağlamalıdır.</w:t>
      </w:r>
    </w:p>
    <w:p w14:paraId="4E94B285" w14:textId="77777777" w:rsidR="00921E54" w:rsidRDefault="005E7708">
      <w:pPr>
        <w:spacing w:after="80"/>
      </w:pPr>
      <w:r>
        <w:rPr>
          <w:rFonts w:ascii="Calibri" w:hAnsi="Calibri"/>
          <w:color w:val="334155"/>
        </w:rPr>
        <w:t>Etki ve Ödül: Operasyonun karşı tarafın IDS/IPS sistemleri tarafından fark edilme ihtimalini %50 düşürür. Ekstra veri paketleri yakalanırsa +15% Veri bonusu verir.</w:t>
      </w:r>
    </w:p>
    <w:p w14:paraId="3991777A" w14:textId="77777777" w:rsidR="00921E54" w:rsidRDefault="005E7708">
      <w:pPr>
        <w:keepNext/>
        <w:spacing w:before="280" w:after="80"/>
      </w:pPr>
      <w:r>
        <w:rPr>
          <w:rFonts w:ascii="Calibri" w:hAnsi="Calibri"/>
          <w:b/>
          <w:color w:val="0284C7"/>
          <w:sz w:val="28"/>
        </w:rPr>
        <w:t>Mini Oyun 2: Buffer Overflow (Hex-Matrix Bellek Taşırma)</w:t>
      </w:r>
    </w:p>
    <w:p w14:paraId="1CA15106" w14:textId="77777777" w:rsidR="00921E54" w:rsidRDefault="005E7708">
      <w:pPr>
        <w:spacing w:after="80"/>
      </w:pPr>
      <w:r>
        <w:rPr>
          <w:rFonts w:ascii="Calibri" w:hAnsi="Calibri"/>
          <w:color w:val="334155"/>
        </w:rPr>
        <w:t>Amaç: Hedef güvenlik duvarının bellek adresini doldurarak sistemi kilitlemek.</w:t>
      </w:r>
    </w:p>
    <w:p w14:paraId="73AE1484" w14:textId="77777777" w:rsidR="00921E54" w:rsidRDefault="005E7708">
      <w:pPr>
        <w:spacing w:after="80"/>
      </w:pPr>
      <w:r>
        <w:rPr>
          <w:rFonts w:ascii="Calibri" w:hAnsi="Calibri"/>
          <w:color w:val="334155"/>
        </w:rPr>
        <w:t>Oynanış: Ekranda yukarıdan aşağıya doğru akan 16'lık tabanda (Hexadecimal, örn: 8A, F3, C2, 00) kod matrisi yer alır. Panelde oyuncudan istenen 3-4 adımlı kombinasyon gösterilir. Oyuncu akan matris içinde doğru sıralamayı yakalayıp hızlıca seçmelidir.</w:t>
      </w:r>
    </w:p>
    <w:p w14:paraId="7855F4C6" w14:textId="77777777" w:rsidR="00921E54" w:rsidRDefault="005E7708">
      <w:pPr>
        <w:spacing w:after="80"/>
      </w:pPr>
      <w:r>
        <w:rPr>
          <w:rFonts w:ascii="Calibri" w:hAnsi="Calibri"/>
          <w:color w:val="334155"/>
        </w:rPr>
        <w:t>Etki ve Ödül: Başarılı olunursa hedefin Firewall savunmasını 15 dakikalığına devre dışı bırakır ve sızma süresini %40 kısaltır.</w:t>
      </w:r>
    </w:p>
    <w:p w14:paraId="149C54A1" w14:textId="77777777" w:rsidR="00921E54" w:rsidRDefault="005E7708">
      <w:pPr>
        <w:keepNext/>
        <w:spacing w:before="280" w:after="80"/>
      </w:pPr>
      <w:r>
        <w:rPr>
          <w:rFonts w:ascii="Calibri" w:hAnsi="Calibri"/>
          <w:b/>
          <w:color w:val="0284C7"/>
          <w:sz w:val="28"/>
        </w:rPr>
        <w:t>Mini Oyun 3: Signal Decryption (Frekans &amp; Dalga Eşleme)</w:t>
      </w:r>
    </w:p>
    <w:p w14:paraId="4C677257" w14:textId="77777777" w:rsidR="00921E54" w:rsidRDefault="005E7708">
      <w:pPr>
        <w:spacing w:after="80"/>
      </w:pPr>
      <w:r>
        <w:rPr>
          <w:rFonts w:ascii="Calibri" w:hAnsi="Calibri"/>
          <w:color w:val="334155"/>
        </w:rPr>
        <w:t>Amaç: Şifreli olarak iletilen yüksek değerli ham veriyi (Raw Data) çözmek.</w:t>
      </w:r>
    </w:p>
    <w:p w14:paraId="379A42E1" w14:textId="77777777" w:rsidR="00921E54" w:rsidRDefault="005E7708">
      <w:pPr>
        <w:spacing w:after="80"/>
      </w:pPr>
      <w:r>
        <w:rPr>
          <w:rFonts w:ascii="Calibri" w:hAnsi="Calibri"/>
          <w:color w:val="334155"/>
        </w:rPr>
        <w:t>Oynanış: Ekranda yeşil renkte hedef sinyal dalgası (Sinüs dalgası) gösterilir. Oyuncunun kontrolünde olan mavi dalganın 'Genlik (Amplitude)' ve 'Frekans (Frequency)' ayarları iki ayrı slider/rotary düğme ile değiştirilebilir. Oyuncu 10 saniye içinde iki dalgayı %95 üzeri çakıştırmalıdır.</w:t>
      </w:r>
    </w:p>
    <w:p w14:paraId="34049252" w14:textId="77777777" w:rsidR="00921E54" w:rsidRDefault="005E7708">
      <w:pPr>
        <w:spacing w:after="80"/>
      </w:pPr>
      <w:r>
        <w:rPr>
          <w:rFonts w:ascii="Calibri" w:hAnsi="Calibri"/>
          <w:color w:val="334155"/>
        </w:rPr>
        <w:t>Etki ve Ödül: Operasyon sonucunda sızdırılan verinin miktarını 2 katına (%100 artış) çıkarır.</w:t>
      </w:r>
    </w:p>
    <w:p w14:paraId="2E6E32CD" w14:textId="77777777" w:rsidR="00921E54" w:rsidRDefault="005E7708">
      <w:pPr>
        <w:keepNext/>
        <w:spacing w:before="280" w:after="80"/>
      </w:pPr>
      <w:r>
        <w:rPr>
          <w:rFonts w:ascii="Calibri" w:hAnsi="Calibri"/>
          <w:b/>
          <w:color w:val="0284C7"/>
          <w:sz w:val="28"/>
        </w:rPr>
        <w:t>Mini Oyun 4: Log Cleaner (Adli İz Silme / Log Temizliği)</w:t>
      </w:r>
    </w:p>
    <w:p w14:paraId="549FA23C" w14:textId="77777777" w:rsidR="00921E54" w:rsidRDefault="005E7708">
      <w:pPr>
        <w:spacing w:after="80"/>
      </w:pPr>
      <w:r>
        <w:rPr>
          <w:rFonts w:ascii="Calibri" w:hAnsi="Calibri"/>
          <w:color w:val="334155"/>
        </w:rPr>
        <w:t>Amaç: Saldırı sonrasında kurbanın sistem kayıtlarındaki kendi IP ve imza (Signature) izlerini yok etmek.</w:t>
      </w:r>
    </w:p>
    <w:p w14:paraId="0B1FC7BE" w14:textId="77777777" w:rsidR="00921E54" w:rsidRDefault="005E7708">
      <w:pPr>
        <w:spacing w:after="80"/>
      </w:pPr>
      <w:r>
        <w:rPr>
          <w:rFonts w:ascii="Calibri" w:hAnsi="Calibri"/>
          <w:color w:val="334155"/>
        </w:rPr>
        <w:t>Oynanış: Ekrana hızla akan sistem logları (syslog formatında) gelir. Oyuncunun kendi atanan dinamik IP adresini içeren satırları görünce üzerlerine tıklayarak/kaydırarak silmesi gerekir. Yanlış satırı silmek süreyi düşürür.</w:t>
      </w:r>
    </w:p>
    <w:p w14:paraId="5D3E85BC" w14:textId="77777777" w:rsidR="00921E54" w:rsidRDefault="005E7708">
      <w:pPr>
        <w:spacing w:after="80"/>
      </w:pPr>
      <w:r>
        <w:rPr>
          <w:rFonts w:ascii="Calibri" w:hAnsi="Calibri"/>
          <w:color w:val="334155"/>
        </w:rPr>
        <w:t>Etki ve Ödül: Başarılı temizlik, kurbanın 'Digital Forensics' raporunda saldıranın IP adresini 'Gizli/Anonim' olarak gösterir ve misilleme yapılmasını engeller.</w:t>
      </w:r>
    </w:p>
    <w:p w14:paraId="429D629A" w14:textId="77777777" w:rsidR="00921E54" w:rsidRDefault="005E7708">
      <w:pPr>
        <w:keepNext/>
        <w:spacing w:before="280" w:after="80"/>
      </w:pPr>
      <w:r>
        <w:rPr>
          <w:rFonts w:ascii="Calibri" w:hAnsi="Calibri"/>
          <w:b/>
          <w:color w:val="0284C7"/>
          <w:sz w:val="28"/>
        </w:rPr>
        <w:t>Mini Oyun 5: Hardware Overclock (Ritim ve Isı Dengesi)</w:t>
      </w:r>
    </w:p>
    <w:p w14:paraId="2ADC779A" w14:textId="77777777" w:rsidR="00921E54" w:rsidRDefault="005E7708">
      <w:pPr>
        <w:spacing w:after="80"/>
      </w:pPr>
      <w:r>
        <w:rPr>
          <w:rFonts w:ascii="Calibri" w:hAnsi="Calibri"/>
          <w:color w:val="334155"/>
        </w:rPr>
        <w:t>Amaç: Sunucu işlemcilerini aşırı voltajla besleyerek anlık devasa İşlem Gücü (FLOPS) elde etmek.</w:t>
      </w:r>
    </w:p>
    <w:p w14:paraId="66E517A0" w14:textId="77777777" w:rsidR="00921E54" w:rsidRDefault="005E7708">
      <w:pPr>
        <w:spacing w:after="80"/>
      </w:pPr>
      <w:r>
        <w:rPr>
          <w:rFonts w:ascii="Calibri" w:hAnsi="Calibri"/>
          <w:color w:val="334155"/>
        </w:rPr>
        <w:t>Oynanış: Bir kadran üzerinde hızla hareket eden sıcaklık ibresi bulunur. İbre 'Yeşil (Güvenli)' ve 'Sarı (Optimal Overclock)' bölgeleri arasında gidip gelir. Oyuncu ekrana basılı tutarak voltajı yükseltir, bıraktığında soğutma devreye girer. 'Kırmızı (Kritik)' bölgede 2 saniyeden fazla kalınırsa sistem kilitlenir.</w:t>
      </w:r>
    </w:p>
    <w:p w14:paraId="7DC8364E" w14:textId="77777777" w:rsidR="00921E54" w:rsidRDefault="005E7708">
      <w:pPr>
        <w:spacing w:after="80"/>
      </w:pPr>
      <w:r>
        <w:rPr>
          <w:rFonts w:ascii="Calibri" w:hAnsi="Calibri"/>
          <w:color w:val="334155"/>
        </w:rPr>
        <w:t>Etki ve Ödül: Başarılı ritim durumunda 10 dakika boyunca tüm sunuculardan %300 İşlem Gücü (FLOPS) elde edilir.</w:t>
      </w:r>
    </w:p>
    <w:p w14:paraId="04D83EBB" w14:textId="77777777" w:rsidR="00921E54" w:rsidRDefault="005E7708">
      <w:pPr>
        <w:keepNext/>
        <w:spacing w:before="360" w:after="120"/>
      </w:pPr>
      <w:r>
        <w:rPr>
          <w:rFonts w:ascii="Calibri" w:hAnsi="Calibri"/>
          <w:b/>
          <w:color w:val="0F172A"/>
          <w:sz w:val="36"/>
        </w:rPr>
        <w:t>4. Arayüz (UI/UX) ve Ekran Tasarımı Detayları</w:t>
      </w:r>
    </w:p>
    <w:p w14:paraId="76EB5117" w14:textId="77777777" w:rsidR="00921E54" w:rsidRDefault="005E7708">
      <w:pPr>
        <w:spacing w:after="80"/>
      </w:pPr>
      <w:r>
        <w:rPr>
          <w:rFonts w:ascii="Calibri" w:hAnsi="Calibri"/>
          <w:color w:val="334155"/>
        </w:rPr>
        <w:t>Arayüzün temel amacı, oyuncuya sıradan bir web sitesi değil, yüksek teknolojiye sahip bir 'Siber Savaş Karargahı (Command Center)' hissi yaşatmaktır.</w:t>
      </w:r>
    </w:p>
    <w:p w14:paraId="3C92D24C" w14:textId="77777777" w:rsidR="00921E54" w:rsidRDefault="005E7708">
      <w:pPr>
        <w:keepNext/>
        <w:spacing w:before="280" w:after="80"/>
      </w:pPr>
      <w:r>
        <w:rPr>
          <w:rFonts w:ascii="Calibri" w:hAnsi="Calibri"/>
          <w:b/>
          <w:color w:val="0284C7"/>
          <w:sz w:val="28"/>
        </w:rPr>
        <w:t>4.1 Tasarım Dili, Tipografi ve Renk Paleti</w:t>
      </w:r>
    </w:p>
    <w:tbl>
      <w:tblPr>
        <w:tblW w:w="0" w:type="auto"/>
        <w:jc w:val="center"/>
        <w:tblLayout w:type="fixed"/>
        <w:tblLook w:val="04A0" w:firstRow="1" w:lastRow="0" w:firstColumn="1" w:lastColumn="0" w:noHBand="0" w:noVBand="1"/>
      </w:tblPr>
      <w:tblGrid>
        <w:gridCol w:w="2160"/>
        <w:gridCol w:w="2880"/>
        <w:gridCol w:w="4320"/>
      </w:tblGrid>
      <w:tr w:rsidR="00921E54" w14:paraId="385A7322" w14:textId="77777777">
        <w:trPr>
          <w:jc w:val="center"/>
        </w:trPr>
        <w:tc>
          <w:tcPr>
            <w:tcW w:w="2160" w:type="dxa"/>
            <w:shd w:val="clear" w:color="auto" w:fill="0F172A"/>
            <w:tcMar>
              <w:top w:w="120" w:type="dxa"/>
              <w:left w:w="150" w:type="dxa"/>
              <w:bottom w:w="120" w:type="dxa"/>
              <w:right w:w="150" w:type="dxa"/>
            </w:tcMar>
          </w:tcPr>
          <w:p w14:paraId="679A7982" w14:textId="77777777" w:rsidR="00921E54" w:rsidRDefault="005E7708">
            <w:r>
              <w:rPr>
                <w:rFonts w:ascii="Calibri" w:hAnsi="Calibri"/>
                <w:b/>
                <w:color w:val="FFFFFF"/>
                <w:sz w:val="20"/>
              </w:rPr>
              <w:t>Eleman / Bölge</w:t>
            </w:r>
          </w:p>
        </w:tc>
        <w:tc>
          <w:tcPr>
            <w:tcW w:w="2880" w:type="dxa"/>
            <w:shd w:val="clear" w:color="auto" w:fill="0F172A"/>
            <w:tcMar>
              <w:top w:w="120" w:type="dxa"/>
              <w:left w:w="150" w:type="dxa"/>
              <w:bottom w:w="120" w:type="dxa"/>
              <w:right w:w="150" w:type="dxa"/>
            </w:tcMar>
          </w:tcPr>
          <w:p w14:paraId="2C347081" w14:textId="77777777" w:rsidR="00921E54" w:rsidRDefault="005E7708">
            <w:r>
              <w:rPr>
                <w:rFonts w:ascii="Calibri" w:hAnsi="Calibri"/>
                <w:b/>
                <w:color w:val="FFFFFF"/>
                <w:sz w:val="20"/>
              </w:rPr>
              <w:t>Renk / Kod</w:t>
            </w:r>
          </w:p>
        </w:tc>
        <w:tc>
          <w:tcPr>
            <w:tcW w:w="4320" w:type="dxa"/>
            <w:shd w:val="clear" w:color="auto" w:fill="0F172A"/>
            <w:tcMar>
              <w:top w:w="120" w:type="dxa"/>
              <w:left w:w="150" w:type="dxa"/>
              <w:bottom w:w="120" w:type="dxa"/>
              <w:right w:w="150" w:type="dxa"/>
            </w:tcMar>
          </w:tcPr>
          <w:p w14:paraId="72CCDD80" w14:textId="77777777" w:rsidR="00921E54" w:rsidRDefault="005E7708">
            <w:r>
              <w:rPr>
                <w:rFonts w:ascii="Calibri" w:hAnsi="Calibri"/>
                <w:b/>
                <w:color w:val="FFFFFF"/>
                <w:sz w:val="20"/>
              </w:rPr>
              <w:t>Kullanım Amacı ve Atmosfer Etkisi</w:t>
            </w:r>
          </w:p>
        </w:tc>
      </w:tr>
      <w:tr w:rsidR="00921E54" w14:paraId="24862E9C" w14:textId="77777777">
        <w:trPr>
          <w:jc w:val="center"/>
        </w:trPr>
        <w:tc>
          <w:tcPr>
            <w:tcW w:w="2160" w:type="dxa"/>
            <w:shd w:val="clear" w:color="auto" w:fill="F8FAFC"/>
            <w:tcMar>
              <w:top w:w="100" w:type="dxa"/>
              <w:left w:w="150" w:type="dxa"/>
              <w:bottom w:w="100" w:type="dxa"/>
              <w:right w:w="150" w:type="dxa"/>
            </w:tcMar>
          </w:tcPr>
          <w:p w14:paraId="00FFADF5" w14:textId="77777777" w:rsidR="00921E54" w:rsidRDefault="005E7708">
            <w:r>
              <w:rPr>
                <w:rFonts w:ascii="Calibri" w:hAnsi="Calibri"/>
                <w:color w:val="334155"/>
                <w:sz w:val="19"/>
              </w:rPr>
              <w:t>Arka Plan Tema</w:t>
            </w:r>
          </w:p>
        </w:tc>
        <w:tc>
          <w:tcPr>
            <w:tcW w:w="2880" w:type="dxa"/>
            <w:shd w:val="clear" w:color="auto" w:fill="F8FAFC"/>
            <w:tcMar>
              <w:top w:w="100" w:type="dxa"/>
              <w:left w:w="150" w:type="dxa"/>
              <w:bottom w:w="100" w:type="dxa"/>
              <w:right w:w="150" w:type="dxa"/>
            </w:tcMar>
          </w:tcPr>
          <w:p w14:paraId="6BC131DF" w14:textId="77777777" w:rsidR="00921E54" w:rsidRDefault="005E7708">
            <w:r>
              <w:rPr>
                <w:rFonts w:ascii="Calibri" w:hAnsi="Calibri"/>
                <w:color w:val="334155"/>
                <w:sz w:val="19"/>
              </w:rPr>
              <w:t>#0A0D14 (Koyu Füme/Siyah)</w:t>
            </w:r>
          </w:p>
        </w:tc>
        <w:tc>
          <w:tcPr>
            <w:tcW w:w="4320" w:type="dxa"/>
            <w:shd w:val="clear" w:color="auto" w:fill="F8FAFC"/>
            <w:tcMar>
              <w:top w:w="100" w:type="dxa"/>
              <w:left w:w="150" w:type="dxa"/>
              <w:bottom w:w="100" w:type="dxa"/>
              <w:right w:w="150" w:type="dxa"/>
            </w:tcMar>
          </w:tcPr>
          <w:p w14:paraId="6DA315BF" w14:textId="77777777" w:rsidR="00921E54" w:rsidRDefault="005E7708">
            <w:r>
              <w:rPr>
                <w:rFonts w:ascii="Calibri" w:hAnsi="Calibri"/>
                <w:color w:val="334155"/>
                <w:sz w:val="19"/>
              </w:rPr>
              <w:t>Grenli (noise) kaplama ile derin komuta merkezi hissi</w:t>
            </w:r>
          </w:p>
        </w:tc>
      </w:tr>
      <w:tr w:rsidR="00921E54" w14:paraId="48CE329E" w14:textId="77777777">
        <w:trPr>
          <w:jc w:val="center"/>
        </w:trPr>
        <w:tc>
          <w:tcPr>
            <w:tcW w:w="2160" w:type="dxa"/>
            <w:shd w:val="clear" w:color="auto" w:fill="FFFFFF"/>
            <w:tcMar>
              <w:top w:w="100" w:type="dxa"/>
              <w:left w:w="150" w:type="dxa"/>
              <w:bottom w:w="100" w:type="dxa"/>
              <w:right w:w="150" w:type="dxa"/>
            </w:tcMar>
          </w:tcPr>
          <w:p w14:paraId="4AB6D1A4" w14:textId="77777777" w:rsidR="00921E54" w:rsidRDefault="005E7708">
            <w:r>
              <w:rPr>
                <w:rFonts w:ascii="Calibri" w:hAnsi="Calibri"/>
                <w:color w:val="334155"/>
                <w:sz w:val="19"/>
              </w:rPr>
              <w:t>Accent Neon Yeşil</w:t>
            </w:r>
          </w:p>
        </w:tc>
        <w:tc>
          <w:tcPr>
            <w:tcW w:w="2880" w:type="dxa"/>
            <w:shd w:val="clear" w:color="auto" w:fill="FFFFFF"/>
            <w:tcMar>
              <w:top w:w="100" w:type="dxa"/>
              <w:left w:w="150" w:type="dxa"/>
              <w:bottom w:w="100" w:type="dxa"/>
              <w:right w:w="150" w:type="dxa"/>
            </w:tcMar>
          </w:tcPr>
          <w:p w14:paraId="6295588B" w14:textId="77777777" w:rsidR="00921E54" w:rsidRDefault="005E7708">
            <w:r>
              <w:rPr>
                <w:rFonts w:ascii="Calibri" w:hAnsi="Calibri"/>
                <w:color w:val="334155"/>
                <w:sz w:val="19"/>
              </w:rPr>
              <w:t>#00FF66</w:t>
            </w:r>
          </w:p>
        </w:tc>
        <w:tc>
          <w:tcPr>
            <w:tcW w:w="4320" w:type="dxa"/>
            <w:shd w:val="clear" w:color="auto" w:fill="FFFFFF"/>
            <w:tcMar>
              <w:top w:w="100" w:type="dxa"/>
              <w:left w:w="150" w:type="dxa"/>
              <w:bottom w:w="100" w:type="dxa"/>
              <w:right w:w="150" w:type="dxa"/>
            </w:tcMar>
          </w:tcPr>
          <w:p w14:paraId="1672AFC7" w14:textId="77777777" w:rsidR="00921E54" w:rsidRDefault="005E7708">
            <w:r>
              <w:rPr>
                <w:rFonts w:ascii="Calibri" w:hAnsi="Calibri"/>
                <w:color w:val="334155"/>
                <w:sz w:val="19"/>
              </w:rPr>
              <w:t>Güvenli durumlar, başarılı hack'ler, sistem statü onayları</w:t>
            </w:r>
          </w:p>
        </w:tc>
      </w:tr>
      <w:tr w:rsidR="00921E54" w14:paraId="5E7008D5" w14:textId="77777777">
        <w:trPr>
          <w:jc w:val="center"/>
        </w:trPr>
        <w:tc>
          <w:tcPr>
            <w:tcW w:w="2160" w:type="dxa"/>
            <w:shd w:val="clear" w:color="auto" w:fill="F8FAFC"/>
            <w:tcMar>
              <w:top w:w="100" w:type="dxa"/>
              <w:left w:w="150" w:type="dxa"/>
              <w:bottom w:w="100" w:type="dxa"/>
              <w:right w:w="150" w:type="dxa"/>
            </w:tcMar>
          </w:tcPr>
          <w:p w14:paraId="2978C29F" w14:textId="77777777" w:rsidR="00921E54" w:rsidRDefault="005E7708">
            <w:r>
              <w:rPr>
                <w:rFonts w:ascii="Calibri" w:hAnsi="Calibri"/>
                <w:color w:val="334155"/>
                <w:sz w:val="19"/>
              </w:rPr>
              <w:t>Accent Siber Mavi</w:t>
            </w:r>
          </w:p>
        </w:tc>
        <w:tc>
          <w:tcPr>
            <w:tcW w:w="2880" w:type="dxa"/>
            <w:shd w:val="clear" w:color="auto" w:fill="F8FAFC"/>
            <w:tcMar>
              <w:top w:w="100" w:type="dxa"/>
              <w:left w:w="150" w:type="dxa"/>
              <w:bottom w:w="100" w:type="dxa"/>
              <w:right w:w="150" w:type="dxa"/>
            </w:tcMar>
          </w:tcPr>
          <w:p w14:paraId="18CF24D5" w14:textId="77777777" w:rsidR="00921E54" w:rsidRDefault="005E7708">
            <w:r>
              <w:rPr>
                <w:rFonts w:ascii="Calibri" w:hAnsi="Calibri"/>
                <w:color w:val="334155"/>
                <w:sz w:val="19"/>
              </w:rPr>
              <w:t>#00E5FF</w:t>
            </w:r>
          </w:p>
        </w:tc>
        <w:tc>
          <w:tcPr>
            <w:tcW w:w="4320" w:type="dxa"/>
            <w:shd w:val="clear" w:color="auto" w:fill="F8FAFC"/>
            <w:tcMar>
              <w:top w:w="100" w:type="dxa"/>
              <w:left w:w="150" w:type="dxa"/>
              <w:bottom w:w="100" w:type="dxa"/>
              <w:right w:w="150" w:type="dxa"/>
            </w:tcMar>
          </w:tcPr>
          <w:p w14:paraId="5DC4B567" w14:textId="77777777" w:rsidR="00921E54" w:rsidRDefault="005E7708">
            <w:r>
              <w:rPr>
                <w:rFonts w:ascii="Calibri" w:hAnsi="Calibri"/>
                <w:color w:val="334155"/>
                <w:sz w:val="19"/>
              </w:rPr>
              <w:t>Aktif bağlantılar, Gbps bant genişliği, bilgi panelleri</w:t>
            </w:r>
          </w:p>
        </w:tc>
      </w:tr>
      <w:tr w:rsidR="00921E54" w14:paraId="693D40A4" w14:textId="77777777">
        <w:trPr>
          <w:jc w:val="center"/>
        </w:trPr>
        <w:tc>
          <w:tcPr>
            <w:tcW w:w="2160" w:type="dxa"/>
            <w:shd w:val="clear" w:color="auto" w:fill="FFFFFF"/>
            <w:tcMar>
              <w:top w:w="100" w:type="dxa"/>
              <w:left w:w="150" w:type="dxa"/>
              <w:bottom w:w="100" w:type="dxa"/>
              <w:right w:w="150" w:type="dxa"/>
            </w:tcMar>
          </w:tcPr>
          <w:p w14:paraId="0B0FBA1C" w14:textId="77777777" w:rsidR="00921E54" w:rsidRDefault="005E7708">
            <w:r>
              <w:rPr>
                <w:rFonts w:ascii="Calibri" w:hAnsi="Calibri"/>
                <w:color w:val="334155"/>
                <w:sz w:val="19"/>
              </w:rPr>
              <w:t>Uyarı Sarı/Turuncu</w:t>
            </w:r>
          </w:p>
        </w:tc>
        <w:tc>
          <w:tcPr>
            <w:tcW w:w="2880" w:type="dxa"/>
            <w:shd w:val="clear" w:color="auto" w:fill="FFFFFF"/>
            <w:tcMar>
              <w:top w:w="100" w:type="dxa"/>
              <w:left w:w="150" w:type="dxa"/>
              <w:bottom w:w="100" w:type="dxa"/>
              <w:right w:w="150" w:type="dxa"/>
            </w:tcMar>
          </w:tcPr>
          <w:p w14:paraId="756378C5" w14:textId="77777777" w:rsidR="00921E54" w:rsidRDefault="005E7708">
            <w:r>
              <w:rPr>
                <w:rFonts w:ascii="Calibri" w:hAnsi="Calibri"/>
                <w:color w:val="334155"/>
                <w:sz w:val="19"/>
              </w:rPr>
              <w:t>#FFB800</w:t>
            </w:r>
          </w:p>
        </w:tc>
        <w:tc>
          <w:tcPr>
            <w:tcW w:w="4320" w:type="dxa"/>
            <w:shd w:val="clear" w:color="auto" w:fill="FFFFFF"/>
            <w:tcMar>
              <w:top w:w="100" w:type="dxa"/>
              <w:left w:w="150" w:type="dxa"/>
              <w:bottom w:w="100" w:type="dxa"/>
              <w:right w:w="150" w:type="dxa"/>
            </w:tcMar>
          </w:tcPr>
          <w:p w14:paraId="041D0B0A" w14:textId="77777777" w:rsidR="00921E54" w:rsidRDefault="005E7708">
            <w:r>
              <w:rPr>
                <w:rFonts w:ascii="Calibri" w:hAnsi="Calibri"/>
                <w:color w:val="334155"/>
                <w:sz w:val="19"/>
              </w:rPr>
              <w:t>Devam eden operasyonlar, yaklaşan tehlikeler, mini oyunlar</w:t>
            </w:r>
          </w:p>
        </w:tc>
      </w:tr>
      <w:tr w:rsidR="00921E54" w14:paraId="21D99104" w14:textId="77777777">
        <w:trPr>
          <w:jc w:val="center"/>
        </w:trPr>
        <w:tc>
          <w:tcPr>
            <w:tcW w:w="2160" w:type="dxa"/>
            <w:shd w:val="clear" w:color="auto" w:fill="F8FAFC"/>
            <w:tcMar>
              <w:top w:w="100" w:type="dxa"/>
              <w:left w:w="150" w:type="dxa"/>
              <w:bottom w:w="100" w:type="dxa"/>
              <w:right w:w="150" w:type="dxa"/>
            </w:tcMar>
          </w:tcPr>
          <w:p w14:paraId="6DE5D4C1" w14:textId="77777777" w:rsidR="00921E54" w:rsidRDefault="005E7708">
            <w:r>
              <w:rPr>
                <w:rFonts w:ascii="Calibri" w:hAnsi="Calibri"/>
                <w:color w:val="334155"/>
                <w:sz w:val="19"/>
              </w:rPr>
              <w:t>Kritik Kırmızı</w:t>
            </w:r>
          </w:p>
        </w:tc>
        <w:tc>
          <w:tcPr>
            <w:tcW w:w="2880" w:type="dxa"/>
            <w:shd w:val="clear" w:color="auto" w:fill="F8FAFC"/>
            <w:tcMar>
              <w:top w:w="100" w:type="dxa"/>
              <w:left w:w="150" w:type="dxa"/>
              <w:bottom w:w="100" w:type="dxa"/>
              <w:right w:w="150" w:type="dxa"/>
            </w:tcMar>
          </w:tcPr>
          <w:p w14:paraId="251FCFA6" w14:textId="77777777" w:rsidR="00921E54" w:rsidRDefault="005E7708">
            <w:r>
              <w:rPr>
                <w:rFonts w:ascii="Calibri" w:hAnsi="Calibri"/>
                <w:color w:val="334155"/>
                <w:sz w:val="19"/>
              </w:rPr>
              <w:t>#FF0055</w:t>
            </w:r>
          </w:p>
        </w:tc>
        <w:tc>
          <w:tcPr>
            <w:tcW w:w="4320" w:type="dxa"/>
            <w:shd w:val="clear" w:color="auto" w:fill="F8FAFC"/>
            <w:tcMar>
              <w:top w:w="100" w:type="dxa"/>
              <w:left w:w="150" w:type="dxa"/>
              <w:bottom w:w="100" w:type="dxa"/>
              <w:right w:w="150" w:type="dxa"/>
            </w:tcMar>
          </w:tcPr>
          <w:p w14:paraId="506DDD8F" w14:textId="77777777" w:rsidR="00921E54" w:rsidRDefault="005E7708">
            <w:r>
              <w:rPr>
                <w:rFonts w:ascii="Calibri" w:hAnsi="Calibri"/>
                <w:color w:val="334155"/>
                <w:sz w:val="19"/>
              </w:rPr>
              <w:t>Saldırı altındaki sistemler, güvenlik zafiyetleri, kritik stok</w:t>
            </w:r>
          </w:p>
        </w:tc>
      </w:tr>
      <w:tr w:rsidR="00921E54" w14:paraId="4E574FB8" w14:textId="77777777">
        <w:trPr>
          <w:jc w:val="center"/>
        </w:trPr>
        <w:tc>
          <w:tcPr>
            <w:tcW w:w="2160" w:type="dxa"/>
            <w:shd w:val="clear" w:color="auto" w:fill="FFFFFF"/>
            <w:tcMar>
              <w:top w:w="100" w:type="dxa"/>
              <w:left w:w="150" w:type="dxa"/>
              <w:bottom w:w="100" w:type="dxa"/>
              <w:right w:w="150" w:type="dxa"/>
            </w:tcMar>
          </w:tcPr>
          <w:p w14:paraId="329D06AB" w14:textId="77777777" w:rsidR="00921E54" w:rsidRDefault="005E7708">
            <w:r>
              <w:rPr>
                <w:rFonts w:ascii="Calibri" w:hAnsi="Calibri"/>
                <w:color w:val="334155"/>
                <w:sz w:val="19"/>
              </w:rPr>
              <w:t>Tipografi (Font)</w:t>
            </w:r>
          </w:p>
        </w:tc>
        <w:tc>
          <w:tcPr>
            <w:tcW w:w="2880" w:type="dxa"/>
            <w:shd w:val="clear" w:color="auto" w:fill="FFFFFF"/>
            <w:tcMar>
              <w:top w:w="100" w:type="dxa"/>
              <w:left w:w="150" w:type="dxa"/>
              <w:bottom w:w="100" w:type="dxa"/>
              <w:right w:w="150" w:type="dxa"/>
            </w:tcMar>
          </w:tcPr>
          <w:p w14:paraId="4D159B26" w14:textId="77777777" w:rsidR="00921E54" w:rsidRDefault="005E7708">
            <w:r>
              <w:rPr>
                <w:rFonts w:ascii="Calibri" w:hAnsi="Calibri"/>
                <w:color w:val="334155"/>
                <w:sz w:val="19"/>
              </w:rPr>
              <w:t>JetBrains Mono / Inter</w:t>
            </w:r>
          </w:p>
        </w:tc>
        <w:tc>
          <w:tcPr>
            <w:tcW w:w="4320" w:type="dxa"/>
            <w:shd w:val="clear" w:color="auto" w:fill="FFFFFF"/>
            <w:tcMar>
              <w:top w:w="100" w:type="dxa"/>
              <w:left w:w="150" w:type="dxa"/>
              <w:bottom w:w="100" w:type="dxa"/>
              <w:right w:w="150" w:type="dxa"/>
            </w:tcMar>
          </w:tcPr>
          <w:p w14:paraId="50EDD027" w14:textId="77777777" w:rsidR="00921E54" w:rsidRDefault="005E7708">
            <w:r>
              <w:rPr>
                <w:rFonts w:ascii="Calibri" w:hAnsi="Calibri"/>
                <w:color w:val="334155"/>
                <w:sz w:val="19"/>
              </w:rPr>
              <w:t>Veri alanlarında monospace kod fontu, metinlerde yüksek okunabilirlik</w:t>
            </w:r>
          </w:p>
        </w:tc>
      </w:tr>
    </w:tbl>
    <w:p w14:paraId="069A20BC" w14:textId="77777777" w:rsidR="00921E54" w:rsidRDefault="00921E54">
      <w:pPr>
        <w:spacing w:after="120"/>
      </w:pPr>
    </w:p>
    <w:p w14:paraId="61E68C6F" w14:textId="77777777" w:rsidR="00921E54" w:rsidRDefault="005E7708">
      <w:pPr>
        <w:keepNext/>
        <w:spacing w:before="280" w:after="80"/>
      </w:pPr>
      <w:r>
        <w:rPr>
          <w:rFonts w:ascii="Calibri" w:hAnsi="Calibri"/>
          <w:b/>
          <w:color w:val="0284C7"/>
          <w:sz w:val="28"/>
        </w:rPr>
        <w:t>4.2 Ana Ekran Yerleşimi (Command Dashboard Wireframe)</w:t>
      </w:r>
    </w:p>
    <w:p w14:paraId="64A66ABE" w14:textId="77777777" w:rsidR="00921E54" w:rsidRDefault="005E7708">
      <w:pPr>
        <w:spacing w:after="80"/>
      </w:pPr>
      <w:r>
        <w:rPr>
          <w:rFonts w:ascii="Calibri" w:hAnsi="Calibri"/>
          <w:color w:val="334155"/>
        </w:rPr>
        <w:t>Ana ekran 4 temel bölgeden oluşur ve ekran karmaşasını önleyecek şekilde modüler kurgulanmıştır:</w:t>
      </w:r>
    </w:p>
    <w:p w14:paraId="5F59F4DB" w14:textId="77777777" w:rsidR="00921E54" w:rsidRDefault="005E7708">
      <w:pPr>
        <w:pStyle w:val="ListeMaddemi"/>
        <w:spacing w:after="60"/>
      </w:pPr>
      <w:r>
        <w:rPr>
          <w:rFonts w:ascii="Calibri" w:hAnsi="Calibri"/>
          <w:b/>
          <w:color w:val="0F172A"/>
        </w:rPr>
        <w:t xml:space="preserve">1. </w:t>
      </w:r>
      <w:r>
        <w:rPr>
          <w:rFonts w:ascii="Calibri" w:hAnsi="Calibri"/>
          <w:color w:val="334155"/>
        </w:rPr>
        <w:t>Top Bar (Üst Çubuk): Sol tarafta oyuncu profili, ortada canlı akan FLOPS, Gbps, TB Data ve BTC sayaçları; sağ tarafta Sistem Sıcaklığı ve Overclock gösterge çubuğu.</w:t>
      </w:r>
    </w:p>
    <w:p w14:paraId="19135CBD" w14:textId="77777777" w:rsidR="00921E54" w:rsidRDefault="005E7708">
      <w:pPr>
        <w:pStyle w:val="ListeMaddemi"/>
        <w:spacing w:after="60"/>
      </w:pPr>
      <w:r>
        <w:rPr>
          <w:rFonts w:ascii="Calibri" w:hAnsi="Calibri"/>
          <w:b/>
          <w:color w:val="0F172A"/>
        </w:rPr>
        <w:t xml:space="preserve">2. </w:t>
      </w:r>
      <w:r>
        <w:rPr>
          <w:rFonts w:ascii="Calibri" w:hAnsi="Calibri"/>
          <w:color w:val="334155"/>
        </w:rPr>
        <w:t>Left Navigation Panel (Sol Menü): 01_INFRASTRUCTURE, 02_OPERATIONS, 03_DEFENSE_CENTER, 04_TECH_TREE ve 05_DARKNET_EXCHANGE modül geçişleri.</w:t>
      </w:r>
    </w:p>
    <w:p w14:paraId="16D976B6" w14:textId="77777777" w:rsidR="00921E54" w:rsidRDefault="005E7708">
      <w:pPr>
        <w:pStyle w:val="ListeMaddemi"/>
        <w:spacing w:after="60"/>
      </w:pPr>
      <w:r>
        <w:rPr>
          <w:rFonts w:ascii="Calibri" w:hAnsi="Calibri"/>
          <w:b/>
          <w:color w:val="0F172A"/>
        </w:rPr>
        <w:t xml:space="preserve">3. </w:t>
      </w:r>
      <w:r>
        <w:rPr>
          <w:rFonts w:ascii="Calibri" w:hAnsi="Calibri"/>
          <w:color w:val="334155"/>
        </w:rPr>
        <w:t>Center Workspace (Merkezi Çalışma Alanı): Seçili modüle göre değişen dinamik alan. Varsayılan ekranda 3D dönen küresel ağ haritası (PixiJS) yer alır.</w:t>
      </w:r>
    </w:p>
    <w:p w14:paraId="2FABD280" w14:textId="77777777" w:rsidR="00921E54" w:rsidRDefault="005E7708">
      <w:pPr>
        <w:pStyle w:val="ListeMaddemi"/>
        <w:spacing w:after="60"/>
      </w:pPr>
      <w:r>
        <w:rPr>
          <w:rFonts w:ascii="Calibri" w:hAnsi="Calibri"/>
          <w:b/>
          <w:color w:val="0F172A"/>
        </w:rPr>
        <w:t xml:space="preserve">4. </w:t>
      </w:r>
      <w:r>
        <w:rPr>
          <w:rFonts w:ascii="Calibri" w:hAnsi="Calibri"/>
          <w:color w:val="334155"/>
        </w:rPr>
        <w:t>Right Side Panel (Aktif Akış &amp; Kestirmeler): Devam eden sızma operasyonlarının geri sayım barları, tek tıkla mini oyun başlatma paneli ve canlı syslog akışı.</w:t>
      </w:r>
    </w:p>
    <w:p w14:paraId="6DB73CAF" w14:textId="77777777" w:rsidR="00921E54" w:rsidRDefault="005E7708">
      <w:pPr>
        <w:keepNext/>
        <w:spacing w:before="280" w:after="80"/>
      </w:pPr>
      <w:r>
        <w:rPr>
          <w:rFonts w:ascii="Calibri" w:hAnsi="Calibri"/>
          <w:b/>
          <w:color w:val="0284C7"/>
          <w:sz w:val="28"/>
        </w:rPr>
        <w:t>4.3 Ana Modül Ekran Tasarımları</w:t>
      </w:r>
    </w:p>
    <w:p w14:paraId="299FEAA7" w14:textId="77777777" w:rsidR="00921E54" w:rsidRDefault="005E7708">
      <w:pPr>
        <w:keepNext/>
        <w:spacing w:before="200" w:after="40"/>
      </w:pPr>
      <w:r>
        <w:rPr>
          <w:rFonts w:ascii="Calibri" w:hAnsi="Calibri"/>
          <w:b/>
          <w:color w:val="0F172A"/>
          <w:sz w:val="24"/>
        </w:rPr>
        <w:t>A. Canlı Ağ Haritası &amp; Sızma Ekranı (Network Map UI)</w:t>
      </w:r>
    </w:p>
    <w:p w14:paraId="76F9E3DA" w14:textId="77777777" w:rsidR="00921E54" w:rsidRDefault="005E7708">
      <w:pPr>
        <w:spacing w:after="80"/>
      </w:pPr>
      <w:r>
        <w:rPr>
          <w:rFonts w:ascii="Calibri" w:hAnsi="Calibri"/>
          <w:color w:val="334155"/>
        </w:rPr>
        <w:t>Ekranda PixiJS ile çizdirilen küresel bir Darknet haritası yer alır. Haritada Node'lar renklerle ayrılmıştır: Yeşil (Kendi Botnet'in), Malleik (Klan Üyeleri), Kırmızı/Sarı (Hedefler). Bir Node'a tıklandığında pop-up şeklinde 'Target Recon' penceresi açılır. Açık portlar, zafiyetler ve exploit seçim butonları yer alır.</w:t>
      </w:r>
    </w:p>
    <w:p w14:paraId="6BA72491" w14:textId="77777777" w:rsidR="00921E54" w:rsidRDefault="005E7708">
      <w:pPr>
        <w:keepNext/>
        <w:spacing w:before="200" w:after="40"/>
      </w:pPr>
      <w:r>
        <w:rPr>
          <w:rFonts w:ascii="Calibri" w:hAnsi="Calibri"/>
          <w:b/>
          <w:color w:val="0F172A"/>
          <w:sz w:val="24"/>
        </w:rPr>
        <w:t>B. Terminal &amp; Mini Oyun Overlays (Canvas Modal UI)</w:t>
      </w:r>
    </w:p>
    <w:p w14:paraId="0632D0FB" w14:textId="77777777" w:rsidR="00921E54" w:rsidRDefault="005E7708">
      <w:pPr>
        <w:spacing w:after="80"/>
      </w:pPr>
      <w:r>
        <w:rPr>
          <w:rFonts w:ascii="Calibri" w:hAnsi="Calibri"/>
          <w:color w:val="334155"/>
        </w:rPr>
        <w:t>Mini oyunlar ekranı tamamen kaplamaz; ekranın ortasında neon çerçeveli, yarı saydam bir terminal penceresinde (Modal) açılır. Oyuncu ana ekrandaki operasyon takibini kaybetmeden hızlıca bulmacayı çözer.</w:t>
      </w:r>
    </w:p>
    <w:p w14:paraId="6687DBDD" w14:textId="77777777" w:rsidR="00921E54" w:rsidRDefault="005E7708">
      <w:pPr>
        <w:keepNext/>
        <w:spacing w:before="200" w:after="40"/>
      </w:pPr>
      <w:r>
        <w:rPr>
          <w:rFonts w:ascii="Calibri" w:hAnsi="Calibri"/>
          <w:b/>
          <w:color w:val="0F172A"/>
          <w:sz w:val="24"/>
        </w:rPr>
        <w:t>C. Mavi Takım &amp; Adli Tıp Ekranı (Digital Forensics UI)</w:t>
      </w:r>
    </w:p>
    <w:p w14:paraId="050A8D59" w14:textId="77777777" w:rsidR="00921E54" w:rsidRDefault="005E7708">
      <w:pPr>
        <w:spacing w:after="80"/>
      </w:pPr>
      <w:r>
        <w:rPr>
          <w:rFonts w:ascii="Calibri" w:hAnsi="Calibri"/>
          <w:color w:val="334155"/>
        </w:rPr>
        <w:t>Syslog formatında aşağı kayan yeşil kod akışı. Saldırı tespiti durumunda kilitlenen sistemler kırmızı renkle vurgulanır. Oyuncu 'ANALYZE LOGS' butonuna basarak log temizliği yapılmamışsa saldıranın IP adresini açığa çıkarır.</w:t>
      </w:r>
    </w:p>
    <w:p w14:paraId="00DD3D91" w14:textId="77777777" w:rsidR="00921E54" w:rsidRDefault="005E7708">
      <w:pPr>
        <w:keepNext/>
        <w:spacing w:before="280" w:after="80"/>
      </w:pPr>
      <w:r>
        <w:rPr>
          <w:rFonts w:ascii="Calibri" w:hAnsi="Calibri"/>
          <w:b/>
          <w:color w:val="0284C7"/>
          <w:sz w:val="28"/>
        </w:rPr>
        <w:t>4.4 UX / Klavye Kısayolları ve Ses Tasarımı</w:t>
      </w:r>
    </w:p>
    <w:p w14:paraId="428F99ED" w14:textId="77777777" w:rsidR="00921E54" w:rsidRDefault="005E7708">
      <w:pPr>
        <w:pStyle w:val="ListeMaddemi"/>
        <w:spacing w:after="60"/>
      </w:pPr>
      <w:r>
        <w:rPr>
          <w:rFonts w:ascii="Calibri" w:hAnsi="Calibri"/>
          <w:b/>
          <w:color w:val="0F172A"/>
        </w:rPr>
        <w:t xml:space="preserve">• </w:t>
      </w:r>
      <w:r>
        <w:rPr>
          <w:rFonts w:ascii="Calibri" w:hAnsi="Calibri"/>
          <w:color w:val="334155"/>
        </w:rPr>
        <w:t>ALT + 1: Ağ Haritasına Odaklan / ALT + 2: Hızlı Mini Oyun Başlat / ALT + M: Darknet Borsa Ekranı.</w:t>
      </w:r>
    </w:p>
    <w:p w14:paraId="1A10E00F" w14:textId="77777777" w:rsidR="00921E54" w:rsidRDefault="005E7708">
      <w:pPr>
        <w:pStyle w:val="ListeMaddemi"/>
        <w:spacing w:after="60"/>
      </w:pPr>
      <w:r>
        <w:rPr>
          <w:rFonts w:ascii="Calibri" w:hAnsi="Calibri"/>
          <w:b/>
          <w:color w:val="0F172A"/>
        </w:rPr>
        <w:t xml:space="preserve">• </w:t>
      </w:r>
      <w:r>
        <w:rPr>
          <w:rFonts w:ascii="Calibri" w:hAnsi="Calibri"/>
          <w:color w:val="334155"/>
        </w:rPr>
        <w:t>Mekanik klavye tuş sesleri (Açılıp kapatılabilir tactile sesler).</w:t>
      </w:r>
    </w:p>
    <w:p w14:paraId="14705EEB" w14:textId="77777777" w:rsidR="00921E54" w:rsidRDefault="005E7708">
      <w:pPr>
        <w:pStyle w:val="ListeMaddemi"/>
        <w:spacing w:after="60"/>
      </w:pPr>
      <w:r>
        <w:rPr>
          <w:rFonts w:ascii="Calibri" w:hAnsi="Calibri"/>
          <w:b/>
          <w:color w:val="0F172A"/>
        </w:rPr>
        <w:t xml:space="preserve">• </w:t>
      </w:r>
      <w:r>
        <w:rPr>
          <w:rFonts w:ascii="Calibri" w:hAnsi="Calibri"/>
          <w:color w:val="334155"/>
        </w:rPr>
        <w:t>Başarılı sızmalarda tizlik içeren elektronik onay sesi; saldırı durumunda düşük frekanslı alarm uyarısı.</w:t>
      </w:r>
    </w:p>
    <w:p w14:paraId="35F60B14" w14:textId="77777777" w:rsidR="00921E54" w:rsidRDefault="005E7708">
      <w:pPr>
        <w:keepNext/>
        <w:spacing w:before="360" w:after="120"/>
      </w:pPr>
      <w:r>
        <w:rPr>
          <w:rFonts w:ascii="Calibri" w:hAnsi="Calibri"/>
          <w:b/>
          <w:color w:val="0F172A"/>
          <w:sz w:val="36"/>
        </w:rPr>
        <w:t>5. Kaynak Ekonomisi, Tesisler ve Gelişim Ağacı</w:t>
      </w:r>
    </w:p>
    <w:tbl>
      <w:tblPr>
        <w:tblW w:w="0" w:type="auto"/>
        <w:jc w:val="center"/>
        <w:tblLayout w:type="fixed"/>
        <w:tblLook w:val="04A0" w:firstRow="1" w:lastRow="0" w:firstColumn="1" w:lastColumn="0" w:noHBand="0" w:noVBand="1"/>
      </w:tblPr>
      <w:tblGrid>
        <w:gridCol w:w="1728"/>
        <w:gridCol w:w="1872"/>
        <w:gridCol w:w="2880"/>
        <w:gridCol w:w="2880"/>
      </w:tblGrid>
      <w:tr w:rsidR="00921E54" w14:paraId="4C44E11B" w14:textId="77777777">
        <w:trPr>
          <w:jc w:val="center"/>
        </w:trPr>
        <w:tc>
          <w:tcPr>
            <w:tcW w:w="1728" w:type="dxa"/>
            <w:shd w:val="clear" w:color="auto" w:fill="0F172A"/>
            <w:tcMar>
              <w:top w:w="120" w:type="dxa"/>
              <w:left w:w="150" w:type="dxa"/>
              <w:bottom w:w="120" w:type="dxa"/>
              <w:right w:w="150" w:type="dxa"/>
            </w:tcMar>
          </w:tcPr>
          <w:p w14:paraId="3B13D076" w14:textId="77777777" w:rsidR="00921E54" w:rsidRDefault="005E7708">
            <w:r>
              <w:rPr>
                <w:rFonts w:ascii="Calibri" w:hAnsi="Calibri"/>
                <w:b/>
                <w:color w:val="FFFFFF"/>
                <w:sz w:val="20"/>
              </w:rPr>
              <w:t>Kaynak Kodu</w:t>
            </w:r>
          </w:p>
        </w:tc>
        <w:tc>
          <w:tcPr>
            <w:tcW w:w="1872" w:type="dxa"/>
            <w:shd w:val="clear" w:color="auto" w:fill="0F172A"/>
            <w:tcMar>
              <w:top w:w="120" w:type="dxa"/>
              <w:left w:w="150" w:type="dxa"/>
              <w:bottom w:w="120" w:type="dxa"/>
              <w:right w:w="150" w:type="dxa"/>
            </w:tcMar>
          </w:tcPr>
          <w:p w14:paraId="023122AD" w14:textId="77777777" w:rsidR="00921E54" w:rsidRDefault="005E7708">
            <w:r>
              <w:rPr>
                <w:rFonts w:ascii="Calibri" w:hAnsi="Calibri"/>
                <w:b/>
                <w:color w:val="FFFFFF"/>
                <w:sz w:val="20"/>
              </w:rPr>
              <w:t>Kaynak Adı</w:t>
            </w:r>
          </w:p>
        </w:tc>
        <w:tc>
          <w:tcPr>
            <w:tcW w:w="2880" w:type="dxa"/>
            <w:shd w:val="clear" w:color="auto" w:fill="0F172A"/>
            <w:tcMar>
              <w:top w:w="120" w:type="dxa"/>
              <w:left w:w="150" w:type="dxa"/>
              <w:bottom w:w="120" w:type="dxa"/>
              <w:right w:w="150" w:type="dxa"/>
            </w:tcMar>
          </w:tcPr>
          <w:p w14:paraId="320BF83A" w14:textId="77777777" w:rsidR="00921E54" w:rsidRDefault="005E7708">
            <w:r>
              <w:rPr>
                <w:rFonts w:ascii="Calibri" w:hAnsi="Calibri"/>
                <w:b/>
                <w:color w:val="FFFFFF"/>
                <w:sz w:val="20"/>
              </w:rPr>
              <w:t>Üretim Yöntemi</w:t>
            </w:r>
          </w:p>
        </w:tc>
        <w:tc>
          <w:tcPr>
            <w:tcW w:w="2880" w:type="dxa"/>
            <w:shd w:val="clear" w:color="auto" w:fill="0F172A"/>
            <w:tcMar>
              <w:top w:w="120" w:type="dxa"/>
              <w:left w:w="150" w:type="dxa"/>
              <w:bottom w:w="120" w:type="dxa"/>
              <w:right w:w="150" w:type="dxa"/>
            </w:tcMar>
          </w:tcPr>
          <w:p w14:paraId="103E9773" w14:textId="77777777" w:rsidR="00921E54" w:rsidRDefault="005E7708">
            <w:r>
              <w:rPr>
                <w:rFonts w:ascii="Calibri" w:hAnsi="Calibri"/>
                <w:b/>
                <w:color w:val="FFFFFF"/>
                <w:sz w:val="20"/>
              </w:rPr>
              <w:t>Temel Kullanım Alanı</w:t>
            </w:r>
          </w:p>
        </w:tc>
      </w:tr>
      <w:tr w:rsidR="00921E54" w14:paraId="3896A5A5" w14:textId="77777777">
        <w:trPr>
          <w:jc w:val="center"/>
        </w:trPr>
        <w:tc>
          <w:tcPr>
            <w:tcW w:w="1728" w:type="dxa"/>
            <w:shd w:val="clear" w:color="auto" w:fill="F8FAFC"/>
            <w:tcMar>
              <w:top w:w="100" w:type="dxa"/>
              <w:left w:w="150" w:type="dxa"/>
              <w:bottom w:w="100" w:type="dxa"/>
              <w:right w:w="150" w:type="dxa"/>
            </w:tcMar>
          </w:tcPr>
          <w:p w14:paraId="097CA9D8" w14:textId="77777777" w:rsidR="00921E54" w:rsidRDefault="005E7708">
            <w:r>
              <w:rPr>
                <w:rFonts w:ascii="Calibri" w:hAnsi="Calibri"/>
                <w:color w:val="334155"/>
                <w:sz w:val="19"/>
              </w:rPr>
              <w:t>FLOPS</w:t>
            </w:r>
          </w:p>
        </w:tc>
        <w:tc>
          <w:tcPr>
            <w:tcW w:w="1872" w:type="dxa"/>
            <w:shd w:val="clear" w:color="auto" w:fill="F8FAFC"/>
            <w:tcMar>
              <w:top w:w="100" w:type="dxa"/>
              <w:left w:w="150" w:type="dxa"/>
              <w:bottom w:w="100" w:type="dxa"/>
              <w:right w:w="150" w:type="dxa"/>
            </w:tcMar>
          </w:tcPr>
          <w:p w14:paraId="0E8C7F91" w14:textId="77777777" w:rsidR="00921E54" w:rsidRDefault="005E7708">
            <w:r>
              <w:rPr>
                <w:rFonts w:ascii="Calibri" w:hAnsi="Calibri"/>
                <w:color w:val="334155"/>
                <w:sz w:val="19"/>
              </w:rPr>
              <w:t>İşlem Gücü</w:t>
            </w:r>
          </w:p>
        </w:tc>
        <w:tc>
          <w:tcPr>
            <w:tcW w:w="2880" w:type="dxa"/>
            <w:shd w:val="clear" w:color="auto" w:fill="F8FAFC"/>
            <w:tcMar>
              <w:top w:w="100" w:type="dxa"/>
              <w:left w:w="150" w:type="dxa"/>
              <w:bottom w:w="100" w:type="dxa"/>
              <w:right w:w="150" w:type="dxa"/>
            </w:tcMar>
          </w:tcPr>
          <w:p w14:paraId="3F0684B7" w14:textId="77777777" w:rsidR="00921E54" w:rsidRDefault="005E7708">
            <w:r>
              <w:rPr>
                <w:rFonts w:ascii="Calibri" w:hAnsi="Calibri"/>
                <w:color w:val="334155"/>
                <w:sz w:val="19"/>
              </w:rPr>
              <w:t>Sunucu Parkları, Overclock</w:t>
            </w:r>
          </w:p>
        </w:tc>
        <w:tc>
          <w:tcPr>
            <w:tcW w:w="2880" w:type="dxa"/>
            <w:shd w:val="clear" w:color="auto" w:fill="F8FAFC"/>
            <w:tcMar>
              <w:top w:w="100" w:type="dxa"/>
              <w:left w:w="150" w:type="dxa"/>
              <w:bottom w:w="100" w:type="dxa"/>
              <w:right w:w="150" w:type="dxa"/>
            </w:tcMar>
          </w:tcPr>
          <w:p w14:paraId="781E2C4E" w14:textId="77777777" w:rsidR="00921E54" w:rsidRDefault="005E7708">
            <w:r>
              <w:rPr>
                <w:rFonts w:ascii="Calibri" w:hAnsi="Calibri"/>
                <w:color w:val="334155"/>
                <w:sz w:val="19"/>
              </w:rPr>
              <w:t>Yazılım geliştirme, kaba kuvvet şifre kırma</w:t>
            </w:r>
          </w:p>
        </w:tc>
      </w:tr>
      <w:tr w:rsidR="00921E54" w14:paraId="393BD4BD" w14:textId="77777777">
        <w:trPr>
          <w:jc w:val="center"/>
        </w:trPr>
        <w:tc>
          <w:tcPr>
            <w:tcW w:w="1728" w:type="dxa"/>
            <w:shd w:val="clear" w:color="auto" w:fill="FFFFFF"/>
            <w:tcMar>
              <w:top w:w="100" w:type="dxa"/>
              <w:left w:w="150" w:type="dxa"/>
              <w:bottom w:w="100" w:type="dxa"/>
              <w:right w:w="150" w:type="dxa"/>
            </w:tcMar>
          </w:tcPr>
          <w:p w14:paraId="065D87C8" w14:textId="77777777" w:rsidR="00921E54" w:rsidRDefault="005E7708">
            <w:r>
              <w:rPr>
                <w:rFonts w:ascii="Calibri" w:hAnsi="Calibri"/>
                <w:color w:val="334155"/>
                <w:sz w:val="19"/>
              </w:rPr>
              <w:t>Gbps</w:t>
            </w:r>
          </w:p>
        </w:tc>
        <w:tc>
          <w:tcPr>
            <w:tcW w:w="1872" w:type="dxa"/>
            <w:shd w:val="clear" w:color="auto" w:fill="FFFFFF"/>
            <w:tcMar>
              <w:top w:w="100" w:type="dxa"/>
              <w:left w:w="150" w:type="dxa"/>
              <w:bottom w:w="100" w:type="dxa"/>
              <w:right w:w="150" w:type="dxa"/>
            </w:tcMar>
          </w:tcPr>
          <w:p w14:paraId="4D2EB928" w14:textId="77777777" w:rsidR="00921E54" w:rsidRDefault="005E7708">
            <w:r>
              <w:rPr>
                <w:rFonts w:ascii="Calibri" w:hAnsi="Calibri"/>
                <w:color w:val="334155"/>
                <w:sz w:val="19"/>
              </w:rPr>
              <w:t>Bant Genişliği</w:t>
            </w:r>
          </w:p>
        </w:tc>
        <w:tc>
          <w:tcPr>
            <w:tcW w:w="2880" w:type="dxa"/>
            <w:shd w:val="clear" w:color="auto" w:fill="FFFFFF"/>
            <w:tcMar>
              <w:top w:w="100" w:type="dxa"/>
              <w:left w:w="150" w:type="dxa"/>
              <w:bottom w:w="100" w:type="dxa"/>
              <w:right w:w="150" w:type="dxa"/>
            </w:tcMar>
          </w:tcPr>
          <w:p w14:paraId="14820189" w14:textId="77777777" w:rsidR="00921E54" w:rsidRDefault="005E7708">
            <w:r>
              <w:rPr>
                <w:rFonts w:ascii="Calibri" w:hAnsi="Calibri"/>
                <w:color w:val="334155"/>
                <w:sz w:val="19"/>
              </w:rPr>
              <w:t>Fiber Hatlar, Uydu Ağları</w:t>
            </w:r>
          </w:p>
        </w:tc>
        <w:tc>
          <w:tcPr>
            <w:tcW w:w="2880" w:type="dxa"/>
            <w:shd w:val="clear" w:color="auto" w:fill="FFFFFF"/>
            <w:tcMar>
              <w:top w:w="100" w:type="dxa"/>
              <w:left w:w="150" w:type="dxa"/>
              <w:bottom w:w="100" w:type="dxa"/>
              <w:right w:w="150" w:type="dxa"/>
            </w:tcMar>
          </w:tcPr>
          <w:p w14:paraId="5A819B9E" w14:textId="77777777" w:rsidR="00921E54" w:rsidRDefault="005E7708">
            <w:r>
              <w:rPr>
                <w:rFonts w:ascii="Calibri" w:hAnsi="Calibri"/>
                <w:color w:val="334155"/>
                <w:sz w:val="19"/>
              </w:rPr>
              <w:t>Eş zamanlı operasyon kapasitesi, DDoS gücü</w:t>
            </w:r>
          </w:p>
        </w:tc>
      </w:tr>
      <w:tr w:rsidR="00921E54" w14:paraId="3D8EDD59" w14:textId="77777777">
        <w:trPr>
          <w:jc w:val="center"/>
        </w:trPr>
        <w:tc>
          <w:tcPr>
            <w:tcW w:w="1728" w:type="dxa"/>
            <w:shd w:val="clear" w:color="auto" w:fill="F8FAFC"/>
            <w:tcMar>
              <w:top w:w="100" w:type="dxa"/>
              <w:left w:w="150" w:type="dxa"/>
              <w:bottom w:w="100" w:type="dxa"/>
              <w:right w:w="150" w:type="dxa"/>
            </w:tcMar>
          </w:tcPr>
          <w:p w14:paraId="475D366B" w14:textId="77777777" w:rsidR="00921E54" w:rsidRDefault="005E7708">
            <w:r>
              <w:rPr>
                <w:rFonts w:ascii="Calibri" w:hAnsi="Calibri"/>
                <w:color w:val="334155"/>
                <w:sz w:val="19"/>
              </w:rPr>
              <w:t>TB Data</w:t>
            </w:r>
          </w:p>
        </w:tc>
        <w:tc>
          <w:tcPr>
            <w:tcW w:w="1872" w:type="dxa"/>
            <w:shd w:val="clear" w:color="auto" w:fill="F8FAFC"/>
            <w:tcMar>
              <w:top w:w="100" w:type="dxa"/>
              <w:left w:w="150" w:type="dxa"/>
              <w:bottom w:w="100" w:type="dxa"/>
              <w:right w:w="150" w:type="dxa"/>
            </w:tcMar>
          </w:tcPr>
          <w:p w14:paraId="5DFD85F4" w14:textId="77777777" w:rsidR="00921E54" w:rsidRDefault="005E7708">
            <w:r>
              <w:rPr>
                <w:rFonts w:ascii="Calibri" w:hAnsi="Calibri"/>
                <w:color w:val="334155"/>
                <w:sz w:val="19"/>
              </w:rPr>
              <w:t>İşlenmemiş Veri</w:t>
            </w:r>
          </w:p>
        </w:tc>
        <w:tc>
          <w:tcPr>
            <w:tcW w:w="2880" w:type="dxa"/>
            <w:shd w:val="clear" w:color="auto" w:fill="F8FAFC"/>
            <w:tcMar>
              <w:top w:w="100" w:type="dxa"/>
              <w:left w:w="150" w:type="dxa"/>
              <w:bottom w:w="100" w:type="dxa"/>
              <w:right w:w="150" w:type="dxa"/>
            </w:tcMar>
          </w:tcPr>
          <w:p w14:paraId="6208CEBC" w14:textId="77777777" w:rsidR="00921E54" w:rsidRDefault="005E7708">
            <w:r>
              <w:rPr>
                <w:rFonts w:ascii="Calibri" w:hAnsi="Calibri"/>
                <w:color w:val="334155"/>
                <w:sz w:val="19"/>
              </w:rPr>
              <w:t>Sızma operasyonları, Taramalar</w:t>
            </w:r>
          </w:p>
        </w:tc>
        <w:tc>
          <w:tcPr>
            <w:tcW w:w="2880" w:type="dxa"/>
            <w:shd w:val="clear" w:color="auto" w:fill="F8FAFC"/>
            <w:tcMar>
              <w:top w:w="100" w:type="dxa"/>
              <w:left w:w="150" w:type="dxa"/>
              <w:bottom w:w="100" w:type="dxa"/>
              <w:right w:w="150" w:type="dxa"/>
            </w:tcMar>
          </w:tcPr>
          <w:p w14:paraId="06EFEE1F" w14:textId="77777777" w:rsidR="00921E54" w:rsidRDefault="005E7708">
            <w:r>
              <w:rPr>
                <w:rFonts w:ascii="Calibri" w:hAnsi="Calibri"/>
                <w:color w:val="334155"/>
                <w:sz w:val="19"/>
              </w:rPr>
              <w:t>Teknoloji araştırmaları, borsada nakit satışı</w:t>
            </w:r>
          </w:p>
        </w:tc>
      </w:tr>
      <w:tr w:rsidR="00921E54" w14:paraId="61BF1CBB" w14:textId="77777777">
        <w:trPr>
          <w:jc w:val="center"/>
        </w:trPr>
        <w:tc>
          <w:tcPr>
            <w:tcW w:w="1728" w:type="dxa"/>
            <w:shd w:val="clear" w:color="auto" w:fill="FFFFFF"/>
            <w:tcMar>
              <w:top w:w="100" w:type="dxa"/>
              <w:left w:w="150" w:type="dxa"/>
              <w:bottom w:w="100" w:type="dxa"/>
              <w:right w:w="150" w:type="dxa"/>
            </w:tcMar>
          </w:tcPr>
          <w:p w14:paraId="2CCE811D" w14:textId="77777777" w:rsidR="00921E54" w:rsidRDefault="005E7708">
            <w:r>
              <w:rPr>
                <w:rFonts w:ascii="Calibri" w:hAnsi="Calibri"/>
                <w:color w:val="334155"/>
                <w:sz w:val="19"/>
              </w:rPr>
              <w:t>BTC / $</w:t>
            </w:r>
          </w:p>
        </w:tc>
        <w:tc>
          <w:tcPr>
            <w:tcW w:w="1872" w:type="dxa"/>
            <w:shd w:val="clear" w:color="auto" w:fill="FFFFFF"/>
            <w:tcMar>
              <w:top w:w="100" w:type="dxa"/>
              <w:left w:w="150" w:type="dxa"/>
              <w:bottom w:w="100" w:type="dxa"/>
              <w:right w:w="150" w:type="dxa"/>
            </w:tcMar>
          </w:tcPr>
          <w:p w14:paraId="093C10F4" w14:textId="77777777" w:rsidR="00921E54" w:rsidRDefault="005E7708">
            <w:r>
              <w:rPr>
                <w:rFonts w:ascii="Calibri" w:hAnsi="Calibri"/>
                <w:color w:val="334155"/>
                <w:sz w:val="19"/>
              </w:rPr>
              <w:t>Kripto Likidite</w:t>
            </w:r>
          </w:p>
        </w:tc>
        <w:tc>
          <w:tcPr>
            <w:tcW w:w="2880" w:type="dxa"/>
            <w:shd w:val="clear" w:color="auto" w:fill="FFFFFF"/>
            <w:tcMar>
              <w:top w:w="100" w:type="dxa"/>
              <w:left w:w="150" w:type="dxa"/>
              <w:bottom w:w="100" w:type="dxa"/>
              <w:right w:w="150" w:type="dxa"/>
            </w:tcMar>
          </w:tcPr>
          <w:p w14:paraId="606304D4" w14:textId="77777777" w:rsidR="00921E54" w:rsidRDefault="005E7708">
            <w:r>
              <w:rPr>
                <w:rFonts w:ascii="Calibri" w:hAnsi="Calibri"/>
                <w:color w:val="334155"/>
                <w:sz w:val="19"/>
              </w:rPr>
              <w:t>Veri satışı, Kripto Madencilik</w:t>
            </w:r>
          </w:p>
        </w:tc>
        <w:tc>
          <w:tcPr>
            <w:tcW w:w="2880" w:type="dxa"/>
            <w:shd w:val="clear" w:color="auto" w:fill="FFFFFF"/>
            <w:tcMar>
              <w:top w:w="100" w:type="dxa"/>
              <w:left w:w="150" w:type="dxa"/>
              <w:bottom w:w="100" w:type="dxa"/>
              <w:right w:w="150" w:type="dxa"/>
            </w:tcMar>
          </w:tcPr>
          <w:p w14:paraId="51BD2EF4" w14:textId="77777777" w:rsidR="00921E54" w:rsidRDefault="005E7708">
            <w:r>
              <w:rPr>
                <w:rFonts w:ascii="Calibri" w:hAnsi="Calibri"/>
                <w:color w:val="334155"/>
                <w:sz w:val="19"/>
              </w:rPr>
              <w:t>Donanım alımı, karaborsa exploit kiralama</w:t>
            </w:r>
          </w:p>
        </w:tc>
      </w:tr>
    </w:tbl>
    <w:p w14:paraId="7BBE26D2" w14:textId="77777777" w:rsidR="00921E54" w:rsidRDefault="00921E54">
      <w:pPr>
        <w:spacing w:after="120"/>
      </w:pPr>
    </w:p>
    <w:p w14:paraId="48E42DEA" w14:textId="77777777" w:rsidR="00921E54" w:rsidRDefault="005E7708">
      <w:pPr>
        <w:keepNext/>
        <w:spacing w:before="280" w:after="80"/>
      </w:pPr>
      <w:r>
        <w:rPr>
          <w:rFonts w:ascii="Calibri" w:hAnsi="Calibri"/>
          <w:b/>
          <w:color w:val="0284C7"/>
          <w:sz w:val="28"/>
        </w:rPr>
        <w:t>5.1 Gelişim Ağacı (Tech Tree) Detayları</w:t>
      </w:r>
    </w:p>
    <w:p w14:paraId="74C24BF0" w14:textId="77777777" w:rsidR="00921E54" w:rsidRDefault="005E7708">
      <w:pPr>
        <w:pStyle w:val="ListeMaddemi"/>
        <w:spacing w:after="60"/>
      </w:pPr>
      <w:r>
        <w:rPr>
          <w:rFonts w:ascii="Calibri" w:hAnsi="Calibri"/>
          <w:b/>
          <w:color w:val="0F172A"/>
        </w:rPr>
        <w:t xml:space="preserve">• </w:t>
      </w:r>
      <w:r>
        <w:rPr>
          <w:rFonts w:ascii="Calibri" w:hAnsi="Calibri"/>
          <w:color w:val="334155"/>
        </w:rPr>
        <w:t>Red Team (Saldırı Uzmanlığı): Advanced Vulnerability Scanners, Payload Optimization, Zero-Day Exploits, Ransomware Algorithms, Automated Worm Deployment.</w:t>
      </w:r>
    </w:p>
    <w:p w14:paraId="5CE81F89" w14:textId="77777777" w:rsidR="00921E54" w:rsidRDefault="005E7708">
      <w:pPr>
        <w:pStyle w:val="ListeMaddemi"/>
        <w:spacing w:after="60"/>
      </w:pPr>
      <w:r>
        <w:rPr>
          <w:rFonts w:ascii="Calibri" w:hAnsi="Calibri"/>
          <w:b/>
          <w:color w:val="0F172A"/>
        </w:rPr>
        <w:t xml:space="preserve">• </w:t>
      </w:r>
      <w:r>
        <w:rPr>
          <w:rFonts w:ascii="Calibri" w:hAnsi="Calibri"/>
          <w:color w:val="334155"/>
        </w:rPr>
        <w:t>Blue Team (Savunma Uzmanlığı): Layer-7 Stateful Firewall, AI Threat Detection, Decoy Honeypots, Automated System Isolation, Digital Forensics Suite.</w:t>
      </w:r>
    </w:p>
    <w:p w14:paraId="500EB372" w14:textId="77777777" w:rsidR="00921E54" w:rsidRDefault="005E7708">
      <w:pPr>
        <w:pStyle w:val="ListeMaddemi"/>
        <w:spacing w:after="60"/>
      </w:pPr>
      <w:r>
        <w:rPr>
          <w:rFonts w:ascii="Calibri" w:hAnsi="Calibri"/>
          <w:b/>
          <w:color w:val="0F172A"/>
        </w:rPr>
        <w:t xml:space="preserve">• </w:t>
      </w:r>
      <w:r>
        <w:rPr>
          <w:rFonts w:ascii="Calibri" w:hAnsi="Calibri"/>
          <w:color w:val="334155"/>
        </w:rPr>
        <w:t>Grey Team (Altyapı &amp; Ekonomi): IoT Botnet Hijackers, Quantum Crypto Mining, Darknet Market Arbitrage, High-Frequency Data Brokerage.</w:t>
      </w:r>
    </w:p>
    <w:p w14:paraId="5F06ECBC" w14:textId="77777777" w:rsidR="00921E54" w:rsidRDefault="005E7708">
      <w:pPr>
        <w:keepNext/>
        <w:spacing w:before="360" w:after="120"/>
      </w:pPr>
      <w:r>
        <w:rPr>
          <w:rFonts w:ascii="Calibri" w:hAnsi="Calibri"/>
          <w:b/>
          <w:color w:val="0F172A"/>
          <w:sz w:val="36"/>
        </w:rPr>
        <w:t>6. Sürdürülebilir ve Adil Gelir Modeli (Monetization)</w:t>
      </w:r>
    </w:p>
    <w:tbl>
      <w:tblPr>
        <w:tblW w:w="0" w:type="auto"/>
        <w:jc w:val="center"/>
        <w:tblLayout w:type="fixed"/>
        <w:tblLook w:val="04A0" w:firstRow="1" w:lastRow="0" w:firstColumn="1" w:lastColumn="0" w:noHBand="0" w:noVBand="1"/>
      </w:tblPr>
      <w:tblGrid>
        <w:gridCol w:w="2160"/>
        <w:gridCol w:w="3168"/>
        <w:gridCol w:w="1872"/>
        <w:gridCol w:w="2160"/>
      </w:tblGrid>
      <w:tr w:rsidR="00921E54" w14:paraId="6A187A10" w14:textId="77777777">
        <w:trPr>
          <w:jc w:val="center"/>
        </w:trPr>
        <w:tc>
          <w:tcPr>
            <w:tcW w:w="2160" w:type="dxa"/>
            <w:shd w:val="clear" w:color="auto" w:fill="0F172A"/>
            <w:tcMar>
              <w:top w:w="120" w:type="dxa"/>
              <w:left w:w="150" w:type="dxa"/>
              <w:bottom w:w="120" w:type="dxa"/>
              <w:right w:w="150" w:type="dxa"/>
            </w:tcMar>
          </w:tcPr>
          <w:p w14:paraId="27B4DDB6" w14:textId="77777777" w:rsidR="00921E54" w:rsidRDefault="005E7708">
            <w:r>
              <w:rPr>
                <w:rFonts w:ascii="Calibri" w:hAnsi="Calibri"/>
                <w:b/>
                <w:color w:val="FFFFFF"/>
                <w:sz w:val="20"/>
              </w:rPr>
              <w:t>Gelir Kalemi</w:t>
            </w:r>
          </w:p>
        </w:tc>
        <w:tc>
          <w:tcPr>
            <w:tcW w:w="3168" w:type="dxa"/>
            <w:shd w:val="clear" w:color="auto" w:fill="0F172A"/>
            <w:tcMar>
              <w:top w:w="120" w:type="dxa"/>
              <w:left w:w="150" w:type="dxa"/>
              <w:bottom w:w="120" w:type="dxa"/>
              <w:right w:w="150" w:type="dxa"/>
            </w:tcMar>
          </w:tcPr>
          <w:p w14:paraId="60AA5ACB" w14:textId="77777777" w:rsidR="00921E54" w:rsidRDefault="005E7708">
            <w:r>
              <w:rPr>
                <w:rFonts w:ascii="Calibri" w:hAnsi="Calibri"/>
                <w:b/>
                <w:color w:val="FFFFFF"/>
                <w:sz w:val="20"/>
              </w:rPr>
              <w:t>İçerik Açıklaması</w:t>
            </w:r>
          </w:p>
        </w:tc>
        <w:tc>
          <w:tcPr>
            <w:tcW w:w="1872" w:type="dxa"/>
            <w:shd w:val="clear" w:color="auto" w:fill="0F172A"/>
            <w:tcMar>
              <w:top w:w="120" w:type="dxa"/>
              <w:left w:w="150" w:type="dxa"/>
              <w:bottom w:w="120" w:type="dxa"/>
              <w:right w:w="150" w:type="dxa"/>
            </w:tcMar>
          </w:tcPr>
          <w:p w14:paraId="026A091F" w14:textId="77777777" w:rsidR="00921E54" w:rsidRDefault="005E7708">
            <w:r>
              <w:rPr>
                <w:rFonts w:ascii="Calibri" w:hAnsi="Calibri"/>
                <w:b/>
                <w:color w:val="FFFFFF"/>
                <w:sz w:val="20"/>
              </w:rPr>
              <w:t>P2W Etkisi</w:t>
            </w:r>
          </w:p>
        </w:tc>
        <w:tc>
          <w:tcPr>
            <w:tcW w:w="2160" w:type="dxa"/>
            <w:shd w:val="clear" w:color="auto" w:fill="0F172A"/>
            <w:tcMar>
              <w:top w:w="120" w:type="dxa"/>
              <w:left w:w="150" w:type="dxa"/>
              <w:bottom w:w="120" w:type="dxa"/>
              <w:right w:w="150" w:type="dxa"/>
            </w:tcMar>
          </w:tcPr>
          <w:p w14:paraId="38ECA8E7" w14:textId="77777777" w:rsidR="00921E54" w:rsidRDefault="005E7708">
            <w:r>
              <w:rPr>
                <w:rFonts w:ascii="Calibri" w:hAnsi="Calibri"/>
                <w:b/>
                <w:color w:val="FFFFFF"/>
                <w:sz w:val="20"/>
              </w:rPr>
              <w:t>Hedef Kitle</w:t>
            </w:r>
          </w:p>
        </w:tc>
      </w:tr>
      <w:tr w:rsidR="00921E54" w14:paraId="203F1D00" w14:textId="77777777">
        <w:trPr>
          <w:jc w:val="center"/>
        </w:trPr>
        <w:tc>
          <w:tcPr>
            <w:tcW w:w="2160" w:type="dxa"/>
            <w:shd w:val="clear" w:color="auto" w:fill="F8FAFC"/>
            <w:tcMar>
              <w:top w:w="100" w:type="dxa"/>
              <w:left w:w="150" w:type="dxa"/>
              <w:bottom w:w="100" w:type="dxa"/>
              <w:right w:w="150" w:type="dxa"/>
            </w:tcMar>
          </w:tcPr>
          <w:p w14:paraId="480FA7FB" w14:textId="77777777" w:rsidR="00921E54" w:rsidRDefault="005E7708">
            <w:r>
              <w:rPr>
                <w:rFonts w:ascii="Calibri" w:hAnsi="Calibri"/>
                <w:color w:val="334155"/>
                <w:sz w:val="19"/>
              </w:rPr>
              <w:t>Terminal Skins &amp; UI</w:t>
            </w:r>
          </w:p>
        </w:tc>
        <w:tc>
          <w:tcPr>
            <w:tcW w:w="3168" w:type="dxa"/>
            <w:shd w:val="clear" w:color="auto" w:fill="F8FAFC"/>
            <w:tcMar>
              <w:top w:w="100" w:type="dxa"/>
              <w:left w:w="150" w:type="dxa"/>
              <w:bottom w:w="100" w:type="dxa"/>
              <w:right w:w="150" w:type="dxa"/>
            </w:tcMar>
          </w:tcPr>
          <w:p w14:paraId="1BAC1ECE" w14:textId="77777777" w:rsidR="00921E54" w:rsidRDefault="005E7708">
            <w:r>
              <w:rPr>
                <w:rFonts w:ascii="Calibri" w:hAnsi="Calibri"/>
                <w:color w:val="334155"/>
                <w:sz w:val="19"/>
              </w:rPr>
              <w:t>Matrix Green, Cyberpunk Neon, CRT Retro monitör temaları</w:t>
            </w:r>
          </w:p>
        </w:tc>
        <w:tc>
          <w:tcPr>
            <w:tcW w:w="1872" w:type="dxa"/>
            <w:shd w:val="clear" w:color="auto" w:fill="F8FAFC"/>
            <w:tcMar>
              <w:top w:w="100" w:type="dxa"/>
              <w:left w:w="150" w:type="dxa"/>
              <w:bottom w:w="100" w:type="dxa"/>
              <w:right w:w="150" w:type="dxa"/>
            </w:tcMar>
          </w:tcPr>
          <w:p w14:paraId="3526776A" w14:textId="77777777" w:rsidR="00921E54" w:rsidRDefault="005E7708">
            <w:r>
              <w:rPr>
                <w:rFonts w:ascii="Calibri" w:hAnsi="Calibri"/>
                <w:color w:val="334155"/>
                <w:sz w:val="19"/>
              </w:rPr>
              <w:t>YOK (Sadece Görsel)</w:t>
            </w:r>
          </w:p>
        </w:tc>
        <w:tc>
          <w:tcPr>
            <w:tcW w:w="2160" w:type="dxa"/>
            <w:shd w:val="clear" w:color="auto" w:fill="F8FAFC"/>
            <w:tcMar>
              <w:top w:w="100" w:type="dxa"/>
              <w:left w:w="150" w:type="dxa"/>
              <w:bottom w:w="100" w:type="dxa"/>
              <w:right w:w="150" w:type="dxa"/>
            </w:tcMar>
          </w:tcPr>
          <w:p w14:paraId="1FBFE84A" w14:textId="77777777" w:rsidR="00921E54" w:rsidRDefault="005E7708">
            <w:r>
              <w:rPr>
                <w:rFonts w:ascii="Calibri" w:hAnsi="Calibri"/>
                <w:color w:val="334155"/>
                <w:sz w:val="19"/>
              </w:rPr>
              <w:t>Tüm Oyuncular</w:t>
            </w:r>
          </w:p>
        </w:tc>
      </w:tr>
      <w:tr w:rsidR="00921E54" w14:paraId="087CA0E5" w14:textId="77777777">
        <w:trPr>
          <w:jc w:val="center"/>
        </w:trPr>
        <w:tc>
          <w:tcPr>
            <w:tcW w:w="2160" w:type="dxa"/>
            <w:shd w:val="clear" w:color="auto" w:fill="FFFFFF"/>
            <w:tcMar>
              <w:top w:w="100" w:type="dxa"/>
              <w:left w:w="150" w:type="dxa"/>
              <w:bottom w:w="100" w:type="dxa"/>
              <w:right w:w="150" w:type="dxa"/>
            </w:tcMar>
          </w:tcPr>
          <w:p w14:paraId="304852BB" w14:textId="77777777" w:rsidR="00921E54" w:rsidRDefault="005E7708">
            <w:r>
              <w:rPr>
                <w:rFonts w:ascii="Calibri" w:hAnsi="Calibri"/>
                <w:color w:val="334155"/>
                <w:sz w:val="19"/>
              </w:rPr>
              <w:t>Discord / Telegram Bot</w:t>
            </w:r>
          </w:p>
        </w:tc>
        <w:tc>
          <w:tcPr>
            <w:tcW w:w="3168" w:type="dxa"/>
            <w:shd w:val="clear" w:color="auto" w:fill="FFFFFF"/>
            <w:tcMar>
              <w:top w:w="100" w:type="dxa"/>
              <w:left w:w="150" w:type="dxa"/>
              <w:bottom w:w="100" w:type="dxa"/>
              <w:right w:w="150" w:type="dxa"/>
            </w:tcMar>
          </w:tcPr>
          <w:p w14:paraId="619A9F95" w14:textId="77777777" w:rsidR="00921E54" w:rsidRDefault="005E7708">
            <w:r>
              <w:rPr>
                <w:rFonts w:ascii="Calibri" w:hAnsi="Calibri"/>
                <w:color w:val="334155"/>
                <w:sz w:val="19"/>
              </w:rPr>
              <w:t>Saldırı anında SMS/Sohbet bildirimi, pazarda ürün alarmı</w:t>
            </w:r>
          </w:p>
        </w:tc>
        <w:tc>
          <w:tcPr>
            <w:tcW w:w="1872" w:type="dxa"/>
            <w:shd w:val="clear" w:color="auto" w:fill="FFFFFF"/>
            <w:tcMar>
              <w:top w:w="100" w:type="dxa"/>
              <w:left w:w="150" w:type="dxa"/>
              <w:bottom w:w="100" w:type="dxa"/>
              <w:right w:w="150" w:type="dxa"/>
            </w:tcMar>
          </w:tcPr>
          <w:p w14:paraId="03E8F432" w14:textId="77777777" w:rsidR="00921E54" w:rsidRDefault="005E7708">
            <w:r>
              <w:rPr>
                <w:rFonts w:ascii="Calibri" w:hAnsi="Calibri"/>
                <w:color w:val="334155"/>
                <w:sz w:val="19"/>
              </w:rPr>
              <w:t>YOK (Yaşam Kalitesi)</w:t>
            </w:r>
          </w:p>
        </w:tc>
        <w:tc>
          <w:tcPr>
            <w:tcW w:w="2160" w:type="dxa"/>
            <w:shd w:val="clear" w:color="auto" w:fill="FFFFFF"/>
            <w:tcMar>
              <w:top w:w="100" w:type="dxa"/>
              <w:left w:w="150" w:type="dxa"/>
              <w:bottom w:w="100" w:type="dxa"/>
              <w:right w:w="150" w:type="dxa"/>
            </w:tcMar>
          </w:tcPr>
          <w:p w14:paraId="1AECC635" w14:textId="77777777" w:rsidR="00921E54" w:rsidRDefault="005E7708">
            <w:r>
              <w:rPr>
                <w:rFonts w:ascii="Calibri" w:hAnsi="Calibri"/>
                <w:color w:val="334155"/>
                <w:sz w:val="19"/>
              </w:rPr>
              <w:t>Yoğun Çalışan Oyuncular</w:t>
            </w:r>
          </w:p>
        </w:tc>
      </w:tr>
      <w:tr w:rsidR="00921E54" w14:paraId="5E0A9C5F" w14:textId="77777777">
        <w:trPr>
          <w:jc w:val="center"/>
        </w:trPr>
        <w:tc>
          <w:tcPr>
            <w:tcW w:w="2160" w:type="dxa"/>
            <w:shd w:val="clear" w:color="auto" w:fill="F8FAFC"/>
            <w:tcMar>
              <w:top w:w="100" w:type="dxa"/>
              <w:left w:w="150" w:type="dxa"/>
              <w:bottom w:w="100" w:type="dxa"/>
              <w:right w:w="150" w:type="dxa"/>
            </w:tcMar>
          </w:tcPr>
          <w:p w14:paraId="3035292A" w14:textId="77777777" w:rsidR="00921E54" w:rsidRDefault="005E7708">
            <w:r>
              <w:rPr>
                <w:rFonts w:ascii="Calibri" w:hAnsi="Calibri"/>
                <w:color w:val="334155"/>
                <w:sz w:val="19"/>
              </w:rPr>
              <w:t>Operation Season Pass</w:t>
            </w:r>
          </w:p>
        </w:tc>
        <w:tc>
          <w:tcPr>
            <w:tcW w:w="3168" w:type="dxa"/>
            <w:shd w:val="clear" w:color="auto" w:fill="F8FAFC"/>
            <w:tcMar>
              <w:top w:w="100" w:type="dxa"/>
              <w:left w:w="150" w:type="dxa"/>
              <w:bottom w:w="100" w:type="dxa"/>
              <w:right w:w="150" w:type="dxa"/>
            </w:tcMar>
          </w:tcPr>
          <w:p w14:paraId="0278FE0A" w14:textId="77777777" w:rsidR="00921E54" w:rsidRDefault="005E7708">
            <w:r>
              <w:rPr>
                <w:rFonts w:ascii="Calibri" w:hAnsi="Calibri"/>
                <w:color w:val="334155"/>
                <w:sz w:val="19"/>
              </w:rPr>
              <w:t>Sezonluk özel unvanlar, profil çerçeveleri, rozetler ve müzikler</w:t>
            </w:r>
          </w:p>
        </w:tc>
        <w:tc>
          <w:tcPr>
            <w:tcW w:w="1872" w:type="dxa"/>
            <w:shd w:val="clear" w:color="auto" w:fill="F8FAFC"/>
            <w:tcMar>
              <w:top w:w="100" w:type="dxa"/>
              <w:left w:w="150" w:type="dxa"/>
              <w:bottom w:w="100" w:type="dxa"/>
              <w:right w:w="150" w:type="dxa"/>
            </w:tcMar>
          </w:tcPr>
          <w:p w14:paraId="76B66793" w14:textId="77777777" w:rsidR="00921E54" w:rsidRDefault="005E7708">
            <w:r>
              <w:rPr>
                <w:rFonts w:ascii="Calibri" w:hAnsi="Calibri"/>
                <w:color w:val="334155"/>
                <w:sz w:val="19"/>
              </w:rPr>
              <w:t>YOK (Kozmetik/Prestij)</w:t>
            </w:r>
          </w:p>
        </w:tc>
        <w:tc>
          <w:tcPr>
            <w:tcW w:w="2160" w:type="dxa"/>
            <w:shd w:val="clear" w:color="auto" w:fill="F8FAFC"/>
            <w:tcMar>
              <w:top w:w="100" w:type="dxa"/>
              <w:left w:w="150" w:type="dxa"/>
              <w:bottom w:w="100" w:type="dxa"/>
              <w:right w:w="150" w:type="dxa"/>
            </w:tcMar>
          </w:tcPr>
          <w:p w14:paraId="4EB0571C" w14:textId="77777777" w:rsidR="00921E54" w:rsidRDefault="005E7708">
            <w:r>
              <w:rPr>
                <w:rFonts w:ascii="Calibri" w:hAnsi="Calibri"/>
                <w:color w:val="334155"/>
                <w:sz w:val="19"/>
              </w:rPr>
              <w:t>Koleksiyonerler &amp; Rekabetçiler</w:t>
            </w:r>
          </w:p>
        </w:tc>
      </w:tr>
      <w:tr w:rsidR="00921E54" w14:paraId="5E2FAA24" w14:textId="77777777">
        <w:trPr>
          <w:jc w:val="center"/>
        </w:trPr>
        <w:tc>
          <w:tcPr>
            <w:tcW w:w="2160" w:type="dxa"/>
            <w:shd w:val="clear" w:color="auto" w:fill="FFFFFF"/>
            <w:tcMar>
              <w:top w:w="100" w:type="dxa"/>
              <w:left w:w="150" w:type="dxa"/>
              <w:bottom w:w="100" w:type="dxa"/>
              <w:right w:w="150" w:type="dxa"/>
            </w:tcMar>
          </w:tcPr>
          <w:p w14:paraId="581DC220" w14:textId="77777777" w:rsidR="00921E54" w:rsidRDefault="005E7708">
            <w:r>
              <w:rPr>
                <w:rFonts w:ascii="Calibri" w:hAnsi="Calibri"/>
                <w:color w:val="334155"/>
                <w:sz w:val="19"/>
              </w:rPr>
              <w:t>Sound &amp; SFX Packs</w:t>
            </w:r>
          </w:p>
        </w:tc>
        <w:tc>
          <w:tcPr>
            <w:tcW w:w="3168" w:type="dxa"/>
            <w:shd w:val="clear" w:color="auto" w:fill="FFFFFF"/>
            <w:tcMar>
              <w:top w:w="100" w:type="dxa"/>
              <w:left w:w="150" w:type="dxa"/>
              <w:bottom w:w="100" w:type="dxa"/>
              <w:right w:w="150" w:type="dxa"/>
            </w:tcMar>
          </w:tcPr>
          <w:p w14:paraId="08AD28C2" w14:textId="77777777" w:rsidR="00921E54" w:rsidRDefault="005E7708">
            <w:r>
              <w:rPr>
                <w:rFonts w:ascii="Calibri" w:hAnsi="Calibri"/>
                <w:color w:val="334155"/>
                <w:sz w:val="19"/>
              </w:rPr>
              <w:t>Hacker temalı Synthwave / 8-bit arka plan müzikleri ve sesler</w:t>
            </w:r>
          </w:p>
        </w:tc>
        <w:tc>
          <w:tcPr>
            <w:tcW w:w="1872" w:type="dxa"/>
            <w:shd w:val="clear" w:color="auto" w:fill="FFFFFF"/>
            <w:tcMar>
              <w:top w:w="100" w:type="dxa"/>
              <w:left w:w="150" w:type="dxa"/>
              <w:bottom w:w="100" w:type="dxa"/>
              <w:right w:w="150" w:type="dxa"/>
            </w:tcMar>
          </w:tcPr>
          <w:p w14:paraId="760159DD" w14:textId="77777777" w:rsidR="00921E54" w:rsidRDefault="005E7708">
            <w:r>
              <w:rPr>
                <w:rFonts w:ascii="Calibri" w:hAnsi="Calibri"/>
                <w:color w:val="334155"/>
                <w:sz w:val="19"/>
              </w:rPr>
              <w:t>YOK (Sadece İşitsel)</w:t>
            </w:r>
          </w:p>
        </w:tc>
        <w:tc>
          <w:tcPr>
            <w:tcW w:w="2160" w:type="dxa"/>
            <w:shd w:val="clear" w:color="auto" w:fill="FFFFFF"/>
            <w:tcMar>
              <w:top w:w="100" w:type="dxa"/>
              <w:left w:w="150" w:type="dxa"/>
              <w:bottom w:w="100" w:type="dxa"/>
              <w:right w:w="150" w:type="dxa"/>
            </w:tcMar>
          </w:tcPr>
          <w:p w14:paraId="2CE166C0" w14:textId="77777777" w:rsidR="00921E54" w:rsidRDefault="005E7708">
            <w:r>
              <w:rPr>
                <w:rFonts w:ascii="Calibri" w:hAnsi="Calibri"/>
                <w:color w:val="334155"/>
                <w:sz w:val="19"/>
              </w:rPr>
              <w:t>Atmosfer Sevenler</w:t>
            </w:r>
          </w:p>
        </w:tc>
      </w:tr>
    </w:tbl>
    <w:p w14:paraId="659F1179" w14:textId="77777777" w:rsidR="00921E54" w:rsidRDefault="00921E54">
      <w:pPr>
        <w:spacing w:after="120"/>
      </w:pPr>
    </w:p>
    <w:p w14:paraId="226E4C77" w14:textId="77777777" w:rsidR="00921E54" w:rsidRDefault="005E7708">
      <w:pPr>
        <w:keepNext/>
        <w:spacing w:before="360" w:after="120"/>
      </w:pPr>
      <w:r>
        <w:rPr>
          <w:rFonts w:ascii="Calibri" w:hAnsi="Calibri"/>
          <w:b/>
          <w:color w:val="0F172A"/>
          <w:sz w:val="36"/>
        </w:rPr>
        <w:t>7. Teknik Mimari ve Veritabanı Tasarımı</w:t>
      </w:r>
    </w:p>
    <w:p w14:paraId="7C782E38" w14:textId="77777777" w:rsidR="00921E54" w:rsidRDefault="005E7708">
      <w:pPr>
        <w:keepNext/>
        <w:spacing w:before="280" w:after="80"/>
      </w:pPr>
      <w:r>
        <w:rPr>
          <w:rFonts w:ascii="Calibri" w:hAnsi="Calibri"/>
          <w:b/>
          <w:color w:val="0284C7"/>
          <w:sz w:val="28"/>
        </w:rPr>
        <w:t>7.1 Teknoloji Yığını (Tech Stack)</w:t>
      </w:r>
    </w:p>
    <w:p w14:paraId="29921501" w14:textId="77777777" w:rsidR="00921E54" w:rsidRDefault="005E7708">
      <w:pPr>
        <w:pStyle w:val="ListeMaddemi"/>
        <w:spacing w:after="60"/>
      </w:pPr>
      <w:r>
        <w:rPr>
          <w:rFonts w:ascii="Calibri" w:hAnsi="Calibri"/>
          <w:b/>
          <w:color w:val="0F172A"/>
        </w:rPr>
        <w:t xml:space="preserve">• </w:t>
      </w:r>
      <w:r>
        <w:rPr>
          <w:rFonts w:ascii="Calibri" w:hAnsi="Calibri"/>
          <w:color w:val="334155"/>
        </w:rPr>
        <w:t>Frontend Framework: React.js (Component yapısı ve UI için), TailwindCSS (Stil yönetimi).</w:t>
      </w:r>
    </w:p>
    <w:p w14:paraId="643C882D" w14:textId="77777777" w:rsidR="00921E54" w:rsidRDefault="005E7708">
      <w:pPr>
        <w:pStyle w:val="ListeMaddemi"/>
        <w:spacing w:after="60"/>
      </w:pPr>
      <w:r>
        <w:rPr>
          <w:rFonts w:ascii="Calibri" w:hAnsi="Calibri"/>
          <w:b/>
          <w:color w:val="0F172A"/>
        </w:rPr>
        <w:t xml:space="preserve">• </w:t>
      </w:r>
      <w:r>
        <w:rPr>
          <w:rFonts w:ascii="Calibri" w:hAnsi="Calibri"/>
          <w:color w:val="334155"/>
        </w:rPr>
        <w:t>Mini Oyun &amp; Harita Motoru: PixiJS / HTML5 Canvas API (Yüksek FPS ve performanslı grafikler).</w:t>
      </w:r>
    </w:p>
    <w:p w14:paraId="014104C3" w14:textId="77777777" w:rsidR="00921E54" w:rsidRDefault="005E7708">
      <w:pPr>
        <w:pStyle w:val="ListeMaddemi"/>
        <w:spacing w:after="60"/>
      </w:pPr>
      <w:r>
        <w:rPr>
          <w:rFonts w:ascii="Calibri" w:hAnsi="Calibri"/>
          <w:b/>
          <w:color w:val="0F172A"/>
        </w:rPr>
        <w:t xml:space="preserve">• </w:t>
      </w:r>
      <w:r>
        <w:rPr>
          <w:rFonts w:ascii="Calibri" w:hAnsi="Calibri"/>
          <w:color w:val="334155"/>
        </w:rPr>
        <w:t>Backend Services: Node.js (Express &amp; Socket.io) / NestJS (Modüler ve güvenli mimari).</w:t>
      </w:r>
    </w:p>
    <w:p w14:paraId="36605B39" w14:textId="77777777" w:rsidR="00921E54" w:rsidRDefault="005E7708">
      <w:pPr>
        <w:pStyle w:val="ListeMaddemi"/>
        <w:spacing w:after="60"/>
      </w:pPr>
      <w:r>
        <w:rPr>
          <w:rFonts w:ascii="Calibri" w:hAnsi="Calibri"/>
          <w:b/>
          <w:color w:val="0F172A"/>
        </w:rPr>
        <w:t xml:space="preserve">• </w:t>
      </w:r>
      <w:r>
        <w:rPr>
          <w:rFonts w:ascii="Calibri" w:hAnsi="Calibri"/>
          <w:color w:val="334155"/>
        </w:rPr>
        <w:t>Veritabanı Katmanı: PostgreSQL (Kullanıcı hesapları, tesis seviyeleri, envanter) + Redis (In-Memory: Canlı borsa, mini oyun durumları, aktif operasyonlar).</w:t>
      </w:r>
    </w:p>
    <w:p w14:paraId="29985DE5" w14:textId="77777777" w:rsidR="00921E54" w:rsidRDefault="005E7708">
      <w:pPr>
        <w:pStyle w:val="ListeMaddemi"/>
        <w:spacing w:after="60"/>
      </w:pPr>
      <w:r>
        <w:rPr>
          <w:rFonts w:ascii="Calibri" w:hAnsi="Calibri"/>
          <w:b/>
          <w:color w:val="0F172A"/>
        </w:rPr>
        <w:t xml:space="preserve">• </w:t>
      </w:r>
      <w:r>
        <w:rPr>
          <w:rFonts w:ascii="Calibri" w:hAnsi="Calibri"/>
          <w:color w:val="334155"/>
        </w:rPr>
        <w:t>Dağıtım ve Altyapı: Docker konteynerleri, Nginx Reverse Proxy, Cloudflare DDoS koruması.</w:t>
      </w:r>
    </w:p>
    <w:p w14:paraId="5556E45F" w14:textId="77777777" w:rsidR="00921E54" w:rsidRDefault="005E7708">
      <w:pPr>
        <w:keepNext/>
        <w:spacing w:before="280" w:after="80"/>
      </w:pPr>
      <w:r>
        <w:rPr>
          <w:rFonts w:ascii="Calibri" w:hAnsi="Calibri"/>
          <w:b/>
          <w:color w:val="0284C7"/>
          <w:sz w:val="28"/>
        </w:rPr>
        <w:t>7.2 Temel Veritabanı Şeması (PostgreSQL - Örnek Tablolar)</w:t>
      </w:r>
    </w:p>
    <w:tbl>
      <w:tblPr>
        <w:tblW w:w="0" w:type="auto"/>
        <w:jc w:val="center"/>
        <w:tblLayout w:type="fixed"/>
        <w:tblLook w:val="04A0" w:firstRow="1" w:lastRow="0" w:firstColumn="1" w:lastColumn="0" w:noHBand="0" w:noVBand="1"/>
      </w:tblPr>
      <w:tblGrid>
        <w:gridCol w:w="2160"/>
        <w:gridCol w:w="3600"/>
        <w:gridCol w:w="3600"/>
      </w:tblGrid>
      <w:tr w:rsidR="00921E54" w14:paraId="2430F893" w14:textId="77777777">
        <w:trPr>
          <w:jc w:val="center"/>
        </w:trPr>
        <w:tc>
          <w:tcPr>
            <w:tcW w:w="2160" w:type="dxa"/>
            <w:shd w:val="clear" w:color="auto" w:fill="0F172A"/>
            <w:tcMar>
              <w:top w:w="120" w:type="dxa"/>
              <w:left w:w="150" w:type="dxa"/>
              <w:bottom w:w="120" w:type="dxa"/>
              <w:right w:w="150" w:type="dxa"/>
            </w:tcMar>
          </w:tcPr>
          <w:p w14:paraId="0183E39D" w14:textId="77777777" w:rsidR="00921E54" w:rsidRDefault="005E7708">
            <w:r>
              <w:rPr>
                <w:rFonts w:ascii="Calibri" w:hAnsi="Calibri"/>
                <w:b/>
                <w:color w:val="FFFFFF"/>
                <w:sz w:val="20"/>
              </w:rPr>
              <w:t>Tablo Adı</w:t>
            </w:r>
          </w:p>
        </w:tc>
        <w:tc>
          <w:tcPr>
            <w:tcW w:w="3600" w:type="dxa"/>
            <w:shd w:val="clear" w:color="auto" w:fill="0F172A"/>
            <w:tcMar>
              <w:top w:w="120" w:type="dxa"/>
              <w:left w:w="150" w:type="dxa"/>
              <w:bottom w:w="120" w:type="dxa"/>
              <w:right w:w="150" w:type="dxa"/>
            </w:tcMar>
          </w:tcPr>
          <w:p w14:paraId="3BBF9C02" w14:textId="77777777" w:rsidR="00921E54" w:rsidRDefault="005E7708">
            <w:r>
              <w:rPr>
                <w:rFonts w:ascii="Calibri" w:hAnsi="Calibri"/>
                <w:b/>
                <w:color w:val="FFFFFF"/>
                <w:sz w:val="20"/>
              </w:rPr>
              <w:t>Önemli Sütunlar (Fields)</w:t>
            </w:r>
          </w:p>
        </w:tc>
        <w:tc>
          <w:tcPr>
            <w:tcW w:w="3600" w:type="dxa"/>
            <w:shd w:val="clear" w:color="auto" w:fill="0F172A"/>
            <w:tcMar>
              <w:top w:w="120" w:type="dxa"/>
              <w:left w:w="150" w:type="dxa"/>
              <w:bottom w:w="120" w:type="dxa"/>
              <w:right w:w="150" w:type="dxa"/>
            </w:tcMar>
          </w:tcPr>
          <w:p w14:paraId="40D0C561" w14:textId="77777777" w:rsidR="00921E54" w:rsidRDefault="005E7708">
            <w:r>
              <w:rPr>
                <w:rFonts w:ascii="Calibri" w:hAnsi="Calibri"/>
                <w:b/>
                <w:color w:val="FFFFFF"/>
                <w:sz w:val="20"/>
              </w:rPr>
              <w:t>Açıklama / İlişki</w:t>
            </w:r>
          </w:p>
        </w:tc>
      </w:tr>
      <w:tr w:rsidR="00921E54" w14:paraId="58B2192A" w14:textId="77777777">
        <w:trPr>
          <w:jc w:val="center"/>
        </w:trPr>
        <w:tc>
          <w:tcPr>
            <w:tcW w:w="2160" w:type="dxa"/>
            <w:shd w:val="clear" w:color="auto" w:fill="F8FAFC"/>
            <w:tcMar>
              <w:top w:w="100" w:type="dxa"/>
              <w:left w:w="150" w:type="dxa"/>
              <w:bottom w:w="100" w:type="dxa"/>
              <w:right w:w="150" w:type="dxa"/>
            </w:tcMar>
          </w:tcPr>
          <w:p w14:paraId="05BCED2F" w14:textId="77777777" w:rsidR="00921E54" w:rsidRDefault="005E7708">
            <w:r>
              <w:rPr>
                <w:rFonts w:ascii="Calibri" w:hAnsi="Calibri"/>
                <w:color w:val="334155"/>
                <w:sz w:val="19"/>
              </w:rPr>
              <w:t>users</w:t>
            </w:r>
          </w:p>
        </w:tc>
        <w:tc>
          <w:tcPr>
            <w:tcW w:w="3600" w:type="dxa"/>
            <w:shd w:val="clear" w:color="auto" w:fill="F8FAFC"/>
            <w:tcMar>
              <w:top w:w="100" w:type="dxa"/>
              <w:left w:w="150" w:type="dxa"/>
              <w:bottom w:w="100" w:type="dxa"/>
              <w:right w:w="150" w:type="dxa"/>
            </w:tcMar>
          </w:tcPr>
          <w:p w14:paraId="3BE3C604" w14:textId="77777777" w:rsidR="00921E54" w:rsidRDefault="005E7708">
            <w:r>
              <w:rPr>
                <w:rFonts w:ascii="Calibri" w:hAnsi="Calibri"/>
                <w:color w:val="334155"/>
                <w:sz w:val="19"/>
              </w:rPr>
              <w:t>id, username, email, password_hash, created_at</w:t>
            </w:r>
          </w:p>
        </w:tc>
        <w:tc>
          <w:tcPr>
            <w:tcW w:w="3600" w:type="dxa"/>
            <w:shd w:val="clear" w:color="auto" w:fill="F8FAFC"/>
            <w:tcMar>
              <w:top w:w="100" w:type="dxa"/>
              <w:left w:w="150" w:type="dxa"/>
              <w:bottom w:w="100" w:type="dxa"/>
              <w:right w:w="150" w:type="dxa"/>
            </w:tcMar>
          </w:tcPr>
          <w:p w14:paraId="2C306C29" w14:textId="77777777" w:rsidR="00921E54" w:rsidRDefault="005E7708">
            <w:r>
              <w:rPr>
                <w:rFonts w:ascii="Calibri" w:hAnsi="Calibri"/>
                <w:color w:val="334155"/>
                <w:sz w:val="19"/>
              </w:rPr>
              <w:t>Oyuncu ana kimlik verileri</w:t>
            </w:r>
          </w:p>
        </w:tc>
      </w:tr>
      <w:tr w:rsidR="00921E54" w14:paraId="7B7F00DE" w14:textId="77777777">
        <w:trPr>
          <w:jc w:val="center"/>
        </w:trPr>
        <w:tc>
          <w:tcPr>
            <w:tcW w:w="2160" w:type="dxa"/>
            <w:shd w:val="clear" w:color="auto" w:fill="FFFFFF"/>
            <w:tcMar>
              <w:top w:w="100" w:type="dxa"/>
              <w:left w:w="150" w:type="dxa"/>
              <w:bottom w:w="100" w:type="dxa"/>
              <w:right w:w="150" w:type="dxa"/>
            </w:tcMar>
          </w:tcPr>
          <w:p w14:paraId="437C49E8" w14:textId="77777777" w:rsidR="00921E54" w:rsidRDefault="005E7708">
            <w:r>
              <w:rPr>
                <w:rFonts w:ascii="Calibri" w:hAnsi="Calibri"/>
                <w:color w:val="334155"/>
                <w:sz w:val="19"/>
              </w:rPr>
              <w:t>user_resources</w:t>
            </w:r>
          </w:p>
        </w:tc>
        <w:tc>
          <w:tcPr>
            <w:tcW w:w="3600" w:type="dxa"/>
            <w:shd w:val="clear" w:color="auto" w:fill="FFFFFF"/>
            <w:tcMar>
              <w:top w:w="100" w:type="dxa"/>
              <w:left w:w="150" w:type="dxa"/>
              <w:bottom w:w="100" w:type="dxa"/>
              <w:right w:w="150" w:type="dxa"/>
            </w:tcMar>
          </w:tcPr>
          <w:p w14:paraId="122C2778" w14:textId="77777777" w:rsidR="00921E54" w:rsidRDefault="005E7708">
            <w:r>
              <w:rPr>
                <w:rFonts w:ascii="Calibri" w:hAnsi="Calibri"/>
                <w:color w:val="334155"/>
                <w:sz w:val="19"/>
              </w:rPr>
              <w:t>user_id, flops, gbps, tb_data, btc_balance, updated_at</w:t>
            </w:r>
          </w:p>
        </w:tc>
        <w:tc>
          <w:tcPr>
            <w:tcW w:w="3600" w:type="dxa"/>
            <w:shd w:val="clear" w:color="auto" w:fill="FFFFFF"/>
            <w:tcMar>
              <w:top w:w="100" w:type="dxa"/>
              <w:left w:w="150" w:type="dxa"/>
              <w:bottom w:w="100" w:type="dxa"/>
              <w:right w:w="150" w:type="dxa"/>
            </w:tcMar>
          </w:tcPr>
          <w:p w14:paraId="42F2E66F" w14:textId="77777777" w:rsidR="00921E54" w:rsidRDefault="005E7708">
            <w:r>
              <w:rPr>
                <w:rFonts w:ascii="Calibri" w:hAnsi="Calibri"/>
                <w:color w:val="334155"/>
                <w:sz w:val="19"/>
              </w:rPr>
              <w:t>Oyuncunun anlık kaynak durumları</w:t>
            </w:r>
          </w:p>
        </w:tc>
      </w:tr>
      <w:tr w:rsidR="00921E54" w14:paraId="247A2F3C" w14:textId="77777777">
        <w:trPr>
          <w:jc w:val="center"/>
        </w:trPr>
        <w:tc>
          <w:tcPr>
            <w:tcW w:w="2160" w:type="dxa"/>
            <w:shd w:val="clear" w:color="auto" w:fill="F8FAFC"/>
            <w:tcMar>
              <w:top w:w="100" w:type="dxa"/>
              <w:left w:w="150" w:type="dxa"/>
              <w:bottom w:w="100" w:type="dxa"/>
              <w:right w:w="150" w:type="dxa"/>
            </w:tcMar>
          </w:tcPr>
          <w:p w14:paraId="52514EF7" w14:textId="77777777" w:rsidR="00921E54" w:rsidRDefault="005E7708">
            <w:r>
              <w:rPr>
                <w:rFonts w:ascii="Calibri" w:hAnsi="Calibri"/>
                <w:color w:val="334155"/>
                <w:sz w:val="19"/>
              </w:rPr>
              <w:t>facilities</w:t>
            </w:r>
          </w:p>
        </w:tc>
        <w:tc>
          <w:tcPr>
            <w:tcW w:w="3600" w:type="dxa"/>
            <w:shd w:val="clear" w:color="auto" w:fill="F8FAFC"/>
            <w:tcMar>
              <w:top w:w="100" w:type="dxa"/>
              <w:left w:w="150" w:type="dxa"/>
              <w:bottom w:w="100" w:type="dxa"/>
              <w:right w:w="150" w:type="dxa"/>
            </w:tcMar>
          </w:tcPr>
          <w:p w14:paraId="144F3F69" w14:textId="77777777" w:rsidR="00921E54" w:rsidRDefault="005E7708">
            <w:r>
              <w:rPr>
                <w:rFonts w:ascii="Calibri" w:hAnsi="Calibri"/>
                <w:color w:val="334155"/>
                <w:sz w:val="19"/>
              </w:rPr>
              <w:t>id, user_id, facility_type, level, is_upgrading, finish_time</w:t>
            </w:r>
          </w:p>
        </w:tc>
        <w:tc>
          <w:tcPr>
            <w:tcW w:w="3600" w:type="dxa"/>
            <w:shd w:val="clear" w:color="auto" w:fill="F8FAFC"/>
            <w:tcMar>
              <w:top w:w="100" w:type="dxa"/>
              <w:left w:w="150" w:type="dxa"/>
              <w:bottom w:w="100" w:type="dxa"/>
              <w:right w:w="150" w:type="dxa"/>
            </w:tcMar>
          </w:tcPr>
          <w:p w14:paraId="3F406547" w14:textId="77777777" w:rsidR="00921E54" w:rsidRDefault="005E7708">
            <w:r>
              <w:rPr>
                <w:rFonts w:ascii="Calibri" w:hAnsi="Calibri"/>
                <w:color w:val="334155"/>
                <w:sz w:val="19"/>
              </w:rPr>
              <w:t>Üretim ve altyapı binaları</w:t>
            </w:r>
          </w:p>
        </w:tc>
      </w:tr>
      <w:tr w:rsidR="00921E54" w14:paraId="1B2129C8" w14:textId="77777777">
        <w:trPr>
          <w:jc w:val="center"/>
        </w:trPr>
        <w:tc>
          <w:tcPr>
            <w:tcW w:w="2160" w:type="dxa"/>
            <w:shd w:val="clear" w:color="auto" w:fill="FFFFFF"/>
            <w:tcMar>
              <w:top w:w="100" w:type="dxa"/>
              <w:left w:w="150" w:type="dxa"/>
              <w:bottom w:w="100" w:type="dxa"/>
              <w:right w:w="150" w:type="dxa"/>
            </w:tcMar>
          </w:tcPr>
          <w:p w14:paraId="7E72CD7C" w14:textId="77777777" w:rsidR="00921E54" w:rsidRDefault="005E7708">
            <w:r>
              <w:rPr>
                <w:rFonts w:ascii="Calibri" w:hAnsi="Calibri"/>
                <w:color w:val="334155"/>
                <w:sz w:val="19"/>
              </w:rPr>
              <w:t>tech_tree</w:t>
            </w:r>
          </w:p>
        </w:tc>
        <w:tc>
          <w:tcPr>
            <w:tcW w:w="3600" w:type="dxa"/>
            <w:shd w:val="clear" w:color="auto" w:fill="FFFFFF"/>
            <w:tcMar>
              <w:top w:w="100" w:type="dxa"/>
              <w:left w:w="150" w:type="dxa"/>
              <w:bottom w:w="100" w:type="dxa"/>
              <w:right w:w="150" w:type="dxa"/>
            </w:tcMar>
          </w:tcPr>
          <w:p w14:paraId="15421333" w14:textId="77777777" w:rsidR="00921E54" w:rsidRDefault="005E7708">
            <w:r>
              <w:rPr>
                <w:rFonts w:ascii="Calibri" w:hAnsi="Calibri"/>
                <w:color w:val="334155"/>
                <w:sz w:val="19"/>
              </w:rPr>
              <w:t>user_id, red_points, blue_points, grey_points, unlocked_nodes</w:t>
            </w:r>
          </w:p>
        </w:tc>
        <w:tc>
          <w:tcPr>
            <w:tcW w:w="3600" w:type="dxa"/>
            <w:shd w:val="clear" w:color="auto" w:fill="FFFFFF"/>
            <w:tcMar>
              <w:top w:w="100" w:type="dxa"/>
              <w:left w:w="150" w:type="dxa"/>
              <w:bottom w:w="100" w:type="dxa"/>
              <w:right w:w="150" w:type="dxa"/>
            </w:tcMar>
          </w:tcPr>
          <w:p w14:paraId="22E73677" w14:textId="77777777" w:rsidR="00921E54" w:rsidRDefault="005E7708">
            <w:r>
              <w:rPr>
                <w:rFonts w:ascii="Calibri" w:hAnsi="Calibri"/>
                <w:color w:val="334155"/>
                <w:sz w:val="19"/>
              </w:rPr>
              <w:t>Gelişim ağacı kilit durumları</w:t>
            </w:r>
          </w:p>
        </w:tc>
      </w:tr>
      <w:tr w:rsidR="00921E54" w14:paraId="55DA3998" w14:textId="77777777">
        <w:trPr>
          <w:jc w:val="center"/>
        </w:trPr>
        <w:tc>
          <w:tcPr>
            <w:tcW w:w="2160" w:type="dxa"/>
            <w:shd w:val="clear" w:color="auto" w:fill="F8FAFC"/>
            <w:tcMar>
              <w:top w:w="100" w:type="dxa"/>
              <w:left w:w="150" w:type="dxa"/>
              <w:bottom w:w="100" w:type="dxa"/>
              <w:right w:w="150" w:type="dxa"/>
            </w:tcMar>
          </w:tcPr>
          <w:p w14:paraId="624C9A1F" w14:textId="77777777" w:rsidR="00921E54" w:rsidRDefault="005E7708">
            <w:r>
              <w:rPr>
                <w:rFonts w:ascii="Calibri" w:hAnsi="Calibri"/>
                <w:color w:val="334155"/>
                <w:sz w:val="19"/>
              </w:rPr>
              <w:t>active_operations</w:t>
            </w:r>
          </w:p>
        </w:tc>
        <w:tc>
          <w:tcPr>
            <w:tcW w:w="3600" w:type="dxa"/>
            <w:shd w:val="clear" w:color="auto" w:fill="F8FAFC"/>
            <w:tcMar>
              <w:top w:w="100" w:type="dxa"/>
              <w:left w:w="150" w:type="dxa"/>
              <w:bottom w:w="100" w:type="dxa"/>
              <w:right w:w="150" w:type="dxa"/>
            </w:tcMar>
          </w:tcPr>
          <w:p w14:paraId="2FC18781" w14:textId="77777777" w:rsidR="00921E54" w:rsidRDefault="005E7708">
            <w:r>
              <w:rPr>
                <w:rFonts w:ascii="Calibri" w:hAnsi="Calibri"/>
                <w:color w:val="334155"/>
                <w:sz w:val="19"/>
              </w:rPr>
              <w:t>id, attacker_id, target_id, op_type, status, eta_timestamp</w:t>
            </w:r>
          </w:p>
        </w:tc>
        <w:tc>
          <w:tcPr>
            <w:tcW w:w="3600" w:type="dxa"/>
            <w:shd w:val="clear" w:color="auto" w:fill="F8FAFC"/>
            <w:tcMar>
              <w:top w:w="100" w:type="dxa"/>
              <w:left w:w="150" w:type="dxa"/>
              <w:bottom w:w="100" w:type="dxa"/>
              <w:right w:w="150" w:type="dxa"/>
            </w:tcMar>
          </w:tcPr>
          <w:p w14:paraId="2E783D73" w14:textId="77777777" w:rsidR="00921E54" w:rsidRDefault="005E7708">
            <w:r>
              <w:rPr>
                <w:rFonts w:ascii="Calibri" w:hAnsi="Calibri"/>
                <w:color w:val="334155"/>
                <w:sz w:val="19"/>
              </w:rPr>
              <w:t>Anlık devam eden siber saldırılar</w:t>
            </w:r>
          </w:p>
        </w:tc>
      </w:tr>
    </w:tbl>
    <w:p w14:paraId="2FE06DBD" w14:textId="77777777" w:rsidR="00921E54" w:rsidRDefault="00921E54">
      <w:pPr>
        <w:spacing w:after="120"/>
      </w:pPr>
    </w:p>
    <w:p w14:paraId="4FDEA641" w14:textId="77777777" w:rsidR="00921E54" w:rsidRDefault="005E7708">
      <w:pPr>
        <w:keepNext/>
        <w:spacing w:before="360" w:after="120"/>
      </w:pPr>
      <w:r>
        <w:rPr>
          <w:rFonts w:ascii="Calibri" w:hAnsi="Calibri"/>
          <w:b/>
          <w:color w:val="0F172A"/>
          <w:sz w:val="36"/>
        </w:rPr>
        <w:t>8. Detaylı Geliştirme Yol Haritası ve Faz Planı</w:t>
      </w:r>
    </w:p>
    <w:tbl>
      <w:tblPr>
        <w:tblW w:w="0" w:type="auto"/>
        <w:jc w:val="center"/>
        <w:tblLayout w:type="fixed"/>
        <w:tblLook w:val="04A0" w:firstRow="1" w:lastRow="0" w:firstColumn="1" w:lastColumn="0" w:noHBand="0" w:noVBand="1"/>
      </w:tblPr>
      <w:tblGrid>
        <w:gridCol w:w="2160"/>
        <w:gridCol w:w="2880"/>
        <w:gridCol w:w="4320"/>
      </w:tblGrid>
      <w:tr w:rsidR="00921E54" w14:paraId="1AAB3B54" w14:textId="77777777">
        <w:trPr>
          <w:jc w:val="center"/>
        </w:trPr>
        <w:tc>
          <w:tcPr>
            <w:tcW w:w="2160" w:type="dxa"/>
            <w:shd w:val="clear" w:color="auto" w:fill="0F172A"/>
            <w:tcMar>
              <w:top w:w="120" w:type="dxa"/>
              <w:left w:w="150" w:type="dxa"/>
              <w:bottom w:w="120" w:type="dxa"/>
              <w:right w:w="150" w:type="dxa"/>
            </w:tcMar>
          </w:tcPr>
          <w:p w14:paraId="2B9CE71A" w14:textId="77777777" w:rsidR="00921E54" w:rsidRDefault="005E7708">
            <w:r>
              <w:rPr>
                <w:rFonts w:ascii="Calibri" w:hAnsi="Calibri"/>
                <w:b/>
                <w:color w:val="FFFFFF"/>
                <w:sz w:val="20"/>
              </w:rPr>
              <w:t>Faz / Zaman</w:t>
            </w:r>
          </w:p>
        </w:tc>
        <w:tc>
          <w:tcPr>
            <w:tcW w:w="2880" w:type="dxa"/>
            <w:shd w:val="clear" w:color="auto" w:fill="0F172A"/>
            <w:tcMar>
              <w:top w:w="120" w:type="dxa"/>
              <w:left w:w="150" w:type="dxa"/>
              <w:bottom w:w="120" w:type="dxa"/>
              <w:right w:w="150" w:type="dxa"/>
            </w:tcMar>
          </w:tcPr>
          <w:p w14:paraId="3D5AA1F8" w14:textId="77777777" w:rsidR="00921E54" w:rsidRDefault="005E7708">
            <w:r>
              <w:rPr>
                <w:rFonts w:ascii="Calibri" w:hAnsi="Calibri"/>
                <w:b/>
                <w:color w:val="FFFFFF"/>
                <w:sz w:val="20"/>
              </w:rPr>
              <w:t>Odak Noktası</w:t>
            </w:r>
          </w:p>
        </w:tc>
        <w:tc>
          <w:tcPr>
            <w:tcW w:w="4320" w:type="dxa"/>
            <w:shd w:val="clear" w:color="auto" w:fill="0F172A"/>
            <w:tcMar>
              <w:top w:w="120" w:type="dxa"/>
              <w:left w:w="150" w:type="dxa"/>
              <w:bottom w:w="120" w:type="dxa"/>
              <w:right w:w="150" w:type="dxa"/>
            </w:tcMar>
          </w:tcPr>
          <w:p w14:paraId="5904728C" w14:textId="77777777" w:rsidR="00921E54" w:rsidRDefault="005E7708">
            <w:r>
              <w:rPr>
                <w:rFonts w:ascii="Calibri" w:hAnsi="Calibri"/>
                <w:b/>
                <w:color w:val="FFFFFF"/>
                <w:sz w:val="20"/>
              </w:rPr>
              <w:t>Kritik Teslimatlar (Deliverables)</w:t>
            </w:r>
          </w:p>
        </w:tc>
      </w:tr>
      <w:tr w:rsidR="00921E54" w14:paraId="19F6A83B" w14:textId="77777777">
        <w:trPr>
          <w:jc w:val="center"/>
        </w:trPr>
        <w:tc>
          <w:tcPr>
            <w:tcW w:w="2160" w:type="dxa"/>
            <w:shd w:val="clear" w:color="auto" w:fill="F8FAFC"/>
            <w:tcMar>
              <w:top w:w="100" w:type="dxa"/>
              <w:left w:w="150" w:type="dxa"/>
              <w:bottom w:w="100" w:type="dxa"/>
              <w:right w:w="150" w:type="dxa"/>
            </w:tcMar>
          </w:tcPr>
          <w:p w14:paraId="360FD085" w14:textId="77777777" w:rsidR="00921E54" w:rsidRDefault="005E7708">
            <w:r>
              <w:rPr>
                <w:rFonts w:ascii="Calibri" w:hAnsi="Calibri"/>
                <w:color w:val="334155"/>
                <w:sz w:val="19"/>
              </w:rPr>
              <w:t>Faz 1 (Hafta 1-4)</w:t>
            </w:r>
          </w:p>
        </w:tc>
        <w:tc>
          <w:tcPr>
            <w:tcW w:w="2880" w:type="dxa"/>
            <w:shd w:val="clear" w:color="auto" w:fill="F8FAFC"/>
            <w:tcMar>
              <w:top w:w="100" w:type="dxa"/>
              <w:left w:w="150" w:type="dxa"/>
              <w:bottom w:w="100" w:type="dxa"/>
              <w:right w:w="150" w:type="dxa"/>
            </w:tcMar>
          </w:tcPr>
          <w:p w14:paraId="17BF5157" w14:textId="77777777" w:rsidR="00921E54" w:rsidRDefault="005E7708">
            <w:r>
              <w:rPr>
                <w:rFonts w:ascii="Calibri" w:hAnsi="Calibri"/>
                <w:color w:val="334155"/>
                <w:sz w:val="19"/>
              </w:rPr>
              <w:t>Temel Motor &amp; Veritabanı</w:t>
            </w:r>
          </w:p>
        </w:tc>
        <w:tc>
          <w:tcPr>
            <w:tcW w:w="4320" w:type="dxa"/>
            <w:shd w:val="clear" w:color="auto" w:fill="F8FAFC"/>
            <w:tcMar>
              <w:top w:w="100" w:type="dxa"/>
              <w:left w:w="150" w:type="dxa"/>
              <w:bottom w:w="100" w:type="dxa"/>
              <w:right w:w="150" w:type="dxa"/>
            </w:tcMar>
          </w:tcPr>
          <w:p w14:paraId="21A033F9" w14:textId="77777777" w:rsidR="00921E54" w:rsidRDefault="005E7708">
            <w:r>
              <w:rPr>
                <w:rFonts w:ascii="Calibri" w:hAnsi="Calibri"/>
                <w:color w:val="334155"/>
                <w:sz w:val="19"/>
              </w:rPr>
              <w:t>Auth servisi, DB şemaları, Kaynak üretim döngüsü (Cron/Redis), Temel UI layout</w:t>
            </w:r>
          </w:p>
        </w:tc>
      </w:tr>
      <w:tr w:rsidR="00921E54" w14:paraId="618AD62B" w14:textId="77777777">
        <w:trPr>
          <w:jc w:val="center"/>
        </w:trPr>
        <w:tc>
          <w:tcPr>
            <w:tcW w:w="2160" w:type="dxa"/>
            <w:shd w:val="clear" w:color="auto" w:fill="FFFFFF"/>
            <w:tcMar>
              <w:top w:w="100" w:type="dxa"/>
              <w:left w:w="150" w:type="dxa"/>
              <w:bottom w:w="100" w:type="dxa"/>
              <w:right w:w="150" w:type="dxa"/>
            </w:tcMar>
          </w:tcPr>
          <w:p w14:paraId="26A0B1EE" w14:textId="77777777" w:rsidR="00921E54" w:rsidRDefault="005E7708">
            <w:r>
              <w:rPr>
                <w:rFonts w:ascii="Calibri" w:hAnsi="Calibri"/>
                <w:color w:val="334155"/>
                <w:sz w:val="19"/>
              </w:rPr>
              <w:t>Faz 2 (Hafta 5-7)</w:t>
            </w:r>
          </w:p>
        </w:tc>
        <w:tc>
          <w:tcPr>
            <w:tcW w:w="2880" w:type="dxa"/>
            <w:shd w:val="clear" w:color="auto" w:fill="FFFFFF"/>
            <w:tcMar>
              <w:top w:w="100" w:type="dxa"/>
              <w:left w:w="150" w:type="dxa"/>
              <w:bottom w:w="100" w:type="dxa"/>
              <w:right w:w="150" w:type="dxa"/>
            </w:tcMar>
          </w:tcPr>
          <w:p w14:paraId="7DD6D0C6" w14:textId="77777777" w:rsidR="00921E54" w:rsidRDefault="005E7708">
            <w:r>
              <w:rPr>
                <w:rFonts w:ascii="Calibri" w:hAnsi="Calibri"/>
                <w:color w:val="334155"/>
                <w:sz w:val="19"/>
              </w:rPr>
              <w:t>Mini Oyunlar &amp; Canvas</w:t>
            </w:r>
          </w:p>
        </w:tc>
        <w:tc>
          <w:tcPr>
            <w:tcW w:w="4320" w:type="dxa"/>
            <w:shd w:val="clear" w:color="auto" w:fill="FFFFFF"/>
            <w:tcMar>
              <w:top w:w="100" w:type="dxa"/>
              <w:left w:w="150" w:type="dxa"/>
              <w:bottom w:w="100" w:type="dxa"/>
              <w:right w:w="150" w:type="dxa"/>
            </w:tcMar>
          </w:tcPr>
          <w:p w14:paraId="3514298D" w14:textId="77777777" w:rsidR="00921E54" w:rsidRDefault="005E7708">
            <w:r>
              <w:rPr>
                <w:rFonts w:ascii="Calibri" w:hAnsi="Calibri"/>
                <w:color w:val="334155"/>
                <w:sz w:val="19"/>
              </w:rPr>
              <w:t>5 adet mini oyunun PixiJS ile yapımı, Mini oyun - Kaynak entegrasyonu</w:t>
            </w:r>
          </w:p>
        </w:tc>
      </w:tr>
      <w:tr w:rsidR="00921E54" w14:paraId="41EC9F0E" w14:textId="77777777">
        <w:trPr>
          <w:jc w:val="center"/>
        </w:trPr>
        <w:tc>
          <w:tcPr>
            <w:tcW w:w="2160" w:type="dxa"/>
            <w:shd w:val="clear" w:color="auto" w:fill="F8FAFC"/>
            <w:tcMar>
              <w:top w:w="100" w:type="dxa"/>
              <w:left w:w="150" w:type="dxa"/>
              <w:bottom w:w="100" w:type="dxa"/>
              <w:right w:w="150" w:type="dxa"/>
            </w:tcMar>
          </w:tcPr>
          <w:p w14:paraId="2647288F" w14:textId="77777777" w:rsidR="00921E54" w:rsidRDefault="005E7708">
            <w:r>
              <w:rPr>
                <w:rFonts w:ascii="Calibri" w:hAnsi="Calibri"/>
                <w:color w:val="334155"/>
                <w:sz w:val="19"/>
              </w:rPr>
              <w:t>Faz 3 (Hafta 8-11)</w:t>
            </w:r>
          </w:p>
        </w:tc>
        <w:tc>
          <w:tcPr>
            <w:tcW w:w="2880" w:type="dxa"/>
            <w:shd w:val="clear" w:color="auto" w:fill="F8FAFC"/>
            <w:tcMar>
              <w:top w:w="100" w:type="dxa"/>
              <w:left w:w="150" w:type="dxa"/>
              <w:bottom w:w="100" w:type="dxa"/>
              <w:right w:w="150" w:type="dxa"/>
            </w:tcMar>
          </w:tcPr>
          <w:p w14:paraId="12EBAFDF" w14:textId="77777777" w:rsidR="00921E54" w:rsidRDefault="005E7708">
            <w:r>
              <w:rPr>
                <w:rFonts w:ascii="Calibri" w:hAnsi="Calibri"/>
                <w:color w:val="334155"/>
                <w:sz w:val="19"/>
              </w:rPr>
              <w:t>Savaş, Ağ &amp; Ağaç</w:t>
            </w:r>
          </w:p>
        </w:tc>
        <w:tc>
          <w:tcPr>
            <w:tcW w:w="4320" w:type="dxa"/>
            <w:shd w:val="clear" w:color="auto" w:fill="F8FAFC"/>
            <w:tcMar>
              <w:top w:w="100" w:type="dxa"/>
              <w:left w:w="150" w:type="dxa"/>
              <w:bottom w:w="100" w:type="dxa"/>
              <w:right w:w="150" w:type="dxa"/>
            </w:tcMar>
          </w:tcPr>
          <w:p w14:paraId="76C6C125" w14:textId="77777777" w:rsidR="00921E54" w:rsidRDefault="005E7708">
            <w:r>
              <w:rPr>
                <w:rFonts w:ascii="Calibri" w:hAnsi="Calibri"/>
                <w:color w:val="334155"/>
                <w:sz w:val="19"/>
              </w:rPr>
              <w:t>Canlı Ağ Haritası, DDoS/Ransomware mekaniği, Tech Tree kilit sistemi, Log ekranı</w:t>
            </w:r>
          </w:p>
        </w:tc>
      </w:tr>
      <w:tr w:rsidR="00921E54" w14:paraId="3C650160" w14:textId="77777777">
        <w:trPr>
          <w:jc w:val="center"/>
        </w:trPr>
        <w:tc>
          <w:tcPr>
            <w:tcW w:w="2160" w:type="dxa"/>
            <w:shd w:val="clear" w:color="auto" w:fill="FFFFFF"/>
            <w:tcMar>
              <w:top w:w="100" w:type="dxa"/>
              <w:left w:w="150" w:type="dxa"/>
              <w:bottom w:w="100" w:type="dxa"/>
              <w:right w:w="150" w:type="dxa"/>
            </w:tcMar>
          </w:tcPr>
          <w:p w14:paraId="2D9EA43E" w14:textId="77777777" w:rsidR="00921E54" w:rsidRDefault="005E7708">
            <w:r>
              <w:rPr>
                <w:rFonts w:ascii="Calibri" w:hAnsi="Calibri"/>
                <w:color w:val="334155"/>
                <w:sz w:val="19"/>
              </w:rPr>
              <w:t>Faz 4 (Hafta 12-14)</w:t>
            </w:r>
          </w:p>
        </w:tc>
        <w:tc>
          <w:tcPr>
            <w:tcW w:w="2880" w:type="dxa"/>
            <w:shd w:val="clear" w:color="auto" w:fill="FFFFFF"/>
            <w:tcMar>
              <w:top w:w="100" w:type="dxa"/>
              <w:left w:w="150" w:type="dxa"/>
              <w:bottom w:w="100" w:type="dxa"/>
              <w:right w:w="150" w:type="dxa"/>
            </w:tcMar>
          </w:tcPr>
          <w:p w14:paraId="3A0FB54B" w14:textId="77777777" w:rsidR="00921E54" w:rsidRDefault="005E7708">
            <w:r>
              <w:rPr>
                <w:rFonts w:ascii="Calibri" w:hAnsi="Calibri"/>
                <w:color w:val="334155"/>
                <w:sz w:val="19"/>
              </w:rPr>
              <w:t>Borsa, Klan &amp; Monitör</w:t>
            </w:r>
          </w:p>
        </w:tc>
        <w:tc>
          <w:tcPr>
            <w:tcW w:w="4320" w:type="dxa"/>
            <w:shd w:val="clear" w:color="auto" w:fill="FFFFFF"/>
            <w:tcMar>
              <w:top w:w="100" w:type="dxa"/>
              <w:left w:w="150" w:type="dxa"/>
              <w:bottom w:w="100" w:type="dxa"/>
              <w:right w:w="150" w:type="dxa"/>
            </w:tcMar>
          </w:tcPr>
          <w:p w14:paraId="07AABEC3" w14:textId="77777777" w:rsidR="00921E54" w:rsidRDefault="005E7708">
            <w:r>
              <w:rPr>
                <w:rFonts w:ascii="Calibri" w:hAnsi="Calibri"/>
                <w:color w:val="334155"/>
                <w:sz w:val="19"/>
              </w:rPr>
              <w:t>Darknet pazarı, Siber Sendikalar (Klanlar), Telegram/Discord bildirim botu</w:t>
            </w:r>
          </w:p>
        </w:tc>
      </w:tr>
      <w:tr w:rsidR="00921E54" w14:paraId="4B25D2FF" w14:textId="77777777">
        <w:trPr>
          <w:jc w:val="center"/>
        </w:trPr>
        <w:tc>
          <w:tcPr>
            <w:tcW w:w="2160" w:type="dxa"/>
            <w:shd w:val="clear" w:color="auto" w:fill="F8FAFC"/>
            <w:tcMar>
              <w:top w:w="100" w:type="dxa"/>
              <w:left w:w="150" w:type="dxa"/>
              <w:bottom w:w="100" w:type="dxa"/>
              <w:right w:w="150" w:type="dxa"/>
            </w:tcMar>
          </w:tcPr>
          <w:p w14:paraId="09F2A51B" w14:textId="77777777" w:rsidR="00921E54" w:rsidRDefault="005E7708">
            <w:r>
              <w:rPr>
                <w:rFonts w:ascii="Calibri" w:hAnsi="Calibri"/>
                <w:color w:val="334155"/>
                <w:sz w:val="19"/>
              </w:rPr>
              <w:t>Faz 5 (Hafta 15-16)</w:t>
            </w:r>
          </w:p>
        </w:tc>
        <w:tc>
          <w:tcPr>
            <w:tcW w:w="2880" w:type="dxa"/>
            <w:shd w:val="clear" w:color="auto" w:fill="F8FAFC"/>
            <w:tcMar>
              <w:top w:w="100" w:type="dxa"/>
              <w:left w:w="150" w:type="dxa"/>
              <w:bottom w:w="100" w:type="dxa"/>
              <w:right w:w="150" w:type="dxa"/>
            </w:tcMar>
          </w:tcPr>
          <w:p w14:paraId="3CB4BF7F" w14:textId="77777777" w:rsidR="00921E54" w:rsidRDefault="005E7708">
            <w:r>
              <w:rPr>
                <w:rFonts w:ascii="Calibri" w:hAnsi="Calibri"/>
                <w:color w:val="334155"/>
                <w:sz w:val="19"/>
              </w:rPr>
              <w:t>Beta Test &amp; Lansman</w:t>
            </w:r>
          </w:p>
        </w:tc>
        <w:tc>
          <w:tcPr>
            <w:tcW w:w="4320" w:type="dxa"/>
            <w:shd w:val="clear" w:color="auto" w:fill="F8FAFC"/>
            <w:tcMar>
              <w:top w:w="100" w:type="dxa"/>
              <w:left w:w="150" w:type="dxa"/>
              <w:bottom w:w="100" w:type="dxa"/>
              <w:right w:w="150" w:type="dxa"/>
            </w:tcMar>
          </w:tcPr>
          <w:p w14:paraId="7D2337EF" w14:textId="77777777" w:rsidR="00921E54" w:rsidRDefault="005E7708">
            <w:r>
              <w:rPr>
                <w:rFonts w:ascii="Calibri" w:hAnsi="Calibri"/>
                <w:color w:val="334155"/>
                <w:sz w:val="19"/>
              </w:rPr>
              <w:t>Kapalı beta, Dengeleme (Pacing &amp; Balance) ayarları, Güvenlik testleri, Yayınlama</w:t>
            </w:r>
          </w:p>
        </w:tc>
      </w:tr>
    </w:tbl>
    <w:p w14:paraId="051C4E31" w14:textId="77777777" w:rsidR="00921E54" w:rsidRDefault="00921E54">
      <w:pPr>
        <w:spacing w:after="120"/>
      </w:pPr>
    </w:p>
    <w:sectPr w:rsidR="00921E5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38667344">
    <w:abstractNumId w:val="8"/>
  </w:num>
  <w:num w:numId="2" w16cid:durableId="219445100">
    <w:abstractNumId w:val="6"/>
  </w:num>
  <w:num w:numId="3" w16cid:durableId="671226758">
    <w:abstractNumId w:val="5"/>
  </w:num>
  <w:num w:numId="4" w16cid:durableId="724833516">
    <w:abstractNumId w:val="4"/>
  </w:num>
  <w:num w:numId="5" w16cid:durableId="1341002240">
    <w:abstractNumId w:val="7"/>
  </w:num>
  <w:num w:numId="6" w16cid:durableId="1634679018">
    <w:abstractNumId w:val="3"/>
  </w:num>
  <w:num w:numId="7" w16cid:durableId="840585789">
    <w:abstractNumId w:val="2"/>
  </w:num>
  <w:num w:numId="8" w16cid:durableId="377126668">
    <w:abstractNumId w:val="1"/>
  </w:num>
  <w:num w:numId="9" w16cid:durableId="850991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708"/>
    <w:rsid w:val="00921E54"/>
    <w:rsid w:val="00A40C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47807"/>
  <w14:defaultImageDpi w14:val="300"/>
  <w15:docId w15:val="{6CE21AE8-116E-8F4C-A588-42EFDF92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1717</Words>
  <Characters>9788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kamil şen</cp:lastModifiedBy>
  <cp:revision>2</cp:revision>
  <dcterms:created xsi:type="dcterms:W3CDTF">2026-08-08T22:04:00Z</dcterms:created>
  <dcterms:modified xsi:type="dcterms:W3CDTF">2026-08-08T22:04:00Z</dcterms:modified>
  <cp:category/>
</cp:coreProperties>
</file>