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http://winterbe.com/posts/2014/03/16/java-8-tutorial/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http://winterbe.com/posts/2014/07/31/java8-stream-tutorial-examples/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interbe.com/posts/2014/03/16/java-8-tutorial/" TargetMode="External"/><Relationship Id="rId6" Type="http://schemas.openxmlformats.org/officeDocument/2006/relationships/hyperlink" Target="http://winterbe.com/posts/2014/07/31/java8-stream-tutorial-examples/" TargetMode="External"/></Relationships>
</file>