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D3141" w14:textId="3C0EF6D5" w:rsidR="007D4624" w:rsidRPr="007D4624" w:rsidRDefault="007D4624" w:rsidP="007D4624">
      <w:pPr>
        <w:pStyle w:val="Heading1"/>
        <w:rPr>
          <w:lang w:val="es-SV"/>
        </w:rPr>
      </w:pPr>
      <w:r w:rsidRPr="007D4624">
        <w:rPr>
          <w:lang w:val="es-SV"/>
        </w:rPr>
        <w:t>POLÍTICAS DE CONTROL DE VERSIONES Y PULL REQUESTS (V.3)</w:t>
      </w:r>
    </w:p>
    <w:p w14:paraId="69A768CC" w14:textId="77777777" w:rsidR="007D4624" w:rsidRPr="007D4624" w:rsidRDefault="007D4624" w:rsidP="007D4624">
      <w:pPr>
        <w:pStyle w:val="Heading2"/>
        <w:rPr>
          <w:lang w:val="es-SV"/>
        </w:rPr>
      </w:pPr>
      <w:r w:rsidRPr="007D4624">
        <w:rPr>
          <w:lang w:val="es-SV"/>
        </w:rPr>
        <w:t>Flujo de Ramas (Git Flow Simplificado)</w:t>
      </w:r>
    </w:p>
    <w:p w14:paraId="566C404F" w14:textId="77777777" w:rsidR="007D4624" w:rsidRPr="007D4624" w:rsidRDefault="007D4624" w:rsidP="007D4624">
      <w:pPr>
        <w:rPr>
          <w:lang w:val="es-SV"/>
        </w:rPr>
      </w:pPr>
      <w:r w:rsidRPr="007D4624">
        <w:rPr>
          <w:lang w:val="es-SV"/>
        </w:rPr>
        <w:t xml:space="preserve">En </w:t>
      </w:r>
      <w:proofErr w:type="spellStart"/>
      <w:r w:rsidRPr="007D4624">
        <w:rPr>
          <w:lang w:val="es-SV"/>
        </w:rPr>
        <w:t>NovaPay</w:t>
      </w:r>
      <w:proofErr w:type="spellEnd"/>
      <w:r w:rsidRPr="007D4624">
        <w:rPr>
          <w:lang w:val="es-SV"/>
        </w:rPr>
        <w:t xml:space="preserve"> utilizamos un modelo de ramas simplificado para mantener la agilidad:</w:t>
      </w:r>
    </w:p>
    <w:p w14:paraId="11EC0D9D" w14:textId="53FEC61E" w:rsidR="007D4624" w:rsidRPr="007D4624" w:rsidRDefault="007D4624" w:rsidP="007D4624">
      <w:pPr>
        <w:pStyle w:val="ListParagraph"/>
        <w:numPr>
          <w:ilvl w:val="0"/>
          <w:numId w:val="2"/>
        </w:numPr>
        <w:rPr>
          <w:lang w:val="es-SV"/>
        </w:rPr>
      </w:pPr>
      <w:proofErr w:type="spellStart"/>
      <w:r w:rsidRPr="007D4624">
        <w:rPr>
          <w:lang w:val="es-SV"/>
        </w:rPr>
        <w:t>main</w:t>
      </w:r>
      <w:proofErr w:type="spellEnd"/>
      <w:r w:rsidRPr="007D4624">
        <w:rPr>
          <w:lang w:val="es-SV"/>
        </w:rPr>
        <w:t xml:space="preserve">: Es la rama de producción. Siempre debe ser estable. Nadie hace </w:t>
      </w:r>
      <w:proofErr w:type="spellStart"/>
      <w:r w:rsidRPr="007D4624">
        <w:rPr>
          <w:lang w:val="es-SV"/>
        </w:rPr>
        <w:t>commits</w:t>
      </w:r>
      <w:proofErr w:type="spellEnd"/>
      <w:r w:rsidRPr="007D4624">
        <w:rPr>
          <w:lang w:val="es-SV"/>
        </w:rPr>
        <w:t xml:space="preserve"> directos aquí.</w:t>
      </w:r>
    </w:p>
    <w:p w14:paraId="27D2FDA1" w14:textId="3523B123" w:rsidR="007D4624" w:rsidRPr="007D4624" w:rsidRDefault="007D4624" w:rsidP="007D4624">
      <w:pPr>
        <w:pStyle w:val="ListParagraph"/>
        <w:numPr>
          <w:ilvl w:val="0"/>
          <w:numId w:val="2"/>
        </w:numPr>
        <w:rPr>
          <w:lang w:val="es-SV"/>
        </w:rPr>
      </w:pPr>
      <w:proofErr w:type="spellStart"/>
      <w:r w:rsidRPr="007D4624">
        <w:rPr>
          <w:lang w:val="es-SV"/>
        </w:rPr>
        <w:t>staging</w:t>
      </w:r>
      <w:proofErr w:type="spellEnd"/>
      <w:r w:rsidRPr="007D4624">
        <w:rPr>
          <w:lang w:val="es-SV"/>
        </w:rPr>
        <w:t xml:space="preserve">: Entorno de pruebas integrado. </w:t>
      </w:r>
    </w:p>
    <w:p w14:paraId="6458C8CD" w14:textId="6C4A9035" w:rsidR="007D4624" w:rsidRPr="007D4624" w:rsidRDefault="007D4624" w:rsidP="007D4624">
      <w:pPr>
        <w:pStyle w:val="ListParagraph"/>
        <w:numPr>
          <w:ilvl w:val="0"/>
          <w:numId w:val="2"/>
        </w:numPr>
        <w:rPr>
          <w:lang w:val="es-SV"/>
        </w:rPr>
      </w:pPr>
      <w:r w:rsidRPr="007D4624">
        <w:rPr>
          <w:lang w:val="es-SV"/>
        </w:rPr>
        <w:t xml:space="preserve">Ramas de </w:t>
      </w:r>
      <w:proofErr w:type="spellStart"/>
      <w:r w:rsidRPr="007D4624">
        <w:rPr>
          <w:lang w:val="es-SV"/>
        </w:rPr>
        <w:t>feature</w:t>
      </w:r>
      <w:proofErr w:type="spellEnd"/>
      <w:r w:rsidRPr="007D4624">
        <w:rPr>
          <w:lang w:val="es-SV"/>
        </w:rPr>
        <w:t>: Deben crearse a partir de '</w:t>
      </w:r>
      <w:proofErr w:type="spellStart"/>
      <w:r w:rsidRPr="007D4624">
        <w:rPr>
          <w:lang w:val="es-SV"/>
        </w:rPr>
        <w:t>main</w:t>
      </w:r>
      <w:proofErr w:type="spellEnd"/>
      <w:r w:rsidRPr="007D4624">
        <w:rPr>
          <w:lang w:val="es-SV"/>
        </w:rPr>
        <w:t>' y seguir la nomenclatura: tipo/nombre-del-</w:t>
      </w:r>
      <w:proofErr w:type="gramStart"/>
      <w:r w:rsidRPr="007D4624">
        <w:rPr>
          <w:lang w:val="es-SV"/>
        </w:rPr>
        <w:t>ticket</w:t>
      </w:r>
      <w:proofErr w:type="gramEnd"/>
      <w:r w:rsidRPr="007D4624">
        <w:rPr>
          <w:lang w:val="es-SV"/>
        </w:rPr>
        <w:t xml:space="preserve"> (Ejemplo: </w:t>
      </w:r>
      <w:proofErr w:type="spellStart"/>
      <w:r w:rsidRPr="007D4624">
        <w:rPr>
          <w:lang w:val="es-SV"/>
        </w:rPr>
        <w:t>feat</w:t>
      </w:r>
      <w:proofErr w:type="spellEnd"/>
      <w:r w:rsidRPr="007D4624">
        <w:rPr>
          <w:lang w:val="es-SV"/>
        </w:rPr>
        <w:t xml:space="preserve">/NP-102-export-csv, </w:t>
      </w:r>
      <w:proofErr w:type="spellStart"/>
      <w:r w:rsidRPr="007D4624">
        <w:rPr>
          <w:lang w:val="es-SV"/>
        </w:rPr>
        <w:t>bugfix</w:t>
      </w:r>
      <w:proofErr w:type="spellEnd"/>
      <w:r w:rsidRPr="007D4624">
        <w:rPr>
          <w:lang w:val="es-SV"/>
        </w:rPr>
        <w:t>/NP-099-login-crash).</w:t>
      </w:r>
    </w:p>
    <w:p w14:paraId="3D1C4CF8" w14:textId="77777777" w:rsidR="007D4624" w:rsidRPr="007D4624" w:rsidRDefault="007D4624" w:rsidP="007D4624">
      <w:pPr>
        <w:rPr>
          <w:lang w:val="es-SV"/>
        </w:rPr>
      </w:pPr>
    </w:p>
    <w:p w14:paraId="01C1A089" w14:textId="77777777" w:rsidR="007D4624" w:rsidRPr="007D4624" w:rsidRDefault="007D4624" w:rsidP="007D4624">
      <w:pPr>
        <w:pStyle w:val="Heading2"/>
        <w:rPr>
          <w:lang w:val="es-SV"/>
        </w:rPr>
      </w:pPr>
      <w:r w:rsidRPr="007D4624">
        <w:rPr>
          <w:lang w:val="es-SV"/>
        </w:rPr>
        <w:t xml:space="preserve">Proceso para crear un Pull </w:t>
      </w:r>
      <w:proofErr w:type="spellStart"/>
      <w:r w:rsidRPr="007D4624">
        <w:rPr>
          <w:lang w:val="es-SV"/>
        </w:rPr>
        <w:t>Request</w:t>
      </w:r>
      <w:proofErr w:type="spellEnd"/>
      <w:r w:rsidRPr="007D4624">
        <w:rPr>
          <w:lang w:val="es-SV"/>
        </w:rPr>
        <w:t xml:space="preserve"> (PR)</w:t>
      </w:r>
    </w:p>
    <w:p w14:paraId="7C386475" w14:textId="2FCA2CA6" w:rsidR="007D4624" w:rsidRPr="007D4624" w:rsidRDefault="007D4624" w:rsidP="007D4624">
      <w:pPr>
        <w:pStyle w:val="ListParagraph"/>
        <w:numPr>
          <w:ilvl w:val="0"/>
          <w:numId w:val="4"/>
        </w:numPr>
        <w:rPr>
          <w:lang w:val="es-SV"/>
        </w:rPr>
      </w:pPr>
      <w:r w:rsidRPr="007D4624">
        <w:rPr>
          <w:lang w:val="es-SV"/>
        </w:rPr>
        <w:t>Antes de abrir el PR, asegúrate de que tu rama está sincronizada con '</w:t>
      </w:r>
      <w:proofErr w:type="spellStart"/>
      <w:r w:rsidRPr="007D4624">
        <w:rPr>
          <w:lang w:val="es-SV"/>
        </w:rPr>
        <w:t>main</w:t>
      </w:r>
      <w:proofErr w:type="spellEnd"/>
      <w:r w:rsidRPr="007D4624">
        <w:rPr>
          <w:lang w:val="es-SV"/>
        </w:rPr>
        <w:t>' y no tiene conflictos.</w:t>
      </w:r>
    </w:p>
    <w:p w14:paraId="1A72E1A8" w14:textId="294B2E63" w:rsidR="007D4624" w:rsidRPr="007D4624" w:rsidRDefault="007D4624" w:rsidP="007D4624">
      <w:pPr>
        <w:pStyle w:val="ListParagraph"/>
        <w:numPr>
          <w:ilvl w:val="0"/>
          <w:numId w:val="4"/>
        </w:numPr>
        <w:rPr>
          <w:lang w:val="es-SV"/>
        </w:rPr>
      </w:pPr>
      <w:r w:rsidRPr="007D4624">
        <w:rPr>
          <w:lang w:val="es-SV"/>
        </w:rPr>
        <w:t xml:space="preserve">El título del PR debe incluir el número de </w:t>
      </w:r>
      <w:proofErr w:type="gramStart"/>
      <w:r w:rsidRPr="007D4624">
        <w:rPr>
          <w:lang w:val="es-SV"/>
        </w:rPr>
        <w:t>ticket</w:t>
      </w:r>
      <w:proofErr w:type="gramEnd"/>
      <w:r w:rsidRPr="007D4624">
        <w:rPr>
          <w:lang w:val="es-SV"/>
        </w:rPr>
        <w:t xml:space="preserve"> de Jira (Ej. [NP-102] Agrega exportación a CSV).</w:t>
      </w:r>
    </w:p>
    <w:p w14:paraId="4447ABE5" w14:textId="2B37D462" w:rsidR="007D4624" w:rsidRPr="007D4624" w:rsidRDefault="007D4624" w:rsidP="007D4624">
      <w:pPr>
        <w:pStyle w:val="ListParagraph"/>
        <w:numPr>
          <w:ilvl w:val="0"/>
          <w:numId w:val="4"/>
        </w:numPr>
        <w:rPr>
          <w:lang w:val="es-SV"/>
        </w:rPr>
      </w:pPr>
      <w:r w:rsidRPr="007D4624">
        <w:rPr>
          <w:lang w:val="es-SV"/>
        </w:rPr>
        <w:t xml:space="preserve">Todo PR debe ser revisado por al menos un (1) desarrollador Senior. Si el PR toca configuraciones de la base de datos o el agente </w:t>
      </w:r>
      <w:proofErr w:type="spellStart"/>
      <w:r w:rsidRPr="007D4624">
        <w:rPr>
          <w:lang w:val="es-SV"/>
        </w:rPr>
        <w:t>eBPF</w:t>
      </w:r>
      <w:proofErr w:type="spellEnd"/>
      <w:r w:rsidRPr="007D4624">
        <w:rPr>
          <w:lang w:val="es-SV"/>
        </w:rPr>
        <w:t>, requiere obligatoriamente dos (2) aprobaciones.</w:t>
      </w:r>
    </w:p>
    <w:p w14:paraId="0C9A3D12" w14:textId="6E9B8325" w:rsidR="007D4624" w:rsidRPr="007D4624" w:rsidRDefault="007D4624" w:rsidP="007D4624">
      <w:pPr>
        <w:pStyle w:val="ListParagraph"/>
        <w:numPr>
          <w:ilvl w:val="0"/>
          <w:numId w:val="4"/>
        </w:numPr>
        <w:rPr>
          <w:lang w:val="es-SV"/>
        </w:rPr>
      </w:pPr>
      <w:r w:rsidRPr="007D4624">
        <w:rPr>
          <w:lang w:val="es-SV"/>
        </w:rPr>
        <w:t>Es obligatorio adjuntar capturas de pantalla o un breve video (</w:t>
      </w:r>
      <w:proofErr w:type="spellStart"/>
      <w:r w:rsidRPr="007D4624">
        <w:rPr>
          <w:lang w:val="es-SV"/>
        </w:rPr>
        <w:t>Loom</w:t>
      </w:r>
      <w:proofErr w:type="spellEnd"/>
      <w:r w:rsidRPr="007D4624">
        <w:rPr>
          <w:lang w:val="es-SV"/>
        </w:rPr>
        <w:t xml:space="preserve">) en la descripción del PR si el cambio afecta la interfaz de usuario de </w:t>
      </w:r>
      <w:proofErr w:type="spellStart"/>
      <w:r w:rsidRPr="007D4624">
        <w:rPr>
          <w:lang w:val="es-SV"/>
        </w:rPr>
        <w:t>React</w:t>
      </w:r>
      <w:proofErr w:type="spellEnd"/>
      <w:r w:rsidRPr="007D4624">
        <w:rPr>
          <w:lang w:val="es-SV"/>
        </w:rPr>
        <w:t>.</w:t>
      </w:r>
    </w:p>
    <w:p w14:paraId="14259CF4" w14:textId="77777777" w:rsidR="007D4624" w:rsidRPr="007D4624" w:rsidRDefault="007D4624" w:rsidP="007D4624">
      <w:pPr>
        <w:rPr>
          <w:lang w:val="es-SV"/>
        </w:rPr>
      </w:pPr>
    </w:p>
    <w:p w14:paraId="02030613" w14:textId="77777777" w:rsidR="007D4624" w:rsidRDefault="007D4624" w:rsidP="007D4624">
      <w:pPr>
        <w:pStyle w:val="Heading2"/>
      </w:pPr>
      <w:r>
        <w:t xml:space="preserve">Merge </w:t>
      </w:r>
      <w:proofErr w:type="gramStart"/>
      <w:r>
        <w:t xml:space="preserve">y </w:t>
      </w:r>
      <w:proofErr w:type="spellStart"/>
      <w:r>
        <w:t>Despliegue</w:t>
      </w:r>
      <w:proofErr w:type="spellEnd"/>
      <w:proofErr w:type="gramEnd"/>
    </w:p>
    <w:p w14:paraId="709B7224" w14:textId="490CBAAD" w:rsidR="00905AE5" w:rsidRPr="007D4624" w:rsidRDefault="007D4624" w:rsidP="007D4624">
      <w:pPr>
        <w:rPr>
          <w:lang w:val="es-SV"/>
        </w:rPr>
      </w:pPr>
      <w:r w:rsidRPr="007D4624">
        <w:rPr>
          <w:lang w:val="es-SV"/>
        </w:rPr>
        <w:t xml:space="preserve">Una vez aprobado el PR, el autor es responsable de hacer el "Squash and </w:t>
      </w:r>
      <w:proofErr w:type="spellStart"/>
      <w:r w:rsidRPr="007D4624">
        <w:rPr>
          <w:lang w:val="es-SV"/>
        </w:rPr>
        <w:t>Merge</w:t>
      </w:r>
      <w:proofErr w:type="spellEnd"/>
      <w:r w:rsidRPr="007D4624">
        <w:rPr>
          <w:lang w:val="es-SV"/>
        </w:rPr>
        <w:t xml:space="preserve">". El pipeline de CI/CD ejecutará los </w:t>
      </w:r>
      <w:proofErr w:type="spellStart"/>
      <w:r w:rsidRPr="007D4624">
        <w:rPr>
          <w:lang w:val="es-SV"/>
        </w:rPr>
        <w:t>tests</w:t>
      </w:r>
      <w:proofErr w:type="spellEnd"/>
      <w:r w:rsidRPr="007D4624">
        <w:rPr>
          <w:lang w:val="es-SV"/>
        </w:rPr>
        <w:t xml:space="preserve"> unitarios en </w:t>
      </w:r>
      <w:proofErr w:type="spellStart"/>
      <w:r w:rsidRPr="007D4624">
        <w:rPr>
          <w:lang w:val="es-SV"/>
        </w:rPr>
        <w:t>Go</w:t>
      </w:r>
      <w:proofErr w:type="spellEnd"/>
      <w:r w:rsidRPr="007D4624">
        <w:rPr>
          <w:lang w:val="es-SV"/>
        </w:rPr>
        <w:t xml:space="preserve">; si los </w:t>
      </w:r>
      <w:proofErr w:type="spellStart"/>
      <w:r w:rsidRPr="007D4624">
        <w:rPr>
          <w:lang w:val="es-SV"/>
        </w:rPr>
        <w:t>tests</w:t>
      </w:r>
      <w:proofErr w:type="spellEnd"/>
      <w:r w:rsidRPr="007D4624">
        <w:rPr>
          <w:lang w:val="es-SV"/>
        </w:rPr>
        <w:t xml:space="preserve"> fallan, el </w:t>
      </w:r>
      <w:proofErr w:type="spellStart"/>
      <w:r w:rsidRPr="007D4624">
        <w:rPr>
          <w:lang w:val="es-SV"/>
        </w:rPr>
        <w:t>merge</w:t>
      </w:r>
      <w:proofErr w:type="spellEnd"/>
      <w:r w:rsidRPr="007D4624">
        <w:rPr>
          <w:lang w:val="es-SV"/>
        </w:rPr>
        <w:t xml:space="preserve"> se bloquea automáticamente.</w:t>
      </w:r>
    </w:p>
    <w:sectPr w:rsidR="00905AE5" w:rsidRPr="007D462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ramond">
    <w:altName w:val="Cambria"/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33B19"/>
    <w:multiLevelType w:val="hybridMultilevel"/>
    <w:tmpl w:val="C79C46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6F642C"/>
    <w:multiLevelType w:val="hybridMultilevel"/>
    <w:tmpl w:val="DA34BE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604A13"/>
    <w:multiLevelType w:val="hybridMultilevel"/>
    <w:tmpl w:val="EF1824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A240D09"/>
    <w:multiLevelType w:val="hybridMultilevel"/>
    <w:tmpl w:val="38A0BC72"/>
    <w:lvl w:ilvl="0" w:tplc="E96C836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2642662">
    <w:abstractNumId w:val="0"/>
  </w:num>
  <w:num w:numId="2" w16cid:durableId="1526092928">
    <w:abstractNumId w:val="3"/>
  </w:num>
  <w:num w:numId="3" w16cid:durableId="790248255">
    <w:abstractNumId w:val="2"/>
  </w:num>
  <w:num w:numId="4" w16cid:durableId="17221730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624"/>
    <w:rsid w:val="00017B0C"/>
    <w:rsid w:val="001F1870"/>
    <w:rsid w:val="007502B1"/>
    <w:rsid w:val="007B7A99"/>
    <w:rsid w:val="007D4624"/>
    <w:rsid w:val="00905AE5"/>
    <w:rsid w:val="00980A13"/>
    <w:rsid w:val="00F17B5E"/>
    <w:rsid w:val="00F27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FD2577"/>
  <w15:chartTrackingRefBased/>
  <w15:docId w15:val="{B26B300B-6ACD-4577-AD36-1AE4951317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46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D46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46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46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46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46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46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46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46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aliases w:val="No Indentation"/>
    <w:uiPriority w:val="1"/>
    <w:qFormat/>
    <w:rsid w:val="00F17B5E"/>
    <w:pPr>
      <w:spacing w:after="0" w:line="480" w:lineRule="auto"/>
    </w:pPr>
    <w:rPr>
      <w:rFonts w:ascii="Garamond" w:hAnsi="Garamond"/>
      <w:kern w:val="0"/>
      <w:lang w:val="es-ES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7D46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D46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46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46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46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46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46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46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46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46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46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46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46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46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46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46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46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46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46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46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187</Words>
  <Characters>1069</Characters>
  <Application>Microsoft Office Word</Application>
  <DocSecurity>0</DocSecurity>
  <Lines>8</Lines>
  <Paragraphs>2</Paragraphs>
  <ScaleCrop>false</ScaleCrop>
  <Company/>
  <LinksUpToDate>false</LinksUpToDate>
  <CharactersWithSpaces>1254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José Fuentes Castillo</dc:creator>
  <cp:keywords/>
  <dc:description/>
  <cp:lastModifiedBy>Fernando José Fuentes Castillo</cp:lastModifiedBy>
  <cp:revision>1</cp:revision>
  <dcterms:created xsi:type="dcterms:W3CDTF">2026-04-05T00:32:00Z</dcterms:created>
  <dcterms:modified xsi:type="dcterms:W3CDTF">2026-04-05T00:33:00Z</dcterms:modified>
</cp:coreProperties>
</file>