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auto"/>
          <w:spacing w:val="0"/>
          <w:position w:val="0"/>
          <w:sz w:val="48"/>
          <w:shd w:val="clear" w:color="auto" w:fill="auto"/>
        </w:rPr>
      </w:pPr>
      <w:r>
        <w:rPr>
          <w:rFonts w:ascii="Cambria" w:eastAsia="Cambria" w:hAnsi="Cambria" w:cs="Cambria"/>
          <w:b/>
          <w:color w:val="auto"/>
          <w:spacing w:val="0"/>
          <w:position w:val="0"/>
          <w:sz w:val="48"/>
          <w:shd w:val="clear" w:color="auto" w:fill="auto"/>
        </w:rPr>
        <w:t xml:space="preserve">                         JAYA PRATYUSHA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b/>
          <w:color w:val="auto"/>
          <w:spacing w:val="0"/>
          <w:position w:val="0"/>
          <w:sz w:val="48"/>
          <w:shd w:val="clear" w:color="auto" w:fill="auto"/>
        </w:rPr>
        <w:t xml:space="preserve">      </w:t>
      </w:r>
      <w:r>
        <w:rPr>
          <w:rFonts w:ascii="Cambria" w:eastAsia="Cambria" w:hAnsi="Cambria" w:cs="Cambria"/>
          <w:b/>
          <w:color w:val="auto"/>
          <w:spacing w:val="0"/>
          <w:position w:val="0"/>
          <w:sz w:val="24"/>
          <w:shd w:val="clear" w:color="auto" w:fill="auto"/>
        </w:rPr>
        <w:t>Address:</w:t>
      </w:r>
      <w:r>
        <w:rPr>
          <w:rFonts w:ascii="Cambria" w:eastAsia="Cambria" w:hAnsi="Cambria" w:cs="Cambria"/>
          <w:b/>
          <w:color w:val="auto"/>
          <w:spacing w:val="0"/>
          <w:position w:val="0"/>
          <w:sz w:val="48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auto"/>
        </w:rPr>
        <w:t>Bangalore</w:t>
      </w:r>
      <w:r>
        <w:rPr>
          <w:rFonts w:ascii="Cambria" w:eastAsia="Cambria" w:hAnsi="Cambria" w:cs="Cambria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Email: </w:t>
      </w:r>
      <w:hyperlink r:id="rId4" w:history="1">
        <w:r>
          <w:rPr>
            <w:rFonts w:ascii="Cambria" w:eastAsia="Cambria" w:hAnsi="Cambria" w:cs="Cambria"/>
            <w:b/>
            <w:color w:val="0563C1"/>
            <w:spacing w:val="0"/>
            <w:position w:val="0"/>
            <w:sz w:val="24"/>
            <w:u w:val="single"/>
            <w:shd w:val="clear" w:color="auto" w:fill="auto"/>
          </w:rPr>
          <w:t>prathyushavasireddy07@gmail.com</w:t>
        </w:r>
      </w:hyperlink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b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Phone: </w:t>
      </w: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auto"/>
        </w:rPr>
        <w:t>+91 7386807218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auto"/>
        </w:rPr>
        <w:t>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  <w:t>Profile Objective:</w:t>
      </w:r>
    </w:p>
    <w:p>
      <w:pPr>
        <w:spacing w:before="0" w:after="160" w:line="259" w:lineRule="auto"/>
        <w:ind w:left="567" w:right="662" w:firstLine="0"/>
        <w:jc w:val="both"/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  <w:t>3 years of experience in IT and 2.8 years into designing and developing the various tools in ServiceNow. H ServiceNow solutions. Hands on Incident, Change, Business Rules, and Service Catalog. Good time management skills, ability to perform in team environment. Certified CSA. Looking for Job Change Now.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  <w:t>Profile Summary: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>Having 2.5 years of experience in the IT Industry and ServiceNow experience as both Developer and Administrator.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Understanding of ITIL/ITSM/ ITOM processes.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Worked on the core applications such as Incident Management, problem management, Change management, Knowledge Management, Service Catalog etc.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Good experience in Server and Client-side scripting in Service Now. </w:t>
      </w:r>
    </w:p>
    <w:p>
      <w:pPr>
        <w:numPr>
          <w:ilvl w:val="0"/>
          <w:numId w:val="1"/>
        </w:numPr>
        <w:spacing w:before="0" w:after="0" w:line="240" w:lineRule="auto"/>
        <w:ind w:left="360" w:right="379" w:firstLine="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Good experience in implementation of all validation scripts in ServiceNow.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Good experience in Integration using web services in ServiceNow.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Worked on Notifications, Events, Inbound &amp; outbound emails, Reports, Workflows, Flow designer, SLA configurations, Schedule Jobs.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Working with Business Rules, Client Scripts, UI Policies, UI Scripts, UI Actions, UI Pages, Script Includes, Access Control Lists etc.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Experience working with email notifications, inbound actions, reports, gauges, and home pages.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Experience in creation of Catalog items, record producers, Order guide.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Working on creation and customization of complex workflows and custom workflow activities. </w:t>
      </w:r>
    </w:p>
    <w:p>
      <w:pPr>
        <w:numPr>
          <w:ilvl w:val="0"/>
          <w:numId w:val="1"/>
        </w:numPr>
        <w:spacing w:before="100" w:after="0" w:line="273" w:lineRule="auto"/>
        <w:ind w:left="720" w:right="0" w:hanging="360"/>
        <w:jc w:val="both"/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>Experience in Integration using Rest API/ SOAP and integrated for HRSD and CMDB Integrations. And as well integrated MS TEAMS with Virtual Agent.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Worked on CSM (Customer service management) enabling the roles to business customers.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 xml:space="preserve">Hands on with CMDB and knowledge on CMDB CI Health Dashboard and importing the data into CMDB CI Tables. 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>Experience in Demand management, Agile Management related to ITBM.</w:t>
      </w:r>
    </w:p>
    <w:p>
      <w:pPr>
        <w:numPr>
          <w:ilvl w:val="0"/>
          <w:numId w:val="1"/>
        </w:numPr>
        <w:spacing w:before="0" w:after="0" w:line="240" w:lineRule="auto"/>
        <w:ind w:left="720" w:right="379" w:hanging="360"/>
        <w:jc w:val="both"/>
        <w:rPr>
          <w:rFonts w:ascii="Segoe UI" w:eastAsia="Segoe UI" w:hAnsi="Segoe UI" w:cs="Segoe U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" w:eastAsia="Segoe UI" w:hAnsi="Segoe UI" w:cs="Segoe UI"/>
          <w:color w:val="000000"/>
          <w:spacing w:val="0"/>
          <w:position w:val="0"/>
          <w:sz w:val="22"/>
          <w:shd w:val="clear" w:color="auto" w:fill="auto"/>
        </w:rPr>
        <w:t>Good Experience in web technologies (JavaScript, HTML, CSS).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  <w:t>Work Experience:</w:t>
      </w:r>
    </w:p>
    <w:p>
      <w:pPr>
        <w:spacing w:before="0" w:after="160" w:line="259" w:lineRule="auto"/>
        <w:ind w:left="0" w:right="662" w:firstLine="0"/>
        <w:jc w:val="both"/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  <w:t xml:space="preserve">                 Working as ServiceNow Developer with Infosys, Since Feb 2021 to october 10 th 2023, Hyderabad.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  <w:t>Projects and Details:</w:t>
      </w:r>
    </w:p>
    <w:p>
      <w:pPr>
        <w:spacing w:before="0" w:after="0" w:line="259" w:lineRule="auto"/>
        <w:ind w:left="0" w:right="0" w:firstLine="0"/>
        <w:jc w:val="both"/>
        <w:rPr>
          <w:rFonts w:ascii="Segoe UI" w:eastAsia="Segoe UI" w:hAnsi="Segoe UI" w:cs="Segoe U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tbl>
      <w:tblPr>
        <w:jc w:val="left"/>
        <w:tblInd w:w="518" w:type="dxa"/>
        <w:tblCellMar>
          <w:left w:w="10" w:type="dxa"/>
          <w:right w:w="10" w:type="dxa"/>
        </w:tblCellMar>
      </w:tblPr>
      <w:tblGrid>
        <w:gridCol w:w="2907"/>
        <w:gridCol w:w="5945"/>
      </w:tblGrid>
      <w:tr>
        <w:tblPrEx>
          <w:jc w:val="left"/>
          <w:tblInd w:w="518" w:type="dxa"/>
          <w:tblCellMar>
            <w:left w:w="10" w:type="dxa"/>
            <w:right w:w="10" w:type="dxa"/>
          </w:tblCellMar>
        </w:tblPrEx>
        <w:trPr>
          <w:trHeight w:val="270"/>
          <w:jc w:val="left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51" w:lineRule="auto"/>
              <w:ind w:left="11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3"/>
                <w:position w:val="0"/>
                <w:sz w:val="24"/>
                <w:shd w:val="clear" w:color="auto" w:fill="auto"/>
              </w:rPr>
              <w:t>CLIENT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51" w:lineRule="auto"/>
              <w:ind w:left="0" w:right="9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JFK Health Systems</w:t>
            </w:r>
          </w:p>
        </w:tc>
      </w:tr>
      <w:tr>
        <w:tblPrEx>
          <w:jc w:val="left"/>
          <w:tblInd w:w="518" w:type="dxa"/>
          <w:tblCellMar>
            <w:left w:w="10" w:type="dxa"/>
            <w:right w:w="10" w:type="dxa"/>
          </w:tblCellMar>
        </w:tblPrEx>
        <w:trPr>
          <w:trHeight w:val="273"/>
          <w:jc w:val="left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53" w:lineRule="auto"/>
              <w:ind w:left="11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0"/>
                <w:position w:val="0"/>
                <w:sz w:val="24"/>
                <w:shd w:val="clear" w:color="auto" w:fill="auto"/>
              </w:rPr>
              <w:t>ROLE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53" w:lineRule="auto"/>
              <w:ind w:left="0" w:right="876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4"/>
                <w:position w:val="0"/>
                <w:sz w:val="24"/>
                <w:shd w:val="clear" w:color="auto" w:fill="auto"/>
              </w:rPr>
              <w:t xml:space="preserve">       ServiceNow</w:t>
            </w:r>
            <w:r>
              <w:rPr>
                <w:rFonts w:ascii="Segoe UI" w:eastAsia="Segoe UI" w:hAnsi="Segoe UI" w:cs="Segoe UI"/>
                <w:b/>
                <w:color w:val="auto"/>
                <w:spacing w:val="6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auto"/>
                <w:spacing w:val="14"/>
                <w:position w:val="0"/>
                <w:sz w:val="24"/>
                <w:shd w:val="clear" w:color="auto" w:fill="auto"/>
              </w:rPr>
              <w:t>Developer</w:t>
            </w:r>
          </w:p>
        </w:tc>
      </w:tr>
      <w:tr>
        <w:tblPrEx>
          <w:jc w:val="left"/>
          <w:tblInd w:w="518" w:type="dxa"/>
          <w:tblCellMar>
            <w:left w:w="10" w:type="dxa"/>
            <w:right w:w="10" w:type="dxa"/>
          </w:tblCellMar>
        </w:tblPrEx>
        <w:trPr>
          <w:trHeight w:val="3251"/>
          <w:jc w:val="left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71" w:lineRule="auto"/>
              <w:ind w:left="11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6"/>
                <w:position w:val="0"/>
                <w:sz w:val="24"/>
                <w:shd w:val="clear" w:color="auto" w:fill="auto"/>
              </w:rPr>
              <w:t>RESPONSIBILITIES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100" w:after="100" w:line="273" w:lineRule="auto"/>
              <w:ind w:left="1192" w:right="770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Created manual factors and adding them to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group factors and performing Risk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assessments</w:t>
            </w: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for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entity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and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control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mapped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to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that entity and based on the responses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calculating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overall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computed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score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for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risk.</w:t>
            </w:r>
          </w:p>
          <w:p>
            <w:pPr>
              <w:numPr>
                <w:ilvl w:val="0"/>
                <w:numId w:val="2"/>
              </w:numPr>
              <w:spacing w:before="2" w:after="100" w:line="240" w:lineRule="auto"/>
              <w:ind w:left="1192" w:right="683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Created</w:t>
            </w:r>
            <w:r>
              <w:rPr>
                <w:rFonts w:ascii="Segoe UI" w:eastAsia="Segoe UI" w:hAnsi="Segoe UI" w:cs="Segoe UI"/>
                <w:color w:val="auto"/>
                <w:spacing w:val="-1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schedule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job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to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trigger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notifications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Daily,</w:t>
            </w: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Weekly and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Monthly</w:t>
            </w:r>
            <w:r>
              <w:rPr>
                <w:rFonts w:ascii="Segoe UI" w:eastAsia="Segoe UI" w:hAnsi="Segoe UI" w:cs="Segoe UI"/>
                <w:color w:val="auto"/>
                <w:spacing w:val="-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bases.</w:t>
            </w:r>
          </w:p>
          <w:p>
            <w:pPr>
              <w:numPr>
                <w:ilvl w:val="0"/>
                <w:numId w:val="2"/>
              </w:numPr>
              <w:spacing w:before="37" w:after="100" w:line="240" w:lineRule="auto"/>
              <w:ind w:left="1192" w:right="152" w:hanging="360"/>
              <w:jc w:val="left"/>
              <w:rPr>
                <w:rFonts w:ascii="Segoe UI" w:eastAsia="Segoe UI" w:hAnsi="Segoe UI" w:cs="Segoe UI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Implementing,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configuring,</w:t>
            </w:r>
            <w:r>
              <w:rPr>
                <w:rFonts w:ascii="Segoe UI" w:eastAsia="Segoe UI" w:hAnsi="Segoe UI" w:cs="Segoe UI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and</w:t>
            </w:r>
            <w:r>
              <w:rPr>
                <w:rFonts w:ascii="Segoe UI" w:eastAsia="Segoe UI" w:hAnsi="Segoe UI" w:cs="Segoe UI"/>
                <w:color w:val="auto"/>
                <w:spacing w:val="-1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administrating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GRC</w:t>
            </w:r>
            <w:r>
              <w:rPr>
                <w:rFonts w:ascii="Segoe UI" w:eastAsia="Segoe UI" w:hAnsi="Segoe UI" w:cs="Segoe UI"/>
                <w:b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plugins.</w:t>
            </w:r>
          </w:p>
          <w:p>
            <w:pPr>
              <w:numPr>
                <w:ilvl w:val="0"/>
                <w:numId w:val="2"/>
              </w:numPr>
              <w:spacing w:before="43" w:after="100" w:line="273" w:lineRule="auto"/>
              <w:ind w:left="1192" w:right="287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Worked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on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client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scripts,</w:t>
            </w:r>
            <w:r>
              <w:rPr>
                <w:rFonts w:ascii="Segoe UI" w:eastAsia="Segoe UI" w:hAnsi="Segoe UI" w:cs="Segoe UI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business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rule,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UI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actions,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notifications,</w:t>
            </w:r>
            <w:r>
              <w:rPr>
                <w:rFonts w:ascii="Segoe UI" w:eastAsia="Segoe UI" w:hAnsi="Segoe UI" w:cs="Segoe UI"/>
                <w:color w:val="auto"/>
                <w:spacing w:val="-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script</w:t>
            </w:r>
            <w:r>
              <w:rPr>
                <w:rFonts w:ascii="Segoe UI" w:eastAsia="Segoe UI" w:hAnsi="Segoe UI" w:cs="Segoe UI"/>
                <w:color w:val="auto"/>
                <w:spacing w:val="-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includes,</w:t>
            </w:r>
            <w:r>
              <w:rPr>
                <w:rFonts w:ascii="Segoe UI" w:eastAsia="Segoe UI" w:hAnsi="Segoe UI" w:cs="Segoe UI"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transform maps.</w:t>
            </w:r>
          </w:p>
          <w:p>
            <w:pPr>
              <w:numPr>
                <w:ilvl w:val="0"/>
                <w:numId w:val="2"/>
              </w:numPr>
              <w:spacing w:before="4" w:after="100" w:line="240" w:lineRule="auto"/>
              <w:ind w:left="1192" w:right="578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Involved</w:t>
            </w:r>
            <w:r>
              <w:rPr>
                <w:rFonts w:ascii="Segoe UI" w:eastAsia="Segoe UI" w:hAnsi="Segoe UI" w:cs="Segoe UI"/>
                <w:color w:val="auto"/>
                <w:spacing w:val="1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</w:t>
            </w:r>
            <w:r>
              <w:rPr>
                <w:rFonts w:ascii="Segoe UI" w:eastAsia="Segoe UI" w:hAnsi="Segoe UI" w:cs="Segoe UI"/>
                <w:color w:val="auto"/>
                <w:spacing w:val="1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gathering</w:t>
            </w:r>
            <w:r>
              <w:rPr>
                <w:rFonts w:ascii="Segoe UI" w:eastAsia="Segoe UI" w:hAnsi="Segoe UI" w:cs="Segoe UI"/>
                <w:color w:val="auto"/>
                <w:spacing w:val="1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requirements,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documenting</w:t>
            </w:r>
            <w:r>
              <w:rPr>
                <w:rFonts w:ascii="Segoe UI" w:eastAsia="Segoe UI" w:hAnsi="Segoe UI" w:cs="Segoe UI"/>
                <w:color w:val="auto"/>
                <w:spacing w:val="1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1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requirements</w:t>
            </w:r>
            <w:r>
              <w:rPr>
                <w:rFonts w:ascii="Segoe UI" w:eastAsia="Segoe UI" w:hAnsi="Segoe UI" w:cs="Segoe UI"/>
                <w:color w:val="auto"/>
                <w:spacing w:val="1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and</w:t>
            </w:r>
            <w:r>
              <w:rPr>
                <w:rFonts w:ascii="Segoe UI" w:eastAsia="Segoe UI" w:hAnsi="Segoe UI" w:cs="Segoe UI"/>
                <w:color w:val="auto"/>
                <w:spacing w:val="1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get</w:t>
            </w:r>
            <w:r>
              <w:rPr>
                <w:rFonts w:ascii="Segoe UI" w:eastAsia="Segoe UI" w:hAnsi="Segoe UI" w:cs="Segoe UI"/>
                <w:color w:val="auto"/>
                <w:spacing w:val="2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those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signed off from client and parallelly working on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implementing</w:t>
            </w:r>
            <w:r>
              <w:rPr>
                <w:rFonts w:ascii="Segoe UI" w:eastAsia="Segoe UI" w:hAnsi="Segoe UI" w:cs="Segoe UI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solution technically.</w:t>
            </w:r>
          </w:p>
          <w:p>
            <w:pPr>
              <w:numPr>
                <w:ilvl w:val="0"/>
                <w:numId w:val="2"/>
              </w:numPr>
              <w:spacing w:before="100" w:after="100" w:line="240" w:lineRule="auto"/>
              <w:ind w:left="1192" w:right="468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Following</w:t>
            </w:r>
            <w:r>
              <w:rPr>
                <w:rFonts w:ascii="Segoe UI" w:eastAsia="Segoe UI" w:hAnsi="Segoe UI" w:cs="Segoe UI"/>
                <w:color w:val="auto"/>
                <w:spacing w:val="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Agile</w:t>
            </w:r>
            <w:r>
              <w:rPr>
                <w:rFonts w:ascii="Segoe UI" w:eastAsia="Segoe UI" w:hAnsi="Segoe UI" w:cs="Segoe UI"/>
                <w:color w:val="auto"/>
                <w:spacing w:val="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methodology</w:t>
            </w:r>
            <w:r>
              <w:rPr>
                <w:rFonts w:ascii="Segoe UI" w:eastAsia="Segoe UI" w:hAnsi="Segoe UI" w:cs="Segoe UI"/>
                <w:color w:val="auto"/>
                <w:spacing w:val="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by</w:t>
            </w:r>
            <w:r>
              <w:rPr>
                <w:rFonts w:ascii="Segoe UI" w:eastAsia="Segoe UI" w:hAnsi="Segoe UI" w:cs="Segoe UI"/>
                <w:color w:val="auto"/>
                <w:spacing w:val="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call</w:t>
            </w:r>
            <w:r>
              <w:rPr>
                <w:rFonts w:ascii="Segoe UI" w:eastAsia="Segoe UI" w:hAnsi="Segoe UI" w:cs="Segoe UI"/>
                <w:color w:val="auto"/>
                <w:spacing w:val="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with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scrum</w:t>
            </w:r>
            <w:r>
              <w:rPr>
                <w:rFonts w:ascii="Segoe UI" w:eastAsia="Segoe UI" w:hAnsi="Segoe UI" w:cs="Segoe UI"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master</w:t>
            </w:r>
            <w:r>
              <w:rPr>
                <w:rFonts w:ascii="Segoe UI" w:eastAsia="Segoe UI" w:hAnsi="Segoe UI" w:cs="Segoe UI"/>
                <w:color w:val="auto"/>
                <w:spacing w:val="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as</w:t>
            </w:r>
            <w:r>
              <w:rPr>
                <w:rFonts w:ascii="Segoe UI" w:eastAsia="Segoe UI" w:hAnsi="Segoe UI" w:cs="Segoe UI"/>
                <w:color w:val="auto"/>
                <w:spacing w:val="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well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as</w:t>
            </w:r>
            <w:r>
              <w:rPr>
                <w:rFonts w:ascii="Segoe UI" w:eastAsia="Segoe UI" w:hAnsi="Segoe UI" w:cs="Segoe UI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with</w:t>
            </w:r>
            <w:r>
              <w:rPr>
                <w:rFonts w:ascii="Segoe UI" w:eastAsia="Segoe UI" w:hAnsi="Segoe UI" w:cs="Segoe UI"/>
                <w:color w:val="auto"/>
                <w:spacing w:val="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team</w:t>
            </w:r>
            <w:r>
              <w:rPr>
                <w:rFonts w:ascii="Segoe UI" w:eastAsia="Segoe UI" w:hAnsi="Segoe UI" w:cs="Segoe UI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members</w:t>
            </w:r>
            <w:r>
              <w:rPr>
                <w:rFonts w:ascii="Segoe UI" w:eastAsia="Segoe UI" w:hAnsi="Segoe UI" w:cs="Segoe UI"/>
                <w:color w:val="auto"/>
                <w:spacing w:val="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for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 new</w:t>
            </w:r>
            <w:r>
              <w:rPr>
                <w:rFonts w:ascii="Segoe UI" w:eastAsia="Segoe UI" w:hAnsi="Segoe UI" w:cs="Segoe UI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enhancements</w:t>
            </w:r>
            <w:r>
              <w:rPr>
                <w:rFonts w:ascii="Segoe UI" w:eastAsia="Segoe UI" w:hAnsi="Segoe UI" w:cs="Segoe UI"/>
                <w:color w:val="auto"/>
                <w:spacing w:val="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 project.</w:t>
            </w:r>
          </w:p>
          <w:p>
            <w:pPr>
              <w:numPr>
                <w:ilvl w:val="0"/>
                <w:numId w:val="2"/>
              </w:numPr>
              <w:spacing w:before="1" w:after="100" w:line="268" w:lineRule="auto"/>
              <w:ind w:left="1192" w:right="1059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Working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on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Custom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modules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like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SCM,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MDM, Finance, ITSM major modules like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incident, change,</w:t>
            </w:r>
            <w:r>
              <w:rPr>
                <w:rFonts w:ascii="Segoe UI" w:eastAsia="Segoe UI" w:hAnsi="Segoe UI" w:cs="Segoe UI"/>
                <w:color w:val="auto"/>
                <w:spacing w:val="-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request</w:t>
            </w:r>
            <w:r>
              <w:rPr>
                <w:rFonts w:ascii="Segoe UI" w:eastAsia="Segoe UI" w:hAnsi="Segoe UI" w:cs="Segoe UI"/>
                <w:color w:val="auto"/>
                <w:spacing w:val="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and</w:t>
            </w:r>
            <w:r>
              <w:rPr>
                <w:rFonts w:ascii="Segoe UI" w:eastAsia="Segoe UI" w:hAnsi="Segoe UI" w:cs="Segoe UI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tasks</w:t>
            </w:r>
          </w:p>
          <w:p>
            <w:pPr>
              <w:numPr>
                <w:ilvl w:val="0"/>
                <w:numId w:val="2"/>
              </w:numPr>
              <w:spacing w:before="7" w:after="100" w:line="240" w:lineRule="auto"/>
              <w:ind w:left="1192" w:right="738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Customizing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-1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processes</w:t>
            </w:r>
            <w:r>
              <w:rPr>
                <w:rFonts w:ascii="Segoe UI" w:eastAsia="Segoe UI" w:hAnsi="Segoe UI" w:cs="Segoe UI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as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per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business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requirements.</w:t>
            </w:r>
          </w:p>
          <w:p>
            <w:pPr>
              <w:numPr>
                <w:ilvl w:val="0"/>
                <w:numId w:val="2"/>
              </w:numPr>
              <w:spacing w:before="2" w:after="100" w:line="242" w:lineRule="auto"/>
              <w:ind w:left="1192" w:right="663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Provided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consultation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to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-1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client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for</w:t>
            </w:r>
            <w:r>
              <w:rPr>
                <w:rFonts w:ascii="Segoe UI" w:eastAsia="Segoe UI" w:hAnsi="Segoe UI" w:cs="Segoe UI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complex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business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problems</w:t>
            </w: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facing</w:t>
            </w:r>
            <w:r>
              <w:rPr>
                <w:rFonts w:ascii="Segoe UI" w:eastAsia="Segoe UI" w:hAnsi="Segoe UI" w:cs="Segoe UI"/>
                <w:color w:val="auto"/>
                <w:spacing w:val="-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by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client.</w:t>
            </w:r>
          </w:p>
          <w:p>
            <w:pPr>
              <w:numPr>
                <w:ilvl w:val="0"/>
                <w:numId w:val="2"/>
              </w:numPr>
              <w:spacing w:before="1" w:after="100" w:line="240" w:lineRule="auto"/>
              <w:ind w:left="1192" w:right="762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Revamped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Service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Portal</w:t>
            </w: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and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make</w:t>
            </w: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portal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more user friendly. Working independently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on Service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Portal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area</w:t>
            </w: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for</w:t>
            </w:r>
            <w:r>
              <w:rPr>
                <w:rFonts w:ascii="Segoe UI" w:eastAsia="Segoe UI" w:hAnsi="Segoe UI" w:cs="Segoe UI"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developing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widgets.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Customized the portal based on all custom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departments.</w:t>
            </w:r>
          </w:p>
          <w:p>
            <w:pPr>
              <w:numPr>
                <w:ilvl w:val="0"/>
                <w:numId w:val="2"/>
              </w:numPr>
              <w:spacing w:before="100" w:after="100" w:line="242" w:lineRule="auto"/>
              <w:ind w:left="1192" w:right="736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-1"/>
                <w:position w:val="0"/>
                <w:sz w:val="20"/>
                <w:shd w:val="clear" w:color="auto" w:fill="auto"/>
              </w:rPr>
              <w:t>Worked</w:t>
            </w:r>
            <w:r>
              <w:rPr>
                <w:rFonts w:ascii="Segoe UI" w:eastAsia="Segoe UI" w:hAnsi="Segoe UI" w:cs="Segoe UI"/>
                <w:color w:val="auto"/>
                <w:spacing w:val="-1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on</w:t>
            </w:r>
            <w:r>
              <w:rPr>
                <w:rFonts w:ascii="Segoe UI" w:eastAsia="Segoe UI" w:hAnsi="Segoe UI" w:cs="Segoe UI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ServiceNow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notifications,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inbound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actions,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notification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scripts</w:t>
            </w:r>
            <w:r>
              <w:rPr>
                <w:rFonts w:ascii="Segoe UI" w:eastAsia="Segoe UI" w:hAnsi="Segoe UI" w:cs="Segoe UI"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</w:t>
            </w: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this</w:t>
            </w:r>
            <w:r>
              <w:rPr>
                <w:rFonts w:ascii="Segoe UI" w:eastAsia="Segoe UI" w:hAnsi="Segoe UI" w:cs="Segoe UI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project.</w:t>
            </w:r>
          </w:p>
          <w:p>
            <w:pPr>
              <w:numPr>
                <w:ilvl w:val="0"/>
                <w:numId w:val="2"/>
              </w:numPr>
              <w:spacing w:before="100" w:after="100" w:line="240" w:lineRule="auto"/>
              <w:ind w:left="1192" w:right="449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Also working on HR Modules like developing the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record</w:t>
            </w:r>
            <w:r>
              <w:rPr>
                <w:rFonts w:ascii="Segoe UI" w:eastAsia="Segoe UI" w:hAnsi="Segoe UI" w:cs="Segoe UI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producers,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catalog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items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and</w:t>
            </w:r>
            <w:r>
              <w:rPr>
                <w:rFonts w:ascii="Segoe UI" w:eastAsia="Segoe UI" w:hAnsi="Segoe UI" w:cs="Segoe UI"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order</w:t>
            </w:r>
            <w:r>
              <w:rPr>
                <w:rFonts w:ascii="Segoe UI" w:eastAsia="Segoe UI" w:hAnsi="Segoe UI" w:cs="Segoe UI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guides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and creating the workflows as per the client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requirement in</w:t>
            </w:r>
            <w:r>
              <w:rPr>
                <w:rFonts w:ascii="Segoe UI" w:eastAsia="Segoe UI" w:hAnsi="Segoe UI" w:cs="Segoe UI"/>
                <w:color w:val="auto"/>
                <w:spacing w:val="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different scopes.</w:t>
            </w:r>
          </w:p>
          <w:p>
            <w:pPr>
              <w:numPr>
                <w:ilvl w:val="0"/>
                <w:numId w:val="2"/>
              </w:numPr>
              <w:spacing w:before="100" w:after="100" w:line="242" w:lineRule="auto"/>
              <w:ind w:left="1192" w:right="309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Got the exposure in all aspects like supporting,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Ǫuality</w:t>
            </w:r>
            <w:r>
              <w:rPr>
                <w:rFonts w:ascii="Segoe UI" w:eastAsia="Segoe UI" w:hAnsi="Segoe UI" w:cs="Segoe UI"/>
                <w:color w:val="auto"/>
                <w:spacing w:val="2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assurance,</w:t>
            </w:r>
            <w:r>
              <w:rPr>
                <w:rFonts w:ascii="Segoe UI" w:eastAsia="Segoe UI" w:hAnsi="Segoe UI" w:cs="Segoe UI"/>
                <w:color w:val="auto"/>
                <w:spacing w:val="2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consulting,</w:t>
            </w:r>
            <w:r>
              <w:rPr>
                <w:rFonts w:ascii="Segoe UI" w:eastAsia="Segoe UI" w:hAnsi="Segoe UI" w:cs="Segoe UI"/>
                <w:color w:val="auto"/>
                <w:spacing w:val="3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managing</w:t>
            </w:r>
            <w:r>
              <w:rPr>
                <w:rFonts w:ascii="Segoe UI" w:eastAsia="Segoe UI" w:hAnsi="Segoe UI" w:cs="Segoe UI"/>
                <w:color w:val="auto"/>
                <w:spacing w:val="2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1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team.</w:t>
            </w:r>
          </w:p>
          <w:p>
            <w:pPr>
              <w:numPr>
                <w:ilvl w:val="0"/>
                <w:numId w:val="2"/>
              </w:numPr>
              <w:spacing w:before="100" w:after="100" w:line="240" w:lineRule="auto"/>
              <w:ind w:left="1192" w:right="419" w:hanging="360"/>
              <w:jc w:val="left"/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Created multiple templates for the HR support</w:t>
            </w:r>
            <w:r>
              <w:rPr>
                <w:rFonts w:ascii="Segoe UI" w:eastAsia="Segoe UI" w:hAnsi="Segoe UI" w:cs="Segoe UI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team</w:t>
            </w:r>
            <w:r>
              <w:rPr>
                <w:rFonts w:ascii="Segoe UI" w:eastAsia="Segoe UI" w:hAnsi="Segoe UI" w:cs="Segoe UI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using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document</w:t>
            </w:r>
            <w:r>
              <w:rPr>
                <w:rFonts w:ascii="Segoe UI" w:eastAsia="Segoe UI" w:hAnsi="Segoe UI" w:cs="Segoe UI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builder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a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custom</w:t>
            </w:r>
            <w:r>
              <w:rPr>
                <w:rFonts w:ascii="Segoe UI" w:eastAsia="Segoe UI" w:hAnsi="Segoe UI" w:cs="Segoe UI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module</w:t>
            </w:r>
            <w:r>
              <w:rPr>
                <w:rFonts w:ascii="Segoe UI" w:eastAsia="Segoe UI" w:hAnsi="Segoe UI" w:cs="Segoe UI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in</w:t>
            </w:r>
            <w:r>
              <w:rPr>
                <w:rFonts w:ascii="Segoe UI" w:eastAsia="Segoe UI" w:hAnsi="Segoe UI" w:cs="Segoe UI"/>
                <w:color w:val="auto"/>
                <w:spacing w:val="-5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Segoe UI" w:eastAsia="Segoe UI" w:hAnsi="Segoe UI" w:cs="Segoe UI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0"/>
                <w:shd w:val="clear" w:color="auto" w:fill="auto"/>
              </w:rPr>
              <w:t>project.</w:t>
            </w:r>
          </w:p>
          <w:p>
            <w:pPr>
              <w:spacing w:before="0" w:after="100" w:line="240" w:lineRule="auto"/>
              <w:ind w:left="360" w:right="0" w:hanging="36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59" w:lineRule="auto"/>
        <w:ind w:left="0" w:right="0" w:firstLine="0"/>
        <w:jc w:val="both"/>
        <w:rPr>
          <w:rFonts w:ascii="Segoe UI" w:eastAsia="Segoe UI" w:hAnsi="Segoe UI" w:cs="Segoe U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59" w:lineRule="auto"/>
        <w:ind w:left="0" w:right="0" w:firstLine="0"/>
        <w:jc w:val="both"/>
        <w:rPr>
          <w:rFonts w:ascii="Segoe UI" w:eastAsia="Segoe UI" w:hAnsi="Segoe UI" w:cs="Segoe U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tbl>
      <w:tblPr>
        <w:jc w:val="left"/>
        <w:tblInd w:w="518" w:type="dxa"/>
        <w:tblCellMar>
          <w:left w:w="10" w:type="dxa"/>
          <w:right w:w="10" w:type="dxa"/>
        </w:tblCellMar>
      </w:tblPr>
      <w:tblGrid>
        <w:gridCol w:w="2907"/>
        <w:gridCol w:w="5945"/>
      </w:tblGrid>
      <w:tr>
        <w:tblPrEx>
          <w:jc w:val="left"/>
          <w:tblInd w:w="518" w:type="dxa"/>
          <w:tblCellMar>
            <w:left w:w="10" w:type="dxa"/>
            <w:right w:w="10" w:type="dxa"/>
          </w:tblCellMar>
        </w:tblPrEx>
        <w:trPr>
          <w:trHeight w:val="270"/>
          <w:jc w:val="left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51" w:lineRule="auto"/>
              <w:ind w:left="11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3"/>
                <w:position w:val="0"/>
                <w:sz w:val="24"/>
                <w:shd w:val="clear" w:color="auto" w:fill="auto"/>
              </w:rPr>
              <w:t>CLIENT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51" w:lineRule="auto"/>
              <w:ind w:left="0" w:right="940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2"/>
                <w:position w:val="0"/>
                <w:sz w:val="24"/>
                <w:shd w:val="clear" w:color="auto" w:fill="auto"/>
              </w:rPr>
              <w:t xml:space="preserve">       Hilti</w:t>
            </w:r>
          </w:p>
        </w:tc>
      </w:tr>
      <w:tr>
        <w:tblPrEx>
          <w:jc w:val="left"/>
          <w:tblInd w:w="518" w:type="dxa"/>
          <w:tblCellMar>
            <w:left w:w="10" w:type="dxa"/>
            <w:right w:w="10" w:type="dxa"/>
          </w:tblCellMar>
        </w:tblPrEx>
        <w:trPr>
          <w:trHeight w:val="273"/>
          <w:jc w:val="left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53" w:lineRule="auto"/>
              <w:ind w:left="11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0"/>
                <w:position w:val="0"/>
                <w:sz w:val="24"/>
                <w:shd w:val="clear" w:color="auto" w:fill="auto"/>
              </w:rPr>
              <w:t>ROLE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53" w:lineRule="auto"/>
              <w:ind w:left="0" w:right="876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4"/>
                <w:position w:val="0"/>
                <w:sz w:val="24"/>
                <w:shd w:val="clear" w:color="auto" w:fill="auto"/>
              </w:rPr>
              <w:t xml:space="preserve">       ServiceNow</w:t>
            </w:r>
            <w:r>
              <w:rPr>
                <w:rFonts w:ascii="Segoe UI" w:eastAsia="Segoe UI" w:hAnsi="Segoe UI" w:cs="Segoe UI"/>
                <w:b/>
                <w:color w:val="auto"/>
                <w:spacing w:val="6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auto"/>
                <w:spacing w:val="14"/>
                <w:position w:val="0"/>
                <w:sz w:val="24"/>
                <w:shd w:val="clear" w:color="auto" w:fill="auto"/>
              </w:rPr>
              <w:t>developer</w:t>
            </w:r>
          </w:p>
        </w:tc>
      </w:tr>
      <w:tr>
        <w:tblPrEx>
          <w:jc w:val="left"/>
          <w:tblInd w:w="518" w:type="dxa"/>
          <w:tblCellMar>
            <w:left w:w="10" w:type="dxa"/>
            <w:right w:w="10" w:type="dxa"/>
          </w:tblCellMar>
        </w:tblPrEx>
        <w:trPr>
          <w:trHeight w:val="3959"/>
          <w:jc w:val="left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71" w:lineRule="auto"/>
              <w:ind w:left="11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b/>
                <w:color w:val="auto"/>
                <w:spacing w:val="16"/>
                <w:position w:val="0"/>
                <w:sz w:val="24"/>
                <w:shd w:val="clear" w:color="auto" w:fill="auto"/>
              </w:rPr>
              <w:t>RESPONSIBILITIES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Worked on CMDB created identification and reconciliation rules to update CMDB CI’s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Maintaining CMDB health Completeness, Correctness and Compliance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Worked on change tasks to update CMDB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4"/>
                <w:shd w:val="clear" w:color="auto" w:fill="auto"/>
              </w:rPr>
              <w:t>Manages and improves ServiceNow Discovery and ServiceNow Services Mapping for cloud inventory.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4"/>
                <w:shd w:val="clear" w:color="auto" w:fill="auto"/>
              </w:rPr>
              <w:t>Define configuration items and classes, their attributes, data collection, and governance that are important to support other ITSM modules and business objectives.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-4"/>
                <w:position w:val="0"/>
                <w:sz w:val="24"/>
                <w:shd w:val="clear" w:color="auto" w:fill="auto"/>
              </w:rPr>
              <w:t>Build and support integrations with data sources other than ServiceNow Discovery.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Customized Incident/Problem/Change/Service catalog applications using Business rules, Client scripts.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Responsible in building Catalogs, Catalog categories and Record producers.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Defined users, groups and roles and providing accessing permissions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Participated in validating Form and Table level using UI Policies.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Created Email notifications, Email Templates and Mail scripts, trigger email notifications from server-side scripts by using events existed in event registry.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Developed Incident, Service Level Management (SLM) and Service Catalog modules.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Process flow is configured for Incident Management based on various states of ticket.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Generic Workflow designed for Service Catalog items as per client requirements.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Notifications configured on Incident management to send mails to responsible persons at different stages.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Client scripts, Business rules, UI Policies, Access Controls and UI Actions are written to provide validations and buttons and to limit access privileges in Incident, Service catalog modules.</w:t>
            </w:r>
          </w:p>
          <w:p>
            <w:pPr>
              <w:numPr>
                <w:ilvl w:val="0"/>
                <w:numId w:val="3"/>
              </w:numPr>
              <w:spacing w:before="0" w:after="0" w:line="273" w:lineRule="auto"/>
              <w:ind w:left="1192" w:right="321" w:hanging="360"/>
              <w:jc w:val="both"/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FFFFFF"/>
              </w:rPr>
              <w:t>Creating and maintaining scheduled jobs</w:t>
            </w: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auto"/>
              </w:rPr>
              <w:t>.</w:t>
            </w:r>
          </w:p>
          <w:p>
            <w:pPr>
              <w:numPr>
                <w:ilvl w:val="0"/>
                <w:numId w:val="3"/>
              </w:numPr>
              <w:spacing w:before="0" w:after="160" w:line="273" w:lineRule="auto"/>
              <w:ind w:left="1192" w:right="321" w:hanging="360"/>
              <w:jc w:val="both"/>
              <w:rPr>
                <w:color w:val="auto"/>
                <w:position w:val="0"/>
              </w:rPr>
            </w:pPr>
            <w:r>
              <w:rPr>
                <w:rFonts w:ascii="Segoe UI" w:eastAsia="Segoe UI" w:hAnsi="Segoe UI" w:cs="Segoe UI"/>
                <w:color w:val="auto"/>
                <w:spacing w:val="0"/>
                <w:position w:val="0"/>
                <w:sz w:val="24"/>
                <w:shd w:val="clear" w:color="auto" w:fill="auto"/>
              </w:rPr>
              <w:t>Used Background scripts in case of any data validations.</w:t>
            </w:r>
          </w:p>
        </w:tc>
      </w:tr>
    </w:tbl>
    <w:p>
      <w:pPr>
        <w:spacing w:before="0" w:after="0" w:line="259" w:lineRule="auto"/>
        <w:ind w:left="0" w:right="0" w:firstLine="0"/>
        <w:jc w:val="both"/>
        <w:rPr>
          <w:rFonts w:ascii="Segoe UI" w:eastAsia="Segoe UI" w:hAnsi="Segoe UI" w:cs="Segoe U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  <w:t>Professional Certifications: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  <w:t xml:space="preserve">Certified System Administrator </w:t>
      </w:r>
      <w:r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  <w:t xml:space="preserve"> CSA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color w:val="000000"/>
          <w:spacing w:val="0"/>
          <w:position w:val="0"/>
          <w:sz w:val="24"/>
          <w:shd w:val="clear" w:color="auto" w:fill="auto"/>
        </w:rPr>
        <w:t>Certified Implementation Specialist - ITSM</w:t>
      </w:r>
    </w:p>
    <w:p>
      <w:pPr>
        <w:spacing w:before="0" w:after="160" w:line="259" w:lineRule="auto"/>
        <w:ind w:left="0" w:right="0" w:firstLine="0"/>
        <w:jc w:val="both"/>
        <w:rPr>
          <w:rFonts w:ascii="Cambria" w:eastAsia="Cambria" w:hAnsi="Cambria" w:cs="Cambria"/>
          <w:b/>
          <w:color w:val="000000"/>
          <w:spacing w:val="0"/>
          <w:position w:val="0"/>
          <w:sz w:val="24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914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6FB54CC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73019D3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thyushavasireddy07@gmail.com" TargetMode="External" /><Relationship Id="rId5" Type="http://schemas.openxmlformats.org/officeDocument/2006/relationships/image" Target="https://rdxfootmark.naukri.com/v2/track/openCv?trackingInfo=6fc0ac8b87b024515d20561b0439d5ac134f4b0419514c4847440321091b5b58120b150210425b5a01435601514841481f0f2b561358191b195115495d0c00584e4209430247460c590858184508105042445b0c0f054e4108120211474a411b02154e49405d58380c4f03434b110d110115485e5d1b4d5849564360441403084b281e0103030117485c5b0c554d131b0d1152180c4f03434c150e19001946585c0b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