
<file path=[Content_Types].xml><?xml version="1.0" encoding="utf-8"?>
<Types xmlns="http://schemas.openxmlformats.org/package/2006/content-types">
  <Default Extension="bin" ContentType="application/vnd.openxmlformats-officedocument.oleObject"/>
  <Default Extension="jp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B2DA1" w:rsidRDefault="005179F8">
      <w:pPr>
        <w:widowControl w:val="0"/>
        <w:pBdr>
          <w:top w:val="nil"/>
          <w:left w:val="nil"/>
          <w:bottom w:val="nil"/>
          <w:right w:val="nil"/>
          <w:between w:val="nil"/>
        </w:pBdr>
        <w:spacing w:line="276" w:lineRule="auto"/>
        <w:ind w:left="0" w:hanging="2"/>
      </w:pPr>
      <w:r>
        <w:pict w14:anchorId="2BD68D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 style="position:absolute;margin-left:0;margin-top:0;width:50pt;height:50pt;z-index:251657728;visibility:hidden;mso-wrap-edited:f;mso-width-percent:0;mso-height-percent:0;mso-width-percent:0;mso-height-percent:0">
            <v:path o:extrusionok="t"/>
            <o:lock v:ext="edit" selection="t"/>
          </v:shape>
        </w:pict>
      </w:r>
    </w:p>
    <w:p w:rsidR="00EB2DA1" w:rsidRDefault="00EB2DA1">
      <w:pPr>
        <w:ind w:left="0" w:hanging="2"/>
      </w:pPr>
    </w:p>
    <w:p w:rsidR="00EB2DA1" w:rsidRDefault="00000000">
      <w:pPr>
        <w:ind w:left="1" w:hanging="3"/>
        <w:jc w:val="center"/>
        <w:rPr>
          <w:rFonts w:ascii="Book Antiqua" w:eastAsia="Book Antiqua" w:hAnsi="Book Antiqua" w:cs="Book Antiqua"/>
          <w:color w:val="000000"/>
          <w:sz w:val="32"/>
          <w:szCs w:val="32"/>
        </w:rPr>
      </w:pPr>
      <w:r>
        <w:rPr>
          <w:rFonts w:ascii="Book Antiqua" w:eastAsia="Book Antiqua" w:hAnsi="Book Antiqua" w:cs="Book Antiqua"/>
          <w:color w:val="000000"/>
          <w:sz w:val="32"/>
          <w:szCs w:val="32"/>
        </w:rPr>
        <w:t>PART A</w:t>
      </w:r>
    </w:p>
    <w:p w:rsidR="00EB2DA1" w:rsidRDefault="00EB2DA1">
      <w:pPr>
        <w:spacing w:line="276" w:lineRule="auto"/>
        <w:ind w:left="0" w:hanging="2"/>
        <w:jc w:val="both"/>
      </w:pPr>
    </w:p>
    <w:p w:rsidR="00EB2DA1" w:rsidRDefault="00000000">
      <w:pPr>
        <w:ind w:left="1" w:hanging="3"/>
        <w:jc w:val="center"/>
        <w:rPr>
          <w:rFonts w:ascii="Book Antiqua" w:eastAsia="Book Antiqua" w:hAnsi="Book Antiqua" w:cs="Book Antiqua"/>
          <w:sz w:val="32"/>
          <w:szCs w:val="32"/>
        </w:rPr>
      </w:pPr>
      <w:r>
        <w:rPr>
          <w:rFonts w:ascii="Book Antiqua" w:eastAsia="Book Antiqua" w:hAnsi="Book Antiqua" w:cs="Book Antiqua"/>
          <w:b/>
          <w:sz w:val="32"/>
          <w:szCs w:val="32"/>
        </w:rPr>
        <w:t>Experiment No.05</w:t>
      </w:r>
    </w:p>
    <w:p w:rsidR="00EB2DA1" w:rsidRDefault="00000000">
      <w:pPr>
        <w:ind w:left="1" w:hanging="3"/>
        <w:rPr>
          <w:color w:val="000000"/>
        </w:rPr>
      </w:pPr>
      <w:r>
        <w:rPr>
          <w:rFonts w:ascii="Book Antiqua" w:eastAsia="Book Antiqua" w:hAnsi="Book Antiqua" w:cs="Book Antiqua"/>
          <w:b/>
          <w:sz w:val="28"/>
          <w:szCs w:val="28"/>
        </w:rPr>
        <w:t xml:space="preserve">A.1 Aim: </w:t>
      </w:r>
      <w:r>
        <w:rPr>
          <w:color w:val="000000"/>
        </w:rPr>
        <w:t>Case study on Basic Programming in PROLOG and Develop a program to implement family tree.</w:t>
      </w:r>
    </w:p>
    <w:p w:rsidR="00EB2DA1" w:rsidRDefault="00000000">
      <w:pPr>
        <w:ind w:left="1" w:hanging="3"/>
        <w:jc w:val="both"/>
      </w:pPr>
      <w:r>
        <w:rPr>
          <w:rFonts w:ascii="Book Antiqua" w:eastAsia="Book Antiqua" w:hAnsi="Book Antiqua" w:cs="Book Antiqua"/>
          <w:b/>
          <w:sz w:val="28"/>
          <w:szCs w:val="28"/>
        </w:rPr>
        <w:t>A.2 Prerequisite:</w:t>
      </w:r>
      <w:r>
        <w:t xml:space="preserve"> Understand knowledge, facts and rules</w:t>
      </w:r>
      <w:r>
        <w:rPr>
          <w:b/>
        </w:rPr>
        <w:t xml:space="preserve"> </w:t>
      </w:r>
    </w:p>
    <w:p w:rsidR="00EB2DA1" w:rsidRDefault="00EB2DA1">
      <w:pPr>
        <w:ind w:left="0" w:hanging="2"/>
        <w:jc w:val="both"/>
      </w:pPr>
    </w:p>
    <w:p w:rsidR="00EB2DA1" w:rsidRDefault="00000000">
      <w:pPr>
        <w:ind w:left="1" w:hanging="3"/>
        <w:rPr>
          <w:rFonts w:ascii="Book Antiqua" w:eastAsia="Book Antiqua" w:hAnsi="Book Antiqua" w:cs="Book Antiqua"/>
          <w:sz w:val="28"/>
          <w:szCs w:val="28"/>
        </w:rPr>
      </w:pPr>
      <w:r>
        <w:rPr>
          <w:rFonts w:ascii="Book Antiqua" w:eastAsia="Book Antiqua" w:hAnsi="Book Antiqua" w:cs="Book Antiqua"/>
          <w:b/>
          <w:sz w:val="28"/>
          <w:szCs w:val="28"/>
        </w:rPr>
        <w:t xml:space="preserve">A.3 Outcome: </w:t>
      </w:r>
    </w:p>
    <w:p w:rsidR="00EB2DA1" w:rsidRDefault="00000000">
      <w:pPr>
        <w:ind w:left="0" w:hanging="2"/>
        <w:rPr>
          <w:rFonts w:ascii="Book Antiqua" w:eastAsia="Book Antiqua" w:hAnsi="Book Antiqua" w:cs="Book Antiqua"/>
        </w:rPr>
      </w:pPr>
      <w:r>
        <w:rPr>
          <w:rFonts w:ascii="Book Antiqua" w:eastAsia="Book Antiqua" w:hAnsi="Book Antiqua" w:cs="Book Antiqua"/>
          <w:b/>
        </w:rPr>
        <w:t xml:space="preserve">             After successful completion of this experiment students will be able to</w:t>
      </w:r>
    </w:p>
    <w:p w:rsidR="00EB2DA1" w:rsidRDefault="00000000">
      <w:pPr>
        <w:numPr>
          <w:ilvl w:val="0"/>
          <w:numId w:val="1"/>
        </w:numPr>
        <w:spacing w:line="276" w:lineRule="auto"/>
        <w:ind w:left="0" w:hanging="2"/>
        <w:jc w:val="both"/>
      </w:pPr>
      <w:r>
        <w:t>Use current techniques, tools necessary for computing practice using PROLOG.</w:t>
      </w:r>
    </w:p>
    <w:p w:rsidR="00EB2DA1" w:rsidRDefault="00000000">
      <w:pPr>
        <w:numPr>
          <w:ilvl w:val="0"/>
          <w:numId w:val="1"/>
        </w:numPr>
        <w:spacing w:line="276" w:lineRule="auto"/>
        <w:ind w:left="0" w:hanging="2"/>
        <w:jc w:val="both"/>
      </w:pPr>
      <w:r>
        <w:t>Applying knowledge of computing, applied mathematics to solve engineering problems using logical programming.</w:t>
      </w:r>
    </w:p>
    <w:p w:rsidR="00EB2DA1" w:rsidRDefault="00000000">
      <w:pPr>
        <w:numPr>
          <w:ilvl w:val="0"/>
          <w:numId w:val="1"/>
        </w:numPr>
        <w:spacing w:line="276" w:lineRule="auto"/>
        <w:ind w:left="0" w:hanging="2"/>
        <w:jc w:val="both"/>
      </w:pPr>
      <w:r>
        <w:t xml:space="preserve">Ability to recognize the need and to engage in lifelong learning for logical programming. </w:t>
      </w:r>
    </w:p>
    <w:p w:rsidR="00EB2DA1" w:rsidRDefault="00000000">
      <w:pPr>
        <w:ind w:left="0" w:hanging="2"/>
        <w:jc w:val="both"/>
      </w:pPr>
      <w:r>
        <w:rPr>
          <w:b/>
        </w:rPr>
        <w:t>Tools Required:</w:t>
      </w:r>
      <w:r>
        <w:t xml:space="preserve"> SWI-Prolog</w:t>
      </w:r>
    </w:p>
    <w:p w:rsidR="00EB2DA1" w:rsidRDefault="00EB2DA1">
      <w:pPr>
        <w:ind w:left="0" w:hanging="2"/>
        <w:rPr>
          <w:rFonts w:ascii="Book Antiqua" w:eastAsia="Book Antiqua" w:hAnsi="Book Antiqua" w:cs="Book Antiqua"/>
        </w:rPr>
      </w:pPr>
    </w:p>
    <w:p w:rsidR="00EB2DA1" w:rsidRDefault="00000000">
      <w:pPr>
        <w:ind w:left="1" w:hanging="3"/>
        <w:rPr>
          <w:rFonts w:ascii="Book Antiqua" w:eastAsia="Book Antiqua" w:hAnsi="Book Antiqua" w:cs="Book Antiqua"/>
          <w:sz w:val="28"/>
          <w:szCs w:val="28"/>
        </w:rPr>
      </w:pPr>
      <w:r>
        <w:rPr>
          <w:rFonts w:ascii="Book Antiqua" w:eastAsia="Book Antiqua" w:hAnsi="Book Antiqua" w:cs="Book Antiqua"/>
          <w:b/>
          <w:sz w:val="28"/>
          <w:szCs w:val="28"/>
        </w:rPr>
        <w:t>A.4 Theory:</w:t>
      </w:r>
    </w:p>
    <w:p w:rsidR="00EB2DA1" w:rsidRDefault="00000000">
      <w:pPr>
        <w:shd w:val="clear" w:color="auto" w:fill="FFFFFF"/>
        <w:spacing w:before="120" w:after="120"/>
        <w:ind w:left="0" w:hanging="2"/>
        <w:jc w:val="both"/>
      </w:pPr>
      <w:r>
        <w:t xml:space="preserve">                       Prolog is a general-purpose logic programming language associated with artificial intelligence and computational linguistics. Prolog has its roots in first-order logic, a formal logic, and unlike many other programming languages, Prolog is declarative: the program logic is expressed in terms of relations, represented as facts and rules. A computation is initiated by running a query over these relations. Prolog is well-suited for specific tasks that benefit from rule-based logical queries such as searching databases, voice control systems, and filling templates.</w:t>
      </w:r>
    </w:p>
    <w:p w:rsidR="00EB2DA1" w:rsidRDefault="00000000">
      <w:pPr>
        <w:shd w:val="clear" w:color="auto" w:fill="FFFFFF"/>
        <w:spacing w:before="72"/>
        <w:ind w:left="0" w:hanging="2"/>
        <w:jc w:val="both"/>
        <w:rPr>
          <w:color w:val="000000"/>
          <w:u w:val="single"/>
        </w:rPr>
      </w:pPr>
      <w:r>
        <w:rPr>
          <w:b/>
          <w:color w:val="000000"/>
          <w:u w:val="single"/>
        </w:rPr>
        <w:t>Rules and facts:</w:t>
      </w:r>
    </w:p>
    <w:p w:rsidR="00EB2DA1" w:rsidRDefault="00000000">
      <w:pPr>
        <w:shd w:val="clear" w:color="auto" w:fill="FFFFFF"/>
        <w:spacing w:before="72"/>
        <w:ind w:left="0" w:hanging="2"/>
        <w:jc w:val="both"/>
        <w:rPr>
          <w:color w:val="000000"/>
        </w:rPr>
      </w:pPr>
      <w:r>
        <w:rPr>
          <w:color w:val="000000"/>
        </w:rPr>
        <w:t>Prolog programs describe relations, defined by means of clauses. Pure Prolog is restricted to Horn clauses. There are two types of clauses: facts and rules. A rule is of the form</w:t>
      </w:r>
    </w:p>
    <w:p w:rsidR="00EB2DA1" w:rsidRDefault="00000000">
      <w:pPr>
        <w:shd w:val="clear" w:color="auto" w:fill="FFFFFF"/>
        <w:spacing w:before="72"/>
        <w:ind w:left="0" w:hanging="2"/>
        <w:jc w:val="both"/>
        <w:rPr>
          <w:color w:val="FF0000"/>
        </w:rPr>
      </w:pPr>
      <w:r>
        <w:rPr>
          <w:b/>
          <w:color w:val="FF0000"/>
        </w:rPr>
        <w:t xml:space="preserve">                                                          </w:t>
      </w:r>
      <w:proofErr w:type="gramStart"/>
      <w:r>
        <w:rPr>
          <w:b/>
          <w:color w:val="FF0000"/>
        </w:rPr>
        <w:t>Head:-</w:t>
      </w:r>
      <w:proofErr w:type="gramEnd"/>
      <w:r>
        <w:rPr>
          <w:b/>
          <w:color w:val="FF0000"/>
        </w:rPr>
        <w:t xml:space="preserve"> Body.</w:t>
      </w:r>
    </w:p>
    <w:p w:rsidR="00EB2DA1" w:rsidRDefault="00000000">
      <w:pPr>
        <w:shd w:val="clear" w:color="auto" w:fill="FFFFFF"/>
        <w:spacing w:before="72"/>
        <w:ind w:left="0" w:hanging="2"/>
        <w:jc w:val="both"/>
        <w:rPr>
          <w:color w:val="000000"/>
        </w:rPr>
      </w:pPr>
      <w:r>
        <w:rPr>
          <w:color w:val="000000"/>
        </w:rPr>
        <w:t>and is read as "Head is true if Body is true". A rule's body consists of calls to predicates, which are called the rule's goals. The built-in predicate, /2 (meaning a 2-arity operator with name,) denotes conjunction of goals, and; /2 denotes disjunction. Conjunctions and disjunctions can only appear in the body, not in the head of a rule.</w:t>
      </w:r>
    </w:p>
    <w:p w:rsidR="00EB2DA1" w:rsidRDefault="00000000">
      <w:pPr>
        <w:shd w:val="clear" w:color="auto" w:fill="FFFFFF"/>
        <w:spacing w:before="72"/>
        <w:ind w:left="0" w:hanging="2"/>
        <w:jc w:val="both"/>
        <w:rPr>
          <w:color w:val="000000"/>
        </w:rPr>
      </w:pPr>
      <w:r>
        <w:rPr>
          <w:color w:val="000000"/>
        </w:rPr>
        <w:t>Clauses with empty bodies are called facts. An example of a fact is:</w:t>
      </w:r>
    </w:p>
    <w:p w:rsidR="00EB2DA1" w:rsidRDefault="00000000">
      <w:pPr>
        <w:shd w:val="clear" w:color="auto" w:fill="FFFFFF"/>
        <w:spacing w:before="72"/>
        <w:ind w:left="0" w:hanging="2"/>
        <w:jc w:val="both"/>
        <w:rPr>
          <w:color w:val="000000"/>
        </w:rPr>
      </w:pPr>
      <w:r>
        <w:rPr>
          <w:color w:val="000000"/>
        </w:rPr>
        <w:t>cat (tom).   which is equivalent to the rule: cat(tom</w:t>
      </w:r>
      <w:proofErr w:type="gramStart"/>
      <w:r>
        <w:rPr>
          <w:color w:val="000000"/>
        </w:rPr>
        <w:t>) :</w:t>
      </w:r>
      <w:proofErr w:type="gramEnd"/>
      <w:r>
        <w:rPr>
          <w:color w:val="000000"/>
        </w:rPr>
        <w:t>- true.</w:t>
      </w:r>
    </w:p>
    <w:p w:rsidR="00EB2DA1" w:rsidRDefault="00000000">
      <w:pPr>
        <w:shd w:val="clear" w:color="auto" w:fill="FFFFFF"/>
        <w:spacing w:before="72"/>
        <w:ind w:left="0" w:hanging="2"/>
        <w:jc w:val="both"/>
        <w:rPr>
          <w:color w:val="000000"/>
        </w:rPr>
      </w:pPr>
      <w:r>
        <w:rPr>
          <w:color w:val="000000"/>
        </w:rPr>
        <w:t>The built-in predicate true/0 is always true.</w:t>
      </w:r>
    </w:p>
    <w:p w:rsidR="00EB2DA1" w:rsidRDefault="00000000">
      <w:pPr>
        <w:shd w:val="clear" w:color="auto" w:fill="FFFFFF"/>
        <w:spacing w:before="72"/>
        <w:ind w:left="0" w:hanging="2"/>
        <w:jc w:val="both"/>
        <w:rPr>
          <w:color w:val="000000"/>
        </w:rPr>
      </w:pPr>
      <w:r>
        <w:rPr>
          <w:color w:val="000000"/>
        </w:rPr>
        <w:t>Given the above fact, one can ask:</w:t>
      </w:r>
    </w:p>
    <w:p w:rsidR="00EB2DA1" w:rsidRDefault="00000000">
      <w:pPr>
        <w:shd w:val="clear" w:color="auto" w:fill="FFFFFF"/>
        <w:spacing w:before="72"/>
        <w:ind w:left="0" w:hanging="2"/>
        <w:jc w:val="both"/>
        <w:rPr>
          <w:color w:val="000000"/>
        </w:rPr>
      </w:pPr>
      <w:r>
        <w:rPr>
          <w:color w:val="000000"/>
        </w:rPr>
        <w:lastRenderedPageBreak/>
        <w:t xml:space="preserve">                  is tom a cat?</w:t>
      </w:r>
    </w:p>
    <w:p w:rsidR="00EB2DA1" w:rsidRDefault="00000000">
      <w:pPr>
        <w:shd w:val="clear" w:color="auto" w:fill="FFFFFF"/>
        <w:spacing w:before="72"/>
        <w:ind w:left="0" w:hanging="2"/>
        <w:jc w:val="both"/>
        <w:rPr>
          <w:color w:val="000000"/>
        </w:rPr>
      </w:pPr>
      <w:r>
        <w:rPr>
          <w:color w:val="000000"/>
        </w:rPr>
        <w:t xml:space="preserve">                 </w:t>
      </w:r>
      <w:proofErr w:type="gramStart"/>
      <w:r>
        <w:rPr>
          <w:color w:val="000000"/>
        </w:rPr>
        <w:t>?-</w:t>
      </w:r>
      <w:proofErr w:type="gramEnd"/>
      <w:r>
        <w:rPr>
          <w:color w:val="000000"/>
        </w:rPr>
        <w:t xml:space="preserve"> cat(tom).</w:t>
      </w:r>
    </w:p>
    <w:p w:rsidR="00EB2DA1" w:rsidRDefault="00000000">
      <w:pPr>
        <w:shd w:val="clear" w:color="auto" w:fill="FFFFFF"/>
        <w:spacing w:before="72"/>
        <w:ind w:left="0" w:hanging="2"/>
        <w:jc w:val="both"/>
        <w:rPr>
          <w:color w:val="000000"/>
        </w:rPr>
      </w:pPr>
      <w:r>
        <w:rPr>
          <w:color w:val="000000"/>
        </w:rPr>
        <w:t xml:space="preserve">                   Yes</w:t>
      </w:r>
    </w:p>
    <w:p w:rsidR="00EB2DA1" w:rsidRDefault="00000000">
      <w:pPr>
        <w:shd w:val="clear" w:color="auto" w:fill="FFFFFF"/>
        <w:spacing w:before="72"/>
        <w:ind w:left="0" w:hanging="2"/>
        <w:jc w:val="both"/>
        <w:rPr>
          <w:color w:val="000000"/>
        </w:rPr>
      </w:pPr>
      <w:r>
        <w:rPr>
          <w:color w:val="000000"/>
        </w:rPr>
        <w:t xml:space="preserve">                what things are cats?</w:t>
      </w:r>
    </w:p>
    <w:p w:rsidR="00EB2DA1" w:rsidRDefault="00000000">
      <w:pPr>
        <w:shd w:val="clear" w:color="auto" w:fill="FFFFFF"/>
        <w:spacing w:before="72"/>
        <w:ind w:left="0" w:hanging="2"/>
        <w:jc w:val="both"/>
        <w:rPr>
          <w:color w:val="000000"/>
        </w:rPr>
      </w:pPr>
      <w:r>
        <w:rPr>
          <w:color w:val="000000"/>
        </w:rPr>
        <w:t xml:space="preserve">                </w:t>
      </w:r>
      <w:proofErr w:type="gramStart"/>
      <w:r>
        <w:rPr>
          <w:color w:val="000000"/>
        </w:rPr>
        <w:t>?-</w:t>
      </w:r>
      <w:proofErr w:type="gramEnd"/>
      <w:r>
        <w:rPr>
          <w:color w:val="000000"/>
        </w:rPr>
        <w:t xml:space="preserve"> cat(X).</w:t>
      </w:r>
    </w:p>
    <w:p w:rsidR="00EB2DA1" w:rsidRDefault="00000000">
      <w:pPr>
        <w:shd w:val="clear" w:color="auto" w:fill="FFFFFF"/>
        <w:spacing w:before="72"/>
        <w:ind w:left="0" w:hanging="2"/>
        <w:jc w:val="both"/>
        <w:rPr>
          <w:color w:val="000000"/>
        </w:rPr>
      </w:pPr>
      <w:r>
        <w:rPr>
          <w:color w:val="000000"/>
        </w:rPr>
        <w:t xml:space="preserve">                X = tom</w:t>
      </w:r>
    </w:p>
    <w:p w:rsidR="00EB2DA1" w:rsidRDefault="00000000">
      <w:pPr>
        <w:shd w:val="clear" w:color="auto" w:fill="FFFFFF"/>
        <w:spacing w:before="72"/>
        <w:ind w:left="0" w:hanging="2"/>
        <w:jc w:val="both"/>
        <w:rPr>
          <w:color w:val="000000"/>
        </w:rPr>
      </w:pPr>
      <w:r>
        <w:rPr>
          <w:color w:val="000000"/>
        </w:rPr>
        <w:t>Clauses with bodies are called rules. An example of a rule is:</w:t>
      </w:r>
    </w:p>
    <w:p w:rsidR="00EB2DA1" w:rsidRDefault="00000000">
      <w:pPr>
        <w:shd w:val="clear" w:color="auto" w:fill="FFFFFF"/>
        <w:spacing w:before="72"/>
        <w:ind w:left="0" w:hanging="2"/>
        <w:jc w:val="both"/>
        <w:rPr>
          <w:color w:val="000000"/>
        </w:rPr>
      </w:pPr>
      <w:r>
        <w:rPr>
          <w:color w:val="000000"/>
        </w:rPr>
        <w:t xml:space="preserve">                animal(X</w:t>
      </w:r>
      <w:proofErr w:type="gramStart"/>
      <w:r>
        <w:rPr>
          <w:color w:val="000000"/>
        </w:rPr>
        <w:t>) :</w:t>
      </w:r>
      <w:proofErr w:type="gramEnd"/>
      <w:r>
        <w:rPr>
          <w:color w:val="000000"/>
        </w:rPr>
        <w:t>- cat(X).</w:t>
      </w:r>
    </w:p>
    <w:p w:rsidR="00EB2DA1" w:rsidRDefault="00000000">
      <w:pPr>
        <w:shd w:val="clear" w:color="auto" w:fill="FFFFFF"/>
        <w:spacing w:before="72"/>
        <w:ind w:left="0" w:hanging="2"/>
        <w:jc w:val="both"/>
        <w:rPr>
          <w:color w:val="000000"/>
        </w:rPr>
      </w:pPr>
      <w:r>
        <w:rPr>
          <w:color w:val="000000"/>
        </w:rPr>
        <w:t>If we add that rule and ask what things are animals?</w:t>
      </w:r>
    </w:p>
    <w:p w:rsidR="00EB2DA1" w:rsidRDefault="00000000">
      <w:pPr>
        <w:shd w:val="clear" w:color="auto" w:fill="FFFFFF"/>
        <w:spacing w:before="72"/>
        <w:ind w:left="0" w:hanging="2"/>
        <w:jc w:val="both"/>
        <w:rPr>
          <w:color w:val="000000"/>
        </w:rPr>
      </w:pPr>
      <w:r>
        <w:rPr>
          <w:color w:val="000000"/>
        </w:rPr>
        <w:t xml:space="preserve">                 </w:t>
      </w:r>
      <w:proofErr w:type="gramStart"/>
      <w:r>
        <w:rPr>
          <w:color w:val="000000"/>
        </w:rPr>
        <w:t>?-</w:t>
      </w:r>
      <w:proofErr w:type="gramEnd"/>
      <w:r>
        <w:rPr>
          <w:color w:val="000000"/>
        </w:rPr>
        <w:t xml:space="preserve"> animal(X).</w:t>
      </w:r>
    </w:p>
    <w:p w:rsidR="00EB2DA1" w:rsidRDefault="00000000">
      <w:pPr>
        <w:shd w:val="clear" w:color="auto" w:fill="FFFFFF"/>
        <w:spacing w:before="72"/>
        <w:ind w:left="0" w:hanging="2"/>
        <w:jc w:val="both"/>
        <w:rPr>
          <w:color w:val="000000"/>
        </w:rPr>
      </w:pPr>
      <w:r>
        <w:rPr>
          <w:color w:val="000000"/>
        </w:rPr>
        <w:t xml:space="preserve">                 X = tom</w:t>
      </w:r>
    </w:p>
    <w:p w:rsidR="00EB2DA1" w:rsidRDefault="00000000">
      <w:pPr>
        <w:shd w:val="clear" w:color="auto" w:fill="FFFFFF"/>
        <w:spacing w:before="120" w:after="120"/>
        <w:ind w:left="0" w:hanging="2"/>
        <w:jc w:val="both"/>
        <w:rPr>
          <w:color w:val="252525"/>
        </w:rPr>
      </w:pPr>
      <w:r>
        <w:t>Prolog must be able to handle arithmetic in order to be a useful general purpose programming language. However, arithmetic does not fit nicely into the logical scheme of things. That is, the concept of evaluating an arithmetic expression is in contrast to the straight pattern matching we have seen so far. For this reason, Prolog provides the built-in predicate 'is' that evaluates arithmetic expressions. Its syntax calls for the use of operators.</w:t>
      </w:r>
    </w:p>
    <w:p w:rsidR="00EB2DA1" w:rsidRDefault="00000000">
      <w:pPr>
        <w:ind w:left="0" w:hanging="2"/>
        <w:jc w:val="both"/>
      </w:pPr>
      <w:r>
        <w:t xml:space="preserve">                        X is &lt;arithmetic expression&gt;</w:t>
      </w:r>
    </w:p>
    <w:p w:rsidR="00EB2DA1" w:rsidRDefault="00000000">
      <w:pPr>
        <w:ind w:left="0" w:hanging="2"/>
        <w:jc w:val="both"/>
      </w:pPr>
      <w:r>
        <w:t>The variable X is set to the value of the arithmetic expression. On backtracking it is unassigned. The variable X is set to the value of the arithmetic expression. On backtracking it is unassigned. The arithmetic expression looks like an arithmetic expression in any other programming language.</w:t>
      </w:r>
    </w:p>
    <w:p w:rsidR="00EB2DA1" w:rsidRDefault="00000000">
      <w:pPr>
        <w:ind w:left="0" w:hanging="2"/>
        <w:jc w:val="both"/>
      </w:pPr>
      <w:r>
        <w:t>Here is how to use Prolog as a calculator.</w:t>
      </w:r>
    </w:p>
    <w:p w:rsidR="00EB2DA1" w:rsidRDefault="00000000">
      <w:pPr>
        <w:ind w:left="0" w:hanging="2"/>
        <w:jc w:val="both"/>
      </w:pPr>
      <w:proofErr w:type="gramStart"/>
      <w:r>
        <w:t>?-</w:t>
      </w:r>
      <w:proofErr w:type="gramEnd"/>
      <w:r>
        <w:t xml:space="preserve"> X is 2 + 2.</w:t>
      </w:r>
    </w:p>
    <w:p w:rsidR="00EB2DA1" w:rsidRDefault="00000000">
      <w:pPr>
        <w:ind w:left="0" w:hanging="2"/>
        <w:jc w:val="both"/>
      </w:pPr>
      <w:r>
        <w:t>X = 4</w:t>
      </w:r>
    </w:p>
    <w:p w:rsidR="00EB2DA1" w:rsidRDefault="00000000">
      <w:pPr>
        <w:ind w:left="0" w:hanging="2"/>
        <w:jc w:val="both"/>
      </w:pPr>
      <w:proofErr w:type="gramStart"/>
      <w:r>
        <w:t>?-</w:t>
      </w:r>
      <w:proofErr w:type="gramEnd"/>
      <w:r>
        <w:t xml:space="preserve"> X is 3 * 4 + 2.</w:t>
      </w:r>
    </w:p>
    <w:p w:rsidR="00EB2DA1" w:rsidRDefault="00000000">
      <w:pPr>
        <w:ind w:left="0" w:hanging="2"/>
        <w:jc w:val="both"/>
      </w:pPr>
      <w:r>
        <w:t>X = 14</w:t>
      </w:r>
    </w:p>
    <w:p w:rsidR="00EB2DA1" w:rsidRDefault="00000000">
      <w:pPr>
        <w:ind w:left="0" w:hanging="2"/>
        <w:jc w:val="both"/>
      </w:pPr>
      <w:r>
        <w:t>Parentheses clarify precedence.</w:t>
      </w:r>
    </w:p>
    <w:p w:rsidR="00EB2DA1" w:rsidRDefault="00000000">
      <w:pPr>
        <w:ind w:left="0" w:hanging="2"/>
        <w:jc w:val="both"/>
      </w:pPr>
      <w:proofErr w:type="gramStart"/>
      <w:r>
        <w:t>?-</w:t>
      </w:r>
      <w:proofErr w:type="gramEnd"/>
      <w:r>
        <w:t xml:space="preserve"> X is 3 * (4 + 2).</w:t>
      </w:r>
    </w:p>
    <w:p w:rsidR="00EB2DA1" w:rsidRDefault="00000000">
      <w:pPr>
        <w:ind w:left="0" w:hanging="2"/>
        <w:jc w:val="both"/>
      </w:pPr>
      <w:r>
        <w:t>X = 18</w:t>
      </w:r>
    </w:p>
    <w:p w:rsidR="00EB2DA1" w:rsidRDefault="00000000">
      <w:pPr>
        <w:ind w:left="0" w:hanging="2"/>
        <w:jc w:val="both"/>
      </w:pPr>
      <w:proofErr w:type="gramStart"/>
      <w:r>
        <w:t>?-</w:t>
      </w:r>
      <w:proofErr w:type="gramEnd"/>
      <w:r>
        <w:t xml:space="preserve"> X is (8 / 4) / 2.</w:t>
      </w:r>
    </w:p>
    <w:p w:rsidR="00EB2DA1" w:rsidRDefault="00000000">
      <w:pPr>
        <w:ind w:left="0" w:hanging="2"/>
        <w:jc w:val="both"/>
      </w:pPr>
      <w:r>
        <w:t>X = 1</w:t>
      </w:r>
    </w:p>
    <w:p w:rsidR="00EB2DA1" w:rsidRDefault="00000000">
      <w:pPr>
        <w:ind w:left="0" w:hanging="2"/>
        <w:jc w:val="both"/>
      </w:pPr>
      <w:r>
        <w:t xml:space="preserve">In addition to 'is,' Prolog provides a number of operators that compare two numbers. These include 'greater than', 'less than', 'greater or equal than', and 'less or equal than.' They behave more logically, and succeed or fail according to whether the comparison is true or false. Notice the order of the symbols in the greater or equal than and less than or equal operators. They are specifically constructed not to look like an arrow, so that </w:t>
      </w:r>
      <w:proofErr w:type="gramStart"/>
      <w:r>
        <w:t>the  use</w:t>
      </w:r>
      <w:proofErr w:type="gramEnd"/>
      <w:r>
        <w:t xml:space="preserve"> arrow symbols in programs is without confusion.</w:t>
      </w:r>
    </w:p>
    <w:p w:rsidR="00EB2DA1" w:rsidRDefault="00000000">
      <w:pPr>
        <w:ind w:left="0" w:hanging="2"/>
        <w:jc w:val="both"/>
      </w:pPr>
      <w:r>
        <w:t>X &gt; Y</w:t>
      </w:r>
    </w:p>
    <w:p w:rsidR="00EB2DA1" w:rsidRDefault="00000000">
      <w:pPr>
        <w:ind w:left="0" w:hanging="2"/>
        <w:jc w:val="both"/>
      </w:pPr>
      <w:r>
        <w:t>X &lt; Y</w:t>
      </w:r>
    </w:p>
    <w:p w:rsidR="00EB2DA1" w:rsidRDefault="00000000">
      <w:pPr>
        <w:ind w:left="0" w:hanging="2"/>
        <w:jc w:val="both"/>
      </w:pPr>
      <w:r>
        <w:t>X &gt;= Y</w:t>
      </w:r>
    </w:p>
    <w:p w:rsidR="00EB2DA1" w:rsidRDefault="00000000">
      <w:pPr>
        <w:ind w:left="0" w:hanging="2"/>
        <w:jc w:val="both"/>
      </w:pPr>
      <w:r>
        <w:t>X =&lt; Y</w:t>
      </w:r>
    </w:p>
    <w:p w:rsidR="00EB2DA1" w:rsidRDefault="00EB2DA1">
      <w:pPr>
        <w:ind w:left="0" w:hanging="2"/>
      </w:pPr>
    </w:p>
    <w:p w:rsidR="00EB2DA1" w:rsidRDefault="00000000">
      <w:pPr>
        <w:numPr>
          <w:ilvl w:val="0"/>
          <w:numId w:val="2"/>
        </w:numPr>
        <w:spacing w:line="276" w:lineRule="auto"/>
        <w:ind w:left="0" w:hanging="2"/>
        <w:jc w:val="both"/>
      </w:pPr>
      <w:r>
        <w:rPr>
          <w:b/>
        </w:rPr>
        <w:t xml:space="preserve">Procedure/ Program: </w:t>
      </w:r>
    </w:p>
    <w:p w:rsidR="00EB2DA1" w:rsidRDefault="00EB2DA1">
      <w:pPr>
        <w:ind w:left="0" w:hanging="2"/>
        <w:jc w:val="both"/>
      </w:pPr>
    </w:p>
    <w:p w:rsidR="00EB2DA1" w:rsidRDefault="00000000">
      <w:pPr>
        <w:ind w:left="0" w:hanging="2"/>
      </w:pPr>
      <w:r>
        <w:t>1 (A). Sample program to demonstrate Rules and facts.</w:t>
      </w:r>
    </w:p>
    <w:p w:rsidR="00EB2DA1" w:rsidRDefault="00000000">
      <w:pPr>
        <w:ind w:left="0" w:hanging="2"/>
        <w:rPr>
          <w:color w:val="141412"/>
        </w:rPr>
      </w:pPr>
      <w:r>
        <w:rPr>
          <w:noProof/>
        </w:rPr>
        <w:drawing>
          <wp:inline distT="0" distB="0" distL="114300" distR="114300">
            <wp:extent cx="3950335" cy="1602105"/>
            <wp:effectExtent l="0" t="0" r="0" b="0"/>
            <wp:docPr id="103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3950335" cy="1602105"/>
                    </a:xfrm>
                    <a:prstGeom prst="rect">
                      <a:avLst/>
                    </a:prstGeom>
                    <a:ln/>
                  </pic:spPr>
                </pic:pic>
              </a:graphicData>
            </a:graphic>
          </wp:inline>
        </w:drawing>
      </w:r>
    </w:p>
    <w:p w:rsidR="00EB2DA1" w:rsidRDefault="00EB2DA1">
      <w:pPr>
        <w:ind w:left="0" w:hanging="2"/>
      </w:pPr>
    </w:p>
    <w:p w:rsidR="00EB2DA1" w:rsidRDefault="00000000">
      <w:pPr>
        <w:ind w:left="0" w:hanging="2"/>
      </w:pPr>
      <w:r>
        <w:t xml:space="preserve">          </w:t>
      </w:r>
      <w:r>
        <w:rPr>
          <w:noProof/>
          <w:color w:val="141412"/>
        </w:rPr>
        <w:drawing>
          <wp:inline distT="0" distB="0" distL="114300" distR="114300">
            <wp:extent cx="4069080" cy="2343150"/>
            <wp:effectExtent l="0" t="0" r="0" b="0"/>
            <wp:docPr id="103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069080" cy="2343150"/>
                    </a:xfrm>
                    <a:prstGeom prst="rect">
                      <a:avLst/>
                    </a:prstGeom>
                    <a:ln/>
                  </pic:spPr>
                </pic:pic>
              </a:graphicData>
            </a:graphic>
          </wp:inline>
        </w:drawing>
      </w:r>
    </w:p>
    <w:p w:rsidR="00EB2DA1" w:rsidRDefault="00EB2DA1">
      <w:pPr>
        <w:ind w:left="0" w:hanging="2"/>
      </w:pPr>
    </w:p>
    <w:p w:rsidR="00EB2DA1" w:rsidRDefault="00000000">
      <w:pPr>
        <w:ind w:left="0" w:hanging="2"/>
      </w:pPr>
      <w:r>
        <w:t>1.(B) Sample program to demonstrate the relationship in prolog.</w:t>
      </w:r>
    </w:p>
    <w:p w:rsidR="00EB2DA1" w:rsidRDefault="00000000">
      <w:pPr>
        <w:ind w:left="0" w:hanging="2"/>
        <w:rPr>
          <w:color w:val="141412"/>
        </w:rPr>
      </w:pPr>
      <w:r>
        <w:rPr>
          <w:noProof/>
          <w:color w:val="141412"/>
        </w:rPr>
        <w:drawing>
          <wp:inline distT="0" distB="0" distL="114300" distR="114300">
            <wp:extent cx="4104005" cy="1804035"/>
            <wp:effectExtent l="0" t="0" r="0" b="0"/>
            <wp:docPr id="103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4104005" cy="1804035"/>
                    </a:xfrm>
                    <a:prstGeom prst="rect">
                      <a:avLst/>
                    </a:prstGeom>
                    <a:ln/>
                  </pic:spPr>
                </pic:pic>
              </a:graphicData>
            </a:graphic>
          </wp:inline>
        </w:drawing>
      </w:r>
    </w:p>
    <w:p w:rsidR="00EB2DA1" w:rsidRDefault="00000000">
      <w:pPr>
        <w:ind w:left="0" w:hanging="2"/>
        <w:rPr>
          <w:color w:val="141412"/>
        </w:rPr>
      </w:pPr>
      <w:r>
        <w:rPr>
          <w:noProof/>
          <w:color w:val="141412"/>
        </w:rPr>
        <w:lastRenderedPageBreak/>
        <w:drawing>
          <wp:inline distT="0" distB="0" distL="114300" distR="114300">
            <wp:extent cx="4318635" cy="2653030"/>
            <wp:effectExtent l="0" t="0" r="0" b="0"/>
            <wp:docPr id="103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4318635" cy="2653030"/>
                    </a:xfrm>
                    <a:prstGeom prst="rect">
                      <a:avLst/>
                    </a:prstGeom>
                    <a:ln/>
                  </pic:spPr>
                </pic:pic>
              </a:graphicData>
            </a:graphic>
          </wp:inline>
        </w:drawing>
      </w:r>
    </w:p>
    <w:p w:rsidR="00EB2DA1" w:rsidRDefault="00EB2DA1">
      <w:pPr>
        <w:ind w:left="0" w:hanging="2"/>
      </w:pPr>
    </w:p>
    <w:p w:rsidR="00EB2DA1" w:rsidRDefault="00000000">
      <w:pPr>
        <w:ind w:left="0" w:hanging="2"/>
      </w:pPr>
      <w:r>
        <w:t>1.(C) Sample program to demonstrate the relationship in prolog.</w:t>
      </w:r>
    </w:p>
    <w:p w:rsidR="00EB2DA1" w:rsidRDefault="00EB2DA1">
      <w:pPr>
        <w:ind w:left="0" w:hanging="2"/>
        <w:rPr>
          <w:color w:val="141412"/>
        </w:rPr>
      </w:pPr>
    </w:p>
    <w:p w:rsidR="00EB2DA1" w:rsidRDefault="00000000">
      <w:pPr>
        <w:ind w:left="0" w:hanging="2"/>
        <w:rPr>
          <w:color w:val="141412"/>
        </w:rPr>
      </w:pPr>
      <w:r>
        <w:rPr>
          <w:noProof/>
          <w:color w:val="141412"/>
        </w:rPr>
        <w:drawing>
          <wp:inline distT="0" distB="0" distL="114300" distR="114300">
            <wp:extent cx="4187190" cy="2237105"/>
            <wp:effectExtent l="0" t="0" r="0" b="0"/>
            <wp:docPr id="1036" name="image6.png" descr="questparent.jpg"/>
            <wp:cNvGraphicFramePr/>
            <a:graphic xmlns:a="http://schemas.openxmlformats.org/drawingml/2006/main">
              <a:graphicData uri="http://schemas.openxmlformats.org/drawingml/2006/picture">
                <pic:pic xmlns:pic="http://schemas.openxmlformats.org/drawingml/2006/picture">
                  <pic:nvPicPr>
                    <pic:cNvPr id="0" name="image6.png" descr="questparent.jpg"/>
                    <pic:cNvPicPr preferRelativeResize="0"/>
                  </pic:nvPicPr>
                  <pic:blipFill>
                    <a:blip r:embed="rId12"/>
                    <a:srcRect/>
                    <a:stretch>
                      <a:fillRect/>
                    </a:stretch>
                  </pic:blipFill>
                  <pic:spPr>
                    <a:xfrm>
                      <a:off x="0" y="0"/>
                      <a:ext cx="4187190" cy="2237105"/>
                    </a:xfrm>
                    <a:prstGeom prst="rect">
                      <a:avLst/>
                    </a:prstGeom>
                    <a:ln/>
                  </pic:spPr>
                </pic:pic>
              </a:graphicData>
            </a:graphic>
          </wp:inline>
        </w:drawing>
      </w:r>
    </w:p>
    <w:p w:rsidR="00EB2DA1" w:rsidRDefault="00EB2DA1">
      <w:pPr>
        <w:ind w:left="0" w:hanging="2"/>
        <w:rPr>
          <w:color w:val="141412"/>
        </w:rPr>
      </w:pPr>
    </w:p>
    <w:p w:rsidR="00EB2DA1" w:rsidRDefault="00000000">
      <w:pPr>
        <w:ind w:left="0" w:hanging="2"/>
      </w:pPr>
      <w:r>
        <w:lastRenderedPageBreak/>
        <w:t xml:space="preserve">    </w:t>
      </w:r>
      <w:r>
        <w:rPr>
          <w:noProof/>
        </w:rPr>
        <w:drawing>
          <wp:inline distT="0" distB="0" distL="114300" distR="114300">
            <wp:extent cx="4620260" cy="2390140"/>
            <wp:effectExtent l="0" t="0" r="0" b="0"/>
            <wp:docPr id="1038" name="image7.jpg" descr="parentxy.jpg"/>
            <wp:cNvGraphicFramePr/>
            <a:graphic xmlns:a="http://schemas.openxmlformats.org/drawingml/2006/main">
              <a:graphicData uri="http://schemas.openxmlformats.org/drawingml/2006/picture">
                <pic:pic xmlns:pic="http://schemas.openxmlformats.org/drawingml/2006/picture">
                  <pic:nvPicPr>
                    <pic:cNvPr id="0" name="image7.jpg" descr="parentxy.jpg"/>
                    <pic:cNvPicPr preferRelativeResize="0"/>
                  </pic:nvPicPr>
                  <pic:blipFill>
                    <a:blip r:embed="rId13"/>
                    <a:srcRect/>
                    <a:stretch>
                      <a:fillRect/>
                    </a:stretch>
                  </pic:blipFill>
                  <pic:spPr>
                    <a:xfrm>
                      <a:off x="0" y="0"/>
                      <a:ext cx="4620260" cy="2390140"/>
                    </a:xfrm>
                    <a:prstGeom prst="rect">
                      <a:avLst/>
                    </a:prstGeom>
                    <a:ln/>
                  </pic:spPr>
                </pic:pic>
              </a:graphicData>
            </a:graphic>
          </wp:inline>
        </w:drawing>
      </w:r>
    </w:p>
    <w:p w:rsidR="00EB2DA1" w:rsidRDefault="00000000">
      <w:pPr>
        <w:ind w:left="1" w:hanging="3"/>
        <w:jc w:val="center"/>
        <w:rPr>
          <w:rFonts w:ascii="Book Antiqua" w:eastAsia="Book Antiqua" w:hAnsi="Book Antiqua" w:cs="Book Antiqua"/>
          <w:color w:val="000000"/>
          <w:sz w:val="32"/>
          <w:szCs w:val="32"/>
        </w:rPr>
      </w:pPr>
      <w:r>
        <w:rPr>
          <w:rFonts w:ascii="Book Antiqua" w:eastAsia="Book Antiqua" w:hAnsi="Book Antiqua" w:cs="Book Antiqua"/>
          <w:color w:val="000000"/>
          <w:sz w:val="32"/>
          <w:szCs w:val="32"/>
        </w:rPr>
        <w:t>PART B</w:t>
      </w:r>
    </w:p>
    <w:p w:rsidR="00EB2DA1" w:rsidRDefault="00000000">
      <w:pPr>
        <w:ind w:left="0" w:hanging="2"/>
        <w:jc w:val="center"/>
        <w:rPr>
          <w:rFonts w:ascii="Book Antiqua" w:eastAsia="Book Antiqua" w:hAnsi="Book Antiqua" w:cs="Book Antiqua"/>
          <w:color w:val="000000"/>
          <w:sz w:val="23"/>
          <w:szCs w:val="23"/>
        </w:rPr>
      </w:pPr>
      <w:r>
        <w:rPr>
          <w:rFonts w:ascii="Book Antiqua" w:eastAsia="Book Antiqua" w:hAnsi="Book Antiqua" w:cs="Book Antiqua"/>
          <w:color w:val="000000"/>
          <w:sz w:val="23"/>
          <w:szCs w:val="23"/>
        </w:rPr>
        <w:t xml:space="preserve">(PART </w:t>
      </w:r>
      <w:proofErr w:type="gramStart"/>
      <w:r>
        <w:rPr>
          <w:rFonts w:ascii="Book Antiqua" w:eastAsia="Book Antiqua" w:hAnsi="Book Antiqua" w:cs="Book Antiqua"/>
          <w:color w:val="000000"/>
          <w:sz w:val="23"/>
          <w:szCs w:val="23"/>
        </w:rPr>
        <w:t>B :</w:t>
      </w:r>
      <w:proofErr w:type="gramEnd"/>
      <w:r>
        <w:rPr>
          <w:rFonts w:ascii="Book Antiqua" w:eastAsia="Book Antiqua" w:hAnsi="Book Antiqua" w:cs="Book Antiqua"/>
          <w:color w:val="000000"/>
          <w:sz w:val="23"/>
          <w:szCs w:val="23"/>
        </w:rPr>
        <w:t xml:space="preserve"> TO BE COMPLETED BY STUDENTS)</w:t>
      </w:r>
    </w:p>
    <w:p w:rsidR="00EB2DA1" w:rsidRDefault="00EB2DA1">
      <w:pPr>
        <w:ind w:left="0" w:hanging="2"/>
        <w:jc w:val="both"/>
      </w:pPr>
    </w:p>
    <w:tbl>
      <w:tblPr>
        <w:tblStyle w:val="a"/>
        <w:tblW w:w="88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28"/>
        <w:gridCol w:w="4428"/>
      </w:tblGrid>
      <w:tr w:rsidR="00EB2DA1">
        <w:tc>
          <w:tcPr>
            <w:tcW w:w="4428" w:type="dxa"/>
          </w:tcPr>
          <w:p w:rsidR="00EB2DA1" w:rsidRDefault="00000000">
            <w:pPr>
              <w:ind w:left="0" w:hanging="2"/>
              <w:rPr>
                <w:color w:val="000000"/>
              </w:rPr>
            </w:pPr>
            <w:r>
              <w:rPr>
                <w:color w:val="000000"/>
              </w:rPr>
              <w:t>Roll. No.: C-</w:t>
            </w:r>
            <w:r w:rsidR="005A555A">
              <w:rPr>
                <w:color w:val="000000"/>
              </w:rPr>
              <w:t>54</w:t>
            </w:r>
          </w:p>
        </w:tc>
        <w:tc>
          <w:tcPr>
            <w:tcW w:w="4428" w:type="dxa"/>
          </w:tcPr>
          <w:p w:rsidR="00EB2DA1" w:rsidRDefault="00000000">
            <w:pPr>
              <w:ind w:left="0" w:hanging="2"/>
              <w:rPr>
                <w:color w:val="000000"/>
              </w:rPr>
            </w:pPr>
            <w:r>
              <w:rPr>
                <w:color w:val="000000"/>
              </w:rPr>
              <w:t xml:space="preserve">Name: </w:t>
            </w:r>
            <w:r w:rsidR="005A555A">
              <w:rPr>
                <w:color w:val="000000"/>
              </w:rPr>
              <w:t>Quazi Md Moinuddin</w:t>
            </w:r>
          </w:p>
        </w:tc>
      </w:tr>
      <w:tr w:rsidR="00EB2DA1">
        <w:tc>
          <w:tcPr>
            <w:tcW w:w="4428" w:type="dxa"/>
          </w:tcPr>
          <w:p w:rsidR="00EB2DA1" w:rsidRDefault="00000000">
            <w:pPr>
              <w:ind w:left="0" w:hanging="2"/>
              <w:rPr>
                <w:color w:val="000000"/>
              </w:rPr>
            </w:pPr>
            <w:r>
              <w:rPr>
                <w:color w:val="000000"/>
              </w:rPr>
              <w:t>Class: TE Comps C</w:t>
            </w:r>
          </w:p>
        </w:tc>
        <w:tc>
          <w:tcPr>
            <w:tcW w:w="4428" w:type="dxa"/>
          </w:tcPr>
          <w:p w:rsidR="00EB2DA1" w:rsidRDefault="00000000">
            <w:pPr>
              <w:ind w:left="0" w:hanging="2"/>
              <w:rPr>
                <w:color w:val="000000"/>
              </w:rPr>
            </w:pPr>
            <w:r>
              <w:rPr>
                <w:color w:val="000000"/>
              </w:rPr>
              <w:t>Batch:C-</w:t>
            </w:r>
            <w:r w:rsidR="005A555A">
              <w:rPr>
                <w:color w:val="000000"/>
              </w:rPr>
              <w:t>3</w:t>
            </w:r>
          </w:p>
        </w:tc>
      </w:tr>
      <w:tr w:rsidR="00EB2DA1">
        <w:tc>
          <w:tcPr>
            <w:tcW w:w="4428" w:type="dxa"/>
          </w:tcPr>
          <w:p w:rsidR="00EB2DA1" w:rsidRDefault="00000000">
            <w:pPr>
              <w:ind w:left="0" w:hanging="2"/>
              <w:rPr>
                <w:color w:val="000000"/>
              </w:rPr>
            </w:pPr>
            <w:r>
              <w:rPr>
                <w:color w:val="000000"/>
              </w:rPr>
              <w:t>Date of Experiment:</w:t>
            </w:r>
            <w:r w:rsidR="005A555A">
              <w:rPr>
                <w:color w:val="000000"/>
              </w:rPr>
              <w:t>07</w:t>
            </w:r>
            <w:r>
              <w:rPr>
                <w:color w:val="000000"/>
              </w:rPr>
              <w:t>.02.25</w:t>
            </w:r>
          </w:p>
        </w:tc>
        <w:tc>
          <w:tcPr>
            <w:tcW w:w="4428" w:type="dxa"/>
          </w:tcPr>
          <w:p w:rsidR="00EB2DA1" w:rsidRDefault="00000000">
            <w:pPr>
              <w:ind w:left="0" w:hanging="2"/>
              <w:rPr>
                <w:color w:val="000000"/>
              </w:rPr>
            </w:pPr>
            <w:r>
              <w:rPr>
                <w:color w:val="000000"/>
              </w:rPr>
              <w:t>Date of Submission:</w:t>
            </w:r>
            <w:r w:rsidR="005A555A">
              <w:rPr>
                <w:color w:val="000000"/>
              </w:rPr>
              <w:t>7</w:t>
            </w:r>
            <w:r>
              <w:rPr>
                <w:color w:val="000000"/>
              </w:rPr>
              <w:t>.</w:t>
            </w:r>
            <w:r>
              <w:t>02.25</w:t>
            </w:r>
          </w:p>
        </w:tc>
      </w:tr>
      <w:tr w:rsidR="00EB2DA1">
        <w:tc>
          <w:tcPr>
            <w:tcW w:w="8856" w:type="dxa"/>
            <w:gridSpan w:val="2"/>
          </w:tcPr>
          <w:p w:rsidR="00EB2DA1" w:rsidRDefault="00000000">
            <w:pPr>
              <w:ind w:left="0" w:hanging="2"/>
              <w:rPr>
                <w:color w:val="000000"/>
              </w:rPr>
            </w:pPr>
            <w:r>
              <w:rPr>
                <w:color w:val="000000"/>
              </w:rPr>
              <w:t>Grade:</w:t>
            </w:r>
          </w:p>
        </w:tc>
      </w:tr>
    </w:tbl>
    <w:p w:rsidR="00EB2DA1" w:rsidRDefault="00EB2DA1">
      <w:pPr>
        <w:ind w:left="1" w:hanging="3"/>
        <w:rPr>
          <w:rFonts w:ascii="Book Antiqua" w:eastAsia="Book Antiqua" w:hAnsi="Book Antiqua" w:cs="Book Antiqua"/>
          <w:color w:val="000000"/>
          <w:sz w:val="28"/>
          <w:szCs w:val="28"/>
        </w:rPr>
      </w:pPr>
    </w:p>
    <w:p w:rsidR="00EB2DA1" w:rsidRDefault="00000000">
      <w:pPr>
        <w:ind w:left="1" w:hanging="3"/>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B.1 Software Code written by student: </w:t>
      </w:r>
    </w:p>
    <w:p w:rsidR="00EB2DA1" w:rsidRDefault="00000000">
      <w:pPr>
        <w:ind w:left="0" w:hanging="2"/>
        <w:rPr>
          <w:rFonts w:ascii="Book Antiqua" w:eastAsia="Book Antiqua" w:hAnsi="Book Antiqua" w:cs="Book Antiqua"/>
        </w:rPr>
      </w:pPr>
      <w:r>
        <w:rPr>
          <w:rFonts w:ascii="Book Antiqua" w:eastAsia="Book Antiqua" w:hAnsi="Book Antiqua" w:cs="Book Antiqua"/>
        </w:rPr>
        <w:t>% Facts about family members</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parent(</w:t>
      </w:r>
      <w:proofErr w:type="gramEnd"/>
      <w:r>
        <w:rPr>
          <w:rFonts w:ascii="Book Antiqua" w:eastAsia="Book Antiqua" w:hAnsi="Book Antiqua" w:cs="Book Antiqua"/>
        </w:rPr>
        <w:t xml:space="preserve">john, </w:t>
      </w:r>
      <w:proofErr w:type="spellStart"/>
      <w:r>
        <w:rPr>
          <w:rFonts w:ascii="Book Antiqua" w:eastAsia="Book Antiqua" w:hAnsi="Book Antiqua" w:cs="Book Antiqua"/>
        </w:rPr>
        <w:t>alice</w:t>
      </w:r>
      <w:proofErr w:type="spellEnd"/>
      <w:r>
        <w:rPr>
          <w:rFonts w:ascii="Book Antiqua" w:eastAsia="Book Antiqua" w:hAnsi="Book Antiqua" w:cs="Book Antiqua"/>
        </w:rPr>
        <w:t>).    % John is Alice's parent</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parent(</w:t>
      </w:r>
      <w:proofErr w:type="gramEnd"/>
      <w:r>
        <w:rPr>
          <w:rFonts w:ascii="Book Antiqua" w:eastAsia="Book Antiqua" w:hAnsi="Book Antiqua" w:cs="Book Antiqua"/>
        </w:rPr>
        <w:t>john, bob).      % John is Bob's parent</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parent(</w:t>
      </w:r>
      <w:proofErr w:type="spellStart"/>
      <w:proofErr w:type="gramEnd"/>
      <w:r>
        <w:rPr>
          <w:rFonts w:ascii="Book Antiqua" w:eastAsia="Book Antiqua" w:hAnsi="Book Antiqua" w:cs="Book Antiqua"/>
        </w:rPr>
        <w:t>mary</w:t>
      </w:r>
      <w:proofErr w:type="spellEnd"/>
      <w:r>
        <w:rPr>
          <w:rFonts w:ascii="Book Antiqua" w:eastAsia="Book Antiqua" w:hAnsi="Book Antiqua" w:cs="Book Antiqua"/>
        </w:rPr>
        <w:t xml:space="preserve">, </w:t>
      </w:r>
      <w:proofErr w:type="spellStart"/>
      <w:r>
        <w:rPr>
          <w:rFonts w:ascii="Book Antiqua" w:eastAsia="Book Antiqua" w:hAnsi="Book Antiqua" w:cs="Book Antiqua"/>
        </w:rPr>
        <w:t>alice</w:t>
      </w:r>
      <w:proofErr w:type="spellEnd"/>
      <w:r>
        <w:rPr>
          <w:rFonts w:ascii="Book Antiqua" w:eastAsia="Book Antiqua" w:hAnsi="Book Antiqua" w:cs="Book Antiqua"/>
        </w:rPr>
        <w:t>).    % Mary is Alice's parent</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parent(</w:t>
      </w:r>
      <w:proofErr w:type="spellStart"/>
      <w:proofErr w:type="gramEnd"/>
      <w:r>
        <w:rPr>
          <w:rFonts w:ascii="Book Antiqua" w:eastAsia="Book Antiqua" w:hAnsi="Book Antiqua" w:cs="Book Antiqua"/>
        </w:rPr>
        <w:t>mary</w:t>
      </w:r>
      <w:proofErr w:type="spellEnd"/>
      <w:r>
        <w:rPr>
          <w:rFonts w:ascii="Book Antiqua" w:eastAsia="Book Antiqua" w:hAnsi="Book Antiqua" w:cs="Book Antiqua"/>
        </w:rPr>
        <w:t>, bob).      % Mary is Bob's parent</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parent(</w:t>
      </w:r>
      <w:proofErr w:type="gramEnd"/>
      <w:r>
        <w:rPr>
          <w:rFonts w:ascii="Book Antiqua" w:eastAsia="Book Antiqua" w:hAnsi="Book Antiqua" w:cs="Book Antiqua"/>
        </w:rPr>
        <w:t xml:space="preserve">bob, </w:t>
      </w:r>
      <w:proofErr w:type="spellStart"/>
      <w:r>
        <w:rPr>
          <w:rFonts w:ascii="Book Antiqua" w:eastAsia="Book Antiqua" w:hAnsi="Book Antiqua" w:cs="Book Antiqua"/>
        </w:rPr>
        <w:t>charlie</w:t>
      </w:r>
      <w:proofErr w:type="spellEnd"/>
      <w:r>
        <w:rPr>
          <w:rFonts w:ascii="Book Antiqua" w:eastAsia="Book Antiqua" w:hAnsi="Book Antiqua" w:cs="Book Antiqua"/>
        </w:rPr>
        <w:t>).   % Bob is Charlie's parent</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parent(</w:t>
      </w:r>
      <w:proofErr w:type="spellStart"/>
      <w:proofErr w:type="gramEnd"/>
      <w:r>
        <w:rPr>
          <w:rFonts w:ascii="Book Antiqua" w:eastAsia="Book Antiqua" w:hAnsi="Book Antiqua" w:cs="Book Antiqua"/>
        </w:rPr>
        <w:t>susan</w:t>
      </w:r>
      <w:proofErr w:type="spellEnd"/>
      <w:r>
        <w:rPr>
          <w:rFonts w:ascii="Book Antiqua" w:eastAsia="Book Antiqua" w:hAnsi="Book Antiqua" w:cs="Book Antiqua"/>
        </w:rPr>
        <w:t xml:space="preserve">, </w:t>
      </w:r>
      <w:proofErr w:type="spellStart"/>
      <w:r>
        <w:rPr>
          <w:rFonts w:ascii="Book Antiqua" w:eastAsia="Book Antiqua" w:hAnsi="Book Antiqua" w:cs="Book Antiqua"/>
        </w:rPr>
        <w:t>charlie</w:t>
      </w:r>
      <w:proofErr w:type="spellEnd"/>
      <w:r>
        <w:rPr>
          <w:rFonts w:ascii="Book Antiqua" w:eastAsia="Book Antiqua" w:hAnsi="Book Antiqua" w:cs="Book Antiqua"/>
        </w:rPr>
        <w:t>). % Susan is Charlie's parent</w:t>
      </w:r>
    </w:p>
    <w:p w:rsidR="00EB2DA1" w:rsidRDefault="00EB2DA1">
      <w:pPr>
        <w:ind w:left="0" w:hanging="2"/>
        <w:rPr>
          <w:rFonts w:ascii="Book Antiqua" w:eastAsia="Book Antiqua" w:hAnsi="Book Antiqua" w:cs="Book Antiqua"/>
        </w:rPr>
      </w:pPr>
    </w:p>
    <w:p w:rsidR="00EB2DA1" w:rsidRDefault="00000000">
      <w:pPr>
        <w:ind w:left="0" w:hanging="2"/>
        <w:rPr>
          <w:rFonts w:ascii="Book Antiqua" w:eastAsia="Book Antiqua" w:hAnsi="Book Antiqua" w:cs="Book Antiqua"/>
        </w:rPr>
      </w:pPr>
      <w:r>
        <w:rPr>
          <w:rFonts w:ascii="Book Antiqua" w:eastAsia="Book Antiqua" w:hAnsi="Book Antiqua" w:cs="Book Antiqua"/>
        </w:rPr>
        <w:t>% Rule to determine siblings (X and Y are siblings if they share at least one parent)</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sibling(</w:t>
      </w:r>
      <w:proofErr w:type="gramEnd"/>
      <w:r>
        <w:rPr>
          <w:rFonts w:ascii="Book Antiqua" w:eastAsia="Book Antiqua" w:hAnsi="Book Antiqua" w:cs="Book Antiqua"/>
        </w:rPr>
        <w:t xml:space="preserve">X, Y) :- </w:t>
      </w:r>
    </w:p>
    <w:p w:rsidR="00EB2DA1" w:rsidRDefault="00000000">
      <w:pPr>
        <w:ind w:left="0" w:hanging="2"/>
        <w:rPr>
          <w:rFonts w:ascii="Book Antiqua" w:eastAsia="Book Antiqua" w:hAnsi="Book Antiqua" w:cs="Book Antiqua"/>
        </w:rPr>
      </w:pPr>
      <w:r>
        <w:rPr>
          <w:rFonts w:ascii="Book Antiqua" w:eastAsia="Book Antiqua" w:hAnsi="Book Antiqua" w:cs="Book Antiqua"/>
        </w:rPr>
        <w:t xml:space="preserve">    </w:t>
      </w:r>
      <w:proofErr w:type="gramStart"/>
      <w:r>
        <w:rPr>
          <w:rFonts w:ascii="Book Antiqua" w:eastAsia="Book Antiqua" w:hAnsi="Book Antiqua" w:cs="Book Antiqua"/>
        </w:rPr>
        <w:t>parent(</w:t>
      </w:r>
      <w:proofErr w:type="gramEnd"/>
      <w:r>
        <w:rPr>
          <w:rFonts w:ascii="Book Antiqua" w:eastAsia="Book Antiqua" w:hAnsi="Book Antiqua" w:cs="Book Antiqua"/>
        </w:rPr>
        <w:t>P, X), parent(P, Y), % X and Y share at least one parent P</w:t>
      </w:r>
    </w:p>
    <w:p w:rsidR="00EB2DA1" w:rsidRDefault="00000000">
      <w:pPr>
        <w:ind w:left="0" w:hanging="2"/>
        <w:rPr>
          <w:rFonts w:ascii="Book Antiqua" w:eastAsia="Book Antiqua" w:hAnsi="Book Antiqua" w:cs="Book Antiqua"/>
        </w:rPr>
      </w:pPr>
      <w:r>
        <w:rPr>
          <w:rFonts w:ascii="Book Antiqua" w:eastAsia="Book Antiqua" w:hAnsi="Book Antiqua" w:cs="Book Antiqua"/>
        </w:rPr>
        <w:t xml:space="preserve">    X \= Y.                    % Ensure X is not the same as Y</w:t>
      </w:r>
    </w:p>
    <w:p w:rsidR="00EB2DA1" w:rsidRDefault="00EB2DA1">
      <w:pPr>
        <w:ind w:left="0" w:hanging="2"/>
        <w:rPr>
          <w:rFonts w:ascii="Book Antiqua" w:eastAsia="Book Antiqua" w:hAnsi="Book Antiqua" w:cs="Book Antiqua"/>
        </w:rPr>
      </w:pPr>
    </w:p>
    <w:p w:rsidR="00EB2DA1" w:rsidRDefault="00000000">
      <w:pPr>
        <w:ind w:left="0" w:hanging="2"/>
        <w:rPr>
          <w:rFonts w:ascii="Book Antiqua" w:eastAsia="Book Antiqua" w:hAnsi="Book Antiqua" w:cs="Book Antiqua"/>
        </w:rPr>
      </w:pPr>
      <w:r>
        <w:rPr>
          <w:rFonts w:ascii="Book Antiqua" w:eastAsia="Book Antiqua" w:hAnsi="Book Antiqua" w:cs="Book Antiqua"/>
        </w:rPr>
        <w:t>% Rule to determine grandparents (GP is a grandparent of X if GP is a parent of X's parent)</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grandparent(</w:t>
      </w:r>
      <w:proofErr w:type="gramEnd"/>
      <w:r>
        <w:rPr>
          <w:rFonts w:ascii="Book Antiqua" w:eastAsia="Book Antiqua" w:hAnsi="Book Antiqua" w:cs="Book Antiqua"/>
        </w:rPr>
        <w:t xml:space="preserve">GP, X) :- </w:t>
      </w:r>
    </w:p>
    <w:p w:rsidR="00EB2DA1" w:rsidRDefault="00000000">
      <w:pPr>
        <w:ind w:left="0" w:hanging="2"/>
        <w:rPr>
          <w:rFonts w:ascii="Book Antiqua" w:eastAsia="Book Antiqua" w:hAnsi="Book Antiqua" w:cs="Book Antiqua"/>
        </w:rPr>
      </w:pPr>
      <w:r>
        <w:rPr>
          <w:rFonts w:ascii="Book Antiqua" w:eastAsia="Book Antiqua" w:hAnsi="Book Antiqua" w:cs="Book Antiqua"/>
        </w:rPr>
        <w:t xml:space="preserve">    </w:t>
      </w:r>
      <w:proofErr w:type="gramStart"/>
      <w:r>
        <w:rPr>
          <w:rFonts w:ascii="Book Antiqua" w:eastAsia="Book Antiqua" w:hAnsi="Book Antiqua" w:cs="Book Antiqua"/>
        </w:rPr>
        <w:t>parent(</w:t>
      </w:r>
      <w:proofErr w:type="gramEnd"/>
      <w:r>
        <w:rPr>
          <w:rFonts w:ascii="Book Antiqua" w:eastAsia="Book Antiqua" w:hAnsi="Book Antiqua" w:cs="Book Antiqua"/>
        </w:rPr>
        <w:t>P, X),      % P is a parent of X</w:t>
      </w:r>
    </w:p>
    <w:p w:rsidR="00EB2DA1" w:rsidRDefault="00000000">
      <w:pPr>
        <w:ind w:left="0" w:hanging="2"/>
        <w:rPr>
          <w:rFonts w:ascii="Book Antiqua" w:eastAsia="Book Antiqua" w:hAnsi="Book Antiqua" w:cs="Book Antiqua"/>
        </w:rPr>
      </w:pPr>
      <w:r>
        <w:rPr>
          <w:rFonts w:ascii="Book Antiqua" w:eastAsia="Book Antiqua" w:hAnsi="Book Antiqua" w:cs="Book Antiqua"/>
        </w:rPr>
        <w:t xml:space="preserve">    </w:t>
      </w:r>
      <w:proofErr w:type="gramStart"/>
      <w:r>
        <w:rPr>
          <w:rFonts w:ascii="Book Antiqua" w:eastAsia="Book Antiqua" w:hAnsi="Book Antiqua" w:cs="Book Antiqua"/>
        </w:rPr>
        <w:t>parent(</w:t>
      </w:r>
      <w:proofErr w:type="gramEnd"/>
      <w:r>
        <w:rPr>
          <w:rFonts w:ascii="Book Antiqua" w:eastAsia="Book Antiqua" w:hAnsi="Book Antiqua" w:cs="Book Antiqua"/>
        </w:rPr>
        <w:t>GP, P).     % GP is a parent of P (X's grandparent)</w:t>
      </w:r>
    </w:p>
    <w:p w:rsidR="00EB2DA1" w:rsidRDefault="00EB2DA1">
      <w:pPr>
        <w:ind w:left="0" w:hanging="2"/>
        <w:rPr>
          <w:rFonts w:ascii="Book Antiqua" w:eastAsia="Book Antiqua" w:hAnsi="Book Antiqua" w:cs="Book Antiqua"/>
        </w:rPr>
      </w:pPr>
    </w:p>
    <w:p w:rsidR="00EB2DA1" w:rsidRDefault="00000000">
      <w:pPr>
        <w:ind w:left="0" w:hanging="2"/>
        <w:rPr>
          <w:rFonts w:ascii="Book Antiqua" w:eastAsia="Book Antiqua" w:hAnsi="Book Antiqua" w:cs="Book Antiqua"/>
        </w:rPr>
      </w:pPr>
      <w:r>
        <w:rPr>
          <w:rFonts w:ascii="Book Antiqua" w:eastAsia="Book Antiqua" w:hAnsi="Book Antiqua" w:cs="Book Antiqua"/>
        </w:rPr>
        <w:t>% Rule to determine if someone is an aunt/uncle (AU is an aunt/uncle of X if AU is a sibling of X's parent)</w:t>
      </w:r>
    </w:p>
    <w:p w:rsidR="00EB2DA1" w:rsidRDefault="00000000">
      <w:pPr>
        <w:ind w:left="0" w:hanging="2"/>
        <w:rPr>
          <w:rFonts w:ascii="Book Antiqua" w:eastAsia="Book Antiqua" w:hAnsi="Book Antiqua" w:cs="Book Antiqua"/>
        </w:rPr>
      </w:pPr>
      <w:proofErr w:type="spellStart"/>
      <w:r>
        <w:rPr>
          <w:rFonts w:ascii="Book Antiqua" w:eastAsia="Book Antiqua" w:hAnsi="Book Antiqua" w:cs="Book Antiqua"/>
        </w:rPr>
        <w:t>aunt_</w:t>
      </w:r>
      <w:proofErr w:type="gramStart"/>
      <w:r>
        <w:rPr>
          <w:rFonts w:ascii="Book Antiqua" w:eastAsia="Book Antiqua" w:hAnsi="Book Antiqua" w:cs="Book Antiqua"/>
        </w:rPr>
        <w:t>uncle</w:t>
      </w:r>
      <w:proofErr w:type="spellEnd"/>
      <w:r>
        <w:rPr>
          <w:rFonts w:ascii="Book Antiqua" w:eastAsia="Book Antiqua" w:hAnsi="Book Antiqua" w:cs="Book Antiqua"/>
        </w:rPr>
        <w:t>(</w:t>
      </w:r>
      <w:proofErr w:type="gramEnd"/>
      <w:r>
        <w:rPr>
          <w:rFonts w:ascii="Book Antiqua" w:eastAsia="Book Antiqua" w:hAnsi="Book Antiqua" w:cs="Book Antiqua"/>
        </w:rPr>
        <w:t xml:space="preserve">AU, X) :- </w:t>
      </w:r>
    </w:p>
    <w:p w:rsidR="00EB2DA1" w:rsidRDefault="00000000">
      <w:pPr>
        <w:ind w:left="0" w:hanging="2"/>
        <w:rPr>
          <w:rFonts w:ascii="Book Antiqua" w:eastAsia="Book Antiqua" w:hAnsi="Book Antiqua" w:cs="Book Antiqua"/>
        </w:rPr>
      </w:pPr>
      <w:r>
        <w:rPr>
          <w:rFonts w:ascii="Book Antiqua" w:eastAsia="Book Antiqua" w:hAnsi="Book Antiqua" w:cs="Book Antiqua"/>
        </w:rPr>
        <w:t xml:space="preserve">    </w:t>
      </w:r>
      <w:proofErr w:type="gramStart"/>
      <w:r>
        <w:rPr>
          <w:rFonts w:ascii="Book Antiqua" w:eastAsia="Book Antiqua" w:hAnsi="Book Antiqua" w:cs="Book Antiqua"/>
        </w:rPr>
        <w:t>parent(</w:t>
      </w:r>
      <w:proofErr w:type="gramEnd"/>
      <w:r>
        <w:rPr>
          <w:rFonts w:ascii="Book Antiqua" w:eastAsia="Book Antiqua" w:hAnsi="Book Antiqua" w:cs="Book Antiqua"/>
        </w:rPr>
        <w:t>P, X),      % P is a parent of X</w:t>
      </w:r>
    </w:p>
    <w:p w:rsidR="00EB2DA1" w:rsidRDefault="00000000">
      <w:pPr>
        <w:ind w:left="0" w:hanging="2"/>
        <w:rPr>
          <w:rFonts w:ascii="Book Antiqua" w:eastAsia="Book Antiqua" w:hAnsi="Book Antiqua" w:cs="Book Antiqua"/>
        </w:rPr>
      </w:pPr>
      <w:r>
        <w:rPr>
          <w:rFonts w:ascii="Book Antiqua" w:eastAsia="Book Antiqua" w:hAnsi="Book Antiqua" w:cs="Book Antiqua"/>
        </w:rPr>
        <w:t xml:space="preserve">    </w:t>
      </w:r>
      <w:proofErr w:type="gramStart"/>
      <w:r>
        <w:rPr>
          <w:rFonts w:ascii="Book Antiqua" w:eastAsia="Book Antiqua" w:hAnsi="Book Antiqua" w:cs="Book Antiqua"/>
        </w:rPr>
        <w:t>sibling(</w:t>
      </w:r>
      <w:proofErr w:type="gramEnd"/>
      <w:r>
        <w:rPr>
          <w:rFonts w:ascii="Book Antiqua" w:eastAsia="Book Antiqua" w:hAnsi="Book Antiqua" w:cs="Book Antiqua"/>
        </w:rPr>
        <w:t>AU, P).    % AU is a sibling of P (X's parent)</w:t>
      </w:r>
    </w:p>
    <w:p w:rsidR="00EB2DA1" w:rsidRDefault="00EB2DA1">
      <w:pPr>
        <w:ind w:left="0" w:hanging="2"/>
        <w:rPr>
          <w:rFonts w:ascii="Book Antiqua" w:eastAsia="Book Antiqua" w:hAnsi="Book Antiqua" w:cs="Book Antiqua"/>
        </w:rPr>
      </w:pPr>
    </w:p>
    <w:p w:rsidR="00EB2DA1" w:rsidRDefault="00000000">
      <w:pPr>
        <w:ind w:left="0" w:hanging="2"/>
        <w:rPr>
          <w:rFonts w:ascii="Book Antiqua" w:eastAsia="Book Antiqua" w:hAnsi="Book Antiqua" w:cs="Book Antiqua"/>
        </w:rPr>
      </w:pPr>
      <w:r>
        <w:rPr>
          <w:rFonts w:ascii="Book Antiqua" w:eastAsia="Book Antiqua" w:hAnsi="Book Antiqua" w:cs="Book Antiqua"/>
        </w:rPr>
        <w:t>% Rule to find the children of a particular parent</w:t>
      </w:r>
    </w:p>
    <w:p w:rsidR="00EB2DA1" w:rsidRDefault="00000000">
      <w:pPr>
        <w:ind w:left="0" w:hanging="2"/>
        <w:rPr>
          <w:rFonts w:ascii="Book Antiqua" w:eastAsia="Book Antiqua" w:hAnsi="Book Antiqua" w:cs="Book Antiqua"/>
        </w:rPr>
      </w:pPr>
      <w:proofErr w:type="gramStart"/>
      <w:r>
        <w:rPr>
          <w:rFonts w:ascii="Book Antiqua" w:eastAsia="Book Antiqua" w:hAnsi="Book Antiqua" w:cs="Book Antiqua"/>
        </w:rPr>
        <w:t>children(</w:t>
      </w:r>
      <w:proofErr w:type="gramEnd"/>
      <w:r>
        <w:rPr>
          <w:rFonts w:ascii="Book Antiqua" w:eastAsia="Book Antiqua" w:hAnsi="Book Antiqua" w:cs="Book Antiqua"/>
        </w:rPr>
        <w:t xml:space="preserve">Parent, Child) :- </w:t>
      </w:r>
    </w:p>
    <w:p w:rsidR="00EB2DA1" w:rsidRDefault="00000000">
      <w:pPr>
        <w:ind w:left="0" w:hanging="2"/>
        <w:rPr>
          <w:rFonts w:ascii="Book Antiqua" w:eastAsia="Book Antiqua" w:hAnsi="Book Antiqua" w:cs="Book Antiqua"/>
        </w:rPr>
      </w:pPr>
      <w:r>
        <w:rPr>
          <w:rFonts w:ascii="Book Antiqua" w:eastAsia="Book Antiqua" w:hAnsi="Book Antiqua" w:cs="Book Antiqua"/>
        </w:rPr>
        <w:t xml:space="preserve">    </w:t>
      </w:r>
      <w:proofErr w:type="gramStart"/>
      <w:r>
        <w:rPr>
          <w:rFonts w:ascii="Book Antiqua" w:eastAsia="Book Antiqua" w:hAnsi="Book Antiqua" w:cs="Book Antiqua"/>
        </w:rPr>
        <w:t>parent(</w:t>
      </w:r>
      <w:proofErr w:type="gramEnd"/>
      <w:r>
        <w:rPr>
          <w:rFonts w:ascii="Book Antiqua" w:eastAsia="Book Antiqua" w:hAnsi="Book Antiqua" w:cs="Book Antiqua"/>
        </w:rPr>
        <w:t>Parent, Child).  % Child is a child of Parent</w:t>
      </w:r>
    </w:p>
    <w:p w:rsidR="00EB2DA1" w:rsidRDefault="00EB2DA1">
      <w:pPr>
        <w:ind w:left="0" w:hanging="2"/>
        <w:rPr>
          <w:rFonts w:ascii="Book Antiqua" w:eastAsia="Book Antiqua" w:hAnsi="Book Antiqua" w:cs="Book Antiqua"/>
        </w:rPr>
      </w:pPr>
    </w:p>
    <w:p w:rsidR="00EB2DA1" w:rsidRDefault="00000000">
      <w:pPr>
        <w:ind w:left="1" w:hanging="3"/>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B.2 Input and Output: \</w:t>
      </w:r>
    </w:p>
    <w:p w:rsidR="00EB2DA1" w:rsidRDefault="00000000">
      <w:pPr>
        <w:ind w:left="1" w:hanging="3"/>
        <w:rPr>
          <w:rFonts w:ascii="Book Antiqua" w:eastAsia="Book Antiqua" w:hAnsi="Book Antiqua" w:cs="Book Antiqua"/>
          <w:b/>
          <w:sz w:val="28"/>
          <w:szCs w:val="28"/>
        </w:rPr>
      </w:pPr>
      <w:r>
        <w:rPr>
          <w:rFonts w:ascii="Book Antiqua" w:eastAsia="Book Antiqua" w:hAnsi="Book Antiqua" w:cs="Book Antiqua"/>
          <w:b/>
          <w:noProof/>
          <w:sz w:val="28"/>
          <w:szCs w:val="28"/>
        </w:rPr>
        <w:drawing>
          <wp:inline distT="114300" distB="114300" distL="114300" distR="114300">
            <wp:extent cx="5486400" cy="2921000"/>
            <wp:effectExtent l="0" t="0" r="0" b="0"/>
            <wp:docPr id="103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486400" cy="2921000"/>
                    </a:xfrm>
                    <a:prstGeom prst="rect">
                      <a:avLst/>
                    </a:prstGeom>
                    <a:ln/>
                  </pic:spPr>
                </pic:pic>
              </a:graphicData>
            </a:graphic>
          </wp:inline>
        </w:drawing>
      </w:r>
    </w:p>
    <w:p w:rsidR="00EB2DA1" w:rsidRDefault="00000000">
      <w:pPr>
        <w:ind w:left="1" w:hanging="3"/>
        <w:rPr>
          <w:rFonts w:ascii="Book Antiqua" w:eastAsia="Book Antiqua" w:hAnsi="Book Antiqua" w:cs="Book Antiqua"/>
          <w:b/>
          <w:sz w:val="28"/>
          <w:szCs w:val="28"/>
        </w:rPr>
      </w:pPr>
      <w:r>
        <w:rPr>
          <w:rFonts w:ascii="Book Antiqua" w:eastAsia="Book Antiqua" w:hAnsi="Book Antiqua" w:cs="Book Antiqua"/>
          <w:b/>
          <w:noProof/>
          <w:sz w:val="28"/>
          <w:szCs w:val="28"/>
        </w:rPr>
        <w:lastRenderedPageBreak/>
        <w:drawing>
          <wp:inline distT="114300" distB="114300" distL="114300" distR="114300">
            <wp:extent cx="5486400" cy="5676900"/>
            <wp:effectExtent l="0" t="0" r="0" b="0"/>
            <wp:docPr id="103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486400" cy="5676900"/>
                    </a:xfrm>
                    <a:prstGeom prst="rect">
                      <a:avLst/>
                    </a:prstGeom>
                    <a:ln/>
                  </pic:spPr>
                </pic:pic>
              </a:graphicData>
            </a:graphic>
          </wp:inline>
        </w:drawing>
      </w:r>
    </w:p>
    <w:p w:rsidR="00EB2DA1" w:rsidRDefault="00000000">
      <w:pPr>
        <w:ind w:left="1" w:hanging="3"/>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t xml:space="preserve">B.3 Observations and learning: </w:t>
      </w:r>
    </w:p>
    <w:p w:rsidR="00EB2DA1" w:rsidRDefault="00000000">
      <w:pPr>
        <w:spacing w:before="240" w:after="240"/>
        <w:ind w:left="0" w:hanging="2"/>
        <w:rPr>
          <w:rFonts w:ascii="Book Antiqua" w:eastAsia="Book Antiqua" w:hAnsi="Book Antiqua" w:cs="Book Antiqua"/>
        </w:rPr>
      </w:pPr>
      <w:r>
        <w:rPr>
          <w:rFonts w:ascii="Book Antiqua" w:eastAsia="Book Antiqua" w:hAnsi="Book Antiqua" w:cs="Book Antiqua"/>
        </w:rPr>
        <w:t xml:space="preserve">🔹 </w:t>
      </w:r>
      <w:r>
        <w:rPr>
          <w:rFonts w:ascii="Book Antiqua" w:eastAsia="Book Antiqua" w:hAnsi="Book Antiqua" w:cs="Book Antiqua"/>
          <w:b/>
        </w:rPr>
        <w:t>Logical Rule-Based Programming</w:t>
      </w:r>
      <w:r>
        <w:rPr>
          <w:rFonts w:ascii="Book Antiqua" w:eastAsia="Book Antiqua" w:hAnsi="Book Antiqua" w:cs="Book Antiqua"/>
        </w:rPr>
        <w:t xml:space="preserve"> – PROLOG allows defining </w:t>
      </w:r>
      <w:r>
        <w:rPr>
          <w:rFonts w:ascii="Book Antiqua" w:eastAsia="Book Antiqua" w:hAnsi="Book Antiqua" w:cs="Book Antiqua"/>
          <w:b/>
        </w:rPr>
        <w:t>facts and rules</w:t>
      </w:r>
      <w:r>
        <w:rPr>
          <w:rFonts w:ascii="Book Antiqua" w:eastAsia="Book Antiqua" w:hAnsi="Book Antiqua" w:cs="Book Antiqua"/>
        </w:rPr>
        <w:t xml:space="preserve"> to infer relationships dynamically.</w:t>
      </w:r>
      <w:r>
        <w:rPr>
          <w:rFonts w:ascii="Book Antiqua" w:eastAsia="Book Antiqua" w:hAnsi="Book Antiqua" w:cs="Book Antiqua"/>
        </w:rPr>
        <w:br/>
        <w:t xml:space="preserve">🔹 </w:t>
      </w:r>
      <w:r>
        <w:rPr>
          <w:rFonts w:ascii="Book Antiqua" w:eastAsia="Book Antiqua" w:hAnsi="Book Antiqua" w:cs="Book Antiqua"/>
          <w:b/>
        </w:rPr>
        <w:t>Declarative Approach</w:t>
      </w:r>
      <w:r>
        <w:rPr>
          <w:rFonts w:ascii="Book Antiqua" w:eastAsia="Book Antiqua" w:hAnsi="Book Antiqua" w:cs="Book Antiqua"/>
        </w:rPr>
        <w:t xml:space="preserve"> – No loops or conditions are required; PROLOG automatically finds solutions using </w:t>
      </w:r>
      <w:r>
        <w:rPr>
          <w:rFonts w:ascii="Book Antiqua" w:eastAsia="Book Antiqua" w:hAnsi="Book Antiqua" w:cs="Book Antiqua"/>
          <w:b/>
        </w:rPr>
        <w:t>unification and backtracking</w:t>
      </w:r>
      <w:r>
        <w:rPr>
          <w:rFonts w:ascii="Book Antiqua" w:eastAsia="Book Antiqua" w:hAnsi="Book Antiqua" w:cs="Book Antiqua"/>
        </w:rPr>
        <w:t>.</w:t>
      </w:r>
      <w:r>
        <w:rPr>
          <w:rFonts w:ascii="Book Antiqua" w:eastAsia="Book Antiqua" w:hAnsi="Book Antiqua" w:cs="Book Antiqua"/>
        </w:rPr>
        <w:br/>
        <w:t xml:space="preserve">🔹 </w:t>
      </w:r>
      <w:r>
        <w:rPr>
          <w:rFonts w:ascii="Book Antiqua" w:eastAsia="Book Antiqua" w:hAnsi="Book Antiqua" w:cs="Book Antiqua"/>
          <w:b/>
        </w:rPr>
        <w:t>Efficient for AI Applications</w:t>
      </w:r>
      <w:r>
        <w:rPr>
          <w:rFonts w:ascii="Book Antiqua" w:eastAsia="Book Antiqua" w:hAnsi="Book Antiqua" w:cs="Book Antiqua"/>
        </w:rPr>
        <w:t xml:space="preserve"> – Used in </w:t>
      </w:r>
      <w:r>
        <w:rPr>
          <w:rFonts w:ascii="Book Antiqua" w:eastAsia="Book Antiqua" w:hAnsi="Book Antiqua" w:cs="Book Antiqua"/>
          <w:b/>
        </w:rPr>
        <w:t>expert systems, natural language processing, and decision-making systems</w:t>
      </w:r>
      <w:r>
        <w:rPr>
          <w:rFonts w:ascii="Book Antiqua" w:eastAsia="Book Antiqua" w:hAnsi="Book Antiqua" w:cs="Book Antiqua"/>
        </w:rPr>
        <w:t>.</w:t>
      </w:r>
    </w:p>
    <w:p w:rsidR="00EB2DA1" w:rsidRDefault="00EB2DA1">
      <w:pPr>
        <w:ind w:left="0" w:hanging="2"/>
        <w:rPr>
          <w:rFonts w:ascii="Book Antiqua" w:eastAsia="Book Antiqua" w:hAnsi="Book Antiqua" w:cs="Book Antiqua"/>
        </w:rPr>
      </w:pPr>
    </w:p>
    <w:p w:rsidR="00EB2DA1" w:rsidRDefault="00EB2DA1">
      <w:pPr>
        <w:ind w:left="0" w:hanging="2"/>
        <w:rPr>
          <w:rFonts w:ascii="Book Antiqua" w:eastAsia="Book Antiqua" w:hAnsi="Book Antiqua" w:cs="Book Antiqua"/>
        </w:rPr>
      </w:pPr>
    </w:p>
    <w:p w:rsidR="00EB2DA1" w:rsidRDefault="00000000">
      <w:pPr>
        <w:ind w:left="1" w:hanging="3"/>
        <w:rPr>
          <w:rFonts w:ascii="Book Antiqua" w:eastAsia="Book Antiqua" w:hAnsi="Book Antiqua" w:cs="Book Antiqua"/>
          <w:b/>
          <w:color w:val="000000"/>
          <w:sz w:val="28"/>
          <w:szCs w:val="28"/>
        </w:rPr>
      </w:pPr>
      <w:r>
        <w:rPr>
          <w:rFonts w:ascii="Book Antiqua" w:eastAsia="Book Antiqua" w:hAnsi="Book Antiqua" w:cs="Book Antiqua"/>
          <w:b/>
          <w:color w:val="000000"/>
          <w:sz w:val="28"/>
          <w:szCs w:val="28"/>
        </w:rPr>
        <w:lastRenderedPageBreak/>
        <w:t xml:space="preserve">B.4 Conclusion: </w:t>
      </w:r>
    </w:p>
    <w:p w:rsidR="00EB2DA1" w:rsidRDefault="00000000">
      <w:pPr>
        <w:spacing w:before="240" w:after="240"/>
        <w:ind w:left="0" w:hanging="2"/>
        <w:rPr>
          <w:rFonts w:ascii="Book Antiqua" w:eastAsia="Book Antiqua" w:hAnsi="Book Antiqua" w:cs="Book Antiqua"/>
        </w:rPr>
      </w:pPr>
      <w:r>
        <w:rPr>
          <w:rFonts w:ascii="Book Antiqua" w:eastAsia="Book Antiqua" w:hAnsi="Book Antiqua" w:cs="Book Antiqua"/>
        </w:rPr>
        <w:t>In this case study, we implemented a simple family tree using Prolog. The program defines basic family relationships such as parent-child, siblings, grandparents, and aunts/uncles. Prolog's logic-based approach allows for easy querying of these relationships, which makes it an excellent tool for tasks like this.</w:t>
      </w:r>
    </w:p>
    <w:p w:rsidR="00EB2DA1" w:rsidRDefault="00000000">
      <w:pPr>
        <w:spacing w:before="240" w:after="240"/>
        <w:ind w:left="0" w:hanging="2"/>
        <w:rPr>
          <w:rFonts w:ascii="Book Antiqua" w:eastAsia="Book Antiqua" w:hAnsi="Book Antiqua" w:cs="Book Antiqua"/>
        </w:rPr>
      </w:pPr>
      <w:r>
        <w:rPr>
          <w:rFonts w:ascii="Book Antiqua" w:eastAsia="Book Antiqua" w:hAnsi="Book Antiqua" w:cs="Book Antiqua"/>
        </w:rPr>
        <w:t>This simple family tree could be extended further by adding more complex relationships, such as cousins, marriages, or family events. Additionally, Prolog’s ability to handle logical rules and queries makes it ideal for more sophisticated applications like expert systems and natural language processing.</w:t>
      </w:r>
    </w:p>
    <w:p w:rsidR="00EB2DA1" w:rsidRDefault="00EB2DA1">
      <w:pPr>
        <w:ind w:left="0" w:hanging="2"/>
        <w:rPr>
          <w:rFonts w:ascii="Book Antiqua" w:eastAsia="Book Antiqua" w:hAnsi="Book Antiqua" w:cs="Book Antiqua"/>
        </w:rPr>
      </w:pPr>
    </w:p>
    <w:p w:rsidR="00EB2DA1" w:rsidRDefault="00000000">
      <w:pPr>
        <w:spacing w:line="276" w:lineRule="auto"/>
        <w:ind w:left="1" w:hanging="3"/>
        <w:jc w:val="both"/>
        <w:rPr>
          <w:sz w:val="26"/>
          <w:szCs w:val="26"/>
        </w:rPr>
      </w:pPr>
      <w:r>
        <w:rPr>
          <w:b/>
          <w:sz w:val="26"/>
          <w:szCs w:val="26"/>
        </w:rPr>
        <w:t xml:space="preserve">B.5 Question of Curiosity </w:t>
      </w:r>
    </w:p>
    <w:p w:rsidR="00EB2DA1" w:rsidRDefault="00000000">
      <w:pPr>
        <w:pBdr>
          <w:top w:val="nil"/>
          <w:left w:val="nil"/>
          <w:bottom w:val="nil"/>
          <w:right w:val="nil"/>
          <w:between w:val="nil"/>
        </w:pBdr>
        <w:shd w:val="clear" w:color="auto" w:fill="FFFFFF"/>
        <w:spacing w:line="240" w:lineRule="auto"/>
        <w:ind w:left="0" w:hanging="2"/>
        <w:rPr>
          <w:color w:val="222222"/>
        </w:rPr>
      </w:pPr>
      <w:r>
        <w:rPr>
          <w:b/>
          <w:color w:val="000000"/>
        </w:rPr>
        <w:t xml:space="preserve">Q1) </w:t>
      </w:r>
      <w:r>
        <w:rPr>
          <w:color w:val="222222"/>
        </w:rPr>
        <w:t>Consider the following bachelor Prolog program.</w:t>
      </w:r>
      <w:r>
        <w:rPr>
          <w:color w:val="222222"/>
        </w:rPr>
        <w:br/>
        <w:t>What would it be the "INCORRECT" result of the following query?</w:t>
      </w:r>
      <w:r>
        <w:rPr>
          <w:color w:val="222222"/>
        </w:rPr>
        <w:br/>
      </w:r>
      <w:r>
        <w:rPr>
          <w:color w:val="222222"/>
        </w:rPr>
        <w:br/>
        <w:t>bachelor(P</w:t>
      </w:r>
      <w:proofErr w:type="gramStart"/>
      <w:r>
        <w:rPr>
          <w:color w:val="222222"/>
        </w:rPr>
        <w:t>) :</w:t>
      </w:r>
      <w:proofErr w:type="gramEnd"/>
      <w:r>
        <w:rPr>
          <w:color w:val="222222"/>
        </w:rPr>
        <w:t>- male(P), not married(P).</w:t>
      </w:r>
      <w:r>
        <w:rPr>
          <w:color w:val="222222"/>
        </w:rPr>
        <w:br/>
        <w:t>male(henry).</w:t>
      </w:r>
      <w:r>
        <w:rPr>
          <w:color w:val="222222"/>
        </w:rPr>
        <w:br/>
        <w:t>male(tom).</w:t>
      </w:r>
      <w:r>
        <w:rPr>
          <w:color w:val="222222"/>
        </w:rPr>
        <w:br/>
        <w:t>married(tom).</w:t>
      </w:r>
    </w:p>
    <w:p w:rsidR="00EB2DA1" w:rsidRDefault="00000000">
      <w:pPr>
        <w:pBdr>
          <w:top w:val="nil"/>
          <w:left w:val="nil"/>
          <w:bottom w:val="nil"/>
          <w:right w:val="nil"/>
          <w:between w:val="nil"/>
        </w:pBdr>
        <w:shd w:val="clear" w:color="auto" w:fill="FFFFFF"/>
        <w:spacing w:line="240" w:lineRule="auto"/>
        <w:ind w:left="0" w:hanging="2"/>
        <w:rPr>
          <w:color w:val="222222"/>
        </w:rPr>
      </w:pPr>
      <w:proofErr w:type="gramStart"/>
      <w:r>
        <w:rPr>
          <w:color w:val="222222"/>
        </w:rPr>
        <w:t>A. ?</w:t>
      </w:r>
      <w:proofErr w:type="gramEnd"/>
      <w:r>
        <w:rPr>
          <w:color w:val="222222"/>
        </w:rPr>
        <w:t>- bachelor(henry).</w:t>
      </w:r>
      <w:r>
        <w:rPr>
          <w:color w:val="222222"/>
        </w:rPr>
        <w:br/>
        <w:t>yes</w:t>
      </w:r>
      <w:r>
        <w:rPr>
          <w:color w:val="222222"/>
        </w:rPr>
        <w:br/>
        <w:t>B. ?- bachelor(tom).</w:t>
      </w:r>
      <w:r>
        <w:rPr>
          <w:color w:val="222222"/>
        </w:rPr>
        <w:br/>
        <w:t>no</w:t>
      </w:r>
    </w:p>
    <w:p w:rsidR="00EB2DA1" w:rsidRDefault="00000000">
      <w:pPr>
        <w:pBdr>
          <w:top w:val="nil"/>
          <w:left w:val="nil"/>
          <w:bottom w:val="nil"/>
          <w:right w:val="nil"/>
          <w:between w:val="nil"/>
        </w:pBdr>
        <w:shd w:val="clear" w:color="auto" w:fill="FFFFFF"/>
        <w:spacing w:line="240" w:lineRule="auto"/>
        <w:ind w:left="0" w:hanging="2"/>
        <w:rPr>
          <w:color w:val="222222"/>
        </w:rPr>
      </w:pPr>
      <w:proofErr w:type="gramStart"/>
      <w:r>
        <w:rPr>
          <w:color w:val="222222"/>
        </w:rPr>
        <w:t>C. ?</w:t>
      </w:r>
      <w:proofErr w:type="gramEnd"/>
      <w:r>
        <w:rPr>
          <w:color w:val="222222"/>
        </w:rPr>
        <w:t>- bachelor(Who).</w:t>
      </w:r>
      <w:r>
        <w:rPr>
          <w:color w:val="222222"/>
        </w:rPr>
        <w:br/>
        <w:t>Who=henry</w:t>
      </w:r>
    </w:p>
    <w:p w:rsidR="00EB2DA1" w:rsidRDefault="00000000">
      <w:pPr>
        <w:pBdr>
          <w:top w:val="nil"/>
          <w:left w:val="nil"/>
          <w:bottom w:val="nil"/>
          <w:right w:val="nil"/>
          <w:between w:val="nil"/>
        </w:pBdr>
        <w:shd w:val="clear" w:color="auto" w:fill="FFFFFF"/>
        <w:spacing w:line="240" w:lineRule="auto"/>
        <w:ind w:left="0" w:hanging="2"/>
        <w:rPr>
          <w:color w:val="222222"/>
        </w:rPr>
      </w:pPr>
      <w:proofErr w:type="gramStart"/>
      <w:r>
        <w:rPr>
          <w:color w:val="222222"/>
        </w:rPr>
        <w:t>D. ?</w:t>
      </w:r>
      <w:proofErr w:type="gramEnd"/>
      <w:r>
        <w:rPr>
          <w:color w:val="222222"/>
        </w:rPr>
        <w:t>- married(X).</w:t>
      </w:r>
      <w:r>
        <w:rPr>
          <w:color w:val="222222"/>
        </w:rPr>
        <w:br/>
        <w:t>X=tom</w:t>
      </w:r>
    </w:p>
    <w:p w:rsidR="00EB2DA1" w:rsidRDefault="00000000">
      <w:pPr>
        <w:pBdr>
          <w:top w:val="nil"/>
          <w:left w:val="nil"/>
          <w:bottom w:val="nil"/>
          <w:right w:val="nil"/>
          <w:between w:val="nil"/>
        </w:pBdr>
        <w:shd w:val="clear" w:color="auto" w:fill="FFFFFF"/>
        <w:spacing w:line="240" w:lineRule="auto"/>
        <w:ind w:left="0" w:hanging="2"/>
        <w:rPr>
          <w:color w:val="222222"/>
        </w:rPr>
      </w:pPr>
      <w:proofErr w:type="gramStart"/>
      <w:r>
        <w:rPr>
          <w:color w:val="222222"/>
        </w:rPr>
        <w:t>E. ?</w:t>
      </w:r>
      <w:proofErr w:type="gramEnd"/>
      <w:r>
        <w:rPr>
          <w:color w:val="222222"/>
        </w:rPr>
        <w:t>- male(P).</w:t>
      </w:r>
      <w:r>
        <w:rPr>
          <w:color w:val="222222"/>
        </w:rPr>
        <w:br/>
        <w:t>no</w:t>
      </w:r>
    </w:p>
    <w:p w:rsidR="00EB2DA1" w:rsidRDefault="00EB2DA1">
      <w:pPr>
        <w:pBdr>
          <w:top w:val="nil"/>
          <w:left w:val="nil"/>
          <w:bottom w:val="nil"/>
          <w:right w:val="nil"/>
          <w:between w:val="nil"/>
        </w:pBdr>
        <w:shd w:val="clear" w:color="auto" w:fill="FFFFFF"/>
        <w:spacing w:line="240" w:lineRule="auto"/>
        <w:ind w:left="0" w:hanging="2"/>
        <w:rPr>
          <w:color w:val="222222"/>
        </w:rPr>
      </w:pPr>
    </w:p>
    <w:p w:rsidR="00EB2DA1" w:rsidRDefault="00000000">
      <w:pPr>
        <w:pBdr>
          <w:top w:val="nil"/>
          <w:left w:val="nil"/>
          <w:bottom w:val="nil"/>
          <w:right w:val="nil"/>
          <w:between w:val="nil"/>
        </w:pBdr>
        <w:shd w:val="clear" w:color="auto" w:fill="FFFFFF"/>
        <w:spacing w:line="240" w:lineRule="auto"/>
        <w:ind w:left="0" w:hanging="2"/>
        <w:rPr>
          <w:color w:val="FF0000"/>
        </w:rPr>
      </w:pPr>
      <w:r>
        <w:rPr>
          <w:color w:val="FF0000"/>
        </w:rPr>
        <w:t>Ans: E</w:t>
      </w:r>
    </w:p>
    <w:p w:rsidR="00EB2DA1" w:rsidRDefault="00000000">
      <w:pPr>
        <w:pBdr>
          <w:top w:val="nil"/>
          <w:left w:val="nil"/>
          <w:bottom w:val="nil"/>
          <w:right w:val="nil"/>
          <w:between w:val="nil"/>
        </w:pBdr>
        <w:shd w:val="clear" w:color="auto" w:fill="FFFFFF"/>
        <w:spacing w:before="280" w:after="280" w:line="240" w:lineRule="auto"/>
        <w:ind w:left="0" w:hanging="2"/>
        <w:rPr>
          <w:color w:val="000000"/>
        </w:rPr>
      </w:pPr>
      <w:r>
        <w:rPr>
          <w:b/>
          <w:color w:val="000000"/>
        </w:rPr>
        <w:t xml:space="preserve"> Q2) </w:t>
      </w:r>
      <w:r>
        <w:rPr>
          <w:color w:val="000000"/>
        </w:rPr>
        <w:t>Which of the following is </w:t>
      </w:r>
      <w:r>
        <w:rPr>
          <w:i/>
          <w:color w:val="000000"/>
        </w:rPr>
        <w:t>not</w:t>
      </w:r>
      <w:r>
        <w:rPr>
          <w:color w:val="000000"/>
        </w:rPr>
        <w:t> a query? (I.e., which of the following does not conform to the </w:t>
      </w:r>
      <w:hyperlink r:id="rId16" w:anchor="Syntax">
        <w:r>
          <w:rPr>
            <w:color w:val="525252"/>
            <w:u w:val="single"/>
          </w:rPr>
          <w:t>syntax</w:t>
        </w:r>
      </w:hyperlink>
      <w:r>
        <w:rPr>
          <w:color w:val="000000"/>
        </w:rPr>
        <w:t> of queries?)</w:t>
      </w:r>
    </w:p>
    <w:p w:rsidR="00EB2DA1" w:rsidRDefault="005179F8">
      <w:pPr>
        <w:spacing w:line="301" w:lineRule="auto"/>
        <w:ind w:left="0" w:right="306" w:hanging="2"/>
        <w:rPr>
          <w:color w:val="000000"/>
          <w:highlight w:val="white"/>
        </w:rPr>
      </w:pPr>
      <w:r>
        <w:rPr>
          <w:noProof/>
        </w:rPr>
        <w:object w:dxaOrig="400" w:dyaOrig="360">
          <v:shape id="_x0000_s0" o:spid="_x0000_i1028" type="#_x0000_t75" alt="" style="width:19.75pt;height:18pt;visibility:visible;mso-width-percent:0;mso-height-percent:0;mso-width-percent:0;mso-height-percent:0" o:ole="">
            <v:imagedata r:id="rId17" o:title=""/>
            <v:path o:extrusionok="t"/>
          </v:shape>
          <o:OLEObject Type="Embed" ProgID="Forms.HTML:Option.1" ShapeID="_x0000_s0" DrawAspect="Content" ObjectID="_1800429746" r:id="rId18"/>
        </w:object>
      </w:r>
      <w:r w:rsidR="00000000">
        <w:t xml:space="preserve"> </w:t>
      </w:r>
      <w:r>
        <w:rPr>
          <w:noProof/>
        </w:rPr>
        <w:object w:dxaOrig="400" w:dyaOrig="360">
          <v:shape id="_x0000_i1027" type="#_x0000_t75" alt="" style="width:19.75pt;height:18pt;visibility:visible;mso-width-percent:0;mso-height-percent:0;mso-width-percent:0;mso-height-percent:0" o:ole="">
            <v:imagedata r:id="rId19" o:title=""/>
            <v:path o:extrusionok="t"/>
          </v:shape>
          <o:OLEObject Type="Embed" ProgID="Forms.HTML:Option.1" ShapeID="_x0000_i1027" DrawAspect="Content" ObjectID="_1800429747" r:id="rId20"/>
        </w:object>
      </w:r>
      <w:proofErr w:type="gramStart"/>
      <w:r w:rsidR="00000000">
        <w:rPr>
          <w:color w:val="000000"/>
          <w:highlight w:val="white"/>
        </w:rPr>
        <w:t>?-</w:t>
      </w:r>
      <w:proofErr w:type="gramEnd"/>
      <w:r w:rsidR="00000000">
        <w:rPr>
          <w:color w:val="000000"/>
          <w:highlight w:val="white"/>
        </w:rPr>
        <w:t xml:space="preserve"> student(Lisa, 5). </w:t>
      </w:r>
      <w:r w:rsidR="00000000">
        <w:rPr>
          <w:color w:val="000000"/>
        </w:rPr>
        <w:br/>
      </w:r>
      <w:r>
        <w:rPr>
          <w:noProof/>
        </w:rPr>
        <w:object w:dxaOrig="400" w:dyaOrig="360">
          <v:shape id="_x0000_i1026" type="#_x0000_t75" alt="" style="width:19.75pt;height:18pt;visibility:visible;mso-width-percent:0;mso-height-percent:0;mso-width-percent:0;mso-height-percent:0" o:ole="">
            <v:imagedata r:id="rId19" o:title=""/>
            <v:path o:extrusionok="t"/>
          </v:shape>
          <o:OLEObject Type="Embed" ProgID="Forms.HTML:Option.1" ShapeID="_x0000_i1026" DrawAspect="Content" ObjectID="_1800429748" r:id="rId21"/>
        </w:object>
      </w:r>
      <w:proofErr w:type="gramStart"/>
      <w:r w:rsidR="00000000">
        <w:rPr>
          <w:color w:val="000000"/>
          <w:highlight w:val="white"/>
        </w:rPr>
        <w:t>?-</w:t>
      </w:r>
      <w:proofErr w:type="gramEnd"/>
      <w:r w:rsidR="00000000">
        <w:rPr>
          <w:color w:val="000000"/>
          <w:highlight w:val="white"/>
        </w:rPr>
        <w:t xml:space="preserve"> student(Lisa, X), student(Abraham, X). </w:t>
      </w:r>
      <w:r w:rsidR="00000000">
        <w:rPr>
          <w:color w:val="000000"/>
        </w:rPr>
        <w:br/>
      </w:r>
      <w:r>
        <w:rPr>
          <w:noProof/>
        </w:rPr>
        <w:object w:dxaOrig="400" w:dyaOrig="360">
          <v:shape id="_x0000_i1025" type="#_x0000_t75" alt="" style="width:19.75pt;height:18pt;visibility:visible;mso-width-percent:0;mso-height-percent:0;mso-width-percent:0;mso-height-percent:0" o:ole="">
            <v:imagedata r:id="rId19" o:title=""/>
            <v:path o:extrusionok="t"/>
          </v:shape>
          <o:OLEObject Type="Embed" ProgID="Forms.HTML:Option.1" ShapeID="_x0000_i1025" DrawAspect="Content" ObjectID="_1800429749" r:id="rId22"/>
        </w:object>
      </w:r>
      <w:proofErr w:type="gramStart"/>
      <w:r w:rsidR="00000000">
        <w:rPr>
          <w:color w:val="000000"/>
          <w:highlight w:val="white"/>
        </w:rPr>
        <w:t>?-</w:t>
      </w:r>
      <w:proofErr w:type="gramEnd"/>
      <w:r w:rsidR="00000000">
        <w:rPr>
          <w:color w:val="000000"/>
          <w:highlight w:val="white"/>
        </w:rPr>
        <w:t xml:space="preserve"> student(Abraham, X) </w:t>
      </w:r>
    </w:p>
    <w:p w:rsidR="00EB2DA1" w:rsidRDefault="00000000">
      <w:pPr>
        <w:spacing w:line="301" w:lineRule="auto"/>
        <w:ind w:left="0" w:right="306" w:hanging="2"/>
        <w:rPr>
          <w:color w:val="FF0000"/>
          <w:highlight w:val="white"/>
        </w:rPr>
      </w:pPr>
      <w:r>
        <w:rPr>
          <w:color w:val="FF0000"/>
          <w:highlight w:val="white"/>
        </w:rPr>
        <w:t>Ans: A</w:t>
      </w:r>
    </w:p>
    <w:p w:rsidR="00EB2DA1" w:rsidRDefault="00EB2DA1">
      <w:pPr>
        <w:ind w:left="0" w:hanging="2"/>
      </w:pPr>
    </w:p>
    <w:p w:rsidR="00EB2DA1" w:rsidRDefault="00EB2DA1">
      <w:pPr>
        <w:ind w:left="0" w:hanging="2"/>
      </w:pPr>
    </w:p>
    <w:p w:rsidR="00EB2DA1" w:rsidRDefault="00EB2DA1">
      <w:pPr>
        <w:ind w:left="0" w:hanging="2"/>
      </w:pPr>
    </w:p>
    <w:p w:rsidR="00EB2DA1" w:rsidRDefault="00EB2DA1">
      <w:pPr>
        <w:ind w:left="0" w:hanging="2"/>
      </w:pPr>
    </w:p>
    <w:p w:rsidR="00EB2DA1" w:rsidRDefault="00EB2DA1">
      <w:pPr>
        <w:spacing w:line="360" w:lineRule="auto"/>
        <w:ind w:left="0" w:hanging="2"/>
        <w:jc w:val="both"/>
        <w:rPr>
          <w:rFonts w:ascii="Book Antiqua" w:eastAsia="Book Antiqua" w:hAnsi="Book Antiqua" w:cs="Book Antiqua"/>
        </w:rPr>
      </w:pPr>
    </w:p>
    <w:sectPr w:rsidR="00EB2DA1">
      <w:headerReference w:type="default" r:id="rId23"/>
      <w:footerReference w:type="default" r:id="rId24"/>
      <w:pgSz w:w="12240" w:h="15840"/>
      <w:pgMar w:top="1440" w:right="1800" w:bottom="1440" w:left="1800" w:header="720" w:footer="720" w:gutter="0"/>
      <w:pgNumType w:start="18"/>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9F8" w:rsidRDefault="005179F8">
      <w:pPr>
        <w:spacing w:line="240" w:lineRule="auto"/>
        <w:ind w:left="0" w:hanging="2"/>
      </w:pPr>
      <w:r>
        <w:separator/>
      </w:r>
    </w:p>
  </w:endnote>
  <w:endnote w:type="continuationSeparator" w:id="0">
    <w:p w:rsidR="005179F8" w:rsidRDefault="005179F8">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0CB36DD8-D2C5-D941-861A-1212315D6ED5}"/>
  </w:font>
  <w:font w:name="Courier New">
    <w:panose1 w:val="02070309020205020404"/>
    <w:charset w:val="00"/>
    <w:family w:val="modern"/>
    <w:pitch w:val="fixed"/>
    <w:sig w:usb0="E0002AFF" w:usb1="C0007843" w:usb2="00000009" w:usb3="00000000" w:csb0="000001FF" w:csb1="00000000"/>
    <w:embedRegular r:id="rId2" w:fontKey="{6F75EB4D-D4E1-B74A-9220-D2A9865B1B89}"/>
  </w:font>
  <w:font w:name="Times New Roman">
    <w:panose1 w:val="02020603050405020304"/>
    <w:charset w:val="00"/>
    <w:family w:val="roman"/>
    <w:pitch w:val="variable"/>
    <w:sig w:usb0="E0002EFF" w:usb1="C000785B" w:usb2="00000009" w:usb3="00000000" w:csb0="000001FF" w:csb1="00000000"/>
    <w:embedRegular r:id="rId3" w:fontKey="{B93F9E17-956F-8049-A275-8FC5B5CE6728}"/>
    <w:embedBold r:id="rId4" w:fontKey="{68FF8803-C698-694A-B13F-B027F561E3A0}"/>
    <w:embedItalic r:id="rId5" w:fontKey="{7FD1D842-6BF4-3E44-AE25-EAA9AE902F2D}"/>
    <w:embedBoldItalic r:id="rId6" w:fontKey="{009EA928-5917-3D49-8E2B-057F4FEEB805}"/>
  </w:font>
  <w:font w:name="Calibri Light">
    <w:panose1 w:val="020F0302020204030204"/>
    <w:charset w:val="00"/>
    <w:family w:val="swiss"/>
    <w:pitch w:val="variable"/>
    <w:sig w:usb0="E0002AFF" w:usb1="C000247B" w:usb2="00000009" w:usb3="00000000" w:csb0="000001FF" w:csb1="00000000"/>
    <w:embedBoldItalic r:id="rId7" w:fontKey="{048E940B-8B09-6646-998C-3A2F3EC85E3B}"/>
  </w:font>
  <w:font w:name="Cambria">
    <w:panose1 w:val="02040503050406030204"/>
    <w:charset w:val="00"/>
    <w:family w:val="roman"/>
    <w:pitch w:val="variable"/>
    <w:sig w:usb0="E00002FF" w:usb1="400004FF" w:usb2="00000000" w:usb3="00000000" w:csb0="0000019F" w:csb1="00000000"/>
    <w:embedRegular r:id="rId8" w:fontKey="{26CB2200-81B0-7049-93C2-D411DCDAFDD8}"/>
    <w:embedBold r:id="rId9" w:fontKey="{50681FD1-C29B-DC4F-B228-F05794E07C1C}"/>
  </w:font>
  <w:font w:name="Tahoma">
    <w:panose1 w:val="020B0604030504040204"/>
    <w:charset w:val="00"/>
    <w:family w:val="swiss"/>
    <w:pitch w:val="variable"/>
    <w:sig w:usb0="E1002EFF" w:usb1="C000605B" w:usb2="00000029" w:usb3="00000000" w:csb0="000101FF" w:csb1="00000000"/>
    <w:embedRegular r:id="rId10" w:fontKey="{3FB6B339-5250-B647-836B-FC4C4F9A786C}"/>
  </w:font>
  <w:font w:name="Georgia">
    <w:panose1 w:val="02040502050405020303"/>
    <w:charset w:val="00"/>
    <w:family w:val="roman"/>
    <w:pitch w:val="variable"/>
    <w:sig w:usb0="00000287" w:usb1="00000000" w:usb2="00000000" w:usb3="00000000" w:csb0="0000009F" w:csb1="00000000"/>
    <w:embedRegular r:id="rId11" w:fontKey="{E80D51EA-6A9C-1A44-B290-299B41F4693E}"/>
    <w:embedItalic r:id="rId12" w:fontKey="{21F9F721-2323-064E-80ED-E48CF3C21A25}"/>
  </w:font>
  <w:font w:name="Calibri">
    <w:panose1 w:val="020F0502020204030204"/>
    <w:charset w:val="00"/>
    <w:family w:val="swiss"/>
    <w:pitch w:val="variable"/>
    <w:sig w:usb0="E0002AFF" w:usb1="C000247B" w:usb2="00000009" w:usb3="00000000" w:csb0="000001FF" w:csb1="00000000"/>
    <w:embedRegular r:id="rId13" w:fontKey="{E6BF94A5-B501-4047-8D46-57CAD42FAA26}"/>
  </w:font>
  <w:font w:name="Book Antiqua">
    <w:panose1 w:val="02040602050305030304"/>
    <w:charset w:val="00"/>
    <w:family w:val="roman"/>
    <w:pitch w:val="variable"/>
    <w:sig w:usb0="00000287" w:usb1="00000000" w:usb2="00000000" w:usb3="00000000" w:csb0="0000009F" w:csb1="00000000"/>
    <w:embedRegular r:id="rId14" w:fontKey="{07FDB626-4392-8E49-8F85-2961A4B8C749}"/>
    <w:embedBold r:id="rId15" w:fontKey="{93C0EA14-022E-8E4A-81C6-3A110F499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DA1" w:rsidRDefault="00000000">
    <w:pPr>
      <w:pBdr>
        <w:top w:val="single" w:sz="24" w:space="1" w:color="622423"/>
        <w:left w:val="nil"/>
        <w:bottom w:val="nil"/>
        <w:right w:val="nil"/>
        <w:between w:val="nil"/>
      </w:pBdr>
      <w:tabs>
        <w:tab w:val="center" w:pos="4680"/>
        <w:tab w:val="right" w:pos="9360"/>
      </w:tabs>
      <w:spacing w:line="240" w:lineRule="auto"/>
      <w:ind w:left="0" w:hanging="2"/>
      <w:rPr>
        <w:rFonts w:ascii="Cambria" w:eastAsia="Cambria" w:hAnsi="Cambria" w:cs="Cambria"/>
        <w:color w:val="000000"/>
      </w:rPr>
    </w:pPr>
    <w:r>
      <w:rPr>
        <w:rFonts w:ascii="Cambria" w:eastAsia="Cambria" w:hAnsi="Cambria" w:cs="Cambria"/>
        <w:color w:val="000000"/>
      </w:rPr>
      <w:t xml:space="preserve"> </w:t>
    </w:r>
    <w:proofErr w:type="gramStart"/>
    <w:r>
      <w:rPr>
        <w:rFonts w:ascii="Cambria" w:eastAsia="Cambria" w:hAnsi="Cambria" w:cs="Cambria"/>
        <w:color w:val="000000"/>
      </w:rPr>
      <w:t>TEC[</w:t>
    </w:r>
    <w:proofErr w:type="gramEnd"/>
    <w:r>
      <w:rPr>
        <w:rFonts w:ascii="Cambria" w:eastAsia="Cambria" w:hAnsi="Cambria" w:cs="Cambria"/>
        <w:color w:val="000000"/>
      </w:rPr>
      <w:t xml:space="preserve">Computer </w:t>
    </w:r>
    <w:proofErr w:type="spellStart"/>
    <w:r>
      <w:rPr>
        <w:rFonts w:ascii="Cambria" w:eastAsia="Cambria" w:hAnsi="Cambria" w:cs="Cambria"/>
        <w:color w:val="000000"/>
      </w:rPr>
      <w:t>Engg</w:t>
    </w:r>
    <w:proofErr w:type="spellEnd"/>
    <w:r>
      <w:rPr>
        <w:rFonts w:ascii="Cambria" w:eastAsia="Cambria" w:hAnsi="Cambria" w:cs="Cambria"/>
        <w:color w:val="000000"/>
      </w:rPr>
      <w:t>.]</w:t>
    </w:r>
    <w:r>
      <w:rPr>
        <w:rFonts w:ascii="Cambria" w:eastAsia="Cambria" w:hAnsi="Cambria" w:cs="Cambria"/>
        <w:color w:val="000000"/>
      </w:rPr>
      <w:tab/>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5A555A">
      <w:rPr>
        <w:noProof/>
        <w:color w:val="000000"/>
      </w:rPr>
      <w:t>18</w:t>
    </w:r>
    <w:r>
      <w:rPr>
        <w:color w:val="000000"/>
      </w:rPr>
      <w:fldChar w:fldCharType="end"/>
    </w:r>
  </w:p>
  <w:p w:rsidR="00EB2DA1" w:rsidRDefault="00EB2DA1">
    <w:pPr>
      <w:pBdr>
        <w:top w:val="nil"/>
        <w:left w:val="nil"/>
        <w:bottom w:val="nil"/>
        <w:right w:val="nil"/>
        <w:between w:val="nil"/>
      </w:pBdr>
      <w:tabs>
        <w:tab w:val="center" w:pos="4680"/>
        <w:tab w:val="right" w:pos="9360"/>
        <w:tab w:val="right" w:pos="864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9F8" w:rsidRDefault="005179F8">
      <w:pPr>
        <w:spacing w:line="240" w:lineRule="auto"/>
        <w:ind w:left="0" w:hanging="2"/>
      </w:pPr>
      <w:r>
        <w:separator/>
      </w:r>
    </w:p>
  </w:footnote>
  <w:footnote w:type="continuationSeparator" w:id="0">
    <w:p w:rsidR="005179F8" w:rsidRDefault="005179F8">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B2DA1" w:rsidRDefault="00EB2DA1">
    <w:pPr>
      <w:widowControl w:val="0"/>
      <w:pBdr>
        <w:top w:val="nil"/>
        <w:left w:val="nil"/>
        <w:bottom w:val="nil"/>
        <w:right w:val="nil"/>
        <w:between w:val="nil"/>
      </w:pBdr>
      <w:spacing w:line="276" w:lineRule="auto"/>
      <w:ind w:left="0" w:hanging="2"/>
      <w:rPr>
        <w:rFonts w:ascii="Book Antiqua" w:eastAsia="Book Antiqua" w:hAnsi="Book Antiqua" w:cs="Book Antiqua"/>
      </w:rPr>
    </w:pPr>
  </w:p>
  <w:tbl>
    <w:tblPr>
      <w:tblStyle w:val="a0"/>
      <w:tblW w:w="8870" w:type="dxa"/>
      <w:tblInd w:w="-115" w:type="dxa"/>
      <w:tblBorders>
        <w:top w:val="nil"/>
        <w:left w:val="nil"/>
        <w:bottom w:val="single" w:sz="18" w:space="0" w:color="808080"/>
        <w:right w:val="nil"/>
        <w:insideH w:val="nil"/>
        <w:insideV w:val="single" w:sz="18" w:space="0" w:color="808080"/>
      </w:tblBorders>
      <w:tblLayout w:type="fixed"/>
      <w:tblLook w:val="0000" w:firstRow="0" w:lastRow="0" w:firstColumn="0" w:lastColumn="0" w:noHBand="0" w:noVBand="0"/>
    </w:tblPr>
    <w:tblGrid>
      <w:gridCol w:w="7765"/>
      <w:gridCol w:w="1105"/>
    </w:tblGrid>
    <w:tr w:rsidR="00EB2DA1">
      <w:trPr>
        <w:trHeight w:val="288"/>
      </w:trPr>
      <w:tc>
        <w:tcPr>
          <w:tcW w:w="7765" w:type="dxa"/>
        </w:tcPr>
        <w:p w:rsidR="00EB2DA1" w:rsidRDefault="00000000">
          <w:pPr>
            <w:pBdr>
              <w:top w:val="nil"/>
              <w:left w:val="nil"/>
              <w:bottom w:val="nil"/>
              <w:right w:val="nil"/>
              <w:between w:val="nil"/>
            </w:pBdr>
            <w:tabs>
              <w:tab w:val="center" w:pos="4680"/>
              <w:tab w:val="right" w:pos="9360"/>
              <w:tab w:val="center" w:pos="4680"/>
              <w:tab w:val="right" w:pos="9360"/>
            </w:tabs>
            <w:spacing w:line="240" w:lineRule="auto"/>
            <w:ind w:left="2" w:hanging="4"/>
            <w:jc w:val="right"/>
            <w:rPr>
              <w:rFonts w:ascii="Cambria" w:eastAsia="Cambria" w:hAnsi="Cambria" w:cs="Cambria"/>
              <w:color w:val="000000"/>
              <w:sz w:val="36"/>
              <w:szCs w:val="36"/>
            </w:rPr>
          </w:pPr>
          <w:r>
            <w:rPr>
              <w:rFonts w:ascii="Cambria" w:eastAsia="Cambria" w:hAnsi="Cambria" w:cs="Cambria"/>
              <w:color w:val="000000"/>
              <w:sz w:val="36"/>
              <w:szCs w:val="36"/>
            </w:rPr>
            <w:t xml:space="preserve">Artificial Intelligence </w:t>
          </w:r>
        </w:p>
      </w:tc>
      <w:tc>
        <w:tcPr>
          <w:tcW w:w="1105" w:type="dxa"/>
        </w:tcPr>
        <w:p w:rsidR="00EB2DA1" w:rsidRDefault="00000000">
          <w:pPr>
            <w:pBdr>
              <w:top w:val="nil"/>
              <w:left w:val="nil"/>
              <w:bottom w:val="nil"/>
              <w:right w:val="nil"/>
              <w:between w:val="nil"/>
            </w:pBdr>
            <w:tabs>
              <w:tab w:val="center" w:pos="4680"/>
              <w:tab w:val="right" w:pos="9360"/>
              <w:tab w:val="center" w:pos="4680"/>
              <w:tab w:val="right" w:pos="9360"/>
            </w:tabs>
            <w:spacing w:line="240" w:lineRule="auto"/>
            <w:ind w:left="2" w:hanging="4"/>
            <w:rPr>
              <w:rFonts w:ascii="Cambria" w:eastAsia="Cambria" w:hAnsi="Cambria" w:cs="Cambria"/>
              <w:b/>
              <w:color w:val="4F81BD"/>
              <w:sz w:val="36"/>
              <w:szCs w:val="36"/>
            </w:rPr>
          </w:pPr>
          <w:r>
            <w:rPr>
              <w:rFonts w:ascii="Cambria" w:eastAsia="Cambria" w:hAnsi="Cambria" w:cs="Cambria"/>
              <w:b/>
              <w:color w:val="000000"/>
              <w:sz w:val="36"/>
              <w:szCs w:val="36"/>
            </w:rPr>
            <w:t>2024</w:t>
          </w:r>
        </w:p>
      </w:tc>
    </w:tr>
  </w:tbl>
  <w:p w:rsidR="00EB2DA1" w:rsidRDefault="00EB2DA1">
    <w:pPr>
      <w:pBdr>
        <w:top w:val="nil"/>
        <w:left w:val="nil"/>
        <w:bottom w:val="nil"/>
        <w:right w:val="nil"/>
        <w:between w:val="nil"/>
      </w:pBd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10327"/>
    <w:multiLevelType w:val="multilevel"/>
    <w:tmpl w:val="5900F01A"/>
    <w:lvl w:ilvl="0">
      <w:start w:val="2"/>
      <w:numFmt w:val="bullet"/>
      <w:lvlText w:val="●"/>
      <w:lvlJc w:val="left"/>
      <w:pPr>
        <w:ind w:left="1440" w:hanging="360"/>
      </w:pPr>
      <w:rPr>
        <w:rFonts w:ascii="Noto Sans Symbols" w:eastAsia="Noto Sans Symbols" w:hAnsi="Noto Sans Symbols" w:cs="Noto Sans Symbols"/>
        <w:vertAlign w:val="baseline"/>
      </w:rPr>
    </w:lvl>
    <w:lvl w:ilvl="1">
      <w:start w:val="1"/>
      <w:numFmt w:val="bullet"/>
      <w:lvlText w:val="o"/>
      <w:lvlJc w:val="left"/>
      <w:pPr>
        <w:ind w:left="2160" w:hanging="360"/>
      </w:pPr>
      <w:rPr>
        <w:rFonts w:ascii="Courier New" w:eastAsia="Courier New" w:hAnsi="Courier New" w:cs="Courier New"/>
        <w:vertAlign w:val="baseline"/>
      </w:rPr>
    </w:lvl>
    <w:lvl w:ilvl="2">
      <w:start w:val="1"/>
      <w:numFmt w:val="bullet"/>
      <w:lvlText w:val="▪"/>
      <w:lvlJc w:val="left"/>
      <w:pPr>
        <w:ind w:left="2880" w:hanging="360"/>
      </w:pPr>
      <w:rPr>
        <w:rFonts w:ascii="Noto Sans Symbols" w:eastAsia="Noto Sans Symbols" w:hAnsi="Noto Sans Symbols" w:cs="Noto Sans Symbols"/>
        <w:vertAlign w:val="baseline"/>
      </w:rPr>
    </w:lvl>
    <w:lvl w:ilvl="3">
      <w:start w:val="1"/>
      <w:numFmt w:val="bullet"/>
      <w:lvlText w:val="●"/>
      <w:lvlJc w:val="left"/>
      <w:pPr>
        <w:ind w:left="3600" w:hanging="360"/>
      </w:pPr>
      <w:rPr>
        <w:rFonts w:ascii="Noto Sans Symbols" w:eastAsia="Noto Sans Symbols" w:hAnsi="Noto Sans Symbols" w:cs="Noto Sans Symbols"/>
        <w:vertAlign w:val="baseline"/>
      </w:rPr>
    </w:lvl>
    <w:lvl w:ilvl="4">
      <w:start w:val="1"/>
      <w:numFmt w:val="bullet"/>
      <w:lvlText w:val="o"/>
      <w:lvlJc w:val="left"/>
      <w:pPr>
        <w:ind w:left="4320" w:hanging="360"/>
      </w:pPr>
      <w:rPr>
        <w:rFonts w:ascii="Courier New" w:eastAsia="Courier New" w:hAnsi="Courier New" w:cs="Courier New"/>
        <w:vertAlign w:val="baseline"/>
      </w:rPr>
    </w:lvl>
    <w:lvl w:ilvl="5">
      <w:start w:val="1"/>
      <w:numFmt w:val="bullet"/>
      <w:lvlText w:val="▪"/>
      <w:lvlJc w:val="left"/>
      <w:pPr>
        <w:ind w:left="5040" w:hanging="360"/>
      </w:pPr>
      <w:rPr>
        <w:rFonts w:ascii="Noto Sans Symbols" w:eastAsia="Noto Sans Symbols" w:hAnsi="Noto Sans Symbols" w:cs="Noto Sans Symbols"/>
        <w:vertAlign w:val="baseline"/>
      </w:rPr>
    </w:lvl>
    <w:lvl w:ilvl="6">
      <w:start w:val="1"/>
      <w:numFmt w:val="bullet"/>
      <w:lvlText w:val="●"/>
      <w:lvlJc w:val="left"/>
      <w:pPr>
        <w:ind w:left="5760" w:hanging="360"/>
      </w:pPr>
      <w:rPr>
        <w:rFonts w:ascii="Noto Sans Symbols" w:eastAsia="Noto Sans Symbols" w:hAnsi="Noto Sans Symbols" w:cs="Noto Sans Symbols"/>
        <w:vertAlign w:val="baseline"/>
      </w:rPr>
    </w:lvl>
    <w:lvl w:ilvl="7">
      <w:start w:val="1"/>
      <w:numFmt w:val="bullet"/>
      <w:lvlText w:val="o"/>
      <w:lvlJc w:val="left"/>
      <w:pPr>
        <w:ind w:left="6480" w:hanging="360"/>
      </w:pPr>
      <w:rPr>
        <w:rFonts w:ascii="Courier New" w:eastAsia="Courier New" w:hAnsi="Courier New" w:cs="Courier New"/>
        <w:vertAlign w:val="baseline"/>
      </w:rPr>
    </w:lvl>
    <w:lvl w:ilvl="8">
      <w:start w:val="1"/>
      <w:numFmt w:val="bullet"/>
      <w:lvlText w:val="▪"/>
      <w:lvlJc w:val="left"/>
      <w:pPr>
        <w:ind w:left="7200" w:hanging="360"/>
      </w:pPr>
      <w:rPr>
        <w:rFonts w:ascii="Noto Sans Symbols" w:eastAsia="Noto Sans Symbols" w:hAnsi="Noto Sans Symbols" w:cs="Noto Sans Symbols"/>
        <w:vertAlign w:val="baseline"/>
      </w:rPr>
    </w:lvl>
  </w:abstractNum>
  <w:abstractNum w:abstractNumId="1" w15:restartNumberingAfterBreak="0">
    <w:nsid w:val="5C2415BC"/>
    <w:multiLevelType w:val="multilevel"/>
    <w:tmpl w:val="EE06E8BA"/>
    <w:lvl w:ilvl="0">
      <w:start w:val="1"/>
      <w:numFmt w:val="decimal"/>
      <w:lvlText w:val="%1."/>
      <w:lvlJc w:val="left"/>
      <w:pPr>
        <w:ind w:left="720" w:hanging="360"/>
      </w:pPr>
      <w:rPr>
        <w:b/>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68714847">
    <w:abstractNumId w:val="0"/>
  </w:num>
  <w:num w:numId="2" w16cid:durableId="221872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DA1"/>
    <w:rsid w:val="0012293F"/>
    <w:rsid w:val="005179F8"/>
    <w:rsid w:val="005A555A"/>
    <w:rsid w:val="00837FAD"/>
    <w:rsid w:val="00EB2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967D1A8"/>
  <w15:docId w15:val="{9FE97C3B-0F4C-9042-B630-B0010E7EF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lang w:val="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spacing w:before="240" w:after="60"/>
      <w:outlineLvl w:val="1"/>
    </w:pPr>
    <w:rPr>
      <w:rFonts w:ascii="Calibri Light" w:hAnsi="Calibri Light"/>
      <w:b/>
      <w:bCs/>
      <w:i/>
      <w:iCs/>
      <w:sz w:val="28"/>
      <w:szCs w:val="28"/>
    </w:rPr>
  </w:style>
  <w:style w:type="paragraph" w:styleId="Heading3">
    <w:name w:val="heading 3"/>
    <w:basedOn w:val="Normal"/>
    <w:next w:val="Normal"/>
    <w:uiPriority w:val="9"/>
    <w:semiHidden/>
    <w:unhideWhenUsed/>
    <w:qFormat/>
    <w:pPr>
      <w:keepNext/>
      <w:keepLines/>
      <w:spacing w:before="40" w:line="276" w:lineRule="auto"/>
      <w:outlineLvl w:val="2"/>
    </w:pPr>
    <w:rPr>
      <w:rFonts w:ascii="Cambria" w:hAnsi="Cambria"/>
      <w:color w:val="243F60"/>
      <w:lang w:val="en-IN"/>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pPr>
      <w:spacing w:before="100" w:beforeAutospacing="1" w:after="100" w:afterAutospacing="1"/>
    </w:pPr>
    <w:rPr>
      <w:lang/>
    </w:rPr>
  </w:style>
  <w:style w:type="paragraph" w:styleId="Header">
    <w:name w:val="header"/>
    <w:basedOn w:val="Normal"/>
    <w:pPr>
      <w:tabs>
        <w:tab w:val="center" w:pos="4680"/>
        <w:tab w:val="right" w:pos="9360"/>
      </w:tabs>
    </w:pPr>
    <w:rPr>
      <w:lang/>
    </w:rPr>
  </w:style>
  <w:style w:type="character" w:customStyle="1" w:styleId="HeaderChar">
    <w:name w:val="Header Char"/>
    <w:rPr>
      <w:w w:val="100"/>
      <w:position w:val="-1"/>
      <w:sz w:val="24"/>
      <w:szCs w:val="24"/>
      <w:effect w:val="none"/>
      <w:vertAlign w:val="baseline"/>
      <w:cs w:val="0"/>
      <w:em w:val="none"/>
    </w:rPr>
  </w:style>
  <w:style w:type="paragraph" w:styleId="Footer">
    <w:name w:val="footer"/>
    <w:basedOn w:val="Normal"/>
    <w:pPr>
      <w:tabs>
        <w:tab w:val="center" w:pos="4680"/>
        <w:tab w:val="right" w:pos="9360"/>
      </w:tabs>
    </w:pPr>
    <w:rPr>
      <w:lang/>
    </w:rPr>
  </w:style>
  <w:style w:type="character" w:customStyle="1" w:styleId="FooterChar">
    <w:name w:val="Footer Char"/>
    <w:rPr>
      <w:w w:val="100"/>
      <w:position w:val="-1"/>
      <w:sz w:val="24"/>
      <w:szCs w:val="24"/>
      <w:effect w:val="none"/>
      <w:vertAlign w:val="baseline"/>
      <w:cs w:val="0"/>
      <w:em w:val="none"/>
    </w:rPr>
  </w:style>
  <w:style w:type="paragraph" w:styleId="BalloonText">
    <w:name w:val="Balloon Text"/>
    <w:basedOn w:val="Normal"/>
    <w:rPr>
      <w:rFonts w:ascii="Tahoma" w:hAnsi="Tahoma"/>
      <w:sz w:val="16"/>
      <w:szCs w:val="16"/>
      <w:lang/>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ListParagraph">
    <w:name w:val="List Paragraph"/>
    <w:basedOn w:val="Normal"/>
    <w:pPr>
      <w:ind w:left="720"/>
      <w:contextualSpacing/>
    </w:pPr>
  </w:style>
  <w:style w:type="character" w:styleId="Hyperlink">
    <w:name w:val="Hyperlink"/>
    <w:qFormat/>
    <w:rPr>
      <w:color w:val="0000FF"/>
      <w:w w:val="100"/>
      <w:position w:val="-1"/>
      <w:u w:val="single"/>
      <w:effect w:val="none"/>
      <w:vertAlign w:val="baseline"/>
      <w:cs w:val="0"/>
      <w:em w:val="none"/>
    </w:rPr>
  </w:style>
  <w:style w:type="character" w:customStyle="1" w:styleId="yellowfade">
    <w:name w:val="yellowfade"/>
    <w:basedOn w:val="DefaultParagraphFont"/>
    <w:rPr>
      <w:w w:val="100"/>
      <w:position w:val="-1"/>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Georgia" w:hAnsi="Georgia" w:cs="Georgia"/>
      <w:color w:val="000000"/>
      <w:position w:val="-1"/>
      <w:lang w:val="en-US"/>
    </w:rPr>
  </w:style>
  <w:style w:type="character" w:customStyle="1" w:styleId="tx">
    <w:name w:val="tx"/>
    <w:rPr>
      <w:w w:val="100"/>
      <w:position w:val="-1"/>
      <w:effect w:val="none"/>
      <w:vertAlign w:val="baseline"/>
      <w:cs w:val="0"/>
      <w:em w:val="none"/>
    </w:rPr>
  </w:style>
  <w:style w:type="table" w:styleId="TableGrid">
    <w:name w:val="Table Grid"/>
    <w:basedOn w:val="TableNormal"/>
    <w:pPr>
      <w:suppressAutoHyphens/>
      <w:spacing w:line="1" w:lineRule="atLeast"/>
      <w:ind w:leftChars="-1" w:left="-1" w:hangingChars="1" w:hanging="1"/>
      <w:textDirection w:val="btLr"/>
      <w:textAlignment w:val="top"/>
      <w:outlineLvl w:val="0"/>
    </w:pPr>
    <w:rPr>
      <w:rFonts w:ascii="Calibri" w:hAnsi="Calibri"/>
      <w:position w:val="-1"/>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rPr>
      <w:rFonts w:ascii="Cambria" w:hAnsi="Cambria"/>
      <w:color w:val="243F60"/>
      <w:w w:val="100"/>
      <w:position w:val="-1"/>
      <w:sz w:val="24"/>
      <w:szCs w:val="24"/>
      <w:effect w:val="none"/>
      <w:vertAlign w:val="baseline"/>
      <w:cs w:val="0"/>
      <w:em w:val="none"/>
      <w:lang w:eastAsia="en-US"/>
    </w:rPr>
  </w:style>
  <w:style w:type="character" w:customStyle="1" w:styleId="apple-converted-space">
    <w:name w:val="apple-converted-space"/>
    <w:rPr>
      <w:w w:val="100"/>
      <w:position w:val="-1"/>
      <w:effect w:val="none"/>
      <w:vertAlign w:val="baseline"/>
      <w:cs w:val="0"/>
      <w:em w:val="none"/>
    </w:rPr>
  </w:style>
  <w:style w:type="paragraph" w:styleId="NoSpacing">
    <w:name w:val="No Spacing"/>
    <w:pPr>
      <w:suppressAutoHyphens/>
      <w:spacing w:line="1" w:lineRule="atLeast"/>
      <w:ind w:leftChars="-1" w:left="-1" w:hangingChars="1" w:hanging="1"/>
      <w:textDirection w:val="btLr"/>
      <w:textAlignment w:val="top"/>
      <w:outlineLvl w:val="0"/>
    </w:pPr>
    <w:rPr>
      <w:rFonts w:ascii="Calibri" w:eastAsia="Calibri" w:hAnsi="Calibri"/>
      <w:position w:val="-1"/>
      <w:sz w:val="22"/>
      <w:szCs w:val="22"/>
      <w:lang w:val="en-US"/>
    </w:rPr>
  </w:style>
  <w:style w:type="character" w:customStyle="1" w:styleId="Heading2Char">
    <w:name w:val="Heading 2 Char"/>
    <w:rPr>
      <w:rFonts w:ascii="Calibri Light" w:eastAsia="Times New Roman" w:hAnsi="Calibri Light" w:cs="Times New Roman"/>
      <w:b/>
      <w:bCs/>
      <w:i/>
      <w:iCs/>
      <w:w w:val="100"/>
      <w:position w:val="-1"/>
      <w:sz w:val="28"/>
      <w:szCs w:val="28"/>
      <w:effect w:val="none"/>
      <w:vertAlign w:val="baseline"/>
      <w:cs w:val="0"/>
      <w:em w:val="none"/>
    </w:rPr>
  </w:style>
  <w:style w:type="character" w:styleId="Strong">
    <w:name w:val="Strong"/>
    <w:rPr>
      <w:b/>
      <w:bCs/>
      <w:w w:val="100"/>
      <w:position w:val="-1"/>
      <w:effect w:val="none"/>
      <w:vertAlign w:val="baseline"/>
      <w:cs w:val="0"/>
      <w:em w:val="none"/>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rPr>
      <w:rFonts w:ascii="Courier New" w:hAnsi="Courier New" w:cs="Courier New"/>
      <w:w w:val="100"/>
      <w:position w:val="-1"/>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72" w:type="dxa"/>
        <w:left w:w="115" w:type="dxa"/>
        <w:bottom w:w="72"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oleObject" Target="embeddings/oleObject1.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oleObject" Target="embeddings/oleObject3.bin"/><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w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cg.huminf.aau.dk/Glossary/S.html" TargetMode="External"/><Relationship Id="rId20" Type="http://schemas.openxmlformats.org/officeDocument/2006/relationships/oleObject" Target="embeddings/oleObject2.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0.w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oleObject" Target="embeddings/oleObject4.bin"/></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ZC6vdU26o3l4Yh+qe05EK1o/fQ==">CgMxLjA4AHIhMUVubTJIelZfM0lQOHJmSHNqcThDdHNFSnVWcElRVW1E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1096</Words>
  <Characters>6250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Muhammad Moinuddin Quazi</cp:lastModifiedBy>
  <cp:revision>2</cp:revision>
  <cp:lastPrinted>2025-02-07T05:06:00Z</cp:lastPrinted>
  <dcterms:created xsi:type="dcterms:W3CDTF">2025-02-07T05:06:00Z</dcterms:created>
  <dcterms:modified xsi:type="dcterms:W3CDTF">2025-02-07T05:06:00Z</dcterms:modified>
</cp:coreProperties>
</file>