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D02B" w14:textId="77777777" w:rsidR="00A846AD" w:rsidRDefault="00A846AD">
      <w:pPr>
        <w:rPr>
          <w:rFonts w:ascii="黑体" w:eastAsia="黑体" w:hAnsi="宋体"/>
          <w:sz w:val="32"/>
          <w:szCs w:val="32"/>
        </w:rPr>
      </w:pPr>
    </w:p>
    <w:p w14:paraId="3986FFBA" w14:textId="77777777" w:rsidR="00A846AD" w:rsidRDefault="00A846AD">
      <w:pPr>
        <w:rPr>
          <w:rFonts w:ascii="黑体" w:eastAsia="黑体" w:hAnsi="宋体"/>
          <w:sz w:val="32"/>
          <w:szCs w:val="32"/>
        </w:rPr>
      </w:pPr>
    </w:p>
    <w:p w14:paraId="0B0D5106" w14:textId="77777777" w:rsidR="00A846AD" w:rsidRDefault="00A846AD">
      <w:pPr>
        <w:rPr>
          <w:rFonts w:ascii="黑体" w:eastAsia="黑体" w:hAnsi="宋体"/>
          <w:sz w:val="32"/>
          <w:szCs w:val="32"/>
        </w:rPr>
      </w:pPr>
    </w:p>
    <w:p w14:paraId="3D61320F" w14:textId="77777777" w:rsidR="0083727F" w:rsidRDefault="0083727F">
      <w:pPr>
        <w:jc w:val="center"/>
        <w:rPr>
          <w:rFonts w:ascii="黑体" w:eastAsia="黑体" w:hAnsi="宋体"/>
          <w:b/>
          <w:sz w:val="52"/>
          <w:szCs w:val="52"/>
        </w:rPr>
      </w:pPr>
      <w:r w:rsidRPr="0083727F">
        <w:rPr>
          <w:rFonts w:ascii="黑体" w:eastAsia="黑体" w:hAnsi="宋体" w:hint="eastAsia"/>
          <w:b/>
          <w:sz w:val="52"/>
          <w:szCs w:val="52"/>
        </w:rPr>
        <w:t>武汉理工大学第一届</w:t>
      </w:r>
    </w:p>
    <w:p w14:paraId="18EA0D7A" w14:textId="73C73C4C" w:rsidR="00A846AD" w:rsidRDefault="0083727F">
      <w:pPr>
        <w:jc w:val="center"/>
        <w:rPr>
          <w:rFonts w:ascii="黑体" w:eastAsia="黑体" w:hAnsi="宋体"/>
          <w:b/>
          <w:sz w:val="52"/>
          <w:szCs w:val="52"/>
        </w:rPr>
      </w:pPr>
      <w:r w:rsidRPr="0083727F">
        <w:rPr>
          <w:rFonts w:ascii="黑体" w:eastAsia="黑体" w:hAnsi="宋体" w:hint="eastAsia"/>
          <w:b/>
          <w:sz w:val="52"/>
          <w:szCs w:val="52"/>
        </w:rPr>
        <w:t>研究生网络安全创新大赛</w:t>
      </w:r>
    </w:p>
    <w:p w14:paraId="6613C0EF" w14:textId="77777777" w:rsidR="00A846AD" w:rsidRDefault="00000000">
      <w:pPr>
        <w:jc w:val="center"/>
        <w:rPr>
          <w:b/>
          <w:sz w:val="52"/>
          <w:szCs w:val="52"/>
        </w:rPr>
      </w:pPr>
      <w:r>
        <w:rPr>
          <w:rFonts w:ascii="黑体" w:eastAsia="黑体" w:hAnsi="宋体" w:hint="eastAsia"/>
          <w:b/>
          <w:sz w:val="52"/>
          <w:szCs w:val="52"/>
        </w:rPr>
        <w:t>作品报告</w:t>
      </w:r>
    </w:p>
    <w:p w14:paraId="1EDD72D5" w14:textId="77777777" w:rsidR="00A846AD" w:rsidRDefault="00A846AD">
      <w:pPr>
        <w:spacing w:line="360" w:lineRule="auto"/>
        <w:rPr>
          <w:rFonts w:ascii="宋体" w:hAnsi="宋体"/>
        </w:rPr>
      </w:pPr>
    </w:p>
    <w:p w14:paraId="308B1F56" w14:textId="77777777" w:rsidR="00A846AD" w:rsidRDefault="00A846AD">
      <w:pPr>
        <w:spacing w:line="360" w:lineRule="auto"/>
        <w:rPr>
          <w:rFonts w:ascii="宋体" w:hAnsi="宋体"/>
        </w:rPr>
      </w:pPr>
    </w:p>
    <w:p w14:paraId="643DE46E" w14:textId="77777777" w:rsidR="00A846AD" w:rsidRDefault="00A846AD">
      <w:pPr>
        <w:spacing w:line="360" w:lineRule="auto"/>
        <w:rPr>
          <w:rFonts w:ascii="宋体" w:hAnsi="宋体"/>
        </w:rPr>
      </w:pPr>
    </w:p>
    <w:p w14:paraId="35714706" w14:textId="77777777" w:rsidR="00A846AD" w:rsidRDefault="00A846AD">
      <w:pPr>
        <w:spacing w:line="360" w:lineRule="auto"/>
        <w:rPr>
          <w:rFonts w:ascii="宋体" w:hAnsi="宋体"/>
        </w:rPr>
      </w:pPr>
    </w:p>
    <w:p w14:paraId="55BE7CB5" w14:textId="77777777" w:rsidR="00A846AD" w:rsidRDefault="00A846AD">
      <w:pPr>
        <w:spacing w:line="360" w:lineRule="auto"/>
        <w:rPr>
          <w:rFonts w:ascii="宋体" w:hAnsi="宋体"/>
        </w:rPr>
      </w:pPr>
    </w:p>
    <w:p w14:paraId="07C30931" w14:textId="77777777" w:rsidR="00A846AD" w:rsidRDefault="00A846AD">
      <w:pPr>
        <w:spacing w:line="360" w:lineRule="auto"/>
        <w:rPr>
          <w:rFonts w:ascii="宋体" w:hAnsi="宋体"/>
        </w:rPr>
      </w:pPr>
    </w:p>
    <w:p w14:paraId="604463AE" w14:textId="77777777" w:rsidR="00A846AD" w:rsidRDefault="00A846AD">
      <w:pPr>
        <w:spacing w:line="360" w:lineRule="auto"/>
        <w:rPr>
          <w:rFonts w:ascii="宋体" w:hAnsi="宋体"/>
        </w:rPr>
      </w:pPr>
    </w:p>
    <w:p w14:paraId="3AB103F8" w14:textId="77777777" w:rsidR="00A846AD" w:rsidRDefault="00000000">
      <w:pPr>
        <w:spacing w:line="360" w:lineRule="auto"/>
        <w:rPr>
          <w:rFonts w:ascii="黑体" w:eastAsia="黑体" w:hAnsi="宋体"/>
          <w:b/>
          <w:sz w:val="32"/>
          <w:szCs w:val="32"/>
          <w:u w:val="single"/>
        </w:rPr>
      </w:pPr>
      <w:r>
        <w:rPr>
          <w:rFonts w:ascii="黑体" w:eastAsia="黑体" w:hAnsi="宋体" w:hint="eastAsia"/>
          <w:b/>
          <w:sz w:val="32"/>
          <w:szCs w:val="32"/>
        </w:rPr>
        <w:t>作品名称：</w:t>
      </w:r>
      <w:r w:rsidR="00AA03D8">
        <w:rPr>
          <w:rFonts w:ascii="黑体" w:eastAsia="黑体" w:hAnsi="宋体" w:hint="eastAsia"/>
          <w:b/>
          <w:sz w:val="28"/>
          <w:szCs w:val="28"/>
          <w:u w:val="single"/>
        </w:rPr>
        <w:t xml:space="preserve"> </w:t>
      </w:r>
      <w:r w:rsidR="00AA03D8">
        <w:rPr>
          <w:rFonts w:ascii="黑体" w:eastAsia="黑体" w:hAnsi="宋体"/>
          <w:b/>
          <w:sz w:val="28"/>
          <w:szCs w:val="28"/>
          <w:u w:val="single"/>
        </w:rPr>
        <w:t xml:space="preserve"> </w:t>
      </w:r>
      <w:r w:rsidR="00AA03D8">
        <w:rPr>
          <w:rFonts w:ascii="黑体" w:eastAsia="黑体" w:hAnsi="宋体" w:hint="eastAsia"/>
          <w:b/>
          <w:sz w:val="28"/>
          <w:szCs w:val="28"/>
          <w:u w:val="single"/>
        </w:rPr>
        <w:t>“</w:t>
      </w:r>
      <w:r w:rsidR="00AA03D8" w:rsidRPr="00AA03D8">
        <w:rPr>
          <w:rFonts w:ascii="黑体" w:eastAsia="黑体" w:hAnsi="宋体" w:hint="eastAsia"/>
          <w:b/>
          <w:sz w:val="28"/>
          <w:szCs w:val="28"/>
          <w:u w:val="single"/>
        </w:rPr>
        <w:t>声盾”——基于E</w:t>
      </w:r>
      <w:r w:rsidR="00AA03D8" w:rsidRPr="00AA03D8">
        <w:rPr>
          <w:rFonts w:ascii="黑体" w:eastAsia="黑体" w:hAnsi="宋体"/>
          <w:b/>
          <w:sz w:val="28"/>
          <w:szCs w:val="28"/>
          <w:u w:val="single"/>
        </w:rPr>
        <w:t>CAPA-TDNN</w:t>
      </w:r>
      <w:r w:rsidR="00AA03D8" w:rsidRPr="00AA03D8">
        <w:rPr>
          <w:rFonts w:ascii="黑体" w:eastAsia="黑体" w:hAnsi="宋体" w:hint="eastAsia"/>
          <w:b/>
          <w:sz w:val="28"/>
          <w:szCs w:val="28"/>
          <w:u w:val="single"/>
        </w:rPr>
        <w:t>的数据安全声纹识别系统</w:t>
      </w:r>
      <w:r w:rsidR="00AA03D8">
        <w:rPr>
          <w:rFonts w:ascii="黑体" w:eastAsia="黑体" w:hAnsi="宋体" w:hint="eastAsia"/>
          <w:b/>
          <w:sz w:val="28"/>
          <w:szCs w:val="28"/>
          <w:u w:val="single"/>
        </w:rPr>
        <w:t xml:space="preserve"> </w:t>
      </w:r>
    </w:p>
    <w:p w14:paraId="33F2214E" w14:textId="77777777" w:rsidR="00A846AD" w:rsidRDefault="00000000">
      <w:pPr>
        <w:spacing w:line="360" w:lineRule="auto"/>
        <w:rPr>
          <w:rFonts w:ascii="黑体" w:eastAsia="黑体" w:hAnsi="宋体"/>
          <w:b/>
          <w:sz w:val="32"/>
          <w:szCs w:val="32"/>
        </w:rPr>
      </w:pPr>
      <w:r>
        <w:rPr>
          <w:rFonts w:ascii="黑体" w:eastAsia="黑体" w:hAnsi="宋体" w:hint="eastAsia"/>
          <w:b/>
          <w:sz w:val="32"/>
          <w:szCs w:val="32"/>
        </w:rPr>
        <w:t>电子邮箱：</w:t>
      </w:r>
      <w:r>
        <w:rPr>
          <w:rFonts w:ascii="黑体" w:eastAsia="黑体" w:hAnsi="宋体" w:hint="eastAsia"/>
          <w:b/>
          <w:sz w:val="32"/>
          <w:szCs w:val="32"/>
          <w:u w:val="single"/>
        </w:rPr>
        <w:t xml:space="preserve">  </w:t>
      </w:r>
      <w:r w:rsidR="00AA03D8">
        <w:rPr>
          <w:rFonts w:ascii="黑体" w:eastAsia="黑体" w:hAnsi="宋体"/>
          <w:b/>
          <w:sz w:val="32"/>
          <w:szCs w:val="32"/>
          <w:u w:val="single"/>
        </w:rPr>
        <w:t xml:space="preserve">          </w:t>
      </w:r>
      <w:r w:rsidR="00AA03D8">
        <w:rPr>
          <w:rFonts w:ascii="黑体" w:eastAsia="黑体" w:hAnsi="宋体" w:hint="eastAsia"/>
          <w:b/>
          <w:sz w:val="32"/>
          <w:szCs w:val="32"/>
          <w:u w:val="single"/>
        </w:rPr>
        <w:t>hushan</w:t>
      </w:r>
      <w:r w:rsidR="00AA03D8">
        <w:rPr>
          <w:rFonts w:ascii="黑体" w:eastAsia="黑体" w:hAnsi="宋体"/>
          <w:b/>
          <w:sz w:val="32"/>
          <w:szCs w:val="32"/>
          <w:u w:val="single"/>
        </w:rPr>
        <w:t>@kmoon.fun</w:t>
      </w:r>
      <w:r>
        <w:rPr>
          <w:rFonts w:ascii="黑体" w:eastAsia="黑体" w:hAnsi="宋体" w:hint="eastAsia"/>
          <w:b/>
          <w:sz w:val="32"/>
          <w:szCs w:val="32"/>
          <w:u w:val="single"/>
        </w:rPr>
        <w:t xml:space="preserve">    </w:t>
      </w:r>
      <w:r w:rsidR="00AA03D8">
        <w:rPr>
          <w:rFonts w:ascii="黑体" w:eastAsia="黑体" w:hAnsi="宋体"/>
          <w:b/>
          <w:sz w:val="32"/>
          <w:szCs w:val="32"/>
          <w:u w:val="single"/>
        </w:rPr>
        <w:t xml:space="preserve"> </w:t>
      </w:r>
      <w:r>
        <w:rPr>
          <w:rFonts w:ascii="黑体" w:eastAsia="黑体" w:hAnsi="宋体" w:hint="eastAsia"/>
          <w:b/>
          <w:sz w:val="32"/>
          <w:szCs w:val="32"/>
          <w:u w:val="single"/>
        </w:rPr>
        <w:t xml:space="preserve">            </w:t>
      </w:r>
    </w:p>
    <w:p w14:paraId="3D804E3C" w14:textId="72F15F4E" w:rsidR="00A846AD" w:rsidRPr="0083727F" w:rsidRDefault="00000000" w:rsidP="0083727F">
      <w:pPr>
        <w:spacing w:line="360" w:lineRule="auto"/>
        <w:rPr>
          <w:rFonts w:ascii="宋体" w:hAnsi="宋体" w:hint="eastAsia"/>
          <w:b/>
        </w:rPr>
        <w:sectPr w:rsidR="00A846AD" w:rsidRPr="0083727F">
          <w:footerReference w:type="even" r:id="rId8"/>
          <w:pgSz w:w="11906" w:h="16838"/>
          <w:pgMar w:top="1440" w:right="1466" w:bottom="1440" w:left="1620" w:header="851" w:footer="992" w:gutter="0"/>
          <w:pgNumType w:fmt="decimalEnclosedCircle"/>
          <w:cols w:space="425"/>
          <w:docGrid w:type="lines" w:linePitch="312"/>
        </w:sectPr>
      </w:pPr>
      <w:r>
        <w:rPr>
          <w:rFonts w:ascii="黑体" w:eastAsia="黑体" w:hAnsi="宋体" w:hint="eastAsia"/>
          <w:b/>
          <w:sz w:val="32"/>
          <w:szCs w:val="32"/>
        </w:rPr>
        <w:t>提交日期：</w:t>
      </w:r>
      <w:r>
        <w:rPr>
          <w:rFonts w:ascii="黑体" w:eastAsia="黑体" w:hAnsi="宋体" w:hint="eastAsia"/>
          <w:b/>
          <w:sz w:val="32"/>
          <w:szCs w:val="32"/>
          <w:u w:val="single"/>
        </w:rPr>
        <w:t xml:space="preserve">             </w:t>
      </w:r>
      <w:r w:rsidR="00AA03D8">
        <w:rPr>
          <w:rFonts w:ascii="黑体" w:eastAsia="黑体" w:hAnsi="宋体"/>
          <w:b/>
          <w:sz w:val="32"/>
          <w:szCs w:val="32"/>
          <w:u w:val="single"/>
        </w:rPr>
        <w:t>2023年5月22日</w:t>
      </w:r>
      <w:r>
        <w:rPr>
          <w:rFonts w:ascii="黑体" w:eastAsia="黑体" w:hAnsi="宋体" w:hint="eastAsia"/>
          <w:b/>
          <w:sz w:val="32"/>
          <w:szCs w:val="32"/>
          <w:u w:val="single"/>
        </w:rPr>
        <w:t xml:space="preserve">    </w:t>
      </w:r>
      <w:r w:rsidR="00AA03D8">
        <w:rPr>
          <w:rFonts w:ascii="黑体" w:eastAsia="黑体" w:hAnsi="宋体"/>
          <w:b/>
          <w:sz w:val="32"/>
          <w:szCs w:val="32"/>
          <w:u w:val="single"/>
        </w:rPr>
        <w:t xml:space="preserve">    </w:t>
      </w:r>
      <w:r>
        <w:rPr>
          <w:rFonts w:ascii="黑体" w:eastAsia="黑体" w:hAnsi="宋体" w:hint="eastAsia"/>
          <w:b/>
          <w:sz w:val="32"/>
          <w:szCs w:val="32"/>
          <w:u w:val="single"/>
        </w:rPr>
        <w:t xml:space="preserve">        </w:t>
      </w:r>
      <w:r w:rsidR="00AA03D8">
        <w:rPr>
          <w:rFonts w:ascii="黑体" w:eastAsia="黑体" w:hAnsi="宋体"/>
          <w:b/>
          <w:sz w:val="32"/>
          <w:szCs w:val="32"/>
          <w:u w:val="single"/>
        </w:rPr>
        <w:t xml:space="preserve"> </w:t>
      </w:r>
    </w:p>
    <w:p w14:paraId="531EF5AF" w14:textId="77777777" w:rsidR="00A846AD" w:rsidRDefault="00A846AD">
      <w:pPr>
        <w:autoSpaceDE w:val="0"/>
        <w:autoSpaceDN w:val="0"/>
        <w:adjustRightInd w:val="0"/>
        <w:spacing w:line="360" w:lineRule="auto"/>
        <w:rPr>
          <w:rFonts w:ascii="宋体" w:hAnsi="宋体" w:cs="DFKai-SB" w:hint="eastAsia"/>
          <w:bCs/>
        </w:rPr>
        <w:sectPr w:rsidR="00A846AD">
          <w:pgSz w:w="11906" w:h="16838"/>
          <w:pgMar w:top="1440" w:right="1466" w:bottom="1440" w:left="1620" w:header="851" w:footer="992" w:gutter="0"/>
          <w:pgNumType w:fmt="decimalEnclosedCircle"/>
          <w:cols w:space="425"/>
          <w:docGrid w:type="lines" w:linePitch="312"/>
        </w:sectPr>
      </w:pPr>
    </w:p>
    <w:p w14:paraId="65C41B9B" w14:textId="77777777" w:rsidR="00A846AD" w:rsidRDefault="00000000">
      <w:pPr>
        <w:autoSpaceDE w:val="0"/>
        <w:autoSpaceDN w:val="0"/>
        <w:adjustRightInd w:val="0"/>
        <w:spacing w:line="360" w:lineRule="auto"/>
        <w:jc w:val="center"/>
        <w:rPr>
          <w:rFonts w:ascii="黑体" w:eastAsia="黑体" w:hAnsi="宋体" w:cs="DFKai-SB"/>
          <w:b/>
          <w:bCs/>
          <w:sz w:val="32"/>
          <w:szCs w:val="32"/>
        </w:rPr>
      </w:pPr>
      <w:r>
        <w:rPr>
          <w:rFonts w:ascii="黑体" w:eastAsia="黑体" w:hAnsi="宋体" w:cs="DFKai-SB" w:hint="eastAsia"/>
          <w:b/>
          <w:bCs/>
          <w:sz w:val="32"/>
          <w:szCs w:val="32"/>
        </w:rPr>
        <w:lastRenderedPageBreak/>
        <w:t>目     录</w:t>
      </w:r>
    </w:p>
    <w:p w14:paraId="2F63EBC4" w14:textId="7C7C3EB1" w:rsidR="00A846AD" w:rsidRDefault="00000000">
      <w:pPr>
        <w:pStyle w:val="TOC1"/>
        <w:tabs>
          <w:tab w:val="right" w:leader="dot" w:pos="8810"/>
        </w:tabs>
        <w:rPr>
          <w:rFonts w:ascii="等线" w:eastAsia="等线" w:hAnsi="等线"/>
          <w:sz w:val="21"/>
          <w:szCs w:val="22"/>
        </w:rPr>
      </w:pPr>
      <w:r>
        <w:rPr>
          <w:rFonts w:ascii="宋体" w:hAnsi="宋体"/>
          <w:bCs/>
          <w:sz w:val="32"/>
          <w:szCs w:val="21"/>
        </w:rPr>
        <w:fldChar w:fldCharType="begin"/>
      </w:r>
      <w:r>
        <w:rPr>
          <w:rFonts w:ascii="宋体" w:hAnsi="宋体"/>
          <w:bCs/>
          <w:sz w:val="32"/>
          <w:szCs w:val="21"/>
        </w:rPr>
        <w:instrText xml:space="preserve"> TOC \o "1-3" \h \z \u </w:instrText>
      </w:r>
      <w:r>
        <w:rPr>
          <w:rFonts w:ascii="宋体" w:hAnsi="宋体"/>
          <w:bCs/>
          <w:sz w:val="32"/>
          <w:szCs w:val="21"/>
        </w:rPr>
        <w:fldChar w:fldCharType="separate"/>
      </w:r>
      <w:hyperlink w:anchor="_Toc33965493" w:history="1">
        <w:r>
          <w:rPr>
            <w:rStyle w:val="a8"/>
            <w:rFonts w:ascii="黑体" w:eastAsia="黑体"/>
          </w:rPr>
          <w:t>摘要</w:t>
        </w:r>
        <w:r>
          <w:tab/>
        </w:r>
        <w:r>
          <w:fldChar w:fldCharType="begin"/>
        </w:r>
        <w:r>
          <w:instrText xml:space="preserve"> PAGEREF _Toc33965493 \h </w:instrText>
        </w:r>
        <w:r>
          <w:fldChar w:fldCharType="separate"/>
        </w:r>
        <w:r w:rsidR="00F97AE6">
          <w:rPr>
            <w:noProof/>
          </w:rPr>
          <w:t>1</w:t>
        </w:r>
        <w:r>
          <w:fldChar w:fldCharType="end"/>
        </w:r>
      </w:hyperlink>
    </w:p>
    <w:p w14:paraId="27588B9B" w14:textId="73FD414A" w:rsidR="00A846AD" w:rsidRDefault="00000000">
      <w:pPr>
        <w:pStyle w:val="TOC1"/>
        <w:tabs>
          <w:tab w:val="right" w:leader="dot" w:pos="8810"/>
        </w:tabs>
        <w:rPr>
          <w:rFonts w:ascii="等线" w:eastAsia="等线" w:hAnsi="等线"/>
          <w:sz w:val="21"/>
          <w:szCs w:val="22"/>
        </w:rPr>
      </w:pPr>
      <w:hyperlink w:anchor="_Toc33965494" w:history="1">
        <w:r>
          <w:rPr>
            <w:rStyle w:val="a8"/>
            <w:rFonts w:ascii="黑体" w:eastAsia="黑体"/>
          </w:rPr>
          <w:t>第一章 作品概述</w:t>
        </w:r>
        <w:r>
          <w:tab/>
        </w:r>
        <w:r>
          <w:fldChar w:fldCharType="begin"/>
        </w:r>
        <w:r>
          <w:instrText xml:space="preserve"> PAGEREF _Toc33965494 \h </w:instrText>
        </w:r>
        <w:r>
          <w:fldChar w:fldCharType="separate"/>
        </w:r>
        <w:r w:rsidR="00F97AE6">
          <w:rPr>
            <w:noProof/>
          </w:rPr>
          <w:t>1</w:t>
        </w:r>
        <w:r>
          <w:fldChar w:fldCharType="end"/>
        </w:r>
      </w:hyperlink>
    </w:p>
    <w:p w14:paraId="0AF08524" w14:textId="4DF6AD10" w:rsidR="00A846AD" w:rsidRDefault="00000000">
      <w:pPr>
        <w:pStyle w:val="TOC1"/>
        <w:tabs>
          <w:tab w:val="right" w:leader="dot" w:pos="8810"/>
        </w:tabs>
        <w:rPr>
          <w:rFonts w:ascii="等线" w:eastAsia="等线" w:hAnsi="等线"/>
          <w:sz w:val="21"/>
          <w:szCs w:val="22"/>
        </w:rPr>
      </w:pPr>
      <w:hyperlink w:anchor="_Toc33965495" w:history="1">
        <w:r>
          <w:rPr>
            <w:rStyle w:val="a8"/>
            <w:rFonts w:ascii="黑体" w:eastAsia="黑体"/>
          </w:rPr>
          <w:t>第二章 作品设计与实现</w:t>
        </w:r>
        <w:r>
          <w:tab/>
        </w:r>
        <w:r w:rsidR="00F97AE6">
          <w:t>4</w:t>
        </w:r>
      </w:hyperlink>
    </w:p>
    <w:p w14:paraId="483062A9" w14:textId="236A8DFC" w:rsidR="00A846AD" w:rsidRDefault="00000000">
      <w:pPr>
        <w:pStyle w:val="TOC1"/>
        <w:tabs>
          <w:tab w:val="right" w:leader="dot" w:pos="8810"/>
        </w:tabs>
        <w:rPr>
          <w:rFonts w:ascii="等线" w:eastAsia="等线" w:hAnsi="等线"/>
          <w:sz w:val="21"/>
          <w:szCs w:val="22"/>
        </w:rPr>
      </w:pPr>
      <w:hyperlink w:anchor="_Toc33965496" w:history="1">
        <w:r>
          <w:rPr>
            <w:rStyle w:val="a8"/>
            <w:rFonts w:ascii="黑体" w:eastAsia="黑体"/>
          </w:rPr>
          <w:t>第三章 作品测试与分析</w:t>
        </w:r>
        <w:r>
          <w:tab/>
        </w:r>
        <w:r w:rsidR="00F97AE6">
          <w:t>16</w:t>
        </w:r>
      </w:hyperlink>
    </w:p>
    <w:p w14:paraId="0345CA29" w14:textId="0BC29333" w:rsidR="00A846AD" w:rsidRDefault="00000000">
      <w:pPr>
        <w:pStyle w:val="TOC1"/>
        <w:tabs>
          <w:tab w:val="right" w:leader="dot" w:pos="8810"/>
        </w:tabs>
        <w:rPr>
          <w:rFonts w:ascii="等线" w:eastAsia="等线" w:hAnsi="等线"/>
          <w:sz w:val="21"/>
          <w:szCs w:val="22"/>
        </w:rPr>
      </w:pPr>
      <w:hyperlink w:anchor="_Toc33965497" w:history="1">
        <w:r>
          <w:rPr>
            <w:rStyle w:val="a8"/>
            <w:rFonts w:ascii="黑体" w:eastAsia="黑体"/>
          </w:rPr>
          <w:t>第四章 创新性说明</w:t>
        </w:r>
        <w:r>
          <w:tab/>
        </w:r>
        <w:r>
          <w:fldChar w:fldCharType="begin"/>
        </w:r>
        <w:r>
          <w:instrText xml:space="preserve"> PAGEREF _Toc33965497 \h </w:instrText>
        </w:r>
        <w:r>
          <w:fldChar w:fldCharType="separate"/>
        </w:r>
        <w:r w:rsidR="00F97AE6">
          <w:rPr>
            <w:noProof/>
          </w:rPr>
          <w:t>22</w:t>
        </w:r>
        <w:r>
          <w:fldChar w:fldCharType="end"/>
        </w:r>
      </w:hyperlink>
    </w:p>
    <w:p w14:paraId="2769356D" w14:textId="068DF260" w:rsidR="00A846AD" w:rsidRDefault="00000000">
      <w:pPr>
        <w:pStyle w:val="TOC1"/>
        <w:tabs>
          <w:tab w:val="right" w:leader="dot" w:pos="8810"/>
        </w:tabs>
        <w:rPr>
          <w:rFonts w:ascii="等线" w:eastAsia="等线" w:hAnsi="等线"/>
          <w:sz w:val="21"/>
          <w:szCs w:val="22"/>
        </w:rPr>
      </w:pPr>
      <w:hyperlink w:anchor="_Toc33965498" w:history="1">
        <w:r>
          <w:rPr>
            <w:rStyle w:val="a8"/>
            <w:rFonts w:ascii="黑体" w:eastAsia="黑体"/>
          </w:rPr>
          <w:t>第五章 总结</w:t>
        </w:r>
        <w:r>
          <w:tab/>
        </w:r>
        <w:r>
          <w:fldChar w:fldCharType="begin"/>
        </w:r>
        <w:r>
          <w:instrText xml:space="preserve"> PAGEREF _Toc33965498 \h </w:instrText>
        </w:r>
        <w:r>
          <w:fldChar w:fldCharType="separate"/>
        </w:r>
        <w:r w:rsidR="00F97AE6">
          <w:rPr>
            <w:noProof/>
          </w:rPr>
          <w:t>23</w:t>
        </w:r>
        <w:r>
          <w:fldChar w:fldCharType="end"/>
        </w:r>
      </w:hyperlink>
    </w:p>
    <w:p w14:paraId="0A3368BA" w14:textId="771EBC34" w:rsidR="00A846AD" w:rsidRDefault="00000000">
      <w:pPr>
        <w:pStyle w:val="TOC1"/>
        <w:tabs>
          <w:tab w:val="right" w:leader="dot" w:pos="8810"/>
        </w:tabs>
        <w:rPr>
          <w:rFonts w:ascii="等线" w:eastAsia="等线" w:hAnsi="等线"/>
          <w:sz w:val="21"/>
          <w:szCs w:val="22"/>
        </w:rPr>
      </w:pPr>
      <w:hyperlink w:anchor="_Toc33965499" w:history="1">
        <w:r>
          <w:rPr>
            <w:rStyle w:val="a8"/>
            <w:rFonts w:ascii="黑体" w:eastAsia="黑体"/>
          </w:rPr>
          <w:t>参考文献</w:t>
        </w:r>
        <w:r>
          <w:tab/>
        </w:r>
        <w:r>
          <w:fldChar w:fldCharType="begin"/>
        </w:r>
        <w:r>
          <w:instrText xml:space="preserve"> PAGEREF _Toc33965499 \h </w:instrText>
        </w:r>
        <w:r>
          <w:fldChar w:fldCharType="separate"/>
        </w:r>
        <w:r w:rsidR="00F97AE6">
          <w:rPr>
            <w:noProof/>
          </w:rPr>
          <w:t>24</w:t>
        </w:r>
        <w:r>
          <w:fldChar w:fldCharType="end"/>
        </w:r>
      </w:hyperlink>
    </w:p>
    <w:p w14:paraId="71454EAE" w14:textId="77777777" w:rsidR="00A846AD" w:rsidRDefault="00000000">
      <w:pPr>
        <w:autoSpaceDE w:val="0"/>
        <w:autoSpaceDN w:val="0"/>
        <w:adjustRightInd w:val="0"/>
        <w:spacing w:line="360" w:lineRule="auto"/>
        <w:rPr>
          <w:rFonts w:ascii="宋体" w:hAnsi="宋体" w:cs="DFKai-SB"/>
          <w:bCs/>
        </w:rPr>
      </w:pPr>
      <w:r>
        <w:rPr>
          <w:rFonts w:ascii="宋体" w:hAnsi="宋体"/>
          <w:bCs/>
          <w:sz w:val="32"/>
          <w:szCs w:val="21"/>
        </w:rPr>
        <w:fldChar w:fldCharType="end"/>
      </w:r>
    </w:p>
    <w:p w14:paraId="0AE86260" w14:textId="77777777" w:rsidR="00A846AD" w:rsidRDefault="00A846AD">
      <w:pPr>
        <w:autoSpaceDE w:val="0"/>
        <w:autoSpaceDN w:val="0"/>
        <w:adjustRightInd w:val="0"/>
        <w:spacing w:line="360" w:lineRule="auto"/>
        <w:rPr>
          <w:rFonts w:ascii="宋体" w:hAnsi="宋体" w:cs="DFKai-SB"/>
          <w:bCs/>
        </w:rPr>
      </w:pPr>
    </w:p>
    <w:p w14:paraId="1012A56A" w14:textId="77777777" w:rsidR="00A846AD" w:rsidRDefault="00A846AD">
      <w:pPr>
        <w:autoSpaceDE w:val="0"/>
        <w:autoSpaceDN w:val="0"/>
        <w:adjustRightInd w:val="0"/>
        <w:spacing w:line="360" w:lineRule="auto"/>
        <w:rPr>
          <w:rFonts w:ascii="宋体" w:hAnsi="宋体" w:cs="DFKai-SB"/>
          <w:bCs/>
        </w:rPr>
      </w:pPr>
    </w:p>
    <w:p w14:paraId="36609140" w14:textId="77777777" w:rsidR="00A846AD" w:rsidRDefault="00A846AD">
      <w:pPr>
        <w:autoSpaceDE w:val="0"/>
        <w:autoSpaceDN w:val="0"/>
        <w:adjustRightInd w:val="0"/>
        <w:spacing w:line="360" w:lineRule="auto"/>
        <w:rPr>
          <w:rFonts w:ascii="宋体" w:hAnsi="宋体" w:cs="DFKai-SB"/>
          <w:bCs/>
        </w:rPr>
      </w:pPr>
    </w:p>
    <w:p w14:paraId="31B11181" w14:textId="77777777" w:rsidR="00A846AD" w:rsidRDefault="00A846AD">
      <w:pPr>
        <w:autoSpaceDE w:val="0"/>
        <w:autoSpaceDN w:val="0"/>
        <w:adjustRightInd w:val="0"/>
        <w:spacing w:line="360" w:lineRule="auto"/>
        <w:rPr>
          <w:rFonts w:ascii="宋体" w:hAnsi="宋体" w:cs="DFKai-SB"/>
          <w:bCs/>
        </w:rPr>
      </w:pPr>
    </w:p>
    <w:p w14:paraId="70F93FC0" w14:textId="77777777" w:rsidR="00A846AD" w:rsidRDefault="00A846AD">
      <w:pPr>
        <w:autoSpaceDE w:val="0"/>
        <w:autoSpaceDN w:val="0"/>
        <w:adjustRightInd w:val="0"/>
        <w:spacing w:line="360" w:lineRule="auto"/>
        <w:rPr>
          <w:rFonts w:ascii="宋体" w:hAnsi="宋体" w:cs="DFKai-SB"/>
          <w:bCs/>
        </w:rPr>
      </w:pPr>
    </w:p>
    <w:p w14:paraId="250FAA4E" w14:textId="77777777" w:rsidR="00A846AD" w:rsidRDefault="00A846AD">
      <w:pPr>
        <w:autoSpaceDE w:val="0"/>
        <w:autoSpaceDN w:val="0"/>
        <w:adjustRightInd w:val="0"/>
        <w:spacing w:line="360" w:lineRule="auto"/>
        <w:rPr>
          <w:rFonts w:ascii="宋体" w:hAnsi="宋体" w:cs="DFKai-SB"/>
          <w:bCs/>
        </w:rPr>
        <w:sectPr w:rsidR="00A846AD">
          <w:pgSz w:w="11906" w:h="16838"/>
          <w:pgMar w:top="1440" w:right="1466" w:bottom="1440" w:left="1620" w:header="851" w:footer="992" w:gutter="0"/>
          <w:pgNumType w:fmt="decimalEnclosedCircle"/>
          <w:cols w:space="425"/>
          <w:docGrid w:type="lines" w:linePitch="312"/>
        </w:sectPr>
      </w:pPr>
    </w:p>
    <w:p w14:paraId="6505280F" w14:textId="77777777" w:rsidR="00A846AD" w:rsidRPr="007C0E53" w:rsidRDefault="00000000">
      <w:pPr>
        <w:pStyle w:val="1"/>
        <w:jc w:val="center"/>
        <w:rPr>
          <w:rFonts w:ascii="黑体" w:eastAsia="黑体"/>
          <w:sz w:val="32"/>
          <w:szCs w:val="32"/>
          <w:lang w:val="en-US"/>
        </w:rPr>
      </w:pPr>
      <w:bookmarkStart w:id="0" w:name="_Toc33965493"/>
      <w:r>
        <w:rPr>
          <w:rFonts w:ascii="黑体" w:eastAsia="黑体" w:hint="eastAsia"/>
          <w:sz w:val="32"/>
          <w:szCs w:val="32"/>
        </w:rPr>
        <w:lastRenderedPageBreak/>
        <w:t>摘要</w:t>
      </w:r>
      <w:bookmarkEnd w:id="0"/>
    </w:p>
    <w:p w14:paraId="32949957" w14:textId="77777777" w:rsidR="00FC1BF6" w:rsidRPr="00FC1BF6" w:rsidRDefault="00FC1BF6" w:rsidP="00FC1BF6">
      <w:pPr>
        <w:autoSpaceDE w:val="0"/>
        <w:autoSpaceDN w:val="0"/>
        <w:adjustRightInd w:val="0"/>
        <w:spacing w:line="360" w:lineRule="auto"/>
        <w:ind w:firstLineChars="200" w:firstLine="480"/>
        <w:rPr>
          <w:rFonts w:ascii="宋体" w:cs="宋体"/>
        </w:rPr>
      </w:pPr>
      <w:r w:rsidRPr="00FC1BF6">
        <w:rPr>
          <w:rFonts w:ascii="宋体" w:cs="宋体" w:hint="eastAsia"/>
        </w:rPr>
        <w:t>现如今，市面上主流的保密手段主要有密码、面容识别、手势密码、指纹锁等，但键入密码与手势密码等通过先进的现代解码技术比较容易被破解，而面容识别、指纹锁等生物特征密码也有通过AI换脸、胶带粘指纹等方式被破解的风险。</w:t>
      </w:r>
    </w:p>
    <w:p w14:paraId="263A35E8" w14:textId="39459974" w:rsidR="00A846AD" w:rsidRPr="007C0E53" w:rsidRDefault="00FC1BF6" w:rsidP="00FC1BF6">
      <w:pPr>
        <w:autoSpaceDE w:val="0"/>
        <w:autoSpaceDN w:val="0"/>
        <w:adjustRightInd w:val="0"/>
        <w:spacing w:line="360" w:lineRule="auto"/>
        <w:rPr>
          <w:rFonts w:ascii="宋体" w:cs="宋体"/>
        </w:rPr>
      </w:pPr>
      <w:r w:rsidRPr="00FC1BF6">
        <w:rPr>
          <w:rFonts w:ascii="宋体" w:cs="宋体" w:hint="eastAsia"/>
        </w:rPr>
        <w:t xml:space="preserve">  </w:t>
      </w:r>
      <w:r>
        <w:rPr>
          <w:rFonts w:ascii="宋体" w:cs="宋体"/>
        </w:rPr>
        <w:t xml:space="preserve">  </w:t>
      </w:r>
      <w:r w:rsidRPr="00FC1BF6">
        <w:rPr>
          <w:rFonts w:ascii="宋体" w:cs="宋体" w:hint="eastAsia"/>
        </w:rPr>
        <w:t>声纹识别，是一项通过人声语音信号来识别说话人身份的生物特征识别技术，具有低成本、弱隐私和无接触等优点，在本项目中，我们基于ECAPA-TDNN时延神经网络进行模型训练，通过对其统计池化层（ASP）的注意力机制进行微调，以及增加声纹相似度得分模块的分数归一化处理；提升了其对同一声纹数据集的识别精确度、鲁棒性以及有效性；且加强了同一人声对实录与设备播放的辨别能力，从而杜绝了通过窃取声纹信息进行播放解锁的被破解风险。经过测试，本项目的声纹识别系统对保护数据安全具备较强的实用性。</w:t>
      </w:r>
    </w:p>
    <w:p w14:paraId="2232DEBF" w14:textId="77777777" w:rsidR="00A846AD" w:rsidRDefault="00A846AD">
      <w:pPr>
        <w:autoSpaceDE w:val="0"/>
        <w:autoSpaceDN w:val="0"/>
        <w:adjustRightInd w:val="0"/>
        <w:spacing w:line="360" w:lineRule="auto"/>
        <w:rPr>
          <w:rFonts w:ascii="宋体" w:hAnsi="宋体" w:cs="DFKai-SB"/>
          <w:bCs/>
        </w:rPr>
      </w:pPr>
    </w:p>
    <w:p w14:paraId="14981A95" w14:textId="77777777" w:rsidR="00A846AD" w:rsidRDefault="00A846AD">
      <w:pPr>
        <w:autoSpaceDE w:val="0"/>
        <w:autoSpaceDN w:val="0"/>
        <w:adjustRightInd w:val="0"/>
        <w:spacing w:line="360" w:lineRule="auto"/>
        <w:rPr>
          <w:rFonts w:ascii="宋体" w:hAnsi="宋体" w:cs="DFKai-SB"/>
          <w:bCs/>
        </w:rPr>
      </w:pPr>
    </w:p>
    <w:p w14:paraId="2A408DC3" w14:textId="77777777" w:rsidR="00A846AD" w:rsidRDefault="00A846AD">
      <w:pPr>
        <w:autoSpaceDE w:val="0"/>
        <w:autoSpaceDN w:val="0"/>
        <w:adjustRightInd w:val="0"/>
        <w:spacing w:line="360" w:lineRule="auto"/>
        <w:rPr>
          <w:rFonts w:ascii="宋体" w:hAnsi="宋体" w:cs="DFKai-SB"/>
          <w:bCs/>
        </w:rPr>
      </w:pPr>
    </w:p>
    <w:p w14:paraId="098B3E32" w14:textId="77777777" w:rsidR="00A846AD" w:rsidRDefault="00A846AD">
      <w:pPr>
        <w:autoSpaceDE w:val="0"/>
        <w:autoSpaceDN w:val="0"/>
        <w:adjustRightInd w:val="0"/>
        <w:spacing w:line="360" w:lineRule="auto"/>
        <w:rPr>
          <w:rFonts w:ascii="宋体" w:hAnsi="宋体" w:cs="DFKai-SB"/>
          <w:bCs/>
        </w:rPr>
        <w:sectPr w:rsidR="00A846AD">
          <w:footerReference w:type="default" r:id="rId9"/>
          <w:pgSz w:w="11906" w:h="16838"/>
          <w:pgMar w:top="1440" w:right="1466" w:bottom="1440" w:left="1620" w:header="851" w:footer="992" w:gutter="0"/>
          <w:pgNumType w:start="1"/>
          <w:cols w:space="425"/>
          <w:docGrid w:type="lines" w:linePitch="312"/>
        </w:sectPr>
      </w:pPr>
    </w:p>
    <w:p w14:paraId="3DDDBB29" w14:textId="77777777" w:rsidR="00517A88" w:rsidRPr="00517A88" w:rsidRDefault="00517A88" w:rsidP="00517A88">
      <w:pPr>
        <w:pStyle w:val="1"/>
        <w:jc w:val="center"/>
        <w:rPr>
          <w:rFonts w:ascii="黑体" w:eastAsia="黑体"/>
          <w:sz w:val="32"/>
          <w:szCs w:val="32"/>
          <w:lang w:val="en-US"/>
        </w:rPr>
      </w:pPr>
      <w:bookmarkStart w:id="1" w:name="_Toc33965494"/>
      <w:r>
        <w:rPr>
          <w:rFonts w:ascii="黑体" w:eastAsia="黑体" w:hint="eastAsia"/>
          <w:sz w:val="32"/>
          <w:szCs w:val="32"/>
        </w:rPr>
        <w:lastRenderedPageBreak/>
        <w:t>第一章</w:t>
      </w:r>
      <w:r w:rsidRPr="00517A88">
        <w:rPr>
          <w:rFonts w:ascii="黑体" w:eastAsia="黑体" w:hint="eastAsia"/>
          <w:sz w:val="32"/>
          <w:szCs w:val="32"/>
          <w:lang w:val="en-US"/>
        </w:rPr>
        <w:t xml:space="preserve"> </w:t>
      </w:r>
      <w:r>
        <w:rPr>
          <w:rFonts w:ascii="黑体" w:eastAsia="黑体" w:hint="eastAsia"/>
          <w:sz w:val="32"/>
          <w:szCs w:val="32"/>
        </w:rPr>
        <w:t>作品概述</w:t>
      </w:r>
      <w:bookmarkEnd w:id="1"/>
      <w:r w:rsidRPr="00517A88">
        <w:rPr>
          <w:rFonts w:hAnsi="宋体" w:hint="eastAsia"/>
          <w:sz w:val="24"/>
          <w:lang w:val="en-US"/>
        </w:rPr>
        <w:t xml:space="preserve">                         </w:t>
      </w:r>
    </w:p>
    <w:p w14:paraId="7E61FA2B" w14:textId="77777777" w:rsidR="00517A88" w:rsidRDefault="00517A88" w:rsidP="00517A88">
      <w:pPr>
        <w:pStyle w:val="a9"/>
      </w:pPr>
      <w:bookmarkStart w:id="2" w:name="_Hlk136368999"/>
      <w:r>
        <w:rPr>
          <w:rFonts w:hint="eastAsia"/>
        </w:rPr>
        <w:t>1</w:t>
      </w:r>
      <w:r>
        <w:t>.1</w:t>
      </w:r>
      <w:r>
        <w:rPr>
          <w:rFonts w:hint="eastAsia"/>
        </w:rPr>
        <w:t>背景分析</w:t>
      </w:r>
    </w:p>
    <w:bookmarkEnd w:id="2"/>
    <w:p w14:paraId="0FC74181" w14:textId="77777777" w:rsidR="00517A88" w:rsidRDefault="00517A88" w:rsidP="00E61E09">
      <w:pPr>
        <w:autoSpaceDE w:val="0"/>
        <w:autoSpaceDN w:val="0"/>
        <w:adjustRightInd w:val="0"/>
        <w:spacing w:line="360" w:lineRule="auto"/>
        <w:ind w:firstLineChars="200" w:firstLine="480"/>
        <w:rPr>
          <w:rFonts w:ascii="宋体" w:hAnsi="宋体" w:cs="DFKai-SB"/>
          <w:bCs/>
        </w:rPr>
      </w:pPr>
      <w:r w:rsidRPr="00EB1AA7">
        <w:rPr>
          <w:rFonts w:ascii="宋体" w:hAnsi="宋体" w:cs="DFKai-SB" w:hint="eastAsia"/>
          <w:bCs/>
        </w:rPr>
        <w:t>在数字化时代，随着大数据的快速发展和互联网的普及，数据安全成为一个重要的议题。企业、政府和个人都面临着保护敏感信息和防止未经授权访问的挑战。在这种情况下，声纹识别技术作为一种生物特征识别技术，具有巨大的潜力来解决数据安全和身份验证的问题。</w:t>
      </w:r>
      <w:r w:rsidRPr="00BA5EE5">
        <w:rPr>
          <w:rFonts w:ascii="宋体" w:hAnsi="宋体" w:cs="DFKai-SB" w:hint="eastAsia"/>
          <w:bCs/>
        </w:rPr>
        <w:t>声纹识别，是一项通过人声语音信号来识别说话人身份的生物特征识别技术，具有低成本、弱隐私和无接触等优点，在金融、安防和司法等领域有着广泛应用场景。</w:t>
      </w:r>
    </w:p>
    <w:p w14:paraId="6A28AB55" w14:textId="77777777" w:rsidR="00517A88" w:rsidRDefault="00517A88" w:rsidP="00517A88">
      <w:pPr>
        <w:pStyle w:val="a9"/>
      </w:pPr>
      <w:r>
        <w:rPr>
          <w:rFonts w:hint="eastAsia"/>
        </w:rPr>
        <w:t>1</w:t>
      </w:r>
      <w:r>
        <w:t>.2</w:t>
      </w:r>
      <w:r>
        <w:rPr>
          <w:rFonts w:hint="eastAsia"/>
        </w:rPr>
        <w:t>目标与特色</w:t>
      </w:r>
    </w:p>
    <w:p w14:paraId="3541C1EF" w14:textId="77777777" w:rsidR="00517A88" w:rsidRDefault="00517A88" w:rsidP="00E61E09">
      <w:pPr>
        <w:autoSpaceDE w:val="0"/>
        <w:autoSpaceDN w:val="0"/>
        <w:adjustRightInd w:val="0"/>
        <w:spacing w:line="360" w:lineRule="auto"/>
        <w:ind w:firstLineChars="200" w:firstLine="480"/>
        <w:rPr>
          <w:rFonts w:ascii="宋体" w:hAnsi="宋体" w:cs="DFKai-SB"/>
          <w:bCs/>
        </w:rPr>
      </w:pPr>
      <w:r w:rsidRPr="00B30A23">
        <w:rPr>
          <w:rFonts w:ascii="宋体" w:hAnsi="宋体" w:cs="DFKai-SB" w:hint="eastAsia"/>
          <w:bCs/>
        </w:rPr>
        <w:t>本作品的目标是基于ECAPA-TDNN模型构建一个数据安全声纹识别系统。声纹识别是一种通过分析和比较人声中的声音特征来进行身份验证的技术，具有独特性和难以伪造的特点。将声纹识别应用于数据安全领域，可以实现更加安全和便捷的身份验证和访问控制。</w:t>
      </w:r>
    </w:p>
    <w:p w14:paraId="36B9B070" w14:textId="77777777" w:rsidR="00517A88" w:rsidRPr="00BA5EE5" w:rsidRDefault="00517A88" w:rsidP="00E61E09">
      <w:pPr>
        <w:autoSpaceDE w:val="0"/>
        <w:autoSpaceDN w:val="0"/>
        <w:adjustRightInd w:val="0"/>
        <w:spacing w:line="360" w:lineRule="auto"/>
        <w:ind w:firstLineChars="200" w:firstLine="480"/>
        <w:rPr>
          <w:rFonts w:ascii="宋体" w:hAnsi="宋体" w:cs="DFKai-SB"/>
          <w:bCs/>
        </w:rPr>
      </w:pPr>
      <w:r w:rsidRPr="00BA5EE5">
        <w:rPr>
          <w:rFonts w:ascii="宋体" w:hAnsi="宋体" w:cs="DFKai-SB" w:hint="eastAsia"/>
          <w:bCs/>
        </w:rPr>
        <w:t>在系统架构上，</w:t>
      </w:r>
      <w:r>
        <w:rPr>
          <w:rFonts w:ascii="宋体" w:hAnsi="宋体" w:cs="DFKai-SB" w:hint="eastAsia"/>
          <w:bCs/>
        </w:rPr>
        <w:t>团队</w:t>
      </w:r>
      <w:r w:rsidRPr="00BA5EE5">
        <w:rPr>
          <w:rFonts w:ascii="宋体" w:hAnsi="宋体" w:cs="DFKai-SB" w:hint="eastAsia"/>
          <w:bCs/>
        </w:rPr>
        <w:t>采用了各种深度学习技术的最新研究成果，例如基于随机加噪和对谱图时域频域交替掩盖的数据增强策略、ECAPA-TDNN模型的选取与优化、AAM-SoftMax分类器以及mini-batch和Adam算法等训练优化算法。团队搭建了一个声纹识别演示平台，可以展示团队的研究成果。</w:t>
      </w:r>
    </w:p>
    <w:p w14:paraId="0CB27E86" w14:textId="77777777" w:rsidR="00517A88" w:rsidRDefault="00517A88" w:rsidP="00517A88">
      <w:pPr>
        <w:pStyle w:val="a9"/>
      </w:pPr>
      <w:r>
        <w:rPr>
          <w:rFonts w:hint="eastAsia"/>
        </w:rPr>
        <w:t>1</w:t>
      </w:r>
      <w:r>
        <w:t>.3</w:t>
      </w:r>
      <w:r>
        <w:rPr>
          <w:rFonts w:hint="eastAsia"/>
        </w:rPr>
        <w:t>方法与流程</w:t>
      </w:r>
    </w:p>
    <w:p w14:paraId="36AC993F" w14:textId="77777777" w:rsidR="00517A88" w:rsidRPr="00CE466B" w:rsidRDefault="00517A88" w:rsidP="00517A88">
      <w:pPr>
        <w:autoSpaceDE w:val="0"/>
        <w:autoSpaceDN w:val="0"/>
        <w:adjustRightInd w:val="0"/>
        <w:spacing w:line="360" w:lineRule="auto"/>
        <w:ind w:firstLineChars="200" w:firstLine="480"/>
        <w:rPr>
          <w:rFonts w:ascii="宋体" w:hAnsi="宋体" w:cs="DFKai-SB"/>
          <w:bCs/>
        </w:rPr>
      </w:pPr>
      <w:r w:rsidRPr="00CE466B">
        <w:rPr>
          <w:rFonts w:ascii="宋体" w:hAnsi="宋体" w:cs="DFKai-SB" w:hint="eastAsia"/>
          <w:bCs/>
        </w:rPr>
        <w:t>说话人识别实质上为机器学习问题，需要从数据出发，提取数据的特征，从中抽取出数据的模型，发现数据中的知识，而后又回到对数据的分析和预测中去。因而系统流程符合机器学习的一般性结构与方法，现对系统流程做简要介绍，详细的解决方案可在</w:t>
      </w:r>
      <w:r>
        <w:rPr>
          <w:rFonts w:ascii="宋体" w:hAnsi="宋体" w:cs="DFKai-SB" w:hint="eastAsia"/>
          <w:bCs/>
        </w:rPr>
        <w:t>以下作品设计与实现</w:t>
      </w:r>
      <w:r w:rsidRPr="00CE466B">
        <w:rPr>
          <w:rFonts w:ascii="宋体" w:hAnsi="宋体" w:cs="DFKai-SB" w:hint="eastAsia"/>
          <w:bCs/>
        </w:rPr>
        <w:t xml:space="preserve">中查阅。 </w:t>
      </w:r>
    </w:p>
    <w:p w14:paraId="167FD311" w14:textId="77777777" w:rsidR="00517A88" w:rsidRPr="00CE466B" w:rsidRDefault="00517A88" w:rsidP="0069644D">
      <w:pPr>
        <w:autoSpaceDE w:val="0"/>
        <w:autoSpaceDN w:val="0"/>
        <w:adjustRightInd w:val="0"/>
        <w:spacing w:line="360" w:lineRule="auto"/>
        <w:rPr>
          <w:rFonts w:ascii="宋体" w:hAnsi="宋体" w:cs="DFKai-SB"/>
          <w:bCs/>
        </w:rPr>
      </w:pPr>
      <w:r>
        <w:rPr>
          <w:rFonts w:ascii="宋体" w:hAnsi="宋体" w:cs="DFKai-SB" w:hint="eastAsia"/>
          <w:bCs/>
        </w:rPr>
        <w:t>（</w:t>
      </w:r>
      <w:r w:rsidRPr="00CE466B">
        <w:rPr>
          <w:rFonts w:ascii="宋体" w:hAnsi="宋体" w:cs="DFKai-SB" w:hint="eastAsia"/>
          <w:bCs/>
        </w:rPr>
        <w:t>1</w:t>
      </w:r>
      <w:r>
        <w:rPr>
          <w:rFonts w:ascii="宋体" w:hAnsi="宋体" w:cs="DFKai-SB" w:hint="eastAsia"/>
          <w:bCs/>
        </w:rPr>
        <w:t>）</w:t>
      </w:r>
      <w:r w:rsidRPr="00CE466B">
        <w:rPr>
          <w:rFonts w:ascii="宋体" w:hAnsi="宋体" w:cs="DFKai-SB" w:hint="eastAsia"/>
          <w:bCs/>
        </w:rPr>
        <w:t>音频预处理</w:t>
      </w:r>
    </w:p>
    <w:p w14:paraId="40D0EA19" w14:textId="217F6555" w:rsidR="00517A88" w:rsidRPr="00CE466B" w:rsidRDefault="00517A88" w:rsidP="00E61E09">
      <w:pPr>
        <w:autoSpaceDE w:val="0"/>
        <w:autoSpaceDN w:val="0"/>
        <w:adjustRightInd w:val="0"/>
        <w:spacing w:line="360" w:lineRule="auto"/>
        <w:ind w:firstLineChars="200" w:firstLine="480"/>
        <w:rPr>
          <w:rFonts w:ascii="宋体" w:hAnsi="宋体" w:cs="DFKai-SB"/>
          <w:bCs/>
        </w:rPr>
      </w:pPr>
      <w:r w:rsidRPr="00CE466B">
        <w:rPr>
          <w:rFonts w:ascii="宋体" w:hAnsi="宋体" w:cs="DFKai-SB" w:hint="eastAsia"/>
          <w:bCs/>
        </w:rPr>
        <w:t>本</w:t>
      </w:r>
      <w:r>
        <w:rPr>
          <w:rFonts w:ascii="宋体" w:hAnsi="宋体" w:cs="DFKai-SB" w:hint="eastAsia"/>
          <w:bCs/>
        </w:rPr>
        <w:t>作品</w:t>
      </w:r>
      <w:r w:rsidRPr="00CE466B">
        <w:rPr>
          <w:rFonts w:ascii="宋体" w:hAnsi="宋体" w:cs="DFKai-SB" w:hint="eastAsia"/>
          <w:bCs/>
        </w:rPr>
        <w:t>所用语音来自希尔贝壳提供数据集，包括模型训练、优化所需的训练集、开发集和测试集，便于程序对音频的读取。</w:t>
      </w:r>
    </w:p>
    <w:p w14:paraId="29B1A064" w14:textId="77777777" w:rsidR="00517A88" w:rsidRPr="00CE466B" w:rsidRDefault="00517A88" w:rsidP="0069644D">
      <w:pPr>
        <w:autoSpaceDE w:val="0"/>
        <w:autoSpaceDN w:val="0"/>
        <w:adjustRightInd w:val="0"/>
        <w:spacing w:line="360" w:lineRule="auto"/>
        <w:rPr>
          <w:rFonts w:ascii="宋体" w:hAnsi="宋体" w:cs="DFKai-SB"/>
          <w:bCs/>
        </w:rPr>
      </w:pPr>
      <w:r>
        <w:rPr>
          <w:rFonts w:ascii="宋体" w:hAnsi="宋体" w:cs="DFKai-SB" w:hint="eastAsia"/>
          <w:bCs/>
        </w:rPr>
        <w:lastRenderedPageBreak/>
        <w:t>（</w:t>
      </w:r>
      <w:r w:rsidRPr="00CE466B">
        <w:rPr>
          <w:rFonts w:ascii="宋体" w:hAnsi="宋体" w:cs="DFKai-SB" w:hint="eastAsia"/>
          <w:bCs/>
        </w:rPr>
        <w:t>2</w:t>
      </w:r>
      <w:r>
        <w:rPr>
          <w:rFonts w:ascii="宋体" w:hAnsi="宋体" w:cs="DFKai-SB" w:hint="eastAsia"/>
          <w:bCs/>
        </w:rPr>
        <w:t>）</w:t>
      </w:r>
      <w:r w:rsidRPr="00CE466B">
        <w:rPr>
          <w:rFonts w:ascii="宋体" w:hAnsi="宋体" w:cs="DFKai-SB" w:hint="eastAsia"/>
          <w:bCs/>
        </w:rPr>
        <w:t>数据增强</w:t>
      </w:r>
    </w:p>
    <w:p w14:paraId="1E62F7F8" w14:textId="1CE893EB" w:rsidR="00517A88" w:rsidRPr="00CE466B" w:rsidRDefault="00517A88" w:rsidP="00E61E09">
      <w:pPr>
        <w:autoSpaceDE w:val="0"/>
        <w:autoSpaceDN w:val="0"/>
        <w:adjustRightInd w:val="0"/>
        <w:spacing w:line="360" w:lineRule="auto"/>
        <w:ind w:firstLineChars="200" w:firstLine="480"/>
        <w:rPr>
          <w:rFonts w:ascii="宋体" w:hAnsi="宋体" w:cs="DFKai-SB"/>
          <w:bCs/>
        </w:rPr>
      </w:pPr>
      <w:r w:rsidRPr="00CE466B">
        <w:rPr>
          <w:rFonts w:ascii="宋体" w:hAnsi="宋体" w:cs="DFKai-SB" w:hint="eastAsia"/>
          <w:bCs/>
        </w:rPr>
        <w:t>在实际应用场景下的音频往往存在各种干扰信号，如果直接使用高质量麦克风注册语音对模型进行训练，模型的可靠性必然不佳。通过加噪对语音进行数据增强，一方面可以增加训练数据，提高模型的泛化能力，另一方面更能提高模型的鲁棒性，降低模型对干净人声的依赖度，使其能适应各种场景下的人声识别。</w:t>
      </w:r>
    </w:p>
    <w:p w14:paraId="55CF9E30" w14:textId="77777777" w:rsidR="00517A88" w:rsidRPr="00CE466B" w:rsidRDefault="00517A88" w:rsidP="0069644D">
      <w:pPr>
        <w:autoSpaceDE w:val="0"/>
        <w:autoSpaceDN w:val="0"/>
        <w:adjustRightInd w:val="0"/>
        <w:spacing w:line="360" w:lineRule="auto"/>
        <w:rPr>
          <w:rFonts w:ascii="宋体" w:hAnsi="宋体" w:cs="DFKai-SB"/>
          <w:bCs/>
        </w:rPr>
      </w:pPr>
      <w:r>
        <w:rPr>
          <w:rFonts w:ascii="宋体" w:hAnsi="宋体" w:cs="DFKai-SB" w:hint="eastAsia"/>
          <w:bCs/>
        </w:rPr>
        <w:t>（</w:t>
      </w:r>
      <w:r w:rsidRPr="00CE466B">
        <w:rPr>
          <w:rFonts w:ascii="宋体" w:hAnsi="宋体" w:cs="DFKai-SB" w:hint="eastAsia"/>
          <w:bCs/>
        </w:rPr>
        <w:t>3</w:t>
      </w:r>
      <w:r>
        <w:rPr>
          <w:rFonts w:ascii="宋体" w:hAnsi="宋体" w:cs="DFKai-SB" w:hint="eastAsia"/>
          <w:bCs/>
        </w:rPr>
        <w:t>）</w:t>
      </w:r>
      <w:r w:rsidRPr="00CE466B">
        <w:rPr>
          <w:rFonts w:ascii="宋体" w:hAnsi="宋体" w:cs="DFKai-SB" w:hint="eastAsia"/>
          <w:bCs/>
        </w:rPr>
        <w:t>音频特征提取</w:t>
      </w:r>
    </w:p>
    <w:p w14:paraId="18F48104" w14:textId="5A12C3A6" w:rsidR="00517A88" w:rsidRPr="00CE466B" w:rsidRDefault="00517A88" w:rsidP="00E61E09">
      <w:pPr>
        <w:autoSpaceDE w:val="0"/>
        <w:autoSpaceDN w:val="0"/>
        <w:adjustRightInd w:val="0"/>
        <w:spacing w:line="360" w:lineRule="auto"/>
        <w:ind w:firstLineChars="200" w:firstLine="480"/>
        <w:rPr>
          <w:rFonts w:ascii="宋体" w:hAnsi="宋体" w:cs="DFKai-SB"/>
          <w:bCs/>
        </w:rPr>
      </w:pPr>
      <w:r w:rsidRPr="00CE466B">
        <w:rPr>
          <w:rFonts w:ascii="宋体" w:hAnsi="宋体" w:cs="DFKai-SB" w:hint="eastAsia"/>
          <w:bCs/>
        </w:rPr>
        <w:t>原本的声音波形采样数据并不能直接送入模型中进行训练，一般的方法为使用一些不属于机器学习的方法模仿人耳对声音频谱的感知特性，提取出具有个体差异性的特征，使得神经网络可以模仿人耳对声音进行辨别。常见的特征提取方法有MFCC和 Fbank等。</w:t>
      </w:r>
    </w:p>
    <w:p w14:paraId="7706274E" w14:textId="77777777" w:rsidR="00517A88" w:rsidRPr="00CE466B" w:rsidRDefault="00517A88" w:rsidP="0069644D">
      <w:pPr>
        <w:autoSpaceDE w:val="0"/>
        <w:autoSpaceDN w:val="0"/>
        <w:adjustRightInd w:val="0"/>
        <w:spacing w:line="360" w:lineRule="auto"/>
        <w:rPr>
          <w:rFonts w:ascii="宋体" w:hAnsi="宋体" w:cs="DFKai-SB"/>
          <w:bCs/>
        </w:rPr>
      </w:pPr>
      <w:r>
        <w:rPr>
          <w:rFonts w:ascii="宋体" w:hAnsi="宋体" w:cs="DFKai-SB" w:hint="eastAsia"/>
          <w:bCs/>
        </w:rPr>
        <w:t>（</w:t>
      </w:r>
      <w:r w:rsidRPr="00CE466B">
        <w:rPr>
          <w:rFonts w:ascii="宋体" w:hAnsi="宋体" w:cs="DFKai-SB" w:hint="eastAsia"/>
          <w:bCs/>
        </w:rPr>
        <w:t>4</w:t>
      </w:r>
      <w:r>
        <w:rPr>
          <w:rFonts w:ascii="宋体" w:hAnsi="宋体" w:cs="DFKai-SB" w:hint="eastAsia"/>
          <w:bCs/>
        </w:rPr>
        <w:t>）</w:t>
      </w:r>
      <w:r w:rsidRPr="00CE466B">
        <w:rPr>
          <w:rFonts w:ascii="宋体" w:hAnsi="宋体" w:cs="DFKai-SB" w:hint="eastAsia"/>
          <w:bCs/>
        </w:rPr>
        <w:t>前端网络建模与训练</w:t>
      </w:r>
    </w:p>
    <w:p w14:paraId="421EC5A9" w14:textId="155ADE67" w:rsidR="00517A88" w:rsidRPr="00CE466B" w:rsidRDefault="00517A88" w:rsidP="00E61E09">
      <w:pPr>
        <w:autoSpaceDE w:val="0"/>
        <w:autoSpaceDN w:val="0"/>
        <w:adjustRightInd w:val="0"/>
        <w:spacing w:line="360" w:lineRule="auto"/>
        <w:ind w:firstLineChars="200" w:firstLine="480"/>
        <w:rPr>
          <w:rFonts w:ascii="宋体" w:hAnsi="宋体" w:cs="DFKai-SB"/>
          <w:bCs/>
        </w:rPr>
      </w:pPr>
      <w:r w:rsidRPr="00CE466B">
        <w:rPr>
          <w:rFonts w:ascii="宋体" w:hAnsi="宋体" w:cs="DFKai-SB" w:hint="eastAsia"/>
          <w:bCs/>
        </w:rPr>
        <w:t>在通过特征提取后得到音频的特征向量后，送入神经网络中进行训练，通过反向传播实现网络的自学习能力，迭代更新优化系统的参数，使得模型不断接近说话人识别的真实模型。</w:t>
      </w:r>
    </w:p>
    <w:p w14:paraId="3191B4A5" w14:textId="77777777" w:rsidR="00517A88" w:rsidRPr="00CE466B" w:rsidRDefault="00517A88" w:rsidP="0069644D">
      <w:pPr>
        <w:autoSpaceDE w:val="0"/>
        <w:autoSpaceDN w:val="0"/>
        <w:adjustRightInd w:val="0"/>
        <w:spacing w:line="360" w:lineRule="auto"/>
        <w:rPr>
          <w:rFonts w:ascii="宋体" w:hAnsi="宋体" w:cs="DFKai-SB"/>
          <w:bCs/>
        </w:rPr>
      </w:pPr>
      <w:r>
        <w:rPr>
          <w:rFonts w:ascii="宋体" w:hAnsi="宋体" w:cs="DFKai-SB" w:hint="eastAsia"/>
          <w:bCs/>
        </w:rPr>
        <w:t>（</w:t>
      </w:r>
      <w:r w:rsidRPr="00CE466B">
        <w:rPr>
          <w:rFonts w:ascii="宋体" w:hAnsi="宋体" w:cs="DFKai-SB" w:hint="eastAsia"/>
          <w:bCs/>
        </w:rPr>
        <w:t>5</w:t>
      </w:r>
      <w:r>
        <w:rPr>
          <w:rFonts w:ascii="宋体" w:hAnsi="宋体" w:cs="DFKai-SB" w:hint="eastAsia"/>
          <w:bCs/>
        </w:rPr>
        <w:t>）</w:t>
      </w:r>
      <w:r w:rsidRPr="00CE466B">
        <w:rPr>
          <w:rFonts w:ascii="宋体" w:hAnsi="宋体" w:cs="DFKai-SB" w:hint="eastAsia"/>
          <w:bCs/>
        </w:rPr>
        <w:t>模型识别性能测试</w:t>
      </w:r>
    </w:p>
    <w:p w14:paraId="3DCBE606" w14:textId="20AC8444" w:rsidR="00517A88" w:rsidRDefault="00517A88" w:rsidP="00E61E09">
      <w:pPr>
        <w:autoSpaceDE w:val="0"/>
        <w:autoSpaceDN w:val="0"/>
        <w:adjustRightInd w:val="0"/>
        <w:spacing w:line="360" w:lineRule="auto"/>
        <w:ind w:firstLineChars="200" w:firstLine="480"/>
        <w:rPr>
          <w:rFonts w:ascii="宋体" w:hAnsi="宋体" w:cs="DFKai-SB"/>
          <w:bCs/>
        </w:rPr>
      </w:pPr>
      <w:r w:rsidRPr="00CE466B">
        <w:rPr>
          <w:rFonts w:ascii="宋体" w:hAnsi="宋体" w:cs="DFKai-SB" w:hint="eastAsia"/>
          <w:bCs/>
        </w:rPr>
        <w:t>该步骤用于检验训练所得模型对新数据的预测能力，即泛化能力，便于不同模型的评估。常见的评估指标有等错误率（Equal Error Rate,EER）和最小检测代价函数（Minimum Detection Cost Function，minDCF），赛事通过这两项指标对模型进行定量评估。</w:t>
      </w:r>
    </w:p>
    <w:p w14:paraId="524443FA" w14:textId="77777777" w:rsidR="00517A88" w:rsidRDefault="00517A88" w:rsidP="00517A88">
      <w:pPr>
        <w:pStyle w:val="a9"/>
      </w:pPr>
      <w:r>
        <w:rPr>
          <w:rFonts w:hint="eastAsia"/>
        </w:rPr>
        <w:t>1</w:t>
      </w:r>
      <w:r>
        <w:t>.4</w:t>
      </w:r>
      <w:r>
        <w:rPr>
          <w:rFonts w:hint="eastAsia"/>
        </w:rPr>
        <w:t>应用前景分析</w:t>
      </w:r>
    </w:p>
    <w:p w14:paraId="1FF0B8D2" w14:textId="77777777" w:rsidR="00517A88" w:rsidRPr="005007F3"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数据安全声纹识别系统具有广阔的应用前景，以下是一些潜在的应用领域和发展方向：</w:t>
      </w:r>
    </w:p>
    <w:p w14:paraId="70EF1273" w14:textId="77777777" w:rsidR="00517A88" w:rsidRDefault="00517A88" w:rsidP="0069644D">
      <w:pPr>
        <w:autoSpaceDE w:val="0"/>
        <w:autoSpaceDN w:val="0"/>
        <w:adjustRightInd w:val="0"/>
        <w:spacing w:line="360" w:lineRule="auto"/>
        <w:rPr>
          <w:rFonts w:ascii="宋体" w:hAnsi="宋体" w:cs="DFKai-SB"/>
          <w:bCs/>
        </w:rPr>
      </w:pPr>
      <w:r>
        <w:rPr>
          <w:rFonts w:ascii="宋体" w:hAnsi="宋体" w:cs="DFKai-SB" w:hint="eastAsia"/>
          <w:bCs/>
        </w:rPr>
        <w:t>（1）</w:t>
      </w:r>
      <w:r w:rsidRPr="005007F3">
        <w:rPr>
          <w:rFonts w:ascii="宋体" w:hAnsi="宋体" w:cs="DFKai-SB"/>
          <w:bCs/>
        </w:rPr>
        <w:t>数据保护与访问控制</w:t>
      </w:r>
    </w:p>
    <w:p w14:paraId="1EA3AE88" w14:textId="77777777" w:rsidR="00517A88" w:rsidRPr="005007F3"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数据安全声纹识别系统可以应用于数据保护和访问控制。通过将声纹识别与数据访问权限绑定，可以实现更加安全和方便的身份验证。例如，在企业内部的敏感数据访问中，声纹识别可以代替传统的身份验证方法，如密码或指纹识别，提高数据的安全性。</w:t>
      </w:r>
    </w:p>
    <w:p w14:paraId="086B487D" w14:textId="77777777" w:rsidR="00517A88" w:rsidRDefault="00517A88" w:rsidP="0069644D">
      <w:pPr>
        <w:autoSpaceDE w:val="0"/>
        <w:autoSpaceDN w:val="0"/>
        <w:adjustRightInd w:val="0"/>
        <w:spacing w:line="360" w:lineRule="auto"/>
        <w:rPr>
          <w:rFonts w:ascii="宋体" w:hAnsi="宋体" w:cs="DFKai-SB"/>
          <w:bCs/>
        </w:rPr>
      </w:pPr>
      <w:r>
        <w:rPr>
          <w:rFonts w:ascii="宋体" w:hAnsi="宋体" w:cs="DFKai-SB" w:hint="eastAsia"/>
          <w:bCs/>
        </w:rPr>
        <w:t>（2）</w:t>
      </w:r>
      <w:r w:rsidRPr="005007F3">
        <w:rPr>
          <w:rFonts w:ascii="宋体" w:hAnsi="宋体" w:cs="DFKai-SB"/>
          <w:bCs/>
        </w:rPr>
        <w:t>金融服务</w:t>
      </w:r>
    </w:p>
    <w:p w14:paraId="16C895EA" w14:textId="77777777" w:rsidR="00517A88" w:rsidRPr="005007F3"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在金融服务领域，数据安全是至关重要的。声纹识别可以用于客户身份验证、交</w:t>
      </w:r>
      <w:r w:rsidRPr="005007F3">
        <w:rPr>
          <w:rFonts w:ascii="宋体" w:hAnsi="宋体" w:cs="DFKai-SB"/>
          <w:bCs/>
        </w:rPr>
        <w:lastRenderedPageBreak/>
        <w:t>易授权和防止欺诈行为等方面。通过使用声纹识别技术，可以有效减少身份盗用和欺诈风险，提高金融交易的安全性和效率。</w:t>
      </w:r>
    </w:p>
    <w:p w14:paraId="282BF5D2" w14:textId="77777777" w:rsidR="00517A88" w:rsidRDefault="00517A88" w:rsidP="0069644D">
      <w:pPr>
        <w:autoSpaceDE w:val="0"/>
        <w:autoSpaceDN w:val="0"/>
        <w:adjustRightInd w:val="0"/>
        <w:spacing w:line="360" w:lineRule="auto"/>
        <w:rPr>
          <w:rFonts w:ascii="宋体" w:hAnsi="宋体" w:cs="DFKai-SB"/>
          <w:bCs/>
        </w:rPr>
      </w:pPr>
      <w:r>
        <w:rPr>
          <w:rFonts w:ascii="宋体" w:hAnsi="宋体" w:cs="DFKai-SB" w:hint="eastAsia"/>
          <w:bCs/>
        </w:rPr>
        <w:t>（3）</w:t>
      </w:r>
      <w:r w:rsidRPr="005007F3">
        <w:rPr>
          <w:rFonts w:ascii="宋体" w:hAnsi="宋体" w:cs="DFKai-SB"/>
          <w:bCs/>
        </w:rPr>
        <w:t>电话客服与远程服务</w:t>
      </w:r>
    </w:p>
    <w:p w14:paraId="39823B87" w14:textId="77777777" w:rsidR="00517A88" w:rsidRPr="005007F3"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声纹识别可以应用于电话客服和远程服务领域。传统的安全验证方式，如提供个人信息或输入密码，容易受到欺骗和伪装。而声纹识别可以通过对用户的声音进行验证，实现更加安全和准确的身份认证。这将有助于减少电话诈骗和提高客户服务质量。</w:t>
      </w:r>
    </w:p>
    <w:p w14:paraId="54327366" w14:textId="77777777" w:rsidR="00517A88" w:rsidRDefault="00517A88" w:rsidP="0069644D">
      <w:pPr>
        <w:autoSpaceDE w:val="0"/>
        <w:autoSpaceDN w:val="0"/>
        <w:adjustRightInd w:val="0"/>
        <w:spacing w:line="360" w:lineRule="auto"/>
        <w:rPr>
          <w:rFonts w:ascii="宋体" w:hAnsi="宋体" w:cs="DFKai-SB"/>
          <w:bCs/>
        </w:rPr>
      </w:pPr>
      <w:r>
        <w:rPr>
          <w:rFonts w:ascii="宋体" w:hAnsi="宋体" w:cs="DFKai-SB" w:hint="eastAsia"/>
          <w:bCs/>
        </w:rPr>
        <w:t>（4）</w:t>
      </w:r>
      <w:r w:rsidRPr="005007F3">
        <w:rPr>
          <w:rFonts w:ascii="宋体" w:hAnsi="宋体" w:cs="DFKai-SB"/>
          <w:bCs/>
        </w:rPr>
        <w:t>物理门禁和安全控制</w:t>
      </w:r>
    </w:p>
    <w:p w14:paraId="2E81E33A" w14:textId="77777777" w:rsidR="00517A88" w:rsidRPr="005007F3"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声纹识别技术可以应用于物理门禁和安全控制系统中。传统的门禁系统可能受到卡片丢失、密码泄露等问题的影响。而声纹识别可以通过分析声音特征进行身份验证，提高门禁系统的安全性和便利性。例如，通过声纹识别系统，员工可以更方便地进入公司大楼，而无需携带门禁卡片或输入密码。</w:t>
      </w:r>
    </w:p>
    <w:p w14:paraId="47F6F360" w14:textId="77777777" w:rsidR="00517A88" w:rsidRDefault="00517A88" w:rsidP="0069644D">
      <w:pPr>
        <w:autoSpaceDE w:val="0"/>
        <w:autoSpaceDN w:val="0"/>
        <w:adjustRightInd w:val="0"/>
        <w:spacing w:line="360" w:lineRule="auto"/>
        <w:rPr>
          <w:rFonts w:ascii="宋体" w:hAnsi="宋体" w:cs="DFKai-SB"/>
          <w:bCs/>
        </w:rPr>
      </w:pPr>
      <w:r>
        <w:rPr>
          <w:rFonts w:ascii="宋体" w:hAnsi="宋体" w:cs="DFKai-SB" w:hint="eastAsia"/>
          <w:bCs/>
        </w:rPr>
        <w:t>（5）</w:t>
      </w:r>
      <w:r w:rsidRPr="005007F3">
        <w:rPr>
          <w:rFonts w:ascii="宋体" w:hAnsi="宋体" w:cs="DFKai-SB"/>
          <w:bCs/>
        </w:rPr>
        <w:t>其他领域的创新应用</w:t>
      </w:r>
    </w:p>
    <w:p w14:paraId="67E37267" w14:textId="77777777" w:rsidR="00517A88" w:rsidRPr="005007F3"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除了上述领域，声纹识别技术还具有广泛的创新应用前景。例如，在智能家居领域，通过声纹识别可以实现个性化的语音控制和身份识别；在司法领域，声纹识别可以用于法庭上的声音取证和嫌疑人辨识等。</w:t>
      </w:r>
    </w:p>
    <w:p w14:paraId="1BA8D307" w14:textId="77777777" w:rsidR="00517A88" w:rsidRDefault="00517A88" w:rsidP="00517A88">
      <w:pPr>
        <w:autoSpaceDE w:val="0"/>
        <w:autoSpaceDN w:val="0"/>
        <w:adjustRightInd w:val="0"/>
        <w:spacing w:line="360" w:lineRule="auto"/>
        <w:ind w:firstLineChars="200" w:firstLine="480"/>
        <w:rPr>
          <w:rFonts w:ascii="宋体" w:hAnsi="宋体" w:cs="DFKai-SB"/>
          <w:bCs/>
        </w:rPr>
      </w:pPr>
      <w:r w:rsidRPr="005007F3">
        <w:rPr>
          <w:rFonts w:ascii="宋体" w:hAnsi="宋体" w:cs="DFKai-SB"/>
          <w:bCs/>
        </w:rPr>
        <w:t>随着技术的不断发展和创新，数据安全声纹识别系统在各个领域都有着巨大的潜力和应用前景。然而，也需要进一步的研究和探索，解决技术上的挑战和保障隐私安全，以实现声纹识别系统的可靠性和可持续发展。</w:t>
      </w:r>
    </w:p>
    <w:p w14:paraId="36B485D1" w14:textId="77777777" w:rsidR="00517A88" w:rsidRDefault="00517A88" w:rsidP="00517A88">
      <w:pPr>
        <w:autoSpaceDE w:val="0"/>
        <w:autoSpaceDN w:val="0"/>
        <w:adjustRightInd w:val="0"/>
        <w:spacing w:line="360" w:lineRule="auto"/>
        <w:rPr>
          <w:rFonts w:ascii="宋体" w:hAnsi="宋体" w:cs="DFKai-SB"/>
          <w:bCs/>
        </w:rPr>
      </w:pPr>
    </w:p>
    <w:p w14:paraId="467E6756" w14:textId="77777777" w:rsidR="00517A88" w:rsidRDefault="00517A88" w:rsidP="00517A88">
      <w:pPr>
        <w:autoSpaceDE w:val="0"/>
        <w:autoSpaceDN w:val="0"/>
        <w:adjustRightInd w:val="0"/>
        <w:spacing w:line="360" w:lineRule="auto"/>
        <w:rPr>
          <w:rFonts w:ascii="宋体" w:hAnsi="宋体" w:cs="DFKai-SB"/>
          <w:bCs/>
        </w:rPr>
      </w:pPr>
    </w:p>
    <w:p w14:paraId="7A4F21DC" w14:textId="77777777" w:rsidR="00517A88" w:rsidRDefault="00517A88" w:rsidP="00517A88">
      <w:pPr>
        <w:autoSpaceDE w:val="0"/>
        <w:autoSpaceDN w:val="0"/>
        <w:adjustRightInd w:val="0"/>
        <w:spacing w:line="360" w:lineRule="auto"/>
        <w:rPr>
          <w:rFonts w:ascii="宋体" w:hAnsi="宋体" w:cs="DFKai-SB"/>
          <w:bCs/>
        </w:rPr>
      </w:pPr>
    </w:p>
    <w:p w14:paraId="49EA5788" w14:textId="77777777" w:rsidR="00C22D58" w:rsidRDefault="00C22D58" w:rsidP="00517A88">
      <w:pPr>
        <w:autoSpaceDE w:val="0"/>
        <w:autoSpaceDN w:val="0"/>
        <w:adjustRightInd w:val="0"/>
        <w:spacing w:line="360" w:lineRule="auto"/>
        <w:rPr>
          <w:rFonts w:ascii="宋体" w:hAnsi="宋体" w:cs="DFKai-SB"/>
          <w:bCs/>
        </w:rPr>
      </w:pPr>
    </w:p>
    <w:p w14:paraId="59C4F951" w14:textId="77777777" w:rsidR="000C3C3C" w:rsidRDefault="000C3C3C" w:rsidP="00517A88">
      <w:pPr>
        <w:autoSpaceDE w:val="0"/>
        <w:autoSpaceDN w:val="0"/>
        <w:adjustRightInd w:val="0"/>
        <w:spacing w:line="360" w:lineRule="auto"/>
        <w:rPr>
          <w:rFonts w:ascii="宋体" w:hAnsi="宋体" w:cs="DFKai-SB"/>
          <w:bCs/>
        </w:rPr>
      </w:pPr>
    </w:p>
    <w:p w14:paraId="570D2E2F" w14:textId="77777777" w:rsidR="000C3C3C" w:rsidRDefault="000C3C3C" w:rsidP="00517A88">
      <w:pPr>
        <w:autoSpaceDE w:val="0"/>
        <w:autoSpaceDN w:val="0"/>
        <w:adjustRightInd w:val="0"/>
        <w:spacing w:line="360" w:lineRule="auto"/>
        <w:rPr>
          <w:rFonts w:ascii="宋体" w:hAnsi="宋体" w:cs="DFKai-SB"/>
          <w:bCs/>
        </w:rPr>
      </w:pPr>
    </w:p>
    <w:p w14:paraId="4E653417" w14:textId="77777777" w:rsidR="000C3C3C" w:rsidRDefault="000C3C3C" w:rsidP="00517A88">
      <w:pPr>
        <w:autoSpaceDE w:val="0"/>
        <w:autoSpaceDN w:val="0"/>
        <w:adjustRightInd w:val="0"/>
        <w:spacing w:line="360" w:lineRule="auto"/>
        <w:rPr>
          <w:rFonts w:ascii="宋体" w:hAnsi="宋体" w:cs="DFKai-SB"/>
          <w:bCs/>
        </w:rPr>
      </w:pPr>
    </w:p>
    <w:p w14:paraId="6BA90544" w14:textId="77777777" w:rsidR="000C3C3C" w:rsidRDefault="000C3C3C" w:rsidP="00517A88">
      <w:pPr>
        <w:autoSpaceDE w:val="0"/>
        <w:autoSpaceDN w:val="0"/>
        <w:adjustRightInd w:val="0"/>
        <w:spacing w:line="360" w:lineRule="auto"/>
        <w:rPr>
          <w:rFonts w:ascii="宋体" w:hAnsi="宋体" w:cs="DFKai-SB"/>
          <w:bCs/>
        </w:rPr>
      </w:pPr>
    </w:p>
    <w:p w14:paraId="6C421422" w14:textId="77777777" w:rsidR="000C3C3C" w:rsidRDefault="000C3C3C" w:rsidP="00517A88">
      <w:pPr>
        <w:autoSpaceDE w:val="0"/>
        <w:autoSpaceDN w:val="0"/>
        <w:adjustRightInd w:val="0"/>
        <w:spacing w:line="360" w:lineRule="auto"/>
        <w:rPr>
          <w:rFonts w:ascii="宋体" w:hAnsi="宋体" w:cs="DFKai-SB"/>
          <w:bCs/>
        </w:rPr>
      </w:pPr>
    </w:p>
    <w:p w14:paraId="5304BB43" w14:textId="77777777" w:rsidR="000C3C3C" w:rsidRDefault="000C3C3C" w:rsidP="00517A88">
      <w:pPr>
        <w:autoSpaceDE w:val="0"/>
        <w:autoSpaceDN w:val="0"/>
        <w:adjustRightInd w:val="0"/>
        <w:spacing w:line="360" w:lineRule="auto"/>
        <w:rPr>
          <w:rFonts w:ascii="宋体" w:hAnsi="宋体" w:cs="DFKai-SB"/>
          <w:bCs/>
        </w:rPr>
      </w:pPr>
    </w:p>
    <w:p w14:paraId="0CEADBE4" w14:textId="77777777" w:rsidR="000C3C3C" w:rsidRDefault="000C3C3C" w:rsidP="00517A88">
      <w:pPr>
        <w:autoSpaceDE w:val="0"/>
        <w:autoSpaceDN w:val="0"/>
        <w:adjustRightInd w:val="0"/>
        <w:spacing w:line="360" w:lineRule="auto"/>
        <w:rPr>
          <w:rFonts w:ascii="宋体" w:hAnsi="宋体" w:cs="DFKai-SB"/>
          <w:bCs/>
        </w:rPr>
      </w:pPr>
    </w:p>
    <w:p w14:paraId="30F3DB9B" w14:textId="231699D1" w:rsidR="006246BE" w:rsidRPr="006246BE" w:rsidRDefault="000C3C3C" w:rsidP="006246BE">
      <w:pPr>
        <w:pStyle w:val="1"/>
        <w:jc w:val="center"/>
        <w:rPr>
          <w:rFonts w:ascii="黑体" w:eastAsia="黑体"/>
          <w:sz w:val="32"/>
          <w:szCs w:val="32"/>
        </w:rPr>
      </w:pPr>
      <w:r>
        <w:rPr>
          <w:rFonts w:ascii="黑体" w:eastAsia="黑体" w:hint="eastAsia"/>
          <w:sz w:val="32"/>
          <w:szCs w:val="32"/>
        </w:rPr>
        <w:lastRenderedPageBreak/>
        <w:t>第二章</w:t>
      </w:r>
      <w:r w:rsidRPr="00517A88">
        <w:rPr>
          <w:rFonts w:ascii="黑体" w:eastAsia="黑体" w:hint="eastAsia"/>
          <w:sz w:val="32"/>
          <w:szCs w:val="32"/>
          <w:lang w:val="en-US"/>
        </w:rPr>
        <w:t xml:space="preserve"> </w:t>
      </w:r>
      <w:r>
        <w:rPr>
          <w:rFonts w:ascii="黑体" w:eastAsia="黑体" w:hint="eastAsia"/>
          <w:sz w:val="32"/>
          <w:szCs w:val="32"/>
        </w:rPr>
        <w:t>作品设计与实现</w:t>
      </w:r>
    </w:p>
    <w:p w14:paraId="2DADCD1A" w14:textId="0F09DB91" w:rsidR="006246BE" w:rsidRPr="001E55DE" w:rsidRDefault="006246BE" w:rsidP="001E55DE">
      <w:pPr>
        <w:pStyle w:val="a9"/>
      </w:pPr>
      <w:bookmarkStart w:id="3" w:name="_Toc31680"/>
      <w:bookmarkStart w:id="4" w:name="_Toc129847891"/>
      <w:r w:rsidRPr="001E55DE">
        <w:rPr>
          <w:rFonts w:hint="eastAsia"/>
        </w:rPr>
        <w:t>2</w:t>
      </w:r>
      <w:r w:rsidRPr="001E55DE">
        <w:t>.1</w:t>
      </w:r>
      <w:r w:rsidRPr="001E55DE">
        <w:rPr>
          <w:rFonts w:hint="eastAsia"/>
        </w:rPr>
        <w:t>模型训练数据加载及增强</w:t>
      </w:r>
    </w:p>
    <w:p w14:paraId="0A36FE26" w14:textId="520E6EA9" w:rsidR="006246BE" w:rsidRPr="00E312CE" w:rsidRDefault="006246BE" w:rsidP="00E61E09">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t>2.1.1数据集</w:t>
      </w:r>
      <w:bookmarkEnd w:id="3"/>
      <w:bookmarkEnd w:id="4"/>
    </w:p>
    <w:p w14:paraId="28DEED03" w14:textId="483BCC44" w:rsidR="00E61E09" w:rsidRPr="0069644D" w:rsidRDefault="006246BE" w:rsidP="0069644D">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本</w:t>
      </w:r>
      <w:r w:rsidRPr="00E61E09">
        <w:rPr>
          <w:rFonts w:ascii="宋体" w:hAnsi="宋体" w:cs="DFKai-SB" w:hint="eastAsia"/>
          <w:bCs/>
        </w:rPr>
        <w:t>项目</w:t>
      </w:r>
      <w:r w:rsidRPr="00E61E09">
        <w:rPr>
          <w:rFonts w:ascii="宋体" w:hAnsi="宋体" w:cs="DFKai-SB"/>
          <w:bCs/>
        </w:rPr>
        <w:t>使用的数据来自希尔贝壳AISHELL-WakeUp-1唤醒数据库的子集HI-MIA数据集。340名录音人在真实家居环境中录制，设置7个录音位，包括6个圆形16路PDM麦克风阵列录音板做远场拾音（16KHz，16bit）、1个高保真麦克风用做近场拾音（44.1KHz，16bit）。本</w:t>
      </w:r>
      <w:r w:rsidRPr="00E61E09">
        <w:rPr>
          <w:rFonts w:ascii="宋体" w:hAnsi="宋体" w:cs="DFKai-SB" w:hint="eastAsia"/>
          <w:bCs/>
        </w:rPr>
        <w:t>项目</w:t>
      </w:r>
      <w:r w:rsidRPr="00E61E09">
        <w:rPr>
          <w:rFonts w:ascii="宋体" w:hAnsi="宋体" w:cs="DFKai-SB"/>
          <w:bCs/>
        </w:rPr>
        <w:t>数据为抽取AISHELL-WakeUp-1的高保真近讲Mic、1m、3m、5m的语音数据，数据录音内容为中文普通话“你好，米雅”唤醒词内容，其中做说话人识别模型训练集200人，开发集20人，测试集30人。</w:t>
      </w:r>
      <w:bookmarkStart w:id="5" w:name="_Toc24710"/>
      <w:bookmarkStart w:id="6" w:name="_Toc129847893"/>
    </w:p>
    <w:p w14:paraId="6B5FC0DD" w14:textId="77777777" w:rsidR="006246BE" w:rsidRPr="00E312CE" w:rsidRDefault="006246BE" w:rsidP="006246BE">
      <w:pPr>
        <w:spacing w:before="50" w:after="50"/>
        <w:rPr>
          <w:rFonts w:ascii="黑体" w:eastAsia="黑体" w:hAnsi="黑体" w:cs="楷体"/>
          <w:b/>
          <w:bCs/>
        </w:rPr>
      </w:pPr>
      <w:r w:rsidRPr="00E312CE">
        <w:rPr>
          <w:rFonts w:ascii="黑体" w:eastAsia="黑体" w:hAnsi="黑体" w:cs="楷体"/>
          <w:b/>
          <w:bCs/>
        </w:rPr>
        <w:t>1</w:t>
      </w:r>
      <w:r w:rsidRPr="00E312CE">
        <w:rPr>
          <w:rFonts w:ascii="黑体" w:eastAsia="黑体" w:hAnsi="黑体" w:cs="楷体" w:hint="eastAsia"/>
          <w:b/>
          <w:bCs/>
        </w:rPr>
        <w:t>、</w:t>
      </w:r>
      <w:r w:rsidRPr="00E312CE">
        <w:rPr>
          <w:rFonts w:ascii="黑体" w:eastAsia="黑体" w:hAnsi="黑体" w:cs="楷体"/>
          <w:b/>
          <w:bCs/>
        </w:rPr>
        <w:t>数据集</w:t>
      </w:r>
      <w:bookmarkEnd w:id="5"/>
      <w:bookmarkEnd w:id="6"/>
      <w:r w:rsidRPr="00E312CE">
        <w:rPr>
          <w:rFonts w:ascii="黑体" w:eastAsia="黑体" w:hAnsi="黑体" w:cs="楷体" w:hint="eastAsia"/>
          <w:b/>
          <w:bCs/>
        </w:rPr>
        <w:t>文件</w:t>
      </w:r>
    </w:p>
    <w:p w14:paraId="5376C456"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Pr>
          <w:rFonts w:ascii="楷体" w:eastAsia="楷体" w:hAnsi="楷体" w:cs="楷体"/>
        </w:rPr>
        <w:t xml:space="preserve">  </w:t>
      </w:r>
      <w:r w:rsidRPr="00E61E09">
        <w:rPr>
          <w:rFonts w:ascii="宋体" w:hAnsi="宋体" w:cs="DFKai-SB"/>
          <w:bCs/>
        </w:rPr>
        <w:t xml:space="preserve"> 数据集大小分为训练集200人，共781795条唤醒词语音片段；开发集20人，共164640条唤醒词语音片段；测试集30人，共40800条唤醒词语音片段。</w:t>
      </w:r>
    </w:p>
    <w:p w14:paraId="0E57005F"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数据集文件结构</w:t>
      </w:r>
    </w:p>
    <w:p w14:paraId="3AB5E9EB"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himia #训练</w:t>
      </w:r>
      <w:r w:rsidRPr="00E61E09">
        <w:rPr>
          <w:rFonts w:ascii="宋体" w:hAnsi="宋体" w:cs="DFKai-SB" w:hint="eastAsia"/>
          <w:bCs/>
        </w:rPr>
        <w:t>与测试</w:t>
      </w:r>
      <w:r w:rsidRPr="00E61E09">
        <w:rPr>
          <w:rFonts w:ascii="宋体" w:hAnsi="宋体" w:cs="DFKai-SB"/>
          <w:bCs/>
        </w:rPr>
        <w:t>数据集</w:t>
      </w:r>
    </w:p>
    <w:p w14:paraId="6FDBB90E"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train  </w:t>
      </w:r>
      <w:r w:rsidRPr="00E61E09">
        <w:rPr>
          <w:rFonts w:ascii="宋体" w:hAnsi="宋体" w:cs="DFKai-SB" w:hint="eastAsia"/>
          <w:bCs/>
        </w:rPr>
        <w:t>#</w:t>
      </w:r>
      <w:r w:rsidRPr="00E61E09">
        <w:rPr>
          <w:rFonts w:ascii="宋体" w:hAnsi="宋体" w:cs="DFKai-SB"/>
          <w:bCs/>
        </w:rPr>
        <w:t xml:space="preserve"> </w:t>
      </w:r>
      <w:r w:rsidRPr="00E61E09">
        <w:rPr>
          <w:rFonts w:ascii="宋体" w:hAnsi="宋体" w:cs="DFKai-SB" w:hint="eastAsia"/>
          <w:bCs/>
        </w:rPr>
        <w:t>训练</w:t>
      </w:r>
    </w:p>
    <w:p w14:paraId="5B574260"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utt2spk</w:t>
      </w:r>
    </w:p>
    <w:p w14:paraId="3D9A331E"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wav.scp</w:t>
      </w:r>
    </w:p>
    <w:p w14:paraId="5FA7E25C"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test   </w:t>
      </w:r>
      <w:r w:rsidRPr="00E61E09">
        <w:rPr>
          <w:rFonts w:ascii="宋体" w:hAnsi="宋体" w:cs="DFKai-SB" w:hint="eastAsia"/>
          <w:bCs/>
        </w:rPr>
        <w:t>#</w:t>
      </w:r>
      <w:r w:rsidRPr="00E61E09">
        <w:rPr>
          <w:rFonts w:ascii="宋体" w:hAnsi="宋体" w:cs="DFKai-SB"/>
          <w:bCs/>
        </w:rPr>
        <w:t xml:space="preserve"> </w:t>
      </w:r>
      <w:r w:rsidRPr="00E61E09">
        <w:rPr>
          <w:rFonts w:ascii="宋体" w:hAnsi="宋体" w:cs="DFKai-SB" w:hint="eastAsia"/>
          <w:bCs/>
        </w:rPr>
        <w:t>测试</w:t>
      </w:r>
    </w:p>
    <w:p w14:paraId="46A3C2CE"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wav</w:t>
      </w:r>
    </w:p>
    <w:p w14:paraId="13753B72"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trials_1m  近讲注册远讲测试文件</w:t>
      </w:r>
    </w:p>
    <w:p w14:paraId="13763964"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trials_mic 近讲注册近讲测试文件</w:t>
      </w:r>
    </w:p>
    <w:p w14:paraId="398474EA"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dev 补充训练数据集</w:t>
      </w:r>
    </w:p>
    <w:p w14:paraId="298608B4"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wav</w:t>
      </w:r>
    </w:p>
    <w:p w14:paraId="1608B71D"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dev.scp</w:t>
      </w:r>
    </w:p>
    <w:p w14:paraId="67657F37"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musan 加噪数据集</w:t>
      </w:r>
    </w:p>
    <w:p w14:paraId="3BCE5D36"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music</w:t>
      </w:r>
    </w:p>
    <w:p w14:paraId="76DAC099"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noise</w:t>
      </w:r>
    </w:p>
    <w:p w14:paraId="411BA192"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lastRenderedPageBreak/>
        <w:t xml:space="preserve">  - speech</w:t>
      </w:r>
    </w:p>
    <w:p w14:paraId="5C123EC5"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musci_wav_list</w:t>
      </w:r>
    </w:p>
    <w:p w14:paraId="42FEF883"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 noise_wav_list</w:t>
      </w:r>
    </w:p>
    <w:p w14:paraId="1EDCA669" w14:textId="1D894412" w:rsidR="00E61E09" w:rsidRDefault="006246BE" w:rsidP="00E312CE">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 xml:space="preserve">- RIRS_NOISES </w:t>
      </w:r>
      <w:r w:rsidRPr="00E61E09">
        <w:rPr>
          <w:rFonts w:ascii="宋体" w:hAnsi="宋体" w:cs="DFKai-SB" w:hint="eastAsia"/>
          <w:bCs/>
        </w:rPr>
        <w:t>混响</w:t>
      </w:r>
      <w:r w:rsidRPr="00E61E09">
        <w:rPr>
          <w:rFonts w:ascii="宋体" w:hAnsi="宋体" w:cs="DFKai-SB"/>
          <w:bCs/>
        </w:rPr>
        <w:t>数据集</w:t>
      </w:r>
      <w:bookmarkStart w:id="7" w:name="_Toc29488"/>
      <w:bookmarkStart w:id="8" w:name="_Toc129847894"/>
    </w:p>
    <w:p w14:paraId="7EBDC65C" w14:textId="77777777" w:rsidR="00E312CE" w:rsidRPr="00E312CE" w:rsidRDefault="00E312CE" w:rsidP="00E312CE">
      <w:pPr>
        <w:autoSpaceDE w:val="0"/>
        <w:autoSpaceDN w:val="0"/>
        <w:adjustRightInd w:val="0"/>
        <w:spacing w:line="360" w:lineRule="auto"/>
        <w:ind w:firstLineChars="200" w:firstLine="480"/>
        <w:rPr>
          <w:rFonts w:ascii="宋体" w:hAnsi="宋体" w:cs="DFKai-SB"/>
          <w:bCs/>
        </w:rPr>
      </w:pPr>
    </w:p>
    <w:p w14:paraId="1BF0F7B3" w14:textId="77777777" w:rsidR="006246BE" w:rsidRPr="00E312CE" w:rsidRDefault="006246BE" w:rsidP="006246BE">
      <w:pPr>
        <w:spacing w:before="50" w:after="50"/>
        <w:rPr>
          <w:rFonts w:ascii="黑体" w:eastAsia="黑体" w:hAnsi="黑体" w:cs="楷体"/>
          <w:b/>
          <w:bCs/>
        </w:rPr>
      </w:pPr>
      <w:r w:rsidRPr="00E312CE">
        <w:rPr>
          <w:rFonts w:ascii="黑体" w:eastAsia="黑体" w:hAnsi="黑体" w:cs="楷体" w:hint="eastAsia"/>
          <w:b/>
          <w:bCs/>
        </w:rPr>
        <w:t>2、</w:t>
      </w:r>
      <w:r w:rsidRPr="00E312CE">
        <w:rPr>
          <w:rFonts w:ascii="黑体" w:eastAsia="黑体" w:hAnsi="黑体" w:cs="楷体"/>
          <w:b/>
          <w:bCs/>
        </w:rPr>
        <w:t>数据集标签</w:t>
      </w:r>
      <w:bookmarkEnd w:id="7"/>
      <w:bookmarkEnd w:id="8"/>
    </w:p>
    <w:p w14:paraId="065B5B6F"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每个数据片段的标签为一个整数，表示其所属的说话人ID。</w:t>
      </w:r>
    </w:p>
    <w:p w14:paraId="79CF56C9"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wav.scp （&lt;音频ID&gt; &lt;音频所在的路径&gt;）</w:t>
      </w:r>
    </w:p>
    <w:p w14:paraId="22415655"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utt2spk （&lt;说话人ID&gt; &lt;音频ID&gt;）</w:t>
      </w:r>
    </w:p>
    <w:p w14:paraId="3F99B15A" w14:textId="77777777" w:rsidR="006246BE" w:rsidRPr="00E61E09" w:rsidRDefault="006246BE" w:rsidP="00E61E09">
      <w:pPr>
        <w:autoSpaceDE w:val="0"/>
        <w:autoSpaceDN w:val="0"/>
        <w:adjustRightInd w:val="0"/>
        <w:spacing w:line="360" w:lineRule="auto"/>
        <w:ind w:firstLineChars="200" w:firstLine="480"/>
        <w:rPr>
          <w:rFonts w:ascii="宋体" w:hAnsi="宋体" w:cs="DFKai-SB"/>
          <w:bCs/>
        </w:rPr>
      </w:pPr>
      <w:r w:rsidRPr="00E61E09">
        <w:rPr>
          <w:rFonts w:ascii="宋体" w:hAnsi="宋体" w:cs="DFKai-SB"/>
          <w:bCs/>
        </w:rPr>
        <w:t>spk2utt （&lt;音频ID&gt; &lt;说话人ID&gt;）</w:t>
      </w:r>
      <w:bookmarkStart w:id="9" w:name="_Toc21841"/>
    </w:p>
    <w:p w14:paraId="531D2CF3" w14:textId="0B375E84" w:rsidR="006246BE" w:rsidRPr="00E312CE" w:rsidRDefault="006246BE" w:rsidP="00E312CE">
      <w:pPr>
        <w:pStyle w:val="2"/>
        <w:tabs>
          <w:tab w:val="center" w:pos="4535"/>
        </w:tabs>
        <w:spacing w:before="50" w:after="50" w:line="240" w:lineRule="auto"/>
        <w:rPr>
          <w:rFonts w:ascii="黑体" w:eastAsia="黑体" w:hAnsi="黑体" w:cs="楷体"/>
          <w:sz w:val="28"/>
          <w:szCs w:val="28"/>
        </w:rPr>
      </w:pPr>
      <w:bookmarkStart w:id="10" w:name="_Toc129847896"/>
      <w:r w:rsidRPr="00E312CE">
        <w:rPr>
          <w:rFonts w:ascii="黑体" w:eastAsia="黑体" w:hAnsi="黑体" w:cs="楷体" w:hint="eastAsia"/>
          <w:sz w:val="28"/>
          <w:szCs w:val="28"/>
        </w:rPr>
        <w:t>2</w:t>
      </w:r>
      <w:r w:rsidRPr="00E312CE">
        <w:rPr>
          <w:rFonts w:ascii="黑体" w:eastAsia="黑体" w:hAnsi="黑体" w:cs="楷体"/>
          <w:sz w:val="28"/>
          <w:szCs w:val="28"/>
        </w:rPr>
        <w:t>.1.2加载流程</w:t>
      </w:r>
      <w:bookmarkEnd w:id="9"/>
      <w:bookmarkEnd w:id="10"/>
    </w:p>
    <w:p w14:paraId="6BF3EAC0" w14:textId="663199EF" w:rsidR="006246BE" w:rsidRDefault="006246BE" w:rsidP="00E61E09">
      <w:pPr>
        <w:spacing w:before="50" w:after="50"/>
        <w:rPr>
          <w:rFonts w:ascii="楷体" w:eastAsia="楷体" w:hAnsi="楷体" w:cs="楷体"/>
        </w:rPr>
      </w:pPr>
      <w:r>
        <w:rPr>
          <w:rFonts w:ascii="楷体" w:eastAsia="楷体" w:hAnsi="楷体" w:cs="楷体" w:hint="eastAsia"/>
        </w:rPr>
        <w:t>1、</w:t>
      </w:r>
      <w:r>
        <w:rPr>
          <w:rFonts w:ascii="楷体" w:eastAsia="楷体" w:hAnsi="楷体" w:cs="楷体"/>
        </w:rPr>
        <w:t xml:space="preserve">创建一个 </w:t>
      </w:r>
      <w:r w:rsidRPr="00AB1D76">
        <w:rPr>
          <w:rFonts w:eastAsia="楷体"/>
        </w:rPr>
        <w:t>WavDataset</w:t>
      </w:r>
      <w:r>
        <w:rPr>
          <w:rFonts w:ascii="楷体" w:eastAsia="楷体" w:hAnsi="楷体" w:cs="楷体"/>
        </w:rPr>
        <w:t xml:space="preserve"> 实例，传入数据集路径和相关参数。</w:t>
      </w:r>
    </w:p>
    <w:p w14:paraId="14040577" w14:textId="0E4E766D" w:rsidR="006246BE" w:rsidRDefault="006246BE" w:rsidP="00E61E09">
      <w:pPr>
        <w:spacing w:before="50" w:after="50"/>
        <w:ind w:left="336"/>
        <w:jc w:val="center"/>
        <w:rPr>
          <w:rFonts w:ascii="楷体" w:eastAsia="楷体" w:hAnsi="楷体" w:cs="楷体"/>
        </w:rPr>
      </w:pPr>
      <w:r>
        <w:rPr>
          <w:rFonts w:ascii="楷体" w:eastAsia="楷体" w:hAnsi="楷体" w:cs="楷体" w:hint="eastAsia"/>
        </w:rPr>
        <w:t>表2</w:t>
      </w:r>
      <w:r>
        <w:rPr>
          <w:rFonts w:ascii="楷体" w:eastAsia="楷体" w:hAnsi="楷体" w:cs="楷体"/>
        </w:rPr>
        <w:t>.1</w:t>
      </w:r>
      <w:r w:rsidR="00E61E09">
        <w:rPr>
          <w:rFonts w:ascii="楷体" w:eastAsia="楷体" w:hAnsi="楷体" w:cs="楷体" w:hint="eastAsia"/>
        </w:rPr>
        <w:t xml:space="preserve"> </w:t>
      </w:r>
      <w:r w:rsidRPr="00AB1D76">
        <w:rPr>
          <w:rFonts w:eastAsia="楷体"/>
        </w:rPr>
        <w:t>Dataset</w:t>
      </w:r>
      <w:r>
        <w:rPr>
          <w:rFonts w:ascii="楷体" w:eastAsia="楷体" w:hAnsi="楷体" w:cs="楷体"/>
        </w:rPr>
        <w:t>重要参数对应表</w:t>
      </w:r>
      <w:r>
        <w:rPr>
          <w:rFonts w:ascii="楷体" w:eastAsia="楷体" w:hAnsi="楷体" w:cs="楷体"/>
        </w:rPr>
        <w:tab/>
      </w:r>
    </w:p>
    <w:p w14:paraId="79525488" w14:textId="77777777" w:rsidR="006246BE" w:rsidRDefault="006246BE" w:rsidP="006246BE">
      <w:pPr>
        <w:pBdr>
          <w:bottom w:val="single" w:sz="8" w:space="0" w:color="030505"/>
        </w:pBdr>
        <w:spacing w:before="50" w:after="50"/>
        <w:rPr>
          <w:rFonts w:ascii="楷体" w:eastAsia="楷体" w:hAnsi="楷体" w:cs="楷体"/>
        </w:rPr>
      </w:pPr>
      <w:r>
        <w:rPr>
          <w:rFonts w:ascii="楷体" w:eastAsia="楷体" w:hAnsi="楷体" w:cs="楷体"/>
        </w:rPr>
        <w:t>参数名</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变量名</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值</w:t>
      </w:r>
    </w:p>
    <w:p w14:paraId="6681EF59" w14:textId="77777777" w:rsidR="006246BE" w:rsidRDefault="006246BE" w:rsidP="006246BE">
      <w:pPr>
        <w:spacing w:before="50" w:after="50"/>
        <w:rPr>
          <w:rFonts w:ascii="楷体" w:eastAsia="楷体" w:hAnsi="楷体" w:cs="楷体"/>
        </w:rPr>
      </w:pPr>
      <w:r>
        <w:rPr>
          <w:rFonts w:ascii="楷体" w:eastAsia="楷体" w:hAnsi="楷体" w:cs="楷体"/>
        </w:rPr>
        <w:t>训练模型</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train_mode</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True</w:t>
      </w:r>
    </w:p>
    <w:p w14:paraId="21C8129C" w14:textId="77777777" w:rsidR="006246BE" w:rsidRDefault="006246BE" w:rsidP="006246BE">
      <w:pPr>
        <w:spacing w:before="50" w:after="50"/>
        <w:rPr>
          <w:rFonts w:ascii="楷体" w:eastAsia="楷体" w:hAnsi="楷体" w:cs="楷体"/>
        </w:rPr>
      </w:pPr>
      <w:r>
        <w:rPr>
          <w:rFonts w:ascii="楷体" w:eastAsia="楷体" w:hAnsi="楷体" w:cs="楷体"/>
        </w:rPr>
        <w:t>最大帧率</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max_frames</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200</w:t>
      </w:r>
    </w:p>
    <w:p w14:paraId="137EA605" w14:textId="77777777" w:rsidR="006246BE" w:rsidRDefault="006246BE" w:rsidP="006246BE">
      <w:pPr>
        <w:spacing w:before="50" w:after="50"/>
        <w:rPr>
          <w:rFonts w:ascii="楷体" w:eastAsia="楷体" w:hAnsi="楷体" w:cs="楷体"/>
        </w:rPr>
      </w:pPr>
      <w:r>
        <w:rPr>
          <w:rFonts w:ascii="楷体" w:eastAsia="楷体" w:hAnsi="楷体" w:cs="楷体"/>
        </w:rPr>
        <w:t>采样率</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fs</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16000</w:t>
      </w:r>
    </w:p>
    <w:p w14:paraId="7CB3BBE5" w14:textId="77777777" w:rsidR="006246BE" w:rsidRDefault="006246BE" w:rsidP="006246BE">
      <w:pPr>
        <w:spacing w:before="50" w:after="50"/>
        <w:rPr>
          <w:rFonts w:ascii="楷体" w:eastAsia="楷体" w:hAnsi="楷体" w:cs="楷体"/>
        </w:rPr>
      </w:pPr>
      <w:r>
        <w:rPr>
          <w:rFonts w:ascii="楷体" w:eastAsia="楷体" w:hAnsi="楷体" w:cs="楷体"/>
        </w:rPr>
        <w:t>噪音目录</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noise_dir</w:t>
      </w:r>
      <w:r>
        <w:rPr>
          <w:rFonts w:ascii="楷体" w:eastAsia="楷体" w:hAnsi="楷体" w:cs="楷体"/>
        </w:rPr>
        <w:t xml:space="preserve"> </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/data/musan</w:t>
      </w:r>
    </w:p>
    <w:p w14:paraId="163C353B" w14:textId="77777777" w:rsidR="006246BE" w:rsidRDefault="006246BE" w:rsidP="006246BE">
      <w:pPr>
        <w:spacing w:before="50" w:after="50"/>
        <w:rPr>
          <w:rFonts w:ascii="楷体" w:eastAsia="楷体" w:hAnsi="楷体" w:cs="楷体"/>
        </w:rPr>
      </w:pPr>
      <w:r>
        <w:rPr>
          <w:rFonts w:ascii="楷体" w:eastAsia="楷体" w:hAnsi="楷体" w:cs="楷体"/>
        </w:rPr>
        <w:t>混音目录</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rir_dir</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/data/RIRS_NOISES</w:t>
      </w:r>
    </w:p>
    <w:p w14:paraId="1ED2E7C9" w14:textId="77777777" w:rsidR="006246BE" w:rsidRDefault="006246BE" w:rsidP="006246BE">
      <w:pPr>
        <w:spacing w:before="50" w:after="50"/>
        <w:rPr>
          <w:rFonts w:ascii="楷体" w:eastAsia="楷体" w:hAnsi="楷体" w:cs="楷体"/>
        </w:rPr>
      </w:pPr>
      <w:r>
        <w:rPr>
          <w:rFonts w:ascii="楷体" w:eastAsia="楷体" w:hAnsi="楷体" w:cs="楷体"/>
        </w:rPr>
        <w:t>训练集目录</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train_dir</w:t>
      </w:r>
      <w:r>
        <w:rPr>
          <w:rFonts w:ascii="楷体" w:eastAsia="楷体" w:hAnsi="楷体" w:cs="楷体"/>
        </w:rPr>
        <w:t xml:space="preserve"> </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/data/himia/train/SPEECHDATA</w:t>
      </w:r>
    </w:p>
    <w:p w14:paraId="1C12CB36" w14:textId="77777777" w:rsidR="006246BE" w:rsidRDefault="006246BE" w:rsidP="006246BE">
      <w:pPr>
        <w:pBdr>
          <w:bottom w:val="single" w:sz="8" w:space="0" w:color="020502"/>
        </w:pBdr>
        <w:spacing w:before="50" w:after="50"/>
        <w:rPr>
          <w:rFonts w:ascii="楷体" w:eastAsia="楷体" w:hAnsi="楷体" w:cs="楷体"/>
        </w:rPr>
      </w:pPr>
      <w:r>
        <w:rPr>
          <w:rFonts w:ascii="楷体" w:eastAsia="楷体" w:hAnsi="楷体" w:cs="楷体"/>
        </w:rPr>
        <w:t>测试集目录</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val_dir</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AB1D76">
        <w:rPr>
          <w:rFonts w:eastAsia="楷体"/>
        </w:rPr>
        <w:t>/data/himia/test/SPEECHDATA</w:t>
      </w:r>
    </w:p>
    <w:p w14:paraId="6788CA94" w14:textId="77777777" w:rsidR="006246BE" w:rsidRDefault="006246BE" w:rsidP="00E61E09">
      <w:pPr>
        <w:spacing w:before="50" w:after="50"/>
        <w:rPr>
          <w:rFonts w:ascii="楷体" w:eastAsia="楷体" w:hAnsi="楷体" w:cs="楷体"/>
        </w:rPr>
      </w:pPr>
    </w:p>
    <w:p w14:paraId="2A3910E9" w14:textId="585CFB6C" w:rsidR="006246BE" w:rsidRPr="00E61E09" w:rsidRDefault="006246BE" w:rsidP="00E61E09">
      <w:pPr>
        <w:spacing w:before="50" w:after="50"/>
        <w:rPr>
          <w:rFonts w:ascii="楷体" w:eastAsia="楷体" w:hAnsi="楷体" w:cs="楷体"/>
        </w:rPr>
      </w:pPr>
      <w:r>
        <w:rPr>
          <w:rFonts w:ascii="楷体" w:eastAsia="楷体" w:hAnsi="楷体" w:cs="楷体" w:hint="eastAsia"/>
        </w:rPr>
        <w:t>2、</w:t>
      </w:r>
      <w:r>
        <w:rPr>
          <w:rFonts w:ascii="楷体" w:eastAsia="楷体" w:hAnsi="楷体" w:cs="楷体"/>
        </w:rPr>
        <w:t xml:space="preserve">创建一个 </w:t>
      </w:r>
      <w:r w:rsidRPr="00174F48">
        <w:rPr>
          <w:rFonts w:eastAsia="楷体"/>
        </w:rPr>
        <w:t>DataLoader</w:t>
      </w:r>
      <w:r>
        <w:rPr>
          <w:rFonts w:ascii="楷体" w:eastAsia="楷体" w:hAnsi="楷体" w:cs="楷体"/>
        </w:rPr>
        <w:t xml:space="preserve"> 实例，传入</w:t>
      </w:r>
      <w:r w:rsidRPr="00174F48">
        <w:rPr>
          <w:rFonts w:eastAsia="楷体"/>
        </w:rPr>
        <w:t>WavDataset</w:t>
      </w:r>
      <w:r>
        <w:rPr>
          <w:rFonts w:ascii="楷体" w:eastAsia="楷体" w:hAnsi="楷体" w:cs="楷体"/>
        </w:rPr>
        <w:t>数据集实例和相关参数，包括批量大小、是否打乱数据、多线程读取数据等。</w:t>
      </w:r>
    </w:p>
    <w:p w14:paraId="466F15EA" w14:textId="79775143" w:rsidR="006246BE" w:rsidRDefault="006246BE" w:rsidP="00E61E09">
      <w:pPr>
        <w:spacing w:before="50" w:after="50"/>
        <w:ind w:left="336"/>
        <w:jc w:val="center"/>
        <w:rPr>
          <w:rFonts w:ascii="楷体" w:eastAsia="楷体" w:hAnsi="楷体" w:cs="楷体"/>
        </w:rPr>
      </w:pPr>
      <w:r>
        <w:rPr>
          <w:rFonts w:ascii="楷体" w:eastAsia="楷体" w:hAnsi="楷体" w:cs="楷体"/>
        </w:rPr>
        <w:t>表</w:t>
      </w:r>
      <w:r>
        <w:rPr>
          <w:rFonts w:ascii="楷体" w:eastAsia="楷体" w:hAnsi="楷体" w:cs="楷体" w:hint="eastAsia"/>
        </w:rPr>
        <w:t>2</w:t>
      </w:r>
      <w:r>
        <w:rPr>
          <w:rFonts w:ascii="楷体" w:eastAsia="楷体" w:hAnsi="楷体" w:cs="楷体"/>
        </w:rPr>
        <w:t>.2</w:t>
      </w:r>
      <w:r w:rsidR="00E61E09">
        <w:rPr>
          <w:rFonts w:ascii="楷体" w:eastAsia="楷体" w:hAnsi="楷体" w:cs="楷体" w:hint="eastAsia"/>
        </w:rPr>
        <w:t xml:space="preserve"> </w:t>
      </w:r>
      <w:r w:rsidRPr="00174F48">
        <w:rPr>
          <w:rFonts w:eastAsia="楷体"/>
        </w:rPr>
        <w:t>DataLoader</w:t>
      </w:r>
      <w:r>
        <w:rPr>
          <w:rFonts w:ascii="楷体" w:eastAsia="楷体" w:hAnsi="楷体" w:cs="楷体"/>
        </w:rPr>
        <w:t>重要参数对应表</w:t>
      </w:r>
    </w:p>
    <w:p w14:paraId="2EA886C1" w14:textId="77777777" w:rsidR="006246BE" w:rsidRDefault="006246BE" w:rsidP="006246BE">
      <w:pPr>
        <w:pBdr>
          <w:bottom w:val="single" w:sz="8" w:space="0" w:color="000303"/>
        </w:pBdr>
        <w:spacing w:before="50" w:after="50"/>
        <w:rPr>
          <w:rFonts w:ascii="楷体" w:eastAsia="楷体" w:hAnsi="楷体" w:cs="楷体"/>
        </w:rPr>
      </w:pPr>
      <w:r>
        <w:rPr>
          <w:rFonts w:ascii="楷体" w:eastAsia="楷体" w:hAnsi="楷体" w:cs="楷体"/>
        </w:rPr>
        <w:t>参数名</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变量名</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值</w:t>
      </w:r>
    </w:p>
    <w:p w14:paraId="12465E4D" w14:textId="77777777" w:rsidR="006246BE" w:rsidRPr="00174F48" w:rsidRDefault="006246BE" w:rsidP="006246BE">
      <w:pPr>
        <w:spacing w:before="50" w:after="50"/>
        <w:rPr>
          <w:rFonts w:eastAsia="楷体"/>
        </w:rPr>
      </w:pPr>
      <w:r>
        <w:rPr>
          <w:rFonts w:ascii="楷体" w:eastAsia="楷体" w:hAnsi="楷体" w:cs="楷体"/>
        </w:rPr>
        <w:t>数据集</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174F48">
        <w:rPr>
          <w:rFonts w:eastAsia="楷体"/>
        </w:rPr>
        <w:t>train_dataset</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174F48">
        <w:rPr>
          <w:rFonts w:eastAsia="楷体"/>
        </w:rPr>
        <w:t>WavDataset</w:t>
      </w:r>
    </w:p>
    <w:p w14:paraId="309C6EB0" w14:textId="77777777" w:rsidR="006246BE" w:rsidRDefault="006246BE" w:rsidP="006246BE">
      <w:pPr>
        <w:spacing w:before="50" w:after="50"/>
        <w:rPr>
          <w:rFonts w:ascii="楷体" w:eastAsia="楷体" w:hAnsi="楷体" w:cs="楷体"/>
        </w:rPr>
      </w:pPr>
      <w:r>
        <w:rPr>
          <w:rFonts w:ascii="楷体" w:eastAsia="楷体" w:hAnsi="楷体" w:cs="楷体"/>
        </w:rPr>
        <w:t>线程个数</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174F48">
        <w:rPr>
          <w:rFonts w:eastAsia="楷体"/>
        </w:rPr>
        <w:t>workers</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10</w:t>
      </w:r>
    </w:p>
    <w:p w14:paraId="7C4F310C" w14:textId="77777777" w:rsidR="006246BE" w:rsidRDefault="006246BE" w:rsidP="006246BE">
      <w:pPr>
        <w:spacing w:before="50" w:after="50"/>
        <w:rPr>
          <w:rFonts w:ascii="楷体" w:eastAsia="楷体" w:hAnsi="楷体" w:cs="楷体"/>
        </w:rPr>
      </w:pPr>
      <w:r>
        <w:rPr>
          <w:rFonts w:ascii="楷体" w:eastAsia="楷体" w:hAnsi="楷体" w:cs="楷体"/>
        </w:rPr>
        <w:t>单次采样数</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174F48">
        <w:rPr>
          <w:rFonts w:eastAsia="楷体"/>
        </w:rPr>
        <w:t>batch_size</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t>64</w:t>
      </w:r>
    </w:p>
    <w:p w14:paraId="0E25D5CF" w14:textId="02264AE2" w:rsidR="006246BE" w:rsidRPr="00E61E09" w:rsidRDefault="006246BE" w:rsidP="00E61E09">
      <w:pPr>
        <w:pBdr>
          <w:bottom w:val="single" w:sz="8" w:space="0" w:color="040302"/>
        </w:pBdr>
        <w:spacing w:before="50" w:after="50"/>
        <w:rPr>
          <w:rFonts w:ascii="楷体" w:eastAsia="楷体" w:hAnsi="楷体" w:cs="楷体"/>
        </w:rPr>
      </w:pPr>
      <w:r>
        <w:rPr>
          <w:rFonts w:ascii="楷体" w:eastAsia="楷体" w:hAnsi="楷体" w:cs="楷体"/>
        </w:rPr>
        <w:t>打乱顺序</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174F48">
        <w:rPr>
          <w:rFonts w:eastAsia="楷体"/>
        </w:rPr>
        <w:t>shuffle</w:t>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Pr>
          <w:rFonts w:ascii="楷体" w:eastAsia="楷体" w:hAnsi="楷体" w:cs="楷体"/>
        </w:rPr>
        <w:tab/>
      </w:r>
      <w:r w:rsidRPr="00174F48">
        <w:rPr>
          <w:rFonts w:eastAsia="楷体"/>
        </w:rPr>
        <w:t>True</w:t>
      </w:r>
      <w:bookmarkStart w:id="11" w:name="_Toc26079"/>
      <w:bookmarkStart w:id="12" w:name="_Toc129847901"/>
    </w:p>
    <w:p w14:paraId="5C881853" w14:textId="77777777" w:rsidR="006246BE" w:rsidRDefault="006246BE" w:rsidP="006246BE">
      <w:r>
        <w:tab/>
      </w:r>
      <w:r>
        <w:rPr>
          <w:rFonts w:hint="eastAsia"/>
        </w:rPr>
        <w:t>提取的音频数据以</w:t>
      </w:r>
      <w:r w:rsidRPr="00DF432A">
        <w:t>numpy</w:t>
      </w:r>
      <w:r>
        <w:rPr>
          <w:rFonts w:hint="eastAsia"/>
        </w:rPr>
        <w:t>数组的形式存放，以待后续数据增强与特征提取操作。</w:t>
      </w:r>
    </w:p>
    <w:p w14:paraId="6C1A15D8" w14:textId="77777777" w:rsidR="006246BE" w:rsidRDefault="006246BE" w:rsidP="006246BE"/>
    <w:p w14:paraId="4506BB28" w14:textId="77777777" w:rsidR="00907DF4" w:rsidRPr="006D5232" w:rsidRDefault="00907DF4" w:rsidP="006246BE">
      <w:pPr>
        <w:rPr>
          <w:rFonts w:hint="eastAsia"/>
        </w:rPr>
      </w:pPr>
    </w:p>
    <w:bookmarkEnd w:id="11"/>
    <w:bookmarkEnd w:id="12"/>
    <w:p w14:paraId="031E4069" w14:textId="1213821E"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lastRenderedPageBreak/>
        <w:t>2.1.3</w:t>
      </w:r>
      <w:r w:rsidRPr="00E312CE">
        <w:rPr>
          <w:rFonts w:ascii="黑体" w:eastAsia="黑体" w:hAnsi="黑体" w:cs="楷体" w:hint="eastAsia"/>
          <w:sz w:val="28"/>
          <w:szCs w:val="28"/>
        </w:rPr>
        <w:t>数据增强</w:t>
      </w:r>
    </w:p>
    <w:p w14:paraId="31E27BBE" w14:textId="11736D5B" w:rsidR="006246BE" w:rsidRPr="00E312CE" w:rsidRDefault="006246BE" w:rsidP="00E312CE">
      <w:pPr>
        <w:spacing w:before="50" w:after="50"/>
        <w:rPr>
          <w:rFonts w:ascii="黑体" w:eastAsia="黑体" w:hAnsi="黑体" w:cs="楷体"/>
          <w:b/>
          <w:bCs/>
        </w:rPr>
      </w:pPr>
      <w:bookmarkStart w:id="13" w:name="_Toc19233"/>
      <w:bookmarkStart w:id="14" w:name="_Toc129847902"/>
      <w:r w:rsidRPr="00E312CE">
        <w:rPr>
          <w:rFonts w:ascii="黑体" w:eastAsia="黑体" w:hAnsi="黑体" w:cs="楷体"/>
          <w:b/>
          <w:bCs/>
        </w:rPr>
        <w:t>1.加噪目的</w:t>
      </w:r>
      <w:bookmarkEnd w:id="13"/>
      <w:bookmarkEnd w:id="14"/>
    </w:p>
    <w:p w14:paraId="58B1FE90" w14:textId="77777777" w:rsidR="006246BE" w:rsidRPr="00E61E09" w:rsidRDefault="006246BE" w:rsidP="006246BE">
      <w:pPr>
        <w:spacing w:before="50" w:after="50"/>
        <w:ind w:firstLineChars="200" w:firstLine="480"/>
        <w:rPr>
          <w:rFonts w:ascii="宋体" w:hAnsi="宋体" w:cs="DFKai-SB"/>
          <w:bCs/>
        </w:rPr>
      </w:pPr>
      <w:r w:rsidRPr="00E61E09">
        <w:rPr>
          <w:rFonts w:ascii="宋体" w:hAnsi="宋体" w:cs="DFKai-SB"/>
          <w:bCs/>
        </w:rPr>
        <w:t>加噪</w:t>
      </w:r>
      <w:r w:rsidRPr="00E61E09">
        <w:rPr>
          <w:rFonts w:ascii="宋体" w:hAnsi="宋体" w:cs="DFKai-SB" w:hint="eastAsia"/>
          <w:bCs/>
        </w:rPr>
        <w:t>，又称数据增强，</w:t>
      </w:r>
      <w:r w:rsidRPr="00E61E09">
        <w:rPr>
          <w:rFonts w:ascii="宋体" w:hAnsi="宋体" w:cs="DFKai-SB"/>
          <w:bCs/>
        </w:rPr>
        <w:t>就是对已经向量化，经过预处理的的音频数据集加入各种类型的噪声如多个人同时说话（speech）、雨声汽车轰鸣声（noise）、音乐（music）以及各种场景下的混合噪音（RIR），对音频提速或降速处理以及对音频频谱进行部分的掩盖（mask）处理。这样做有助于增加训练数据量，增强模型的抗噪性和鲁棒性，有效提高模型的识别精度。</w:t>
      </w:r>
    </w:p>
    <w:p w14:paraId="3F7FD2A6" w14:textId="77777777" w:rsidR="006246BE" w:rsidRPr="00E61E09" w:rsidRDefault="006246BE" w:rsidP="006246BE">
      <w:pPr>
        <w:spacing w:before="50" w:after="50"/>
        <w:rPr>
          <w:rFonts w:ascii="宋体" w:hAnsi="宋体" w:cs="DFKai-SB"/>
          <w:bCs/>
        </w:rPr>
      </w:pPr>
    </w:p>
    <w:p w14:paraId="772523FE" w14:textId="3AA3929B" w:rsidR="006246BE" w:rsidRPr="00E312CE" w:rsidRDefault="006246BE" w:rsidP="00E312CE">
      <w:pPr>
        <w:spacing w:before="50" w:after="50"/>
        <w:rPr>
          <w:rFonts w:ascii="黑体" w:eastAsia="黑体" w:hAnsi="黑体" w:cs="楷体"/>
          <w:b/>
          <w:bCs/>
        </w:rPr>
      </w:pPr>
      <w:bookmarkStart w:id="15" w:name="_Toc31502"/>
      <w:bookmarkStart w:id="16" w:name="_Toc129847903"/>
      <w:r w:rsidRPr="00E312CE">
        <w:rPr>
          <w:rFonts w:ascii="黑体" w:eastAsia="黑体" w:hAnsi="黑体" w:cs="楷体" w:hint="eastAsia"/>
          <w:b/>
          <w:bCs/>
        </w:rPr>
        <w:t>2</w:t>
      </w:r>
      <w:r w:rsidRPr="00E312CE">
        <w:rPr>
          <w:rFonts w:ascii="黑体" w:eastAsia="黑体" w:hAnsi="黑体" w:cs="楷体"/>
          <w:b/>
          <w:bCs/>
        </w:rPr>
        <w:t>.</w:t>
      </w:r>
      <w:r w:rsidRPr="00E312CE">
        <w:rPr>
          <w:rFonts w:ascii="黑体" w:eastAsia="黑体" w:hAnsi="黑体" w:cs="楷体" w:hint="eastAsia"/>
          <w:b/>
          <w:bCs/>
        </w:rPr>
        <w:t>数据增强</w:t>
      </w:r>
      <w:r w:rsidRPr="00E312CE">
        <w:rPr>
          <w:rFonts w:ascii="黑体" w:eastAsia="黑体" w:hAnsi="黑体" w:cs="楷体"/>
          <w:b/>
          <w:bCs/>
        </w:rPr>
        <w:t>实现</w:t>
      </w:r>
      <w:bookmarkEnd w:id="15"/>
      <w:bookmarkEnd w:id="16"/>
    </w:p>
    <w:p w14:paraId="66E2BAE3" w14:textId="77777777" w:rsidR="006246BE" w:rsidRPr="00DF3D53" w:rsidRDefault="006246BE" w:rsidP="006246BE">
      <w:pPr>
        <w:spacing w:before="50" w:after="50"/>
        <w:rPr>
          <w:rFonts w:ascii="楷体" w:eastAsia="楷体" w:hAnsi="楷体" w:cs="楷体"/>
          <w:b/>
          <w:bCs/>
          <w:color w:val="333333"/>
        </w:rPr>
      </w:pPr>
      <w:r w:rsidRPr="00E312CE">
        <w:rPr>
          <w:rFonts w:ascii="楷体" w:eastAsia="楷体" w:hAnsi="楷体" w:cs="楷体" w:hint="eastAsia"/>
          <w:b/>
          <w:bCs/>
          <w:color w:val="333333"/>
        </w:rPr>
        <w:t>1、添加噪声</w:t>
      </w:r>
      <w:r w:rsidRPr="00E312CE">
        <w:rPr>
          <w:rFonts w:ascii="楷体" w:eastAsia="楷体" w:hAnsi="楷体" w:cs="楷体"/>
          <w:b/>
          <w:bCs/>
          <w:color w:val="333333"/>
        </w:rPr>
        <w:t>:</w:t>
      </w:r>
    </w:p>
    <w:p w14:paraId="62FB9FE6" w14:textId="12DD4E5D" w:rsidR="006246BE" w:rsidRPr="00E61E09" w:rsidRDefault="006246BE" w:rsidP="00E312CE">
      <w:pPr>
        <w:spacing w:before="50" w:after="50"/>
        <w:ind w:firstLineChars="200" w:firstLine="480"/>
        <w:rPr>
          <w:rFonts w:ascii="宋体" w:hAnsi="宋体" w:cs="DFKai-SB"/>
          <w:bCs/>
        </w:rPr>
      </w:pPr>
      <w:r w:rsidRPr="00E61E09">
        <w:rPr>
          <w:rFonts w:ascii="宋体" w:hAnsi="宋体" w:cs="DFKai-SB" w:hint="eastAsia"/>
          <w:bCs/>
        </w:rPr>
        <w:t>在项目中应用了一系列的实时音频加噪处理，每种加噪处理方式按照对应的概率随机选取，包括：</w:t>
      </w:r>
    </w:p>
    <w:p w14:paraId="6A3238CE" w14:textId="77777777" w:rsidR="006246BE" w:rsidRPr="00E61E09" w:rsidRDefault="006246BE" w:rsidP="006246BE">
      <w:pPr>
        <w:pStyle w:val="ab"/>
        <w:widowControl/>
        <w:numPr>
          <w:ilvl w:val="0"/>
          <w:numId w:val="1"/>
        </w:numPr>
        <w:spacing w:before="50" w:after="50" w:line="276" w:lineRule="auto"/>
        <w:ind w:firstLineChars="0"/>
        <w:jc w:val="left"/>
        <w:rPr>
          <w:rFonts w:ascii="宋体" w:hAnsi="宋体" w:cs="DFKai-SB"/>
          <w:bCs/>
        </w:rPr>
      </w:pPr>
      <w:r w:rsidRPr="00E61E09">
        <w:rPr>
          <w:rFonts w:ascii="宋体" w:hAnsi="宋体" w:cs="DFKai-SB"/>
          <w:bCs/>
        </w:rPr>
        <w:t>12.5</w:t>
      </w:r>
      <w:r w:rsidRPr="00E61E09">
        <w:rPr>
          <w:rFonts w:ascii="宋体" w:hAnsi="宋体" w:cs="DFKai-SB" w:hint="eastAsia"/>
          <w:bCs/>
        </w:rPr>
        <w:t>%</w:t>
      </w:r>
      <w:r w:rsidRPr="00E61E09">
        <w:rPr>
          <w:rFonts w:ascii="宋体" w:hAnsi="宋体" w:cs="DFKai-SB"/>
          <w:bCs/>
        </w:rPr>
        <w:t xml:space="preserve"> </w:t>
      </w:r>
      <w:r w:rsidRPr="00E61E09">
        <w:rPr>
          <w:rFonts w:ascii="宋体" w:hAnsi="宋体" w:cs="DFKai-SB" w:hint="eastAsia"/>
          <w:bCs/>
        </w:rPr>
        <w:t xml:space="preserve">的概率添加 </w:t>
      </w:r>
      <w:r w:rsidRPr="00E61E09">
        <w:rPr>
          <w:rFonts w:ascii="宋体" w:hAnsi="宋体" w:cs="DFKai-SB"/>
          <w:bCs/>
        </w:rPr>
        <w:t>noise</w:t>
      </w:r>
    </w:p>
    <w:p w14:paraId="23BA3983" w14:textId="77777777" w:rsidR="006246BE" w:rsidRPr="00E61E09" w:rsidRDefault="006246BE" w:rsidP="006246BE">
      <w:pPr>
        <w:pStyle w:val="ab"/>
        <w:widowControl/>
        <w:numPr>
          <w:ilvl w:val="0"/>
          <w:numId w:val="1"/>
        </w:numPr>
        <w:spacing w:before="50" w:after="50" w:line="276" w:lineRule="auto"/>
        <w:ind w:firstLineChars="0"/>
        <w:jc w:val="left"/>
        <w:rPr>
          <w:rFonts w:ascii="宋体" w:hAnsi="宋体" w:cs="DFKai-SB"/>
          <w:bCs/>
        </w:rPr>
      </w:pPr>
      <w:r w:rsidRPr="00E61E09">
        <w:rPr>
          <w:rFonts w:ascii="宋体" w:hAnsi="宋体" w:cs="DFKai-SB"/>
          <w:bCs/>
        </w:rPr>
        <w:t>12.5</w:t>
      </w:r>
      <w:r w:rsidRPr="00E61E09">
        <w:rPr>
          <w:rFonts w:ascii="宋体" w:hAnsi="宋体" w:cs="DFKai-SB" w:hint="eastAsia"/>
          <w:bCs/>
        </w:rPr>
        <w:t>%</w:t>
      </w:r>
      <w:r w:rsidRPr="00E61E09">
        <w:rPr>
          <w:rFonts w:ascii="宋体" w:hAnsi="宋体" w:cs="DFKai-SB"/>
          <w:bCs/>
        </w:rPr>
        <w:t xml:space="preserve"> </w:t>
      </w:r>
      <w:r w:rsidRPr="00E61E09">
        <w:rPr>
          <w:rFonts w:ascii="宋体" w:hAnsi="宋体" w:cs="DFKai-SB" w:hint="eastAsia"/>
          <w:bCs/>
        </w:rPr>
        <w:t xml:space="preserve">的概率添加 </w:t>
      </w:r>
      <w:r w:rsidRPr="00E61E09">
        <w:rPr>
          <w:rFonts w:ascii="宋体" w:hAnsi="宋体" w:cs="DFKai-SB"/>
          <w:bCs/>
        </w:rPr>
        <w:t>music</w:t>
      </w:r>
    </w:p>
    <w:p w14:paraId="3A3D280A" w14:textId="77777777" w:rsidR="006246BE" w:rsidRPr="00E61E09" w:rsidRDefault="006246BE" w:rsidP="006246BE">
      <w:pPr>
        <w:pStyle w:val="ab"/>
        <w:widowControl/>
        <w:numPr>
          <w:ilvl w:val="0"/>
          <w:numId w:val="1"/>
        </w:numPr>
        <w:spacing w:before="50" w:after="50" w:line="276" w:lineRule="auto"/>
        <w:ind w:firstLineChars="0"/>
        <w:jc w:val="left"/>
        <w:rPr>
          <w:rFonts w:ascii="宋体" w:hAnsi="宋体" w:cs="DFKai-SB"/>
          <w:bCs/>
        </w:rPr>
      </w:pPr>
      <w:r w:rsidRPr="00E61E09">
        <w:rPr>
          <w:rFonts w:ascii="宋体" w:hAnsi="宋体" w:cs="DFKai-SB" w:hint="eastAsia"/>
          <w:bCs/>
        </w:rPr>
        <w:t>2</w:t>
      </w:r>
      <w:r w:rsidRPr="00E61E09">
        <w:rPr>
          <w:rFonts w:ascii="宋体" w:hAnsi="宋体" w:cs="DFKai-SB"/>
          <w:bCs/>
        </w:rPr>
        <w:t>5</w:t>
      </w:r>
      <w:r w:rsidRPr="00E61E09">
        <w:rPr>
          <w:rFonts w:ascii="宋体" w:hAnsi="宋体" w:cs="DFKai-SB" w:hint="eastAsia"/>
          <w:bCs/>
        </w:rPr>
        <w:t>%</w:t>
      </w:r>
      <w:r w:rsidRPr="00E61E09">
        <w:rPr>
          <w:rFonts w:ascii="宋体" w:hAnsi="宋体" w:cs="DFKai-SB"/>
          <w:bCs/>
        </w:rPr>
        <w:t xml:space="preserve"> </w:t>
      </w:r>
      <w:r w:rsidRPr="00E61E09">
        <w:rPr>
          <w:rFonts w:ascii="宋体" w:hAnsi="宋体" w:cs="DFKai-SB" w:hint="eastAsia"/>
          <w:bCs/>
        </w:rPr>
        <w:t>的概率添加</w:t>
      </w:r>
      <w:r w:rsidRPr="00E61E09">
        <w:rPr>
          <w:rFonts w:ascii="宋体" w:hAnsi="宋体" w:cs="DFKai-SB"/>
          <w:bCs/>
        </w:rPr>
        <w:t xml:space="preserve"> </w:t>
      </w:r>
      <w:r w:rsidRPr="00E61E09">
        <w:rPr>
          <w:rFonts w:ascii="宋体" w:hAnsi="宋体" w:cs="DFKai-SB" w:hint="eastAsia"/>
          <w:bCs/>
        </w:rPr>
        <w:t>房间混响</w:t>
      </w:r>
      <w:r w:rsidRPr="00E61E09">
        <w:rPr>
          <w:rFonts w:ascii="宋体" w:hAnsi="宋体" w:cs="DFKai-SB"/>
          <w:bCs/>
        </w:rPr>
        <w:t>RIR</w:t>
      </w:r>
    </w:p>
    <w:p w14:paraId="5735CC1E" w14:textId="77777777" w:rsidR="006246BE" w:rsidRPr="00E61E09" w:rsidRDefault="006246BE" w:rsidP="006246BE">
      <w:pPr>
        <w:pStyle w:val="ab"/>
        <w:widowControl/>
        <w:numPr>
          <w:ilvl w:val="0"/>
          <w:numId w:val="1"/>
        </w:numPr>
        <w:spacing w:before="50" w:after="50" w:line="276" w:lineRule="auto"/>
        <w:ind w:firstLineChars="0"/>
        <w:jc w:val="left"/>
        <w:rPr>
          <w:rFonts w:ascii="宋体" w:hAnsi="宋体" w:cs="DFKai-SB"/>
          <w:bCs/>
        </w:rPr>
      </w:pPr>
      <w:r w:rsidRPr="00E61E09">
        <w:rPr>
          <w:rFonts w:ascii="宋体" w:hAnsi="宋体" w:cs="DFKai-SB" w:hint="eastAsia"/>
          <w:bCs/>
        </w:rPr>
        <w:t>5</w:t>
      </w:r>
      <w:r w:rsidRPr="00E61E09">
        <w:rPr>
          <w:rFonts w:ascii="宋体" w:hAnsi="宋体" w:cs="DFKai-SB"/>
          <w:bCs/>
        </w:rPr>
        <w:t>0</w:t>
      </w:r>
      <w:r w:rsidRPr="00E61E09">
        <w:rPr>
          <w:rFonts w:ascii="宋体" w:hAnsi="宋体" w:cs="DFKai-SB" w:hint="eastAsia"/>
          <w:bCs/>
        </w:rPr>
        <w:t>%</w:t>
      </w:r>
      <w:r w:rsidRPr="00E61E09">
        <w:rPr>
          <w:rFonts w:ascii="宋体" w:hAnsi="宋体" w:cs="DFKai-SB"/>
          <w:bCs/>
        </w:rPr>
        <w:t xml:space="preserve"> </w:t>
      </w:r>
      <w:r w:rsidRPr="00E61E09">
        <w:rPr>
          <w:rFonts w:ascii="宋体" w:hAnsi="宋体" w:cs="DFKai-SB" w:hint="eastAsia"/>
          <w:bCs/>
        </w:rPr>
        <w:t>的概率不进行加噪，即数据为干净的人声</w:t>
      </w:r>
    </w:p>
    <w:p w14:paraId="45E4757D" w14:textId="77777777" w:rsidR="006246BE" w:rsidRDefault="006246BE" w:rsidP="006246BE">
      <w:pPr>
        <w:spacing w:before="50" w:after="50"/>
        <w:ind w:left="420"/>
        <w:rPr>
          <w:rFonts w:ascii="楷体" w:eastAsia="楷体" w:hAnsi="楷体" w:cs="楷体"/>
          <w:color w:val="333333"/>
        </w:rPr>
      </w:pPr>
    </w:p>
    <w:p w14:paraId="63994D51" w14:textId="303C1622" w:rsidR="006246BE" w:rsidRPr="00E61E09" w:rsidRDefault="006246BE" w:rsidP="006246BE">
      <w:pPr>
        <w:spacing w:before="50" w:after="50"/>
        <w:rPr>
          <w:rFonts w:ascii="宋体" w:hAnsi="宋体" w:cs="DFKai-SB"/>
          <w:bCs/>
        </w:rPr>
      </w:pPr>
      <w:r w:rsidRPr="00E61E09">
        <w:rPr>
          <w:rFonts w:ascii="宋体" w:hAnsi="宋体" w:cs="DFKai-SB" w:hint="eastAsia"/>
          <w:bCs/>
        </w:rPr>
        <w:t xml:space="preserve">在训练中，采取加噪的概率值设定并不大，这是因为，如果加噪的概率过大，会导致训练数据过于嘈杂，从而影响模型的训练效果。此外，过多的噪声也会影响语音信号的可理解性，使得模型难以正确地识别出语音信号中的文本内容。因此，在噪声强度和加噪概率之间找到一个平衡点，使得模型在训练中能够充分地学习到不同噪声环境下的特征，同时又不会过度干扰语音信号的清晰度。 </w:t>
      </w:r>
    </w:p>
    <w:p w14:paraId="0B3811D8" w14:textId="77777777" w:rsidR="006246BE" w:rsidRPr="00DF3D53" w:rsidRDefault="006246BE" w:rsidP="006246BE">
      <w:pPr>
        <w:spacing w:before="50" w:after="50"/>
        <w:rPr>
          <w:rFonts w:ascii="楷体" w:eastAsia="楷体" w:hAnsi="楷体" w:cs="楷体"/>
          <w:b/>
          <w:bCs/>
          <w:color w:val="333333"/>
        </w:rPr>
      </w:pPr>
      <w:r>
        <w:rPr>
          <w:rFonts w:ascii="楷体" w:eastAsia="楷体" w:hAnsi="楷体" w:cs="楷体"/>
          <w:b/>
          <w:bCs/>
          <w:color w:val="333333"/>
        </w:rPr>
        <w:t>2</w:t>
      </w:r>
      <w:r>
        <w:rPr>
          <w:rFonts w:ascii="楷体" w:eastAsia="楷体" w:hAnsi="楷体" w:cs="楷体" w:hint="eastAsia"/>
          <w:b/>
          <w:bCs/>
          <w:color w:val="333333"/>
        </w:rPr>
        <w:t>、</w:t>
      </w:r>
      <w:r w:rsidRPr="009D14DB">
        <w:rPr>
          <w:rFonts w:eastAsia="楷体"/>
          <w:b/>
          <w:bCs/>
          <w:color w:val="333333"/>
        </w:rPr>
        <w:t>SpecAugment</w:t>
      </w:r>
    </w:p>
    <w:p w14:paraId="011130CA" w14:textId="77777777" w:rsidR="006246BE" w:rsidRPr="00E61E09" w:rsidRDefault="006246BE" w:rsidP="006246BE">
      <w:pPr>
        <w:spacing w:before="50" w:after="50"/>
        <w:ind w:firstLine="420"/>
        <w:rPr>
          <w:rFonts w:ascii="宋体" w:hAnsi="宋体" w:cs="DFKai-SB"/>
          <w:bCs/>
        </w:rPr>
      </w:pPr>
      <w:r w:rsidRPr="00E61E09">
        <w:rPr>
          <w:rFonts w:ascii="宋体" w:hAnsi="宋体" w:cs="DFKai-SB"/>
          <w:bCs/>
        </w:rPr>
        <w:t>SpecAugment是一种数据增强技术，用于语音识别任务。它通过对语音信号进行随机变换，例如随机遮盖频率带、随机扰动时间轴等，来增加训练数据的多样性。这样可以提高模型的鲁棒性，使其在面对不同的语音信号时能够更好地适应和泛化。</w:t>
      </w:r>
    </w:p>
    <w:p w14:paraId="315107D0" w14:textId="0C29D751" w:rsidR="006246BE" w:rsidRPr="00E61E09" w:rsidRDefault="006246BE" w:rsidP="00E61E09">
      <w:pPr>
        <w:spacing w:before="50" w:after="50"/>
        <w:ind w:firstLine="420"/>
        <w:rPr>
          <w:rFonts w:ascii="宋体" w:hAnsi="宋体" w:cs="DFKai-SB"/>
          <w:bCs/>
        </w:rPr>
      </w:pPr>
      <w:r w:rsidRPr="00E61E09">
        <w:rPr>
          <w:rFonts w:ascii="宋体" w:hAnsi="宋体" w:cs="DFKai-SB" w:hint="eastAsia"/>
          <w:bCs/>
        </w:rPr>
        <w:t>实验中</w:t>
      </w:r>
      <w:r w:rsidRPr="00E61E09">
        <w:rPr>
          <w:rFonts w:ascii="宋体" w:hAnsi="宋体" w:cs="DFKai-SB"/>
          <w:bCs/>
        </w:rPr>
        <w:t>SpecAugment</w:t>
      </w:r>
      <w:r w:rsidRPr="00E61E09">
        <w:rPr>
          <w:rFonts w:ascii="宋体" w:hAnsi="宋体" w:cs="DFKai-SB" w:hint="eastAsia"/>
          <w:bCs/>
        </w:rPr>
        <w:t>采用遮盖时间带或频率带的方式，两者以相等的概率进行随机选取。</w:t>
      </w:r>
    </w:p>
    <w:p w14:paraId="43DB9109" w14:textId="5814A819" w:rsidR="006246BE" w:rsidRPr="001E55DE" w:rsidRDefault="006246BE" w:rsidP="001E55DE">
      <w:pPr>
        <w:pStyle w:val="a9"/>
      </w:pPr>
      <w:bookmarkStart w:id="17" w:name="_Toc18978"/>
      <w:bookmarkStart w:id="18" w:name="_Toc129847897"/>
      <w:r w:rsidRPr="001E55DE">
        <w:t xml:space="preserve">2.2 </w:t>
      </w:r>
      <w:r w:rsidRPr="001E55DE">
        <w:rPr>
          <w:rFonts w:hint="eastAsia"/>
        </w:rPr>
        <w:t>声学</w:t>
      </w:r>
      <w:r w:rsidRPr="001E55DE">
        <w:t>特征提取</w:t>
      </w:r>
      <w:bookmarkEnd w:id="17"/>
      <w:bookmarkEnd w:id="18"/>
      <w:r w:rsidRPr="001E55DE">
        <w:t xml:space="preserve"> </w:t>
      </w:r>
    </w:p>
    <w:p w14:paraId="187D2388" w14:textId="2B81B41B" w:rsidR="006246BE" w:rsidRPr="00E312CE" w:rsidRDefault="006246BE" w:rsidP="00E312CE">
      <w:pPr>
        <w:pStyle w:val="2"/>
        <w:tabs>
          <w:tab w:val="center" w:pos="4535"/>
        </w:tabs>
        <w:spacing w:before="50" w:after="50" w:line="240" w:lineRule="auto"/>
        <w:rPr>
          <w:rFonts w:ascii="黑体" w:eastAsia="黑体" w:hAnsi="黑体" w:cs="楷体"/>
          <w:sz w:val="28"/>
          <w:szCs w:val="28"/>
        </w:rPr>
      </w:pPr>
      <w:bookmarkStart w:id="19" w:name="_Toc5460"/>
      <w:bookmarkStart w:id="20" w:name="_Toc129847898"/>
      <w:r w:rsidRPr="00E312CE">
        <w:rPr>
          <w:rFonts w:ascii="黑体" w:eastAsia="黑体" w:hAnsi="黑体" w:cs="楷体"/>
          <w:sz w:val="28"/>
          <w:szCs w:val="28"/>
        </w:rPr>
        <w:t>2.2.1 特征提取目的</w:t>
      </w:r>
      <w:bookmarkEnd w:id="19"/>
      <w:bookmarkEnd w:id="20"/>
    </w:p>
    <w:p w14:paraId="13C8D7A6" w14:textId="77777777" w:rsidR="006246BE" w:rsidRPr="00E61E09" w:rsidRDefault="006246BE" w:rsidP="00E61E09">
      <w:pPr>
        <w:spacing w:line="360" w:lineRule="auto"/>
        <w:rPr>
          <w:rFonts w:ascii="宋体" w:hAnsi="宋体" w:cs="DFKai-SB"/>
          <w:bCs/>
        </w:rPr>
      </w:pPr>
      <w:r w:rsidRPr="00E61E09">
        <w:rPr>
          <w:rFonts w:ascii="宋体" w:hAnsi="宋体" w:cs="DFKai-SB"/>
          <w:bCs/>
        </w:rPr>
        <w:t>在说话人识别场景下，特征提取的目的是将原始的语音信号转换为一个特定的特征表示，这个特征表示应该包含有助于区分不同说话人的信息，例如说话人的声调、语速、音量和语调等，同时也是为了减少数据维度，整理已有的数据特征。</w:t>
      </w:r>
    </w:p>
    <w:p w14:paraId="45CF6C27" w14:textId="77777777" w:rsidR="006246BE" w:rsidRDefault="006246BE" w:rsidP="00E61E09">
      <w:pPr>
        <w:spacing w:before="50" w:after="50"/>
        <w:rPr>
          <w:rFonts w:ascii="楷体" w:eastAsia="楷体" w:hAnsi="楷体" w:cs="楷体"/>
        </w:rPr>
      </w:pPr>
    </w:p>
    <w:p w14:paraId="7074BCA2" w14:textId="77777777" w:rsidR="00E312CE" w:rsidRDefault="00E312CE" w:rsidP="00E61E09">
      <w:pPr>
        <w:spacing w:before="50" w:after="50"/>
        <w:rPr>
          <w:rFonts w:ascii="楷体" w:eastAsia="楷体" w:hAnsi="楷体" w:cs="楷体"/>
        </w:rPr>
      </w:pPr>
    </w:p>
    <w:p w14:paraId="3B081AE8" w14:textId="77777777" w:rsidR="00E312CE" w:rsidRPr="004263D5" w:rsidRDefault="00E312CE" w:rsidP="00E61E09">
      <w:pPr>
        <w:spacing w:before="50" w:after="50"/>
        <w:rPr>
          <w:rFonts w:ascii="楷体" w:eastAsia="楷体" w:hAnsi="楷体" w:cs="楷体"/>
        </w:rPr>
      </w:pPr>
    </w:p>
    <w:p w14:paraId="3F2EC523" w14:textId="71A9EF8F" w:rsidR="006246BE" w:rsidRPr="00E312CE" w:rsidRDefault="006246BE" w:rsidP="00E312CE">
      <w:pPr>
        <w:pStyle w:val="2"/>
        <w:tabs>
          <w:tab w:val="center" w:pos="4535"/>
        </w:tabs>
        <w:spacing w:before="50" w:after="50" w:line="240" w:lineRule="auto"/>
        <w:rPr>
          <w:rFonts w:ascii="黑体" w:eastAsia="黑体" w:hAnsi="黑体" w:cs="楷体"/>
          <w:sz w:val="28"/>
          <w:szCs w:val="28"/>
        </w:rPr>
      </w:pPr>
      <w:bookmarkStart w:id="21" w:name="_Toc5440"/>
      <w:bookmarkStart w:id="22" w:name="_Toc129847899"/>
      <w:r w:rsidRPr="00E312CE">
        <w:rPr>
          <w:rFonts w:ascii="黑体" w:eastAsia="黑体" w:hAnsi="黑体" w:cs="楷体"/>
          <w:sz w:val="28"/>
          <w:szCs w:val="28"/>
        </w:rPr>
        <w:t>2.2.2 主流特征提取方法与比较分析</w:t>
      </w:r>
      <w:bookmarkEnd w:id="21"/>
      <w:bookmarkEnd w:id="22"/>
    </w:p>
    <w:p w14:paraId="004DB58C" w14:textId="77777777" w:rsidR="006246BE" w:rsidRPr="00E61E09" w:rsidRDefault="006246BE" w:rsidP="006246BE">
      <w:pPr>
        <w:spacing w:before="50" w:after="50"/>
        <w:ind w:firstLineChars="200" w:firstLine="480"/>
        <w:rPr>
          <w:rFonts w:ascii="宋体" w:hAnsi="宋体" w:cs="DFKai-SB"/>
          <w:bCs/>
        </w:rPr>
      </w:pPr>
      <w:r w:rsidRPr="00E61E09">
        <w:rPr>
          <w:rFonts w:ascii="宋体" w:hAnsi="宋体" w:cs="DFKai-SB"/>
          <w:bCs/>
        </w:rPr>
        <w:t>目前主流的语音信号处理特征提取方法有FBANK（Filter Bank Feature）和MFCC（Mel Frequency Cepstral Coefficients）,它们都是将语音信号转化为一组特征向量，用于语音识别、说话人识别、语音合成等任务.</w:t>
      </w:r>
    </w:p>
    <w:p w14:paraId="403A6991" w14:textId="77777777" w:rsidR="006246BE" w:rsidRPr="00E61E09" w:rsidRDefault="006246BE" w:rsidP="006246BE">
      <w:pPr>
        <w:spacing w:before="50" w:after="50"/>
        <w:ind w:firstLineChars="200" w:firstLine="480"/>
        <w:rPr>
          <w:rFonts w:ascii="宋体" w:hAnsi="宋体" w:cs="DFKai-SB"/>
          <w:bCs/>
        </w:rPr>
      </w:pPr>
      <w:r w:rsidRPr="00E61E09">
        <w:rPr>
          <w:rFonts w:ascii="宋体" w:hAnsi="宋体" w:cs="DFKai-SB"/>
          <w:bCs/>
        </w:rPr>
        <w:t>FBANK特征在语音信号的频域上计算，使用一组线性滤波器，能够有效地去除噪声和不相关信息并提取出与说话人语音相关的特征，在噪声环境下具备较好的鲁棒性。</w:t>
      </w:r>
    </w:p>
    <w:p w14:paraId="1BF0B1E0" w14:textId="77777777" w:rsidR="006246BE" w:rsidRPr="00E61E09" w:rsidRDefault="006246BE" w:rsidP="006246BE">
      <w:pPr>
        <w:spacing w:before="50" w:after="50"/>
        <w:ind w:firstLineChars="200" w:firstLine="480"/>
        <w:rPr>
          <w:rFonts w:ascii="宋体" w:hAnsi="宋体" w:cs="DFKai-SB"/>
          <w:bCs/>
        </w:rPr>
      </w:pPr>
      <w:r w:rsidRPr="00E61E09">
        <w:rPr>
          <w:rFonts w:ascii="宋体" w:hAnsi="宋体" w:cs="DFKai-SB"/>
          <w:bCs/>
        </w:rPr>
        <w:t>MFCC特征在语音信号的梅尔频率（Mel specturm）上计算，模拟了人耳的听觉特性，能够更好的提取出与人类语音知觉相关的特征；采用对数运算，使得音频信号的动态范围缩小，更好地适应人类听觉感知。</w:t>
      </w:r>
    </w:p>
    <w:p w14:paraId="7BE4AA33" w14:textId="77777777" w:rsidR="006246BE" w:rsidRPr="00E61E09" w:rsidRDefault="006246BE" w:rsidP="006246BE">
      <w:pPr>
        <w:spacing w:before="50" w:after="50"/>
        <w:ind w:firstLineChars="200" w:firstLine="480"/>
        <w:rPr>
          <w:rFonts w:ascii="宋体" w:hAnsi="宋体" w:cs="DFKai-SB"/>
          <w:bCs/>
        </w:rPr>
      </w:pPr>
      <w:r w:rsidRPr="00E61E09">
        <w:rPr>
          <w:rFonts w:ascii="宋体" w:hAnsi="宋体" w:cs="DFKai-SB"/>
          <w:bCs/>
        </w:rPr>
        <w:t>智能家居场景通常需要实现实时语音识别，因此需要选择计算速度更快的特征提取方法，相对于MFCC特征，FBANK特征计算速度快，存储空间更小，因此在大规模语音数据上训练模型时比较实用。</w:t>
      </w:r>
    </w:p>
    <w:p w14:paraId="6F037193" w14:textId="77777777" w:rsidR="006246BE" w:rsidRDefault="006246BE" w:rsidP="006246BE">
      <w:pPr>
        <w:spacing w:before="50" w:after="50"/>
        <w:rPr>
          <w:rFonts w:ascii="楷体" w:eastAsia="楷体" w:hAnsi="楷体" w:cs="楷体"/>
          <w:shd w:val="clear" w:color="auto" w:fill="FFFFFF"/>
        </w:rPr>
      </w:pPr>
    </w:p>
    <w:p w14:paraId="2D55ECA4" w14:textId="1F58365D"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t xml:space="preserve">2.2.3 </w:t>
      </w:r>
      <w:r w:rsidRPr="00E312CE">
        <w:rPr>
          <w:rFonts w:ascii="黑体" w:eastAsia="黑体" w:hAnsi="黑体" w:cs="楷体" w:hint="eastAsia"/>
          <w:sz w:val="28"/>
          <w:szCs w:val="28"/>
        </w:rPr>
        <w:t>特征提取流程</w:t>
      </w:r>
    </w:p>
    <w:p w14:paraId="1E70E3C2" w14:textId="162A598A" w:rsidR="006246BE" w:rsidRPr="00E312CE" w:rsidRDefault="006246BE" w:rsidP="006246BE">
      <w:pPr>
        <w:spacing w:before="50" w:after="50"/>
        <w:rPr>
          <w:rFonts w:ascii="宋体" w:hAnsi="宋体" w:cs="DFKai-SB"/>
          <w:bCs/>
        </w:rPr>
      </w:pPr>
      <w:r>
        <w:rPr>
          <w:rFonts w:ascii="楷体" w:eastAsia="楷体" w:hAnsi="楷体" w:cs="楷体"/>
          <w:shd w:val="clear" w:color="auto" w:fill="FFFFFF"/>
        </w:rPr>
        <w:tab/>
      </w:r>
      <w:r w:rsidRPr="00E61E09">
        <w:rPr>
          <w:rFonts w:ascii="宋体" w:hAnsi="宋体" w:cs="DFKai-SB" w:hint="eastAsia"/>
          <w:bCs/>
        </w:rPr>
        <w:t>下图是特征提取流程，以</w:t>
      </w:r>
      <w:r w:rsidRPr="00E61E09">
        <w:rPr>
          <w:rFonts w:ascii="宋体" w:hAnsi="宋体" w:cs="DFKai-SB"/>
          <w:bCs/>
        </w:rPr>
        <w:t>MFCC</w:t>
      </w:r>
      <w:r w:rsidRPr="00E61E09">
        <w:rPr>
          <w:rFonts w:ascii="宋体" w:hAnsi="宋体" w:cs="DFKai-SB" w:hint="eastAsia"/>
          <w:bCs/>
        </w:rPr>
        <w:t>为例</w:t>
      </w:r>
    </w:p>
    <w:p w14:paraId="6BDE3F7F" w14:textId="77777777" w:rsidR="006246BE" w:rsidRDefault="006246BE" w:rsidP="006246BE">
      <w:pPr>
        <w:spacing w:before="50" w:after="50"/>
        <w:rPr>
          <w:rFonts w:ascii="楷体" w:eastAsia="楷体" w:hAnsi="楷体" w:cs="楷体"/>
          <w:shd w:val="clear" w:color="auto" w:fill="FFFFFF"/>
        </w:rPr>
      </w:pPr>
      <w:r>
        <w:rPr>
          <w:rFonts w:ascii="楷体" w:eastAsia="楷体" w:hAnsi="楷体" w:cs="楷体"/>
          <w:noProof/>
          <w:shd w:val="clear" w:color="auto" w:fill="FFFFFF"/>
        </w:rPr>
        <w:drawing>
          <wp:inline distT="0" distB="0" distL="0" distR="0" wp14:anchorId="6B82A1B5" wp14:editId="0D827E3D">
            <wp:extent cx="5745480" cy="2255520"/>
            <wp:effectExtent l="0" t="0" r="0" b="0"/>
            <wp:docPr id="30734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2255520"/>
                    </a:xfrm>
                    <a:prstGeom prst="rect">
                      <a:avLst/>
                    </a:prstGeom>
                    <a:noFill/>
                    <a:ln>
                      <a:noFill/>
                    </a:ln>
                  </pic:spPr>
                </pic:pic>
              </a:graphicData>
            </a:graphic>
          </wp:inline>
        </w:drawing>
      </w:r>
    </w:p>
    <w:p w14:paraId="4836E9EA" w14:textId="77777777" w:rsidR="006246BE" w:rsidRDefault="006246BE" w:rsidP="006246BE">
      <w:pPr>
        <w:spacing w:before="50" w:after="50"/>
        <w:jc w:val="center"/>
        <w:rPr>
          <w:rFonts w:ascii="楷体" w:eastAsia="楷体" w:hAnsi="楷体" w:cs="楷体"/>
          <w:shd w:val="clear" w:color="auto" w:fill="FFFFFF"/>
        </w:rPr>
      </w:pPr>
      <w:r>
        <w:rPr>
          <w:rFonts w:ascii="楷体" w:eastAsia="楷体" w:hAnsi="楷体" w:cs="楷体"/>
          <w:shd w:val="clear" w:color="auto" w:fill="FFFFFF"/>
        </w:rPr>
        <w:t>图</w:t>
      </w:r>
      <w:r>
        <w:rPr>
          <w:rFonts w:ascii="楷体" w:eastAsia="楷体" w:hAnsi="楷体" w:cs="楷体" w:hint="eastAsia"/>
          <w:shd w:val="clear" w:color="auto" w:fill="FFFFFF"/>
        </w:rPr>
        <w:t>4</w:t>
      </w:r>
      <w:r>
        <w:rPr>
          <w:rFonts w:ascii="楷体" w:eastAsia="楷体" w:hAnsi="楷体" w:cs="楷体"/>
          <w:shd w:val="clear" w:color="auto" w:fill="FFFFFF"/>
        </w:rPr>
        <w:t>.1</w:t>
      </w:r>
    </w:p>
    <w:p w14:paraId="2E61B343" w14:textId="71B9CF1B" w:rsidR="006246BE" w:rsidRPr="00E312CE" w:rsidRDefault="006246BE" w:rsidP="00E312CE">
      <w:pPr>
        <w:pStyle w:val="2"/>
        <w:tabs>
          <w:tab w:val="center" w:pos="4535"/>
        </w:tabs>
        <w:spacing w:before="50" w:after="50" w:line="240" w:lineRule="auto"/>
        <w:rPr>
          <w:rFonts w:ascii="黑体" w:eastAsia="黑体" w:hAnsi="黑体" w:cs="楷体"/>
          <w:sz w:val="28"/>
          <w:szCs w:val="28"/>
        </w:rPr>
      </w:pPr>
      <w:bookmarkStart w:id="23" w:name="_Toc5543"/>
      <w:bookmarkStart w:id="24" w:name="_Toc129847900"/>
      <w:r w:rsidRPr="00E312CE">
        <w:rPr>
          <w:rFonts w:ascii="黑体" w:eastAsia="黑体" w:hAnsi="黑体" w:cs="楷体" w:hint="eastAsia"/>
          <w:sz w:val="28"/>
          <w:szCs w:val="28"/>
        </w:rPr>
        <w:t>2</w:t>
      </w:r>
      <w:r w:rsidRPr="00E312CE">
        <w:rPr>
          <w:rFonts w:ascii="黑体" w:eastAsia="黑体" w:hAnsi="黑体" w:cs="楷体"/>
          <w:sz w:val="28"/>
          <w:szCs w:val="28"/>
        </w:rPr>
        <w:t>.2.4工程实现</w:t>
      </w:r>
      <w:bookmarkEnd w:id="23"/>
      <w:bookmarkEnd w:id="24"/>
    </w:p>
    <w:p w14:paraId="7526D898" w14:textId="77777777" w:rsidR="006246BE" w:rsidRPr="00E61E09" w:rsidRDefault="006246BE" w:rsidP="006246BE">
      <w:pPr>
        <w:spacing w:before="50" w:after="50"/>
        <w:rPr>
          <w:rFonts w:ascii="宋体" w:hAnsi="宋体" w:cs="DFKai-SB"/>
          <w:bCs/>
        </w:rPr>
      </w:pPr>
      <w:r w:rsidRPr="00E61E09">
        <w:rPr>
          <w:rFonts w:ascii="宋体" w:hAnsi="宋体" w:cs="DFKai-SB"/>
          <w:bCs/>
        </w:rPr>
        <w:t>这里我们直接使用torch库的工具：</w:t>
      </w:r>
    </w:p>
    <w:p w14:paraId="6E503574" w14:textId="77777777" w:rsidR="006246BE" w:rsidRDefault="006246BE" w:rsidP="006246BE">
      <w:pPr>
        <w:spacing w:before="50" w:after="50"/>
        <w:rPr>
          <w:rFonts w:ascii="楷体" w:eastAsia="楷体" w:hAnsi="楷体" w:cs="楷体"/>
        </w:rPr>
      </w:pPr>
      <w:r>
        <w:rPr>
          <w:rFonts w:ascii="楷体" w:eastAsia="楷体" w:hAnsi="楷体" w:cs="楷体"/>
          <w:noProof/>
        </w:rPr>
        <w:drawing>
          <wp:inline distT="0" distB="0" distL="0" distR="0" wp14:anchorId="6231A9C6" wp14:editId="264AF2F0">
            <wp:extent cx="5133975" cy="95250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11"/>
                    <a:stretch>
                      <a:fillRect/>
                    </a:stretch>
                  </pic:blipFill>
                  <pic:spPr>
                    <a:xfrm>
                      <a:off x="0" y="0"/>
                      <a:ext cx="5133975" cy="952500"/>
                    </a:xfrm>
                    <a:prstGeom prst="rect">
                      <a:avLst/>
                    </a:prstGeom>
                  </pic:spPr>
                </pic:pic>
              </a:graphicData>
            </a:graphic>
          </wp:inline>
        </w:drawing>
      </w:r>
    </w:p>
    <w:p w14:paraId="161F9542" w14:textId="77777777" w:rsidR="006246BE" w:rsidRDefault="006246BE" w:rsidP="006246BE">
      <w:pPr>
        <w:spacing w:before="50" w:after="50"/>
        <w:jc w:val="center"/>
        <w:rPr>
          <w:rFonts w:ascii="楷体" w:eastAsia="楷体" w:hAnsi="楷体" w:cs="楷体"/>
        </w:rPr>
      </w:pPr>
      <w:r>
        <w:rPr>
          <w:rFonts w:ascii="楷体" w:eastAsia="楷体" w:hAnsi="楷体" w:cs="楷体"/>
        </w:rPr>
        <w:t>图</w:t>
      </w:r>
      <w:r>
        <w:rPr>
          <w:rFonts w:ascii="楷体" w:eastAsia="楷体" w:hAnsi="楷体" w:cs="楷体" w:hint="eastAsia"/>
        </w:rPr>
        <w:t>4</w:t>
      </w:r>
      <w:r>
        <w:rPr>
          <w:rFonts w:ascii="楷体" w:eastAsia="楷体" w:hAnsi="楷体" w:cs="楷体"/>
        </w:rPr>
        <w:t>.2</w:t>
      </w:r>
    </w:p>
    <w:p w14:paraId="54ADD107" w14:textId="77777777" w:rsidR="006246BE" w:rsidRDefault="006246BE" w:rsidP="006246BE">
      <w:pPr>
        <w:spacing w:before="50" w:after="50"/>
        <w:rPr>
          <w:rFonts w:ascii="楷体" w:eastAsia="楷体" w:hAnsi="楷体" w:cs="楷体"/>
          <w:shd w:val="clear" w:color="auto" w:fill="FFFFFF"/>
        </w:rPr>
      </w:pPr>
      <w:r w:rsidRPr="00C96415">
        <w:rPr>
          <w:rFonts w:eastAsia="楷体"/>
          <w:color w:val="333333"/>
          <w:shd w:val="clear" w:color="auto" w:fill="FFFFFF"/>
        </w:rPr>
        <w:t>sample_rate</w:t>
      </w:r>
      <w:r>
        <w:rPr>
          <w:rFonts w:ascii="楷体" w:eastAsia="楷体" w:hAnsi="楷体" w:cs="楷体"/>
          <w:color w:val="333333"/>
          <w:shd w:val="clear" w:color="auto" w:fill="FFFFFF"/>
        </w:rPr>
        <w:t>:采样率</w:t>
      </w:r>
    </w:p>
    <w:p w14:paraId="2B38E165" w14:textId="77777777" w:rsidR="006246BE" w:rsidRDefault="006246BE" w:rsidP="006246BE">
      <w:pPr>
        <w:spacing w:before="50" w:after="50"/>
        <w:rPr>
          <w:rFonts w:ascii="楷体" w:eastAsia="楷体" w:hAnsi="楷体" w:cs="楷体"/>
          <w:shd w:val="clear" w:color="auto" w:fill="FFFFFF"/>
        </w:rPr>
      </w:pPr>
      <w:r w:rsidRPr="00C96415">
        <w:rPr>
          <w:rFonts w:eastAsia="楷体"/>
          <w:color w:val="333333"/>
          <w:shd w:val="clear" w:color="auto" w:fill="FFFFFF"/>
        </w:rPr>
        <w:t>n_fft</w:t>
      </w:r>
      <w:r>
        <w:rPr>
          <w:rFonts w:ascii="楷体" w:eastAsia="楷体" w:hAnsi="楷体" w:cs="楷体"/>
          <w:color w:val="333333"/>
          <w:shd w:val="clear" w:color="auto" w:fill="FFFFFF"/>
        </w:rPr>
        <w:t>:快速傅里叶变换</w:t>
      </w:r>
      <w:r>
        <w:rPr>
          <w:rFonts w:ascii="楷体" w:eastAsia="楷体" w:hAnsi="楷体" w:cs="楷体" w:hint="eastAsia"/>
          <w:color w:val="333333"/>
          <w:shd w:val="clear" w:color="auto" w:fill="FFFFFF"/>
        </w:rPr>
        <w:t>点数</w:t>
      </w:r>
    </w:p>
    <w:p w14:paraId="402BB017" w14:textId="77777777" w:rsidR="006246BE" w:rsidRDefault="006246BE" w:rsidP="006246BE">
      <w:pPr>
        <w:spacing w:before="50" w:after="50"/>
        <w:rPr>
          <w:rFonts w:ascii="楷体" w:eastAsia="楷体" w:hAnsi="楷体" w:cs="楷体"/>
          <w:shd w:val="clear" w:color="auto" w:fill="FFFFFF"/>
        </w:rPr>
      </w:pPr>
      <w:r w:rsidRPr="00C96415">
        <w:rPr>
          <w:rFonts w:eastAsia="楷体"/>
          <w:color w:val="333333"/>
          <w:shd w:val="clear" w:color="auto" w:fill="FFFFFF"/>
        </w:rPr>
        <w:lastRenderedPageBreak/>
        <w:t>win_length</w:t>
      </w:r>
      <w:r>
        <w:rPr>
          <w:rFonts w:ascii="楷体" w:eastAsia="楷体" w:hAnsi="楷体" w:cs="楷体"/>
          <w:color w:val="333333"/>
          <w:shd w:val="clear" w:color="auto" w:fill="FFFFFF"/>
        </w:rPr>
        <w:t>:每帧长度</w:t>
      </w:r>
    </w:p>
    <w:p w14:paraId="670F385F" w14:textId="77777777" w:rsidR="006246BE" w:rsidRDefault="006246BE" w:rsidP="006246BE">
      <w:pPr>
        <w:spacing w:before="50" w:after="50"/>
        <w:rPr>
          <w:rFonts w:ascii="楷体" w:eastAsia="楷体" w:hAnsi="楷体" w:cs="楷体"/>
          <w:shd w:val="clear" w:color="auto" w:fill="FFFFFF"/>
        </w:rPr>
      </w:pPr>
      <w:r w:rsidRPr="00C96415">
        <w:rPr>
          <w:rFonts w:eastAsia="楷体"/>
          <w:color w:val="333333"/>
          <w:shd w:val="clear" w:color="auto" w:fill="FFFFFF"/>
        </w:rPr>
        <w:t>hop_length</w:t>
      </w:r>
      <w:r>
        <w:rPr>
          <w:rFonts w:ascii="楷体" w:eastAsia="楷体" w:hAnsi="楷体" w:cs="楷体"/>
          <w:color w:val="333333"/>
          <w:shd w:val="clear" w:color="auto" w:fill="FFFFFF"/>
        </w:rPr>
        <w:t>:取帧时每次平移长度</w:t>
      </w:r>
    </w:p>
    <w:p w14:paraId="4DF2826E" w14:textId="77777777" w:rsidR="006246BE" w:rsidRDefault="006246BE" w:rsidP="006246BE">
      <w:pPr>
        <w:spacing w:before="50" w:after="50"/>
        <w:rPr>
          <w:rFonts w:ascii="楷体" w:eastAsia="楷体" w:hAnsi="楷体" w:cs="楷体"/>
          <w:shd w:val="clear" w:color="auto" w:fill="FFFFFF"/>
        </w:rPr>
      </w:pPr>
      <w:r w:rsidRPr="00C96415">
        <w:rPr>
          <w:rFonts w:eastAsia="楷体"/>
          <w:color w:val="333333"/>
          <w:shd w:val="clear" w:color="auto" w:fill="FFFFFF"/>
        </w:rPr>
        <w:t>n_mel</w:t>
      </w:r>
      <w:r>
        <w:rPr>
          <w:rFonts w:ascii="楷体" w:eastAsia="楷体" w:hAnsi="楷体" w:cs="楷体"/>
          <w:color w:val="333333"/>
          <w:shd w:val="clear" w:color="auto" w:fill="FFFFFF"/>
        </w:rPr>
        <w:t>:滤波器组数，决定最后</w:t>
      </w:r>
      <w:r w:rsidRPr="00C96415">
        <w:rPr>
          <w:rFonts w:eastAsia="楷体"/>
          <w:color w:val="333333"/>
          <w:shd w:val="clear" w:color="auto" w:fill="FFFFFF"/>
        </w:rPr>
        <w:t>fbank</w:t>
      </w:r>
      <w:r>
        <w:rPr>
          <w:rFonts w:ascii="楷体" w:eastAsia="楷体" w:hAnsi="楷体" w:cs="楷体"/>
          <w:color w:val="333333"/>
          <w:shd w:val="clear" w:color="auto" w:fill="FFFFFF"/>
        </w:rPr>
        <w:t>特征的维数</w:t>
      </w:r>
    </w:p>
    <w:p w14:paraId="507DBA1A" w14:textId="77777777" w:rsidR="006246BE" w:rsidRDefault="006246BE" w:rsidP="006246BE"/>
    <w:p w14:paraId="14C2F21D" w14:textId="320229AA" w:rsidR="006246BE" w:rsidRPr="001E55DE" w:rsidRDefault="006246BE" w:rsidP="001E55DE">
      <w:pPr>
        <w:pStyle w:val="a9"/>
      </w:pPr>
      <w:r w:rsidRPr="001E55DE">
        <w:t xml:space="preserve">2.3 </w:t>
      </w:r>
      <w:r w:rsidRPr="001E55DE">
        <w:t>网络</w:t>
      </w:r>
      <w:r w:rsidRPr="001E55DE">
        <w:rPr>
          <w:rFonts w:hint="eastAsia"/>
        </w:rPr>
        <w:t>结构</w:t>
      </w:r>
      <w:r w:rsidRPr="001E55DE">
        <w:t xml:space="preserve"> </w:t>
      </w:r>
    </w:p>
    <w:p w14:paraId="40DA5617" w14:textId="36C48C30"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t>2.3.1</w:t>
      </w:r>
      <w:r w:rsidRPr="00E312CE">
        <w:rPr>
          <w:rFonts w:ascii="黑体" w:eastAsia="黑体" w:hAnsi="黑体" w:cs="楷体" w:hint="eastAsia"/>
          <w:sz w:val="28"/>
          <w:szCs w:val="28"/>
        </w:rPr>
        <w:t>主干网络</w:t>
      </w:r>
    </w:p>
    <w:p w14:paraId="13257584" w14:textId="77777777" w:rsidR="006246BE" w:rsidRPr="00E61E09" w:rsidRDefault="006246BE" w:rsidP="006246BE">
      <w:pPr>
        <w:spacing w:before="50" w:after="50"/>
        <w:ind w:firstLine="480"/>
        <w:rPr>
          <w:rFonts w:ascii="宋体" w:hAnsi="宋体" w:cs="DFKai-SB"/>
          <w:bCs/>
        </w:rPr>
      </w:pPr>
      <w:r w:rsidRPr="00E61E09">
        <w:rPr>
          <w:rFonts w:ascii="宋体" w:hAnsi="宋体" w:cs="DFKai-SB"/>
          <w:bCs/>
        </w:rPr>
        <w:t>在说话人识别任务中，先通过Feature Extraction 提取出说话人音频中的特征向量之后，通过前端模型来学习出具有固定维度的低维向量Speaker Embedding</w:t>
      </w:r>
      <w:bookmarkStart w:id="25" w:name="_Toc6298"/>
      <w:bookmarkStart w:id="26" w:name="_Toc129847905"/>
      <w:r w:rsidRPr="00E61E09">
        <w:rPr>
          <w:rFonts w:ascii="宋体" w:hAnsi="宋体" w:cs="DFKai-SB"/>
          <w:bCs/>
        </w:rPr>
        <w:t>，用于区分不同说话人。</w:t>
      </w:r>
      <w:r w:rsidRPr="00E61E09">
        <w:rPr>
          <w:rFonts w:ascii="宋体" w:hAnsi="宋体" w:cs="DFKai-SB" w:hint="eastAsia"/>
          <w:bCs/>
        </w:rPr>
        <w:t>下面是本项目采用的时延神经网络E</w:t>
      </w:r>
      <w:r w:rsidRPr="00E61E09">
        <w:rPr>
          <w:rFonts w:ascii="宋体" w:hAnsi="宋体" w:cs="DFKai-SB"/>
          <w:bCs/>
        </w:rPr>
        <w:t>CAPA-TDNN</w:t>
      </w:r>
      <w:r w:rsidRPr="00E61E09">
        <w:rPr>
          <w:rFonts w:ascii="宋体" w:hAnsi="宋体" w:cs="DFKai-SB" w:hint="eastAsia"/>
          <w:bCs/>
        </w:rPr>
        <w:t>的详细介绍：</w:t>
      </w:r>
    </w:p>
    <w:bookmarkEnd w:id="25"/>
    <w:bookmarkEnd w:id="26"/>
    <w:p w14:paraId="1F1A1588" w14:textId="77777777" w:rsidR="006246BE" w:rsidRPr="00E61E09" w:rsidRDefault="006246BE" w:rsidP="006246BE">
      <w:pPr>
        <w:rPr>
          <w:rFonts w:ascii="宋体" w:hAnsi="宋体" w:cs="DFKai-SB"/>
          <w:bCs/>
        </w:rPr>
      </w:pPr>
    </w:p>
    <w:p w14:paraId="46B8CE4F" w14:textId="77777777" w:rsidR="006246BE" w:rsidRPr="00E61E09" w:rsidRDefault="006246BE" w:rsidP="006246BE">
      <w:pPr>
        <w:spacing w:before="50" w:after="50"/>
        <w:ind w:left="240"/>
        <w:rPr>
          <w:rFonts w:ascii="宋体" w:hAnsi="宋体" w:cs="DFKai-SB"/>
          <w:bCs/>
        </w:rPr>
      </w:pPr>
      <w:r w:rsidRPr="00E61E09">
        <w:rPr>
          <w:rFonts w:ascii="宋体" w:hAnsi="宋体" w:cs="DFKai-SB"/>
          <w:bCs/>
        </w:rPr>
        <w:t>ECAPA-TDNN（Emphasized Channel Attention Propagation and aggregation time delay neural network）是说话人识别中基于TDNN的神经网络，是目前表现最好的训练模型之一。TDNN本质上是一维卷积神经网络，通常为一维膨胀卷积。在此基础上，ECAPA-TDNN 进一步利用了膨胀卷积，还引入了 Res2Net，从而获得多尺度Context。ECAPA-TDNN 的完整架构概述如图</w:t>
      </w:r>
    </w:p>
    <w:p w14:paraId="3ACF869D" w14:textId="77777777" w:rsidR="006246BE" w:rsidRDefault="006246BE" w:rsidP="006246BE">
      <w:pPr>
        <w:spacing w:before="50" w:after="50"/>
        <w:jc w:val="center"/>
        <w:rPr>
          <w:rFonts w:ascii="楷体" w:eastAsia="楷体" w:hAnsi="楷体" w:cs="楷体"/>
        </w:rPr>
      </w:pPr>
      <w:r>
        <w:rPr>
          <w:rFonts w:ascii="楷体" w:eastAsia="楷体" w:hAnsi="楷体" w:cs="楷体"/>
          <w:noProof/>
        </w:rPr>
        <w:drawing>
          <wp:inline distT="0" distB="0" distL="0" distR="0" wp14:anchorId="4C7D4895" wp14:editId="7D5658D0">
            <wp:extent cx="3044190" cy="4782820"/>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2"/>
                    <a:srcRect/>
                    <a:stretch>
                      <a:fillRect/>
                    </a:stretch>
                  </pic:blipFill>
                  <pic:spPr>
                    <a:xfrm>
                      <a:off x="0" y="0"/>
                      <a:ext cx="3044536" cy="4783274"/>
                    </a:xfrm>
                    <a:prstGeom prst="rect">
                      <a:avLst/>
                    </a:prstGeom>
                  </pic:spPr>
                </pic:pic>
              </a:graphicData>
            </a:graphic>
          </wp:inline>
        </w:drawing>
      </w:r>
    </w:p>
    <w:p w14:paraId="466C0DAD" w14:textId="77777777" w:rsidR="006246BE" w:rsidRDefault="006246BE" w:rsidP="006246BE">
      <w:pPr>
        <w:spacing w:before="50" w:after="50"/>
        <w:jc w:val="center"/>
        <w:rPr>
          <w:rFonts w:ascii="楷体" w:eastAsia="楷体" w:hAnsi="楷体" w:cs="楷体"/>
        </w:rPr>
      </w:pPr>
      <w:r>
        <w:rPr>
          <w:rFonts w:ascii="楷体" w:eastAsia="楷体" w:hAnsi="楷体" w:cs="楷体"/>
        </w:rPr>
        <w:lastRenderedPageBreak/>
        <w:t>图5.3</w:t>
      </w:r>
    </w:p>
    <w:p w14:paraId="3A557B1E" w14:textId="77777777" w:rsidR="006246BE" w:rsidRPr="00E61E09" w:rsidRDefault="006246BE" w:rsidP="006246BE">
      <w:pPr>
        <w:spacing w:before="50" w:after="50"/>
        <w:rPr>
          <w:rFonts w:ascii="宋体" w:hAnsi="宋体" w:cs="DFKai-SB"/>
          <w:bCs/>
        </w:rPr>
      </w:pPr>
      <w:r>
        <w:rPr>
          <w:rFonts w:ascii="楷体" w:eastAsia="楷体" w:hAnsi="楷体" w:cs="楷体"/>
          <w:color w:val="333333"/>
        </w:rPr>
        <w:t xml:space="preserve"> </w:t>
      </w:r>
      <w:r w:rsidRPr="00E61E09">
        <w:rPr>
          <w:rFonts w:ascii="宋体" w:hAnsi="宋体" w:cs="DFKai-SB"/>
          <w:bCs/>
        </w:rPr>
        <w:t xml:space="preserve"> 模型的输入特征为MFCCs或Fbank，每一帧为80×1的向量，T代表时间维度。</w:t>
      </w:r>
    </w:p>
    <w:p w14:paraId="7C60FC7F" w14:textId="77777777" w:rsidR="006246BE" w:rsidRPr="00E61E09" w:rsidRDefault="006246BE" w:rsidP="006246BE">
      <w:pPr>
        <w:widowControl/>
        <w:numPr>
          <w:ilvl w:val="0"/>
          <w:numId w:val="2"/>
        </w:numPr>
        <w:spacing w:before="50" w:after="50"/>
        <w:jc w:val="left"/>
        <w:rPr>
          <w:rFonts w:ascii="宋体" w:hAnsi="宋体" w:cs="DFKai-SB"/>
          <w:bCs/>
        </w:rPr>
      </w:pPr>
      <w:r w:rsidRPr="00E61E09">
        <w:rPr>
          <w:rFonts w:ascii="宋体" w:hAnsi="宋体" w:cs="DFKai-SB"/>
          <w:bCs/>
        </w:rPr>
        <w:t>ECAPA-TDNN中所用的Res2Net将原本的二维卷积替换成为一维卷积。中间层均采用卷积核 k=3 的膨胀卷积，且随着网络深度增加，dilation 分别为2,3,4。中间三层SE-Res2Block 通过shortcut 跨层短接，通过一个卷积层将各向量串联聚合。</w:t>
      </w:r>
    </w:p>
    <w:p w14:paraId="2FC382BB" w14:textId="77777777" w:rsidR="006246BE" w:rsidRPr="00E61E09" w:rsidRDefault="006246BE" w:rsidP="006246BE">
      <w:pPr>
        <w:widowControl/>
        <w:numPr>
          <w:ilvl w:val="0"/>
          <w:numId w:val="2"/>
        </w:numPr>
        <w:spacing w:before="50" w:after="50"/>
        <w:jc w:val="left"/>
        <w:rPr>
          <w:rFonts w:ascii="宋体" w:hAnsi="宋体" w:cs="DFKai-SB"/>
          <w:bCs/>
        </w:rPr>
      </w:pPr>
      <w:r w:rsidRPr="00E61E09">
        <w:rPr>
          <w:rFonts w:ascii="宋体" w:hAnsi="宋体" w:cs="DFKai-SB"/>
          <w:bCs/>
        </w:rPr>
        <w:t>在SE-Res2Block内部，将两个k=1 的一维卷积层中间的3×3卷积替换成Res2Block，并通过一个SE-Block 再与输入短接后输出。SE-Block 是一种一维挤压激励模块，相当于对特征图的特征通道进行加权，并通过网络自行学习权值，属于一种Attention机制。SE-Block在计算机视觉领域有广泛应用，目前是现代卷积神经网络必备的结构。</w:t>
      </w:r>
    </w:p>
    <w:p w14:paraId="7A7B1DAA" w14:textId="77777777" w:rsidR="006246BE" w:rsidRDefault="006246BE" w:rsidP="006246BE">
      <w:pPr>
        <w:spacing w:before="50" w:after="50"/>
        <w:rPr>
          <w:rFonts w:ascii="楷体" w:eastAsia="楷体" w:hAnsi="楷体" w:cs="楷体"/>
        </w:rPr>
      </w:pPr>
    </w:p>
    <w:p w14:paraId="602E0BE0" w14:textId="77777777" w:rsidR="006246BE" w:rsidRDefault="006246BE" w:rsidP="006246BE">
      <w:pPr>
        <w:spacing w:before="50" w:after="50"/>
        <w:jc w:val="center"/>
        <w:rPr>
          <w:rFonts w:ascii="楷体" w:eastAsia="楷体" w:hAnsi="楷体" w:cs="楷体"/>
        </w:rPr>
      </w:pPr>
      <w:r>
        <w:rPr>
          <w:rFonts w:ascii="楷体" w:eastAsia="楷体" w:hAnsi="楷体" w:cs="楷体"/>
          <w:noProof/>
        </w:rPr>
        <w:drawing>
          <wp:inline distT="0" distB="0" distL="0" distR="0" wp14:anchorId="749A263C" wp14:editId="58B9C39B">
            <wp:extent cx="3081020" cy="3648075"/>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3"/>
                    <a:srcRect/>
                    <a:stretch>
                      <a:fillRect/>
                    </a:stretch>
                  </pic:blipFill>
                  <pic:spPr>
                    <a:xfrm>
                      <a:off x="0" y="0"/>
                      <a:ext cx="3081459" cy="3648075"/>
                    </a:xfrm>
                    <a:prstGeom prst="rect">
                      <a:avLst/>
                    </a:prstGeom>
                  </pic:spPr>
                </pic:pic>
              </a:graphicData>
            </a:graphic>
          </wp:inline>
        </w:drawing>
      </w:r>
    </w:p>
    <w:p w14:paraId="618A79CC" w14:textId="77777777" w:rsidR="006246BE" w:rsidRDefault="006246BE" w:rsidP="006246BE">
      <w:pPr>
        <w:spacing w:before="50" w:after="50"/>
        <w:jc w:val="center"/>
        <w:rPr>
          <w:rFonts w:ascii="楷体" w:eastAsia="楷体" w:hAnsi="楷体" w:cs="楷体"/>
        </w:rPr>
      </w:pPr>
      <w:r>
        <w:rPr>
          <w:rFonts w:ascii="楷体" w:eastAsia="楷体" w:hAnsi="楷体" w:cs="楷体" w:hint="eastAsia"/>
        </w:rPr>
        <w:t>图5</w:t>
      </w:r>
      <w:r>
        <w:rPr>
          <w:rFonts w:ascii="楷体" w:eastAsia="楷体" w:hAnsi="楷体" w:cs="楷体"/>
        </w:rPr>
        <w:t>.4</w:t>
      </w:r>
    </w:p>
    <w:p w14:paraId="186F76C1" w14:textId="77777777" w:rsidR="006246BE" w:rsidRPr="00E61E09" w:rsidRDefault="006246BE" w:rsidP="006246BE">
      <w:pPr>
        <w:widowControl/>
        <w:numPr>
          <w:ilvl w:val="0"/>
          <w:numId w:val="3"/>
        </w:numPr>
        <w:spacing w:before="50" w:after="50"/>
        <w:jc w:val="left"/>
        <w:rPr>
          <w:rFonts w:ascii="宋体" w:hAnsi="宋体" w:cs="DFKai-SB"/>
          <w:bCs/>
        </w:rPr>
      </w:pPr>
      <w:r w:rsidRPr="00E61E09">
        <w:rPr>
          <w:rFonts w:ascii="宋体" w:hAnsi="宋体" w:cs="DFKai-SB"/>
          <w:bCs/>
        </w:rPr>
        <w:t>ASP是一种带有Attention的统计池化层，在时间维度上取平均和方差，并利用注意力机制给不同的帧赋予不同权重，将 frame-level 特征转换成 utterance-level 特征。通过这种方式，能更有效地捕捉到说话者特征的长期变化。经过归一化（Batch Normalization）后输出3072×1的高维向量，再通过一个瓶颈层 (bottleneck layer) 降维得到 Speaker Embedding。</w:t>
      </w:r>
    </w:p>
    <w:p w14:paraId="072B9652" w14:textId="77777777" w:rsidR="006246BE" w:rsidRPr="00E61E09" w:rsidRDefault="006246BE" w:rsidP="006246BE">
      <w:pPr>
        <w:spacing w:before="50" w:after="50"/>
        <w:rPr>
          <w:rFonts w:ascii="宋体" w:hAnsi="宋体" w:cs="DFKai-SB"/>
          <w:bCs/>
        </w:rPr>
      </w:pPr>
    </w:p>
    <w:p w14:paraId="2E3270DA" w14:textId="77777777" w:rsidR="006246BE" w:rsidRPr="00E61E09" w:rsidRDefault="006246BE" w:rsidP="006246BE">
      <w:pPr>
        <w:spacing w:before="50" w:after="50"/>
        <w:rPr>
          <w:rFonts w:ascii="宋体" w:hAnsi="宋体" w:cs="DFKai-SB"/>
          <w:bCs/>
        </w:rPr>
      </w:pPr>
      <w:r w:rsidRPr="00E61E09">
        <w:rPr>
          <w:rFonts w:ascii="宋体" w:hAnsi="宋体" w:cs="DFKai-SB"/>
          <w:bCs/>
        </w:rPr>
        <w:t xml:space="preserve">      在一些学者的研究中 [,ECAPA-TDNN 模型在说话人识别项目上的表现优于以ResNet、TDNN  为模型的基线系统，如表。 因而本项目采用ECAPA-TDNN 模型来训练出 Speaker Embedding。</w:t>
      </w:r>
    </w:p>
    <w:p w14:paraId="6020235A" w14:textId="77777777" w:rsidR="006246BE" w:rsidRDefault="006246BE" w:rsidP="006246BE">
      <w:pPr>
        <w:spacing w:before="50" w:after="50"/>
        <w:rPr>
          <w:rFonts w:ascii="楷体" w:eastAsia="楷体" w:hAnsi="楷体" w:cs="楷体"/>
          <w:color w:val="333333"/>
        </w:rPr>
      </w:pPr>
    </w:p>
    <w:p w14:paraId="4BF90A76" w14:textId="77777777" w:rsidR="006246BE" w:rsidRDefault="006246BE" w:rsidP="006246BE">
      <w:pPr>
        <w:spacing w:before="50" w:after="50"/>
        <w:jc w:val="center"/>
        <w:rPr>
          <w:rFonts w:ascii="楷体" w:eastAsia="楷体" w:hAnsi="楷体" w:cs="楷体"/>
        </w:rPr>
      </w:pPr>
      <w:r>
        <w:rPr>
          <w:rFonts w:ascii="楷体" w:eastAsia="楷体" w:hAnsi="楷体" w:cs="楷体"/>
        </w:rPr>
        <w:t>表</w:t>
      </w:r>
      <w:r>
        <w:rPr>
          <w:rFonts w:ascii="楷体" w:eastAsia="楷体" w:hAnsi="楷体" w:cs="楷体" w:hint="eastAsia"/>
        </w:rPr>
        <w:t>5</w:t>
      </w:r>
      <w:r>
        <w:rPr>
          <w:rFonts w:ascii="楷体" w:eastAsia="楷体" w:hAnsi="楷体" w:cs="楷体"/>
        </w:rPr>
        <w:t>.2</w:t>
      </w:r>
    </w:p>
    <w:p w14:paraId="47CAF930" w14:textId="18051CBA" w:rsidR="006246BE" w:rsidRPr="006246BE" w:rsidRDefault="006246BE" w:rsidP="006246BE">
      <w:pPr>
        <w:spacing w:before="50" w:after="50"/>
        <w:rPr>
          <w:rFonts w:ascii="楷体" w:eastAsia="楷体" w:hAnsi="楷体" w:cs="楷体"/>
        </w:rPr>
      </w:pPr>
      <w:r>
        <w:rPr>
          <w:rFonts w:ascii="楷体" w:eastAsia="楷体" w:hAnsi="楷体" w:cs="楷体"/>
          <w:noProof/>
        </w:rPr>
        <w:lastRenderedPageBreak/>
        <w:drawing>
          <wp:inline distT="0" distB="0" distL="0" distR="0" wp14:anchorId="6991FC3B" wp14:editId="208644FE">
            <wp:extent cx="5760085" cy="1428115"/>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4"/>
                    <a:stretch>
                      <a:fillRect/>
                    </a:stretch>
                  </pic:blipFill>
                  <pic:spPr>
                    <a:xfrm>
                      <a:off x="0" y="0"/>
                      <a:ext cx="5760085" cy="1428538"/>
                    </a:xfrm>
                    <a:prstGeom prst="rect">
                      <a:avLst/>
                    </a:prstGeom>
                  </pic:spPr>
                </pic:pic>
              </a:graphicData>
            </a:graphic>
          </wp:inline>
        </w:drawing>
      </w:r>
      <w:bookmarkStart w:id="27" w:name="_Toc12067"/>
      <w:bookmarkStart w:id="28" w:name="_Toc129847907"/>
    </w:p>
    <w:bookmarkEnd w:id="27"/>
    <w:bookmarkEnd w:id="28"/>
    <w:p w14:paraId="68D5453E" w14:textId="004B460F"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t xml:space="preserve">2.3.2 </w:t>
      </w:r>
      <w:r w:rsidRPr="00E312CE">
        <w:rPr>
          <w:rFonts w:ascii="黑体" w:eastAsia="黑体" w:hAnsi="黑体" w:cs="楷体" w:hint="eastAsia"/>
          <w:sz w:val="28"/>
          <w:szCs w:val="28"/>
        </w:rPr>
        <w:t>池化方法</w:t>
      </w:r>
    </w:p>
    <w:p w14:paraId="58CE38F5" w14:textId="77777777" w:rsidR="006246BE" w:rsidRPr="00E61E09" w:rsidRDefault="006246BE" w:rsidP="006246BE">
      <w:pPr>
        <w:spacing w:before="50" w:after="50"/>
        <w:rPr>
          <w:rFonts w:ascii="宋体" w:hAnsi="宋体" w:cs="DFKai-SB"/>
          <w:bCs/>
        </w:rPr>
      </w:pPr>
      <w:r>
        <w:rPr>
          <w:rFonts w:ascii="楷体" w:eastAsia="楷体" w:hAnsi="楷体" w:cs="楷体"/>
          <w:color w:val="333333"/>
        </w:rPr>
        <w:tab/>
      </w:r>
      <w:r w:rsidRPr="00E61E09">
        <w:rPr>
          <w:rFonts w:ascii="宋体" w:hAnsi="宋体" w:cs="DFKai-SB" w:hint="eastAsia"/>
          <w:bCs/>
        </w:rPr>
        <w:t>在声纹识别模型中，池化层通常被用来降低语音信号的时间分辨率。这是因为声音信号在时间上具有高度的相关性，因此在模型中保留所有的时间步长会导致模型过于复杂和低效。通过将邻近时间步长的信息聚合到一个池化操作中，可以减少模型的复杂度，并且可以让模型更好地学习到关键的声音特征。</w:t>
      </w:r>
    </w:p>
    <w:p w14:paraId="7A6BFC3F" w14:textId="77777777" w:rsidR="006246BE" w:rsidRPr="00E61E09" w:rsidRDefault="006246BE" w:rsidP="006246BE">
      <w:pPr>
        <w:spacing w:before="50" w:after="50"/>
        <w:rPr>
          <w:rFonts w:ascii="宋体" w:hAnsi="宋体" w:cs="DFKai-SB"/>
          <w:bCs/>
        </w:rPr>
      </w:pPr>
      <w:r w:rsidRPr="00E61E09">
        <w:rPr>
          <w:rFonts w:ascii="宋体" w:hAnsi="宋体" w:cs="DFKai-SB"/>
          <w:bCs/>
        </w:rPr>
        <w:tab/>
      </w:r>
      <w:r w:rsidRPr="00E61E09">
        <w:rPr>
          <w:rFonts w:ascii="宋体" w:hAnsi="宋体" w:cs="DFKai-SB" w:hint="eastAsia"/>
          <w:bCs/>
        </w:rPr>
        <w:t>在卷积神经网络中，常见的池化操作有平均池化和最大池化。在平均池化中，每个池化窗口内的值被取平均值，而在最大池化中，每个池化窗口内的最大值被保留。这两种池化方法都有助于提取特定时间段的最显著特征，从而更好地区分不同的语音信号。</w:t>
      </w:r>
    </w:p>
    <w:p w14:paraId="1BB8F6A6" w14:textId="77777777" w:rsidR="006246BE" w:rsidRPr="00E61E09" w:rsidRDefault="006246BE" w:rsidP="006246BE">
      <w:pPr>
        <w:spacing w:before="50" w:after="50"/>
        <w:rPr>
          <w:rFonts w:ascii="宋体" w:hAnsi="宋体" w:cs="DFKai-SB"/>
          <w:bCs/>
        </w:rPr>
      </w:pPr>
      <w:r w:rsidRPr="00E61E09">
        <w:rPr>
          <w:rFonts w:ascii="宋体" w:hAnsi="宋体" w:cs="DFKai-SB"/>
          <w:bCs/>
        </w:rPr>
        <w:tab/>
      </w:r>
      <w:r w:rsidRPr="00E61E09">
        <w:rPr>
          <w:rFonts w:ascii="宋体" w:hAnsi="宋体" w:cs="DFKai-SB" w:hint="eastAsia"/>
          <w:bCs/>
        </w:rPr>
        <w:t>原</w:t>
      </w:r>
      <w:r w:rsidRPr="00E61E09">
        <w:rPr>
          <w:rFonts w:ascii="宋体" w:hAnsi="宋体" w:cs="DFKai-SB"/>
          <w:bCs/>
        </w:rPr>
        <w:t xml:space="preserve">ECAPA–TDNN </w:t>
      </w:r>
      <w:r w:rsidRPr="00E61E09">
        <w:rPr>
          <w:rFonts w:ascii="宋体" w:hAnsi="宋体" w:cs="DFKai-SB" w:hint="eastAsia"/>
          <w:bCs/>
        </w:rPr>
        <w:t>模型中，使用的是提出的注意力机制的统计池化层</w:t>
      </w:r>
      <w:r w:rsidRPr="00E61E09">
        <w:rPr>
          <w:rFonts w:ascii="宋体" w:hAnsi="宋体" w:cs="DFKai-SB"/>
          <w:bCs/>
        </w:rPr>
        <w:t>ASP（Attentive Statistics Pooling）</w:t>
      </w:r>
      <w:r w:rsidRPr="00E61E09">
        <w:rPr>
          <w:rFonts w:ascii="宋体" w:hAnsi="宋体" w:cs="DFKai-SB" w:hint="eastAsia"/>
          <w:bCs/>
        </w:rPr>
        <w:t>，这种注意力统计池计算出由注意力模型缩放的帧级特征的加权均值和加权标准差，使得</w:t>
      </w:r>
      <w:r w:rsidRPr="00E61E09">
        <w:rPr>
          <w:rFonts w:ascii="宋体" w:hAnsi="宋体" w:cs="DFKai-SB"/>
          <w:bCs/>
        </w:rPr>
        <w:t xml:space="preserve">speaker embedding </w:t>
      </w:r>
      <w:r w:rsidRPr="00E61E09">
        <w:rPr>
          <w:rFonts w:ascii="宋体" w:hAnsi="宋体" w:cs="DFKai-SB" w:hint="eastAsia"/>
          <w:bCs/>
        </w:rPr>
        <w:t>能够只关注重要的帧。此外，可以获得作为标准差中说话人特征的长期变化，赋予模型更高的辨认能力。后续许多模型中也使用了</w:t>
      </w:r>
      <w:r w:rsidRPr="00E61E09">
        <w:rPr>
          <w:rFonts w:ascii="宋体" w:hAnsi="宋体" w:cs="DFKai-SB"/>
          <w:bCs/>
        </w:rPr>
        <w:t>ASP</w:t>
      </w:r>
      <w:r w:rsidRPr="00E61E09">
        <w:rPr>
          <w:rFonts w:ascii="宋体" w:hAnsi="宋体" w:cs="DFKai-SB" w:hint="eastAsia"/>
          <w:bCs/>
        </w:rPr>
        <w:t>，证实了这是一种有效的池化层。</w:t>
      </w:r>
    </w:p>
    <w:p w14:paraId="21DAF83A" w14:textId="77777777" w:rsidR="006246BE" w:rsidRPr="00E61E09" w:rsidRDefault="006246BE" w:rsidP="006246BE">
      <w:pPr>
        <w:spacing w:before="50" w:after="50"/>
        <w:rPr>
          <w:rFonts w:ascii="宋体" w:hAnsi="宋体" w:cs="DFKai-SB"/>
          <w:bCs/>
        </w:rPr>
      </w:pPr>
      <w:r w:rsidRPr="00E61E09">
        <w:rPr>
          <w:rFonts w:ascii="宋体" w:hAnsi="宋体" w:cs="DFKai-SB"/>
          <w:bCs/>
        </w:rPr>
        <w:tab/>
      </w:r>
      <w:r w:rsidRPr="00E61E09">
        <w:rPr>
          <w:rFonts w:ascii="宋体" w:hAnsi="宋体" w:cs="DFKai-SB" w:hint="eastAsia"/>
          <w:bCs/>
        </w:rPr>
        <w:t>在此基础上，我们尝试对</w:t>
      </w:r>
      <w:r w:rsidRPr="00E61E09">
        <w:rPr>
          <w:rFonts w:ascii="宋体" w:hAnsi="宋体" w:cs="DFKai-SB"/>
          <w:bCs/>
        </w:rPr>
        <w:t>ASP</w:t>
      </w:r>
      <w:r w:rsidRPr="00E61E09">
        <w:rPr>
          <w:rFonts w:ascii="宋体" w:hAnsi="宋体" w:cs="DFKai-SB" w:hint="eastAsia"/>
          <w:bCs/>
        </w:rPr>
        <w:t>做出一些改进，即在原本的注意力机制基础上，应用多头注意力机制</w:t>
      </w:r>
      <w:r w:rsidRPr="00E61E09">
        <w:rPr>
          <w:rFonts w:ascii="宋体" w:hAnsi="宋体" w:cs="DFKai-SB"/>
          <w:bCs/>
        </w:rPr>
        <w:t>（Multi-Head Attention）</w:t>
      </w:r>
      <w:r w:rsidRPr="00E61E09">
        <w:rPr>
          <w:rFonts w:ascii="宋体" w:hAnsi="宋体" w:cs="DFKai-SB" w:hint="eastAsia"/>
          <w:bCs/>
        </w:rPr>
        <w:t>,使其适用于序列语音信号上。</w:t>
      </w:r>
    </w:p>
    <w:p w14:paraId="68718C34" w14:textId="77777777" w:rsidR="006246BE" w:rsidRDefault="006246BE" w:rsidP="006246BE">
      <w:pPr>
        <w:spacing w:before="50" w:after="50"/>
        <w:rPr>
          <w:rFonts w:ascii="楷体" w:eastAsia="楷体" w:hAnsi="楷体" w:cs="楷体"/>
          <w:color w:val="333333"/>
        </w:rPr>
      </w:pPr>
    </w:p>
    <w:p w14:paraId="671C9D80" w14:textId="77777777" w:rsidR="006246BE" w:rsidRDefault="006246BE" w:rsidP="006246BE">
      <w:pPr>
        <w:spacing w:before="50" w:after="50"/>
        <w:jc w:val="center"/>
        <w:rPr>
          <w:rFonts w:ascii="楷体" w:eastAsia="楷体" w:hAnsi="楷体" w:cs="楷体"/>
          <w:color w:val="333333"/>
        </w:rPr>
      </w:pPr>
      <w:r>
        <w:rPr>
          <w:rFonts w:ascii="楷体" w:eastAsia="楷体" w:hAnsi="楷体" w:cs="楷体"/>
          <w:noProof/>
          <w:color w:val="333333"/>
        </w:rPr>
        <w:drawing>
          <wp:inline distT="0" distB="0" distL="0" distR="0" wp14:anchorId="5A118AC8" wp14:editId="6E05F192">
            <wp:extent cx="3800475" cy="3019425"/>
            <wp:effectExtent l="0" t="0" r="0" b="0"/>
            <wp:docPr id="1007980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3019425"/>
                    </a:xfrm>
                    <a:prstGeom prst="rect">
                      <a:avLst/>
                    </a:prstGeom>
                    <a:noFill/>
                    <a:ln>
                      <a:noFill/>
                    </a:ln>
                  </pic:spPr>
                </pic:pic>
              </a:graphicData>
            </a:graphic>
          </wp:inline>
        </w:drawing>
      </w:r>
    </w:p>
    <w:p w14:paraId="4FD325F2" w14:textId="77777777" w:rsidR="006246BE" w:rsidRPr="009112F6" w:rsidRDefault="006246BE" w:rsidP="006246BE">
      <w:pPr>
        <w:spacing w:before="50" w:after="50"/>
        <w:jc w:val="center"/>
        <w:rPr>
          <w:rFonts w:eastAsia="楷体"/>
          <w:color w:val="333333"/>
        </w:rPr>
      </w:pPr>
      <w:r>
        <w:rPr>
          <w:rFonts w:eastAsia="楷体"/>
          <w:color w:val="333333"/>
        </w:rPr>
        <w:t>图</w:t>
      </w:r>
      <w:r>
        <w:rPr>
          <w:rFonts w:eastAsia="楷体" w:hint="eastAsia"/>
          <w:color w:val="333333"/>
        </w:rPr>
        <w:t>5</w:t>
      </w:r>
      <w:r>
        <w:rPr>
          <w:rFonts w:eastAsia="楷体"/>
          <w:color w:val="333333"/>
        </w:rPr>
        <w:t xml:space="preserve">.5 </w:t>
      </w:r>
      <w:r w:rsidRPr="009112F6">
        <w:rPr>
          <w:rFonts w:eastAsia="楷体"/>
          <w:color w:val="333333"/>
        </w:rPr>
        <w:t>Attentive statistic pooling layer</w:t>
      </w:r>
    </w:p>
    <w:p w14:paraId="726384B6" w14:textId="77777777" w:rsidR="006246BE" w:rsidRPr="00E61E09" w:rsidRDefault="006246BE" w:rsidP="006246BE">
      <w:pPr>
        <w:spacing w:before="50" w:after="50"/>
        <w:rPr>
          <w:rFonts w:ascii="宋体" w:hAnsi="宋体" w:cs="DFKai-SB"/>
          <w:bCs/>
        </w:rPr>
      </w:pPr>
    </w:p>
    <w:p w14:paraId="6EE7251D" w14:textId="77777777" w:rsidR="006246BE" w:rsidRPr="00E61E09" w:rsidRDefault="006246BE" w:rsidP="006246BE">
      <w:pPr>
        <w:spacing w:before="50" w:after="50"/>
        <w:rPr>
          <w:rFonts w:ascii="宋体" w:hAnsi="宋体" w:cs="DFKai-SB"/>
          <w:bCs/>
        </w:rPr>
      </w:pPr>
      <w:r w:rsidRPr="00E61E09">
        <w:rPr>
          <w:rFonts w:ascii="宋体" w:hAnsi="宋体" w:cs="DFKai-SB"/>
          <w:bCs/>
        </w:rPr>
        <w:tab/>
      </w:r>
      <w:r w:rsidRPr="00E61E09">
        <w:rPr>
          <w:rFonts w:ascii="宋体" w:hAnsi="宋体" w:cs="DFKai-SB" w:hint="eastAsia"/>
          <w:bCs/>
        </w:rPr>
        <w:t>该池化层主干结构与</w:t>
      </w:r>
      <w:r w:rsidRPr="00E61E09">
        <w:rPr>
          <w:rFonts w:ascii="宋体" w:hAnsi="宋体" w:cs="DFKai-SB"/>
          <w:bCs/>
        </w:rPr>
        <w:t>ASP</w:t>
      </w:r>
      <w:r w:rsidRPr="00E61E09">
        <w:rPr>
          <w:rFonts w:ascii="宋体" w:hAnsi="宋体" w:cs="DFKai-SB" w:hint="eastAsia"/>
          <w:bCs/>
        </w:rPr>
        <w:t>一致，通过</w:t>
      </w:r>
      <w:r w:rsidRPr="00E61E09">
        <w:rPr>
          <w:rFonts w:ascii="宋体" w:hAnsi="宋体" w:cs="DFKai-SB"/>
          <w:bCs/>
        </w:rPr>
        <w:t>attention</w:t>
      </w:r>
      <w:r w:rsidRPr="00E61E09">
        <w:rPr>
          <w:rFonts w:ascii="宋体" w:hAnsi="宋体" w:cs="DFKai-SB" w:hint="eastAsia"/>
          <w:bCs/>
        </w:rPr>
        <w:t>模块学习出各帧的权重，后根据该权重计算出帧结构特征的均值和方差，达到池化的效果。进一步，将原本的</w:t>
      </w:r>
      <w:r w:rsidRPr="00E61E09">
        <w:rPr>
          <w:rFonts w:ascii="宋体" w:hAnsi="宋体" w:cs="DFKai-SB"/>
          <w:bCs/>
        </w:rPr>
        <w:t>attention</w:t>
      </w:r>
    </w:p>
    <w:p w14:paraId="714A3E1B" w14:textId="1C5FC431" w:rsidR="006246BE" w:rsidRPr="00E312CE" w:rsidRDefault="006246BE" w:rsidP="006246BE">
      <w:pPr>
        <w:spacing w:before="50" w:after="50"/>
        <w:rPr>
          <w:rFonts w:ascii="宋体" w:hAnsi="宋体" w:cs="DFKai-SB"/>
          <w:bCs/>
        </w:rPr>
      </w:pPr>
      <w:r w:rsidRPr="00E61E09">
        <w:rPr>
          <w:rFonts w:ascii="宋体" w:hAnsi="宋体" w:cs="DFKai-SB"/>
          <w:bCs/>
        </w:rPr>
        <w:t xml:space="preserve"> Block</w:t>
      </w:r>
      <w:r w:rsidRPr="00E61E09">
        <w:rPr>
          <w:rFonts w:ascii="宋体" w:hAnsi="宋体" w:cs="DFKai-SB" w:hint="eastAsia"/>
          <w:bCs/>
        </w:rPr>
        <w:t>替换为</w:t>
      </w:r>
      <w:r w:rsidRPr="00E61E09">
        <w:rPr>
          <w:rFonts w:ascii="宋体" w:hAnsi="宋体" w:cs="DFKai-SB"/>
          <w:bCs/>
        </w:rPr>
        <w:t>Multi-Attention Block</w:t>
      </w:r>
      <w:r w:rsidRPr="00E61E09">
        <w:rPr>
          <w:rFonts w:ascii="宋体" w:hAnsi="宋体" w:cs="DFKai-SB" w:hint="eastAsia"/>
          <w:bCs/>
        </w:rPr>
        <w:t>，如下图。</w:t>
      </w:r>
    </w:p>
    <w:p w14:paraId="483D8499" w14:textId="77777777" w:rsidR="006246BE" w:rsidRDefault="006246BE" w:rsidP="006246BE">
      <w:pPr>
        <w:spacing w:before="50" w:after="50"/>
        <w:jc w:val="center"/>
        <w:rPr>
          <w:rFonts w:ascii="楷体" w:eastAsia="楷体" w:hAnsi="楷体" w:cs="楷体"/>
          <w:color w:val="333333"/>
        </w:rPr>
      </w:pPr>
      <w:r>
        <w:rPr>
          <w:rFonts w:ascii="楷体" w:eastAsia="楷体" w:hAnsi="楷体" w:cs="楷体"/>
          <w:noProof/>
          <w:color w:val="333333"/>
        </w:rPr>
        <w:drawing>
          <wp:inline distT="0" distB="0" distL="0" distR="0" wp14:anchorId="751162D9" wp14:editId="370A25EE">
            <wp:extent cx="5501640" cy="5123219"/>
            <wp:effectExtent l="0" t="0" r="0" b="0"/>
            <wp:docPr id="18552435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8704" cy="5148421"/>
                    </a:xfrm>
                    <a:prstGeom prst="rect">
                      <a:avLst/>
                    </a:prstGeom>
                    <a:noFill/>
                    <a:ln>
                      <a:noFill/>
                    </a:ln>
                  </pic:spPr>
                </pic:pic>
              </a:graphicData>
            </a:graphic>
          </wp:inline>
        </w:drawing>
      </w:r>
    </w:p>
    <w:p w14:paraId="7B14C5E8" w14:textId="77777777" w:rsidR="006246BE" w:rsidRPr="009112F6" w:rsidRDefault="006246BE" w:rsidP="006246BE">
      <w:pPr>
        <w:spacing w:before="50" w:after="50"/>
        <w:ind w:firstLineChars="1200" w:firstLine="2880"/>
        <w:rPr>
          <w:rFonts w:eastAsia="楷体"/>
          <w:color w:val="333333"/>
        </w:rPr>
      </w:pPr>
      <w:r>
        <w:rPr>
          <w:rFonts w:eastAsia="楷体"/>
          <w:color w:val="333333"/>
        </w:rPr>
        <w:t>图</w:t>
      </w:r>
      <w:r>
        <w:rPr>
          <w:rFonts w:eastAsia="楷体" w:hint="eastAsia"/>
          <w:color w:val="333333"/>
        </w:rPr>
        <w:t>5</w:t>
      </w:r>
      <w:r>
        <w:rPr>
          <w:rFonts w:eastAsia="楷体"/>
          <w:color w:val="333333"/>
        </w:rPr>
        <w:t xml:space="preserve">.6 </w:t>
      </w:r>
      <w:r w:rsidRPr="009112F6">
        <w:rPr>
          <w:rFonts w:eastAsia="楷体"/>
          <w:color w:val="333333"/>
        </w:rPr>
        <w:t>Multi-Attention Block</w:t>
      </w:r>
    </w:p>
    <w:p w14:paraId="66F95DCC" w14:textId="77777777" w:rsidR="006246BE" w:rsidRDefault="006246BE" w:rsidP="006246BE">
      <w:pPr>
        <w:spacing w:before="50" w:after="50"/>
        <w:rPr>
          <w:rFonts w:ascii="楷体" w:eastAsia="楷体" w:hAnsi="楷体" w:cs="楷体"/>
          <w:color w:val="333333"/>
        </w:rPr>
      </w:pPr>
    </w:p>
    <w:p w14:paraId="07905984" w14:textId="77777777" w:rsidR="006246BE" w:rsidRPr="00E61E09" w:rsidRDefault="006246BE" w:rsidP="006246BE">
      <w:pPr>
        <w:spacing w:before="50" w:after="50"/>
        <w:ind w:firstLine="420"/>
        <w:rPr>
          <w:rFonts w:ascii="宋体" w:hAnsi="宋体" w:cs="DFKai-SB"/>
          <w:bCs/>
        </w:rPr>
      </w:pPr>
      <w:r w:rsidRPr="00E61E09">
        <w:rPr>
          <w:rFonts w:ascii="宋体" w:hAnsi="宋体" w:cs="DFKai-SB" w:hint="eastAsia"/>
          <w:bCs/>
        </w:rPr>
        <w:t>主要思路为将原本的一系列帧分成多块（实验中分成三块），对于每一块送入原本的</w:t>
      </w:r>
      <w:r w:rsidRPr="00E61E09">
        <w:rPr>
          <w:rFonts w:ascii="宋体" w:hAnsi="宋体" w:cs="DFKai-SB"/>
          <w:bCs/>
        </w:rPr>
        <w:t xml:space="preserve">attention </w:t>
      </w:r>
      <w:r w:rsidRPr="00E61E09">
        <w:rPr>
          <w:rFonts w:ascii="宋体" w:hAnsi="宋体" w:cs="DFKai-SB" w:hint="eastAsia"/>
          <w:bCs/>
        </w:rPr>
        <w:t>模块中计算权重，该过程显示出模型对局部区域的权重。然后将各权重在帧维度上进行拼接，再通过一个线性层，也即是一个</w:t>
      </w:r>
      <w:r w:rsidRPr="00E61E09">
        <w:rPr>
          <w:rFonts w:ascii="宋体" w:hAnsi="宋体" w:cs="DFKai-SB"/>
          <w:bCs/>
        </w:rPr>
        <w:t>attention</w:t>
      </w:r>
      <w:r w:rsidRPr="00E61E09">
        <w:rPr>
          <w:rFonts w:ascii="宋体" w:hAnsi="宋体" w:cs="DFKai-SB" w:hint="eastAsia"/>
          <w:bCs/>
        </w:rPr>
        <w:t>模块，将拼接后的权重矩阵降维，让其与输入的尺度匹配。</w:t>
      </w:r>
    </w:p>
    <w:p w14:paraId="47C6E0D7" w14:textId="77777777" w:rsidR="006246BE" w:rsidRPr="00E61E09" w:rsidRDefault="006246BE" w:rsidP="006246BE">
      <w:pPr>
        <w:spacing w:before="50" w:after="50"/>
        <w:ind w:firstLine="420"/>
        <w:rPr>
          <w:rFonts w:ascii="宋体" w:hAnsi="宋体" w:cs="DFKai-SB"/>
          <w:bCs/>
        </w:rPr>
      </w:pPr>
      <w:r w:rsidRPr="00E61E09">
        <w:rPr>
          <w:rFonts w:ascii="宋体" w:hAnsi="宋体" w:cs="DFKai-SB" w:hint="eastAsia"/>
          <w:bCs/>
        </w:rPr>
        <w:t>该模块的主要作用是进一步发挥注意力机制的作用，让模型不仅在全局范围内中寻求重要的帧，而且在局部范围内也进行该操作。</w:t>
      </w:r>
    </w:p>
    <w:p w14:paraId="33AC6150" w14:textId="77777777" w:rsidR="006246BE" w:rsidRDefault="006246BE" w:rsidP="006246BE">
      <w:pPr>
        <w:spacing w:before="50" w:after="50"/>
        <w:rPr>
          <w:rFonts w:ascii="楷体" w:eastAsia="楷体" w:hAnsi="楷体" w:cs="楷体"/>
          <w:color w:val="333333"/>
        </w:rPr>
      </w:pPr>
    </w:p>
    <w:p w14:paraId="771DFF4B" w14:textId="77777777" w:rsidR="006246BE" w:rsidRDefault="006246BE" w:rsidP="006246BE">
      <w:pPr>
        <w:spacing w:before="50" w:after="50"/>
        <w:rPr>
          <w:rFonts w:ascii="楷体" w:eastAsia="楷体" w:hAnsi="楷体" w:cs="楷体"/>
          <w:color w:val="333333"/>
        </w:rPr>
      </w:pPr>
    </w:p>
    <w:p w14:paraId="073439D1" w14:textId="77777777" w:rsidR="006246BE" w:rsidRPr="00A240BF" w:rsidRDefault="006246BE" w:rsidP="006246BE">
      <w:bookmarkStart w:id="29" w:name="_Toc26177"/>
      <w:bookmarkStart w:id="30" w:name="_Toc129847908"/>
    </w:p>
    <w:p w14:paraId="799AC530" w14:textId="77777777"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lastRenderedPageBreak/>
        <w:t xml:space="preserve">2.3.3 </w:t>
      </w:r>
      <w:r w:rsidRPr="00E312CE">
        <w:rPr>
          <w:rFonts w:ascii="黑体" w:eastAsia="黑体" w:hAnsi="黑体" w:cs="楷体" w:hint="eastAsia"/>
          <w:sz w:val="28"/>
          <w:szCs w:val="28"/>
        </w:rPr>
        <w:t>分类器与</w:t>
      </w:r>
      <w:r w:rsidRPr="00E312CE">
        <w:rPr>
          <w:rFonts w:ascii="黑体" w:eastAsia="黑体" w:hAnsi="黑体" w:cs="楷体"/>
          <w:sz w:val="28"/>
          <w:szCs w:val="28"/>
        </w:rPr>
        <w:t>损失函数</w:t>
      </w:r>
      <w:bookmarkEnd w:id="29"/>
      <w:bookmarkEnd w:id="30"/>
    </w:p>
    <w:p w14:paraId="418BC078" w14:textId="77777777" w:rsidR="006246BE" w:rsidRPr="004E2BB9" w:rsidRDefault="006246BE" w:rsidP="006246BE">
      <w:pPr>
        <w:rPr>
          <w:rFonts w:ascii="黑体" w:eastAsia="黑体" w:hAnsi="黑体"/>
          <w:b/>
          <w:bCs/>
        </w:rPr>
      </w:pPr>
      <w:r w:rsidRPr="004E2BB9">
        <w:rPr>
          <w:rFonts w:ascii="黑体" w:eastAsia="黑体" w:hAnsi="黑体"/>
          <w:b/>
          <w:bCs/>
        </w:rPr>
        <w:t>1、函数介绍</w:t>
      </w:r>
    </w:p>
    <w:p w14:paraId="29638327" w14:textId="77777777" w:rsidR="006246BE" w:rsidRPr="00E61E09" w:rsidRDefault="006246BE" w:rsidP="006246BE">
      <w:pPr>
        <w:rPr>
          <w:rFonts w:ascii="宋体" w:hAnsi="宋体" w:cs="DFKai-SB"/>
          <w:bCs/>
        </w:rPr>
      </w:pPr>
    </w:p>
    <w:p w14:paraId="680BE6B4" w14:textId="20F65AC7" w:rsidR="006246BE" w:rsidRPr="00E312CE" w:rsidRDefault="006246BE" w:rsidP="00E312CE">
      <w:pPr>
        <w:spacing w:before="50" w:after="50"/>
        <w:ind w:firstLineChars="200" w:firstLine="480"/>
        <w:rPr>
          <w:rFonts w:ascii="宋体" w:hAnsi="宋体" w:cs="DFKai-SB"/>
          <w:bCs/>
        </w:rPr>
      </w:pPr>
      <w:r w:rsidRPr="00E61E09">
        <w:rPr>
          <w:rFonts w:ascii="宋体" w:hAnsi="宋体" w:cs="DFKai-SB"/>
          <w:bCs/>
        </w:rPr>
        <w:t>当对说话人进行识别时，</w:t>
      </w:r>
      <w:r w:rsidRPr="00E61E09">
        <w:rPr>
          <w:rFonts w:ascii="宋体" w:hAnsi="宋体" w:cs="DFKai-SB" w:hint="eastAsia"/>
          <w:bCs/>
        </w:rPr>
        <w:t>分类器是一种用于将输入映射到输出的函数，通常是神经网络中的最后一层。分类器的输出通常是一个概率分布，表示每个类别的可能性。分类器的目标是通过学习输入和输出之间的映射，使得模型能够准确地预测给定输入的类别标签。损失函数</w:t>
      </w:r>
      <w:r w:rsidRPr="00E61E09">
        <w:rPr>
          <w:rFonts w:ascii="宋体" w:hAnsi="宋体" w:cs="DFKai-SB"/>
          <w:bCs/>
        </w:rPr>
        <w:t>（loss function）是一个用来评估模型预测结果和真实值之间差异的函数。它通常用于训练神经网络，以使神经网络能够学会预测目标变量（或类别）的正确值。</w:t>
      </w:r>
      <w:r w:rsidRPr="00E61E09">
        <w:rPr>
          <w:rFonts w:ascii="宋体" w:hAnsi="宋体" w:cs="DFKai-SB" w:hint="eastAsia"/>
          <w:bCs/>
        </w:rPr>
        <w:t>损失函数的目的是将模型预测输出与真实值进行比较，然后将预测误差（或损失）计算为一个标量值。损失函数越小，意味着模型的预测结果与真实值越接近，因此，我们的目标是最小化损失函数。</w:t>
      </w:r>
      <w:r w:rsidRPr="00E61E09">
        <w:rPr>
          <w:rFonts w:ascii="宋体" w:hAnsi="宋体" w:cs="DFKai-SB"/>
          <w:bCs/>
        </w:rPr>
        <w:t>多种损失函数可以选择，如 Cross Entropy Loss 、Softmax Loss、A-Softmax Loss、AM-Softmax Loss、AAM-Softmax Loss等。损失函数的主要作用是对训练样本进行分类，以获得更好的分类效果。具体由下图所示：</w:t>
      </w:r>
    </w:p>
    <w:p w14:paraId="2B9E6D4B" w14:textId="77777777" w:rsidR="006246BE" w:rsidRDefault="006246BE" w:rsidP="006246BE">
      <w:pPr>
        <w:spacing w:before="50" w:after="50"/>
        <w:ind w:firstLineChars="200" w:firstLine="480"/>
        <w:jc w:val="center"/>
        <w:rPr>
          <w:rFonts w:ascii="楷体" w:eastAsia="楷体" w:hAnsi="楷体" w:cs="楷体"/>
        </w:rPr>
      </w:pPr>
      <w:r>
        <w:rPr>
          <w:rFonts w:ascii="楷体" w:eastAsia="楷体" w:hAnsi="楷体" w:cs="楷体" w:hint="eastAsia"/>
        </w:rPr>
        <w:t>表5</w:t>
      </w:r>
      <w:r>
        <w:rPr>
          <w:rFonts w:ascii="楷体" w:eastAsia="楷体" w:hAnsi="楷体" w:cs="楷体"/>
        </w:rPr>
        <w:t>.3</w:t>
      </w:r>
    </w:p>
    <w:tbl>
      <w:tblPr>
        <w:tblStyle w:val="ac"/>
        <w:tblW w:w="0" w:type="auto"/>
        <w:tblLayout w:type="fixed"/>
        <w:tblLook w:val="04A0" w:firstRow="1" w:lastRow="0" w:firstColumn="1" w:lastColumn="0" w:noHBand="0" w:noVBand="1"/>
      </w:tblPr>
      <w:tblGrid>
        <w:gridCol w:w="1980"/>
        <w:gridCol w:w="7815"/>
      </w:tblGrid>
      <w:tr w:rsidR="006246BE" w14:paraId="66DAAA8C"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D8D8D8"/>
            <w:tcMar>
              <w:top w:w="60" w:type="dxa"/>
              <w:left w:w="180" w:type="dxa"/>
              <w:bottom w:w="60" w:type="dxa"/>
              <w:right w:w="180" w:type="dxa"/>
            </w:tcMar>
            <w:vAlign w:val="bottom"/>
          </w:tcPr>
          <w:p w14:paraId="77D3B148" w14:textId="77777777" w:rsidR="006246BE" w:rsidRDefault="006246BE" w:rsidP="007D7999">
            <w:pPr>
              <w:spacing w:before="50" w:after="50"/>
              <w:rPr>
                <w:rFonts w:ascii="楷体" w:eastAsia="楷体" w:hAnsi="楷体" w:cs="楷体"/>
              </w:rPr>
            </w:pPr>
            <w:r>
              <w:rPr>
                <w:rFonts w:ascii="楷体" w:eastAsia="楷体" w:hAnsi="楷体" w:cs="楷体"/>
              </w:rPr>
              <w:t>损失函数</w:t>
            </w:r>
          </w:p>
        </w:tc>
        <w:tc>
          <w:tcPr>
            <w:tcW w:w="7815" w:type="dxa"/>
            <w:tcBorders>
              <w:top w:val="single" w:sz="6" w:space="0" w:color="D9D9E3"/>
              <w:left w:val="single" w:sz="6" w:space="0" w:color="CBCDD1"/>
              <w:bottom w:val="single" w:sz="6" w:space="0" w:color="D9D9E3"/>
              <w:right w:val="single" w:sz="6" w:space="0" w:color="D9D9E3"/>
            </w:tcBorders>
            <w:shd w:val="clear" w:color="auto" w:fill="D8D8D8"/>
            <w:tcMar>
              <w:top w:w="60" w:type="dxa"/>
              <w:left w:w="180" w:type="dxa"/>
              <w:bottom w:w="60" w:type="dxa"/>
              <w:right w:w="180" w:type="dxa"/>
            </w:tcMar>
            <w:vAlign w:val="bottom"/>
          </w:tcPr>
          <w:p w14:paraId="0F450B99" w14:textId="77777777" w:rsidR="006246BE" w:rsidRDefault="006246BE" w:rsidP="007D7999">
            <w:pPr>
              <w:spacing w:before="50" w:after="50"/>
              <w:rPr>
                <w:rFonts w:ascii="楷体" w:eastAsia="楷体" w:hAnsi="楷体" w:cs="楷体"/>
              </w:rPr>
            </w:pPr>
            <w:r>
              <w:rPr>
                <w:rFonts w:ascii="楷体" w:eastAsia="楷体" w:hAnsi="楷体" w:cs="楷体"/>
              </w:rPr>
              <w:t>简介</w:t>
            </w:r>
          </w:p>
        </w:tc>
      </w:tr>
      <w:tr w:rsidR="006246BE" w14:paraId="1396F05C"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6DCD9F03" w14:textId="77777777" w:rsidR="006246BE" w:rsidRPr="00610FC8" w:rsidRDefault="006246BE" w:rsidP="007D7999">
            <w:pPr>
              <w:spacing w:before="50" w:after="50"/>
              <w:rPr>
                <w:rFonts w:eastAsia="楷体"/>
              </w:rPr>
            </w:pPr>
            <w:r w:rsidRPr="00610FC8">
              <w:rPr>
                <w:rFonts w:eastAsia="楷体"/>
              </w:rPr>
              <w:t>Cross Entropy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045A3459" w14:textId="77777777" w:rsidR="006246BE" w:rsidRDefault="006246BE" w:rsidP="007D7999">
            <w:pPr>
              <w:spacing w:before="50" w:after="50"/>
              <w:rPr>
                <w:rFonts w:ascii="楷体" w:eastAsia="楷体" w:hAnsi="楷体" w:cs="楷体"/>
              </w:rPr>
            </w:pPr>
            <w:r>
              <w:rPr>
                <w:rFonts w:ascii="楷体" w:eastAsia="楷体" w:hAnsi="楷体" w:cs="楷体"/>
              </w:rPr>
              <w:t>交叉熵损失函数，传统的分类损失函数，将输出视为类别分数并将其与真实标签进行比较</w:t>
            </w:r>
          </w:p>
        </w:tc>
      </w:tr>
      <w:tr w:rsidR="006246BE" w14:paraId="47A93F89"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208FAB7A" w14:textId="77777777" w:rsidR="006246BE" w:rsidRPr="00610FC8" w:rsidRDefault="006246BE" w:rsidP="007D7999">
            <w:pPr>
              <w:spacing w:before="50" w:after="50"/>
              <w:rPr>
                <w:rFonts w:eastAsia="楷体"/>
              </w:rPr>
            </w:pPr>
            <w:r w:rsidRPr="00610FC8">
              <w:rPr>
                <w:rFonts w:eastAsia="楷体"/>
              </w:rPr>
              <w:t>Softmax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42B227AF" w14:textId="77777777" w:rsidR="006246BE" w:rsidRDefault="006246BE" w:rsidP="007D7999">
            <w:pPr>
              <w:spacing w:before="50" w:after="50"/>
              <w:rPr>
                <w:rFonts w:ascii="楷体" w:eastAsia="楷体" w:hAnsi="楷体" w:cs="楷体"/>
              </w:rPr>
            </w:pPr>
            <w:r>
              <w:rPr>
                <w:rFonts w:ascii="楷体" w:eastAsia="楷体" w:hAnsi="楷体" w:cs="楷体"/>
              </w:rPr>
              <w:t>在交叉熵损失函数的基础上引入</w:t>
            </w:r>
            <w:r w:rsidRPr="00610FC8">
              <w:rPr>
                <w:rFonts w:eastAsia="楷体"/>
              </w:rPr>
              <w:t>softmax</w:t>
            </w:r>
            <w:r>
              <w:rPr>
                <w:rFonts w:ascii="楷体" w:eastAsia="楷体" w:hAnsi="楷体" w:cs="楷体"/>
              </w:rPr>
              <w:t>变换，使得输出是归一化的概率分布，对应于</w:t>
            </w:r>
            <w:r w:rsidRPr="00610FC8">
              <w:rPr>
                <w:rFonts w:eastAsia="楷体"/>
              </w:rPr>
              <w:t>N</w:t>
            </w:r>
            <w:r>
              <w:rPr>
                <w:rFonts w:ascii="楷体" w:eastAsia="楷体" w:hAnsi="楷体" w:cs="楷体"/>
              </w:rPr>
              <w:t>类分类问题</w:t>
            </w:r>
          </w:p>
        </w:tc>
      </w:tr>
      <w:tr w:rsidR="006246BE" w14:paraId="1014F6B7"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42F7583D" w14:textId="77777777" w:rsidR="006246BE" w:rsidRPr="00610FC8" w:rsidRDefault="006246BE" w:rsidP="007D7999">
            <w:pPr>
              <w:spacing w:before="50" w:after="50"/>
              <w:rPr>
                <w:rFonts w:eastAsia="楷体"/>
              </w:rPr>
            </w:pPr>
            <w:r w:rsidRPr="00610FC8">
              <w:rPr>
                <w:rFonts w:eastAsia="楷体"/>
              </w:rPr>
              <w:t>ArcFace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26010476" w14:textId="77777777" w:rsidR="006246BE" w:rsidRDefault="006246BE" w:rsidP="007D7999">
            <w:pPr>
              <w:spacing w:before="50" w:after="50"/>
              <w:rPr>
                <w:rFonts w:ascii="楷体" w:eastAsia="楷体" w:hAnsi="楷体" w:cs="楷体"/>
              </w:rPr>
            </w:pPr>
            <w:r>
              <w:rPr>
                <w:rFonts w:ascii="楷体" w:eastAsia="楷体" w:hAnsi="楷体" w:cs="楷体"/>
              </w:rPr>
              <w:t>引入角度余弦值的概念，通过对特征向量与权重之间的角度余弦值进行限制，使同类之间的角度更小，不同类之间的角度更大</w:t>
            </w:r>
          </w:p>
        </w:tc>
      </w:tr>
      <w:tr w:rsidR="006246BE" w14:paraId="495982EA"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F4987C6" w14:textId="77777777" w:rsidR="006246BE" w:rsidRPr="00610FC8" w:rsidRDefault="006246BE" w:rsidP="007D7999">
            <w:pPr>
              <w:spacing w:before="50" w:after="50"/>
              <w:rPr>
                <w:rFonts w:eastAsia="楷体"/>
              </w:rPr>
            </w:pPr>
            <w:r w:rsidRPr="00610FC8">
              <w:rPr>
                <w:rFonts w:eastAsia="楷体"/>
              </w:rPr>
              <w:t>CosFace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12EA80BD" w14:textId="77777777" w:rsidR="006246BE" w:rsidRDefault="006246BE" w:rsidP="007D7999">
            <w:pPr>
              <w:spacing w:before="50" w:after="50"/>
              <w:rPr>
                <w:rFonts w:ascii="楷体" w:eastAsia="楷体" w:hAnsi="楷体" w:cs="楷体"/>
              </w:rPr>
            </w:pPr>
            <w:r>
              <w:rPr>
                <w:rFonts w:ascii="楷体" w:eastAsia="楷体" w:hAnsi="楷体" w:cs="楷体"/>
              </w:rPr>
              <w:t>在</w:t>
            </w:r>
            <w:r w:rsidRPr="00610FC8">
              <w:rPr>
                <w:rFonts w:eastAsia="楷体"/>
              </w:rPr>
              <w:t>ArcFace</w:t>
            </w:r>
            <w:r>
              <w:rPr>
                <w:rFonts w:ascii="楷体" w:eastAsia="楷体" w:hAnsi="楷体" w:cs="楷体"/>
              </w:rPr>
              <w:t>损失函数的基础上，通过对余弦值进行放缩，使同类之间的余弦值更大，不同类之间的余弦值更小</w:t>
            </w:r>
          </w:p>
        </w:tc>
      </w:tr>
      <w:tr w:rsidR="006246BE" w14:paraId="5ABFB990"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A0023F4" w14:textId="77777777" w:rsidR="006246BE" w:rsidRPr="00610FC8" w:rsidRDefault="006246BE" w:rsidP="007D7999">
            <w:pPr>
              <w:spacing w:before="50" w:after="50"/>
              <w:rPr>
                <w:rFonts w:eastAsia="楷体"/>
              </w:rPr>
            </w:pPr>
            <w:r w:rsidRPr="00610FC8">
              <w:rPr>
                <w:rFonts w:eastAsia="楷体"/>
              </w:rPr>
              <w:t>SphereFace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426FEC0E" w14:textId="77777777" w:rsidR="006246BE" w:rsidRDefault="006246BE" w:rsidP="007D7999">
            <w:pPr>
              <w:spacing w:before="50" w:after="50"/>
              <w:rPr>
                <w:rFonts w:ascii="楷体" w:eastAsia="楷体" w:hAnsi="楷体" w:cs="楷体"/>
              </w:rPr>
            </w:pPr>
            <w:r>
              <w:rPr>
                <w:rFonts w:ascii="楷体" w:eastAsia="楷体" w:hAnsi="楷体" w:cs="楷体"/>
              </w:rPr>
              <w:t>在</w:t>
            </w:r>
            <w:r w:rsidRPr="00610FC8">
              <w:rPr>
                <w:rFonts w:eastAsia="楷体"/>
              </w:rPr>
              <w:t>ArcFace</w:t>
            </w:r>
            <w:r>
              <w:rPr>
                <w:rFonts w:ascii="楷体" w:eastAsia="楷体" w:hAnsi="楷体" w:cs="楷体"/>
              </w:rPr>
              <w:t>损失函数的基础上，通过对特征向量和权重进行单位化，使得输出在球面上均匀分布</w:t>
            </w:r>
          </w:p>
        </w:tc>
      </w:tr>
      <w:tr w:rsidR="006246BE" w14:paraId="7A404B05"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83EB969" w14:textId="77777777" w:rsidR="006246BE" w:rsidRPr="00610FC8" w:rsidRDefault="006246BE" w:rsidP="007D7999">
            <w:pPr>
              <w:spacing w:before="50" w:after="50"/>
              <w:rPr>
                <w:rFonts w:eastAsia="楷体"/>
              </w:rPr>
            </w:pPr>
            <w:r w:rsidRPr="00610FC8">
              <w:rPr>
                <w:rFonts w:eastAsia="楷体"/>
              </w:rPr>
              <w:t>A-Softmax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695B9A6E" w14:textId="77777777" w:rsidR="006246BE" w:rsidRDefault="006246BE" w:rsidP="007D7999">
            <w:pPr>
              <w:spacing w:before="50" w:after="50"/>
              <w:rPr>
                <w:rFonts w:ascii="楷体" w:eastAsia="楷体" w:hAnsi="楷体" w:cs="楷体"/>
              </w:rPr>
            </w:pPr>
            <w:r>
              <w:rPr>
                <w:rFonts w:ascii="楷体" w:eastAsia="楷体" w:hAnsi="楷体" w:cs="楷体"/>
              </w:rPr>
              <w:t>在</w:t>
            </w:r>
            <w:r w:rsidRPr="00610FC8">
              <w:rPr>
                <w:rFonts w:eastAsia="楷体"/>
              </w:rPr>
              <w:t>Softmax</w:t>
            </w:r>
            <w:r>
              <w:rPr>
                <w:rFonts w:ascii="楷体" w:eastAsia="楷体" w:hAnsi="楷体" w:cs="楷体"/>
              </w:rPr>
              <w:t>损失函数的基础上，加入了角度因子，对同类之间的距离进行了进一步的限制</w:t>
            </w:r>
          </w:p>
        </w:tc>
      </w:tr>
      <w:tr w:rsidR="006246BE" w14:paraId="49522332"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F8AEF96" w14:textId="77777777" w:rsidR="006246BE" w:rsidRPr="00610FC8" w:rsidRDefault="006246BE" w:rsidP="007D7999">
            <w:pPr>
              <w:spacing w:before="50" w:after="50"/>
              <w:rPr>
                <w:rFonts w:eastAsia="楷体"/>
              </w:rPr>
            </w:pPr>
            <w:r w:rsidRPr="00610FC8">
              <w:rPr>
                <w:rFonts w:eastAsia="楷体"/>
              </w:rPr>
              <w:t>AM-Softmax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60160F34" w14:textId="77777777" w:rsidR="006246BE" w:rsidRDefault="006246BE" w:rsidP="007D7999">
            <w:pPr>
              <w:spacing w:before="50" w:after="50"/>
              <w:rPr>
                <w:rFonts w:ascii="楷体" w:eastAsia="楷体" w:hAnsi="楷体" w:cs="楷体"/>
              </w:rPr>
            </w:pPr>
            <w:r>
              <w:rPr>
                <w:rFonts w:ascii="楷体" w:eastAsia="楷体" w:hAnsi="楷体" w:cs="楷体"/>
              </w:rPr>
              <w:t>在</w:t>
            </w:r>
            <w:r w:rsidRPr="00610FC8">
              <w:rPr>
                <w:rFonts w:eastAsia="楷体"/>
              </w:rPr>
              <w:t>A-</w:t>
            </w:r>
            <w:r w:rsidRPr="00610FC8">
              <w:rPr>
                <w:rFonts w:eastAsia="Adobe 楷体 Std R"/>
              </w:rPr>
              <w:t>Softmax</w:t>
            </w:r>
            <w:r>
              <w:rPr>
                <w:rFonts w:ascii="楷体" w:eastAsia="楷体" w:hAnsi="楷体" w:cs="楷体"/>
              </w:rPr>
              <w:t>损失函数的基础上，引入可学习参数，增强模型的表达能力</w:t>
            </w:r>
          </w:p>
        </w:tc>
      </w:tr>
      <w:tr w:rsidR="006246BE" w14:paraId="330EB96D"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6F1CFED1" w14:textId="77777777" w:rsidR="006246BE" w:rsidRPr="00610FC8" w:rsidRDefault="006246BE" w:rsidP="007D7999">
            <w:pPr>
              <w:spacing w:before="50" w:after="50"/>
              <w:rPr>
                <w:rFonts w:eastAsia="楷体"/>
              </w:rPr>
            </w:pPr>
            <w:r w:rsidRPr="00610FC8">
              <w:rPr>
                <w:rFonts w:eastAsia="楷体"/>
              </w:rPr>
              <w:t>AAM-Softmax Loss</w:t>
            </w:r>
          </w:p>
        </w:tc>
        <w:tc>
          <w:tcPr>
            <w:tcW w:w="78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466886F8" w14:textId="77777777" w:rsidR="006246BE" w:rsidRDefault="006246BE" w:rsidP="007D7999">
            <w:pPr>
              <w:spacing w:before="50" w:after="50"/>
              <w:rPr>
                <w:rFonts w:ascii="楷体" w:eastAsia="楷体" w:hAnsi="楷体" w:cs="楷体"/>
              </w:rPr>
            </w:pPr>
            <w:r>
              <w:rPr>
                <w:rFonts w:ascii="楷体" w:eastAsia="楷体" w:hAnsi="楷体" w:cs="楷体"/>
              </w:rPr>
              <w:t>在</w:t>
            </w:r>
            <w:r w:rsidRPr="00610FC8">
              <w:rPr>
                <w:rFonts w:eastAsia="楷体"/>
              </w:rPr>
              <w:t>AMSoftmax</w:t>
            </w:r>
            <w:r>
              <w:rPr>
                <w:rFonts w:ascii="楷体" w:eastAsia="楷体" w:hAnsi="楷体" w:cs="楷体"/>
              </w:rPr>
              <w:t>的基础上引入了自适应的余弦相似度权重，进一步优化了分类效果</w:t>
            </w:r>
          </w:p>
        </w:tc>
      </w:tr>
    </w:tbl>
    <w:p w14:paraId="56EC6290" w14:textId="77777777" w:rsidR="006246BE" w:rsidRDefault="006246BE" w:rsidP="006246BE">
      <w:pPr>
        <w:spacing w:before="50" w:after="50"/>
        <w:rPr>
          <w:rFonts w:ascii="楷体" w:eastAsia="楷体" w:hAnsi="楷体" w:cs="楷体"/>
        </w:rPr>
      </w:pPr>
    </w:p>
    <w:p w14:paraId="540655FC" w14:textId="26054901" w:rsidR="006246BE" w:rsidRPr="00E312CE" w:rsidRDefault="006246BE" w:rsidP="006246BE">
      <w:pPr>
        <w:spacing w:before="50" w:after="50"/>
        <w:rPr>
          <w:rFonts w:ascii="宋体" w:hAnsi="宋体" w:cs="DFKai-SB"/>
          <w:bCs/>
        </w:rPr>
      </w:pPr>
      <w:r>
        <w:rPr>
          <w:rFonts w:ascii="楷体" w:eastAsia="楷体" w:hAnsi="楷体" w:cs="楷体"/>
        </w:rPr>
        <w:tab/>
      </w:r>
      <w:r w:rsidRPr="00E61E09">
        <w:rPr>
          <w:rFonts w:ascii="宋体" w:hAnsi="宋体" w:cs="DFKai-SB" w:hint="eastAsia"/>
          <w:bCs/>
        </w:rPr>
        <w:t>使用不同的分类器损失函数与神经网络结合，会有着不同的性能，需要在实验中进行评估。</w:t>
      </w:r>
      <w:bookmarkStart w:id="31" w:name="_Toc8427"/>
      <w:bookmarkStart w:id="32" w:name="_Toc129847910"/>
    </w:p>
    <w:p w14:paraId="11F65D16" w14:textId="33CE747F" w:rsidR="006246BE" w:rsidRPr="004E2BB9" w:rsidRDefault="006246BE" w:rsidP="00E312CE">
      <w:pPr>
        <w:spacing w:before="50" w:after="50"/>
        <w:rPr>
          <w:rFonts w:ascii="黑体" w:eastAsia="黑体" w:hAnsi="黑体" w:cs="楷体"/>
          <w:b/>
          <w:bCs/>
        </w:rPr>
      </w:pPr>
      <w:r w:rsidRPr="004E2BB9">
        <w:rPr>
          <w:rFonts w:ascii="黑体" w:eastAsia="黑体" w:hAnsi="黑体" w:cs="楷体"/>
          <w:b/>
          <w:bCs/>
        </w:rPr>
        <w:lastRenderedPageBreak/>
        <w:t>2、函数对比及</w:t>
      </w:r>
      <w:bookmarkEnd w:id="31"/>
      <w:bookmarkEnd w:id="32"/>
      <w:r w:rsidRPr="004E2BB9">
        <w:rPr>
          <w:rFonts w:ascii="黑体" w:eastAsia="黑体" w:hAnsi="黑体" w:cs="楷体" w:hint="eastAsia"/>
          <w:b/>
          <w:bCs/>
        </w:rPr>
        <w:t>选择</w:t>
      </w:r>
    </w:p>
    <w:p w14:paraId="313F257D" w14:textId="5C566A51" w:rsidR="006246BE" w:rsidRPr="00E312CE" w:rsidRDefault="006246BE" w:rsidP="00E312CE">
      <w:pPr>
        <w:spacing w:before="50" w:after="50"/>
        <w:ind w:firstLine="420"/>
        <w:rPr>
          <w:rFonts w:ascii="宋体" w:hAnsi="宋体" w:cs="DFKai-SB"/>
          <w:bCs/>
        </w:rPr>
      </w:pPr>
      <w:r w:rsidRPr="00E61E09">
        <w:rPr>
          <w:rFonts w:ascii="宋体" w:hAnsi="宋体" w:cs="DFKai-SB"/>
          <w:bCs/>
        </w:rPr>
        <w:t>根据相关文献，得到以下函数优缺点对比：</w:t>
      </w:r>
    </w:p>
    <w:p w14:paraId="5E8E01C0" w14:textId="77777777" w:rsidR="006246BE" w:rsidRDefault="006246BE" w:rsidP="006246BE">
      <w:pPr>
        <w:spacing w:before="50" w:after="50"/>
        <w:ind w:firstLine="420"/>
        <w:jc w:val="center"/>
        <w:rPr>
          <w:rFonts w:ascii="楷体" w:eastAsia="楷体" w:hAnsi="楷体" w:cs="楷体"/>
        </w:rPr>
      </w:pPr>
      <w:r>
        <w:rPr>
          <w:rFonts w:ascii="楷体" w:eastAsia="楷体" w:hAnsi="楷体" w:cs="楷体" w:hint="eastAsia"/>
        </w:rPr>
        <w:t>表5</w:t>
      </w:r>
      <w:r>
        <w:rPr>
          <w:rFonts w:ascii="楷体" w:eastAsia="楷体" w:hAnsi="楷体" w:cs="楷体"/>
        </w:rPr>
        <w:t>.4</w:t>
      </w:r>
    </w:p>
    <w:tbl>
      <w:tblPr>
        <w:tblStyle w:val="ac"/>
        <w:tblW w:w="0" w:type="auto"/>
        <w:tblLayout w:type="fixed"/>
        <w:tblLook w:val="04A0" w:firstRow="1" w:lastRow="0" w:firstColumn="1" w:lastColumn="0" w:noHBand="0" w:noVBand="1"/>
      </w:tblPr>
      <w:tblGrid>
        <w:gridCol w:w="1980"/>
        <w:gridCol w:w="3600"/>
        <w:gridCol w:w="4185"/>
      </w:tblGrid>
      <w:tr w:rsidR="006246BE" w14:paraId="5118AECF"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D8D8D8"/>
            <w:tcMar>
              <w:top w:w="60" w:type="dxa"/>
              <w:left w:w="180" w:type="dxa"/>
              <w:bottom w:w="60" w:type="dxa"/>
              <w:right w:w="180" w:type="dxa"/>
            </w:tcMar>
            <w:vAlign w:val="bottom"/>
          </w:tcPr>
          <w:p w14:paraId="08E61EAF" w14:textId="77777777" w:rsidR="006246BE" w:rsidRDefault="006246BE" w:rsidP="007D7999">
            <w:pPr>
              <w:spacing w:before="50" w:after="50"/>
              <w:rPr>
                <w:rFonts w:ascii="楷体" w:eastAsia="楷体" w:hAnsi="楷体" w:cs="楷体"/>
              </w:rPr>
            </w:pPr>
            <w:r>
              <w:rPr>
                <w:rFonts w:ascii="楷体" w:eastAsia="楷体" w:hAnsi="楷体" w:cs="楷体"/>
              </w:rPr>
              <w:t>损失函数</w:t>
            </w:r>
          </w:p>
        </w:tc>
        <w:tc>
          <w:tcPr>
            <w:tcW w:w="3600" w:type="dxa"/>
            <w:tcBorders>
              <w:top w:val="single" w:sz="6" w:space="0" w:color="D9D9E3"/>
              <w:left w:val="single" w:sz="6" w:space="0" w:color="CBCDD1"/>
              <w:bottom w:val="single" w:sz="6" w:space="0" w:color="D9D9E3"/>
              <w:right w:val="single" w:sz="6" w:space="0" w:color="CBCDD1"/>
            </w:tcBorders>
            <w:shd w:val="clear" w:color="auto" w:fill="D8D8D8"/>
            <w:tcMar>
              <w:top w:w="60" w:type="dxa"/>
              <w:left w:w="180" w:type="dxa"/>
              <w:bottom w:w="60" w:type="dxa"/>
              <w:right w:w="180" w:type="dxa"/>
            </w:tcMar>
            <w:vAlign w:val="bottom"/>
          </w:tcPr>
          <w:p w14:paraId="7F33E3AE" w14:textId="77777777" w:rsidR="006246BE" w:rsidRDefault="006246BE" w:rsidP="007D7999">
            <w:pPr>
              <w:spacing w:before="50" w:after="50"/>
              <w:rPr>
                <w:rFonts w:ascii="楷体" w:eastAsia="楷体" w:hAnsi="楷体" w:cs="楷体"/>
              </w:rPr>
            </w:pPr>
            <w:r>
              <w:rPr>
                <w:rFonts w:ascii="楷体" w:eastAsia="楷体" w:hAnsi="楷体" w:cs="楷体"/>
              </w:rPr>
              <w:t>优点</w:t>
            </w:r>
          </w:p>
        </w:tc>
        <w:tc>
          <w:tcPr>
            <w:tcW w:w="4185" w:type="dxa"/>
            <w:tcBorders>
              <w:top w:val="single" w:sz="6" w:space="0" w:color="D9D9E3"/>
              <w:left w:val="single" w:sz="6" w:space="0" w:color="CBCDD1"/>
              <w:bottom w:val="single" w:sz="6" w:space="0" w:color="D9D9E3"/>
              <w:right w:val="single" w:sz="6" w:space="0" w:color="D9D9E3"/>
            </w:tcBorders>
            <w:shd w:val="clear" w:color="auto" w:fill="D8D8D8"/>
            <w:tcMar>
              <w:top w:w="60" w:type="dxa"/>
              <w:left w:w="180" w:type="dxa"/>
              <w:bottom w:w="60" w:type="dxa"/>
              <w:right w:w="180" w:type="dxa"/>
            </w:tcMar>
            <w:vAlign w:val="bottom"/>
          </w:tcPr>
          <w:p w14:paraId="04B28EB0" w14:textId="77777777" w:rsidR="006246BE" w:rsidRDefault="006246BE" w:rsidP="007D7999">
            <w:pPr>
              <w:spacing w:before="50" w:after="50"/>
              <w:rPr>
                <w:rFonts w:ascii="楷体" w:eastAsia="楷体" w:hAnsi="楷体" w:cs="楷体"/>
              </w:rPr>
            </w:pPr>
            <w:r>
              <w:rPr>
                <w:rFonts w:ascii="楷体" w:eastAsia="楷体" w:hAnsi="楷体" w:cs="楷体"/>
              </w:rPr>
              <w:t>缺点</w:t>
            </w:r>
          </w:p>
        </w:tc>
      </w:tr>
      <w:tr w:rsidR="006246BE" w14:paraId="711CD6CD"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3AF70FDE" w14:textId="77777777" w:rsidR="006246BE" w:rsidRPr="00DF5913" w:rsidRDefault="006246BE" w:rsidP="007D7999">
            <w:pPr>
              <w:spacing w:before="50" w:after="50"/>
              <w:rPr>
                <w:rFonts w:eastAsia="楷体"/>
              </w:rPr>
            </w:pPr>
            <w:r w:rsidRPr="00DF5913">
              <w:rPr>
                <w:rFonts w:eastAsia="楷体"/>
              </w:rPr>
              <w:t>Cross Entropy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3289B3B" w14:textId="77777777" w:rsidR="006246BE" w:rsidRDefault="006246BE" w:rsidP="007D7999">
            <w:pPr>
              <w:spacing w:before="50" w:after="50"/>
              <w:rPr>
                <w:rFonts w:ascii="楷体" w:eastAsia="楷体" w:hAnsi="楷体" w:cs="楷体"/>
              </w:rPr>
            </w:pPr>
            <w:r>
              <w:rPr>
                <w:rFonts w:ascii="楷体" w:eastAsia="楷体" w:hAnsi="楷体" w:cs="楷体"/>
              </w:rPr>
              <w:t>简单易实现，适用于分类任务</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37D7E945" w14:textId="77777777" w:rsidR="006246BE" w:rsidRDefault="006246BE" w:rsidP="007D7999">
            <w:pPr>
              <w:spacing w:before="50" w:after="50"/>
              <w:rPr>
                <w:rFonts w:ascii="楷体" w:eastAsia="楷体" w:hAnsi="楷体" w:cs="楷体"/>
              </w:rPr>
            </w:pPr>
            <w:r>
              <w:rPr>
                <w:rFonts w:ascii="楷体" w:eastAsia="楷体" w:hAnsi="楷体" w:cs="楷体"/>
              </w:rPr>
              <w:t>容易受到噪声影响，不适用于训练高精度模型</w:t>
            </w:r>
          </w:p>
        </w:tc>
      </w:tr>
      <w:tr w:rsidR="006246BE" w14:paraId="3009152F"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7A697566" w14:textId="77777777" w:rsidR="006246BE" w:rsidRPr="00DF5913" w:rsidRDefault="006246BE" w:rsidP="007D7999">
            <w:pPr>
              <w:spacing w:before="50" w:after="50"/>
              <w:rPr>
                <w:rFonts w:eastAsia="楷体"/>
              </w:rPr>
            </w:pPr>
            <w:r w:rsidRPr="00DF5913">
              <w:rPr>
                <w:rFonts w:eastAsia="楷体"/>
              </w:rPr>
              <w:t>Softmax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AC9BEDE" w14:textId="77777777" w:rsidR="006246BE" w:rsidRDefault="006246BE" w:rsidP="007D7999">
            <w:pPr>
              <w:spacing w:before="50" w:after="50"/>
              <w:rPr>
                <w:rFonts w:ascii="楷体" w:eastAsia="楷体" w:hAnsi="楷体" w:cs="楷体"/>
              </w:rPr>
            </w:pPr>
            <w:r>
              <w:rPr>
                <w:rFonts w:ascii="楷体" w:eastAsia="楷体" w:hAnsi="楷体" w:cs="楷体"/>
              </w:rPr>
              <w:t>计算速度快，容易收敛</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68AC2B61" w14:textId="77777777" w:rsidR="006246BE" w:rsidRDefault="006246BE" w:rsidP="007D7999">
            <w:pPr>
              <w:spacing w:before="50" w:after="50"/>
              <w:rPr>
                <w:rFonts w:ascii="楷体" w:eastAsia="楷体" w:hAnsi="楷体" w:cs="楷体"/>
              </w:rPr>
            </w:pPr>
            <w:r>
              <w:rPr>
                <w:rFonts w:ascii="楷体" w:eastAsia="楷体" w:hAnsi="楷体" w:cs="楷体"/>
              </w:rPr>
              <w:t>对于类间距离不具有很好的判别性</w:t>
            </w:r>
          </w:p>
        </w:tc>
      </w:tr>
      <w:tr w:rsidR="006246BE" w14:paraId="3E3B9432"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677E89F5" w14:textId="77777777" w:rsidR="006246BE" w:rsidRPr="00DF5913" w:rsidRDefault="006246BE" w:rsidP="007D7999">
            <w:pPr>
              <w:spacing w:before="50" w:after="50"/>
              <w:rPr>
                <w:rFonts w:eastAsia="楷体"/>
              </w:rPr>
            </w:pPr>
            <w:r w:rsidRPr="00DF5913">
              <w:rPr>
                <w:rFonts w:eastAsia="楷体"/>
              </w:rPr>
              <w:t>ArcFace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7C7F6CB1" w14:textId="77777777" w:rsidR="006246BE" w:rsidRDefault="006246BE" w:rsidP="007D7999">
            <w:pPr>
              <w:spacing w:before="50" w:after="50"/>
              <w:rPr>
                <w:rFonts w:ascii="楷体" w:eastAsia="楷体" w:hAnsi="楷体" w:cs="楷体"/>
              </w:rPr>
            </w:pPr>
            <w:r>
              <w:rPr>
                <w:rFonts w:ascii="楷体" w:eastAsia="楷体" w:hAnsi="楷体" w:cs="楷体"/>
              </w:rPr>
              <w:t>提高类间距离，增加鲁棒性</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3F79C9B2" w14:textId="77777777" w:rsidR="006246BE" w:rsidRDefault="006246BE" w:rsidP="007D7999">
            <w:pPr>
              <w:spacing w:before="50" w:after="50"/>
              <w:rPr>
                <w:rFonts w:ascii="楷体" w:eastAsia="楷体" w:hAnsi="楷体" w:cs="楷体"/>
              </w:rPr>
            </w:pPr>
            <w:r>
              <w:rPr>
                <w:rFonts w:ascii="楷体" w:eastAsia="楷体" w:hAnsi="楷体" w:cs="楷体"/>
              </w:rPr>
              <w:t>参数敏感，需要调整较多超参数</w:t>
            </w:r>
          </w:p>
        </w:tc>
      </w:tr>
      <w:tr w:rsidR="006246BE" w14:paraId="2D93B0D2"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EB11689" w14:textId="77777777" w:rsidR="006246BE" w:rsidRPr="00DF5913" w:rsidRDefault="006246BE" w:rsidP="007D7999">
            <w:pPr>
              <w:spacing w:before="50" w:after="50"/>
              <w:rPr>
                <w:rFonts w:eastAsia="楷体"/>
              </w:rPr>
            </w:pPr>
            <w:r w:rsidRPr="00DF5913">
              <w:rPr>
                <w:rFonts w:eastAsia="楷体"/>
              </w:rPr>
              <w:t>CosFace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ABA4D7A" w14:textId="77777777" w:rsidR="006246BE" w:rsidRDefault="006246BE" w:rsidP="007D7999">
            <w:pPr>
              <w:spacing w:before="50" w:after="50"/>
              <w:rPr>
                <w:rFonts w:ascii="楷体" w:eastAsia="楷体" w:hAnsi="楷体" w:cs="楷体"/>
              </w:rPr>
            </w:pPr>
            <w:r>
              <w:rPr>
                <w:rFonts w:ascii="楷体" w:eastAsia="楷体" w:hAnsi="楷体" w:cs="楷体"/>
              </w:rPr>
              <w:t>提高类间距离，增加鲁棒性</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183B14A5" w14:textId="77777777" w:rsidR="006246BE" w:rsidRDefault="006246BE" w:rsidP="007D7999">
            <w:pPr>
              <w:spacing w:before="50" w:after="50"/>
              <w:rPr>
                <w:rFonts w:ascii="楷体" w:eastAsia="楷体" w:hAnsi="楷体" w:cs="楷体"/>
              </w:rPr>
            </w:pPr>
            <w:r>
              <w:rPr>
                <w:rFonts w:ascii="楷体" w:eastAsia="楷体" w:hAnsi="楷体" w:cs="楷体"/>
              </w:rPr>
              <w:t>采用余弦相似度，需要更大的</w:t>
            </w:r>
            <w:r w:rsidRPr="00DF5913">
              <w:rPr>
                <w:rFonts w:eastAsia="楷体"/>
              </w:rPr>
              <w:t>batch size</w:t>
            </w:r>
          </w:p>
        </w:tc>
      </w:tr>
      <w:tr w:rsidR="006246BE" w14:paraId="78237919"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15F32895" w14:textId="77777777" w:rsidR="006246BE" w:rsidRPr="00DF5913" w:rsidRDefault="006246BE" w:rsidP="007D7999">
            <w:pPr>
              <w:spacing w:before="50" w:after="50"/>
              <w:rPr>
                <w:rFonts w:eastAsia="楷体"/>
              </w:rPr>
            </w:pPr>
            <w:r w:rsidRPr="00DF5913">
              <w:rPr>
                <w:rFonts w:eastAsia="楷体"/>
              </w:rPr>
              <w:t>SphereFace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2C6889C3" w14:textId="77777777" w:rsidR="006246BE" w:rsidRDefault="006246BE" w:rsidP="007D7999">
            <w:pPr>
              <w:spacing w:before="50" w:after="50"/>
              <w:rPr>
                <w:rFonts w:ascii="楷体" w:eastAsia="楷体" w:hAnsi="楷体" w:cs="楷体"/>
              </w:rPr>
            </w:pPr>
            <w:r>
              <w:rPr>
                <w:rFonts w:ascii="楷体" w:eastAsia="楷体" w:hAnsi="楷体" w:cs="楷体"/>
              </w:rPr>
              <w:t>采用球面几何，提高类间距离</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4179C911" w14:textId="77777777" w:rsidR="006246BE" w:rsidRDefault="006246BE" w:rsidP="007D7999">
            <w:pPr>
              <w:spacing w:before="50" w:after="50"/>
              <w:rPr>
                <w:rFonts w:ascii="楷体" w:eastAsia="楷体" w:hAnsi="楷体" w:cs="楷体"/>
              </w:rPr>
            </w:pPr>
            <w:r>
              <w:rPr>
                <w:rFonts w:ascii="楷体" w:eastAsia="楷体" w:hAnsi="楷体" w:cs="楷体"/>
              </w:rPr>
              <w:t>计算复杂度较高，难以优化</w:t>
            </w:r>
          </w:p>
        </w:tc>
      </w:tr>
      <w:tr w:rsidR="006246BE" w14:paraId="7278461D"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3E9B1D1" w14:textId="77777777" w:rsidR="006246BE" w:rsidRPr="00DF5913" w:rsidRDefault="006246BE" w:rsidP="007D7999">
            <w:pPr>
              <w:spacing w:before="50" w:after="50"/>
              <w:rPr>
                <w:rFonts w:eastAsia="楷体"/>
              </w:rPr>
            </w:pPr>
            <w:r w:rsidRPr="00DF5913">
              <w:rPr>
                <w:rFonts w:eastAsia="楷体"/>
              </w:rPr>
              <w:t>A-Softmax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7574A9C" w14:textId="77777777" w:rsidR="006246BE" w:rsidRDefault="006246BE" w:rsidP="007D7999">
            <w:pPr>
              <w:spacing w:before="50" w:after="50"/>
              <w:rPr>
                <w:rFonts w:ascii="楷体" w:eastAsia="楷体" w:hAnsi="楷体" w:cs="楷体"/>
              </w:rPr>
            </w:pPr>
            <w:r>
              <w:rPr>
                <w:rFonts w:ascii="楷体" w:eastAsia="楷体" w:hAnsi="楷体" w:cs="楷体"/>
              </w:rPr>
              <w:t>提高类间距离，增加鲁棒性</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2AD6188B" w14:textId="77777777" w:rsidR="006246BE" w:rsidRDefault="006246BE" w:rsidP="007D7999">
            <w:pPr>
              <w:spacing w:before="50" w:after="50"/>
              <w:rPr>
                <w:rFonts w:ascii="楷体" w:eastAsia="楷体" w:hAnsi="楷体" w:cs="楷体"/>
              </w:rPr>
            </w:pPr>
            <w:r>
              <w:rPr>
                <w:rFonts w:ascii="楷体" w:eastAsia="楷体" w:hAnsi="楷体" w:cs="楷体"/>
              </w:rPr>
              <w:t>参数敏感，需要调整较多超参数</w:t>
            </w:r>
          </w:p>
        </w:tc>
      </w:tr>
      <w:tr w:rsidR="006246BE" w14:paraId="6962B43D"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B26BA87" w14:textId="77777777" w:rsidR="006246BE" w:rsidRPr="00DF5913" w:rsidRDefault="006246BE" w:rsidP="007D7999">
            <w:pPr>
              <w:spacing w:before="50" w:after="50"/>
              <w:rPr>
                <w:rFonts w:eastAsia="楷体"/>
              </w:rPr>
            </w:pPr>
            <w:r w:rsidRPr="00DF5913">
              <w:rPr>
                <w:rFonts w:eastAsia="楷体"/>
              </w:rPr>
              <w:t>AM-Softmax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67CE8769" w14:textId="77777777" w:rsidR="006246BE" w:rsidRDefault="006246BE" w:rsidP="007D7999">
            <w:pPr>
              <w:spacing w:before="50" w:after="50"/>
              <w:rPr>
                <w:rFonts w:ascii="楷体" w:eastAsia="楷体" w:hAnsi="楷体" w:cs="楷体"/>
              </w:rPr>
            </w:pPr>
            <w:r>
              <w:rPr>
                <w:rFonts w:ascii="楷体" w:eastAsia="楷体" w:hAnsi="楷体" w:cs="楷体"/>
              </w:rPr>
              <w:t>提高类间距离，增加鲁棒性，参数敏感性低</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792DB416" w14:textId="77777777" w:rsidR="006246BE" w:rsidRDefault="006246BE" w:rsidP="007D7999">
            <w:pPr>
              <w:spacing w:before="50" w:after="50"/>
              <w:rPr>
                <w:rFonts w:ascii="楷体" w:eastAsia="楷体" w:hAnsi="楷体" w:cs="楷体"/>
              </w:rPr>
            </w:pPr>
            <w:r>
              <w:rPr>
                <w:rFonts w:ascii="楷体" w:eastAsia="楷体" w:hAnsi="楷体" w:cs="楷体"/>
              </w:rPr>
              <w:t>计算复杂度较高，需要更长时间的训练</w:t>
            </w:r>
          </w:p>
        </w:tc>
      </w:tr>
      <w:tr w:rsidR="006246BE" w14:paraId="174403A6" w14:textId="77777777" w:rsidTr="007D7999">
        <w:tc>
          <w:tcPr>
            <w:tcW w:w="1980"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0AA978EE" w14:textId="77777777" w:rsidR="006246BE" w:rsidRPr="00DF5913" w:rsidRDefault="006246BE" w:rsidP="007D7999">
            <w:pPr>
              <w:spacing w:before="50" w:after="50"/>
              <w:rPr>
                <w:rFonts w:eastAsia="楷体"/>
              </w:rPr>
            </w:pPr>
            <w:r w:rsidRPr="00DF5913">
              <w:rPr>
                <w:rFonts w:eastAsia="楷体"/>
              </w:rPr>
              <w:t>AAM-Softmax Loss</w:t>
            </w:r>
          </w:p>
        </w:tc>
        <w:tc>
          <w:tcPr>
            <w:tcW w:w="3600"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2291041A" w14:textId="77777777" w:rsidR="006246BE" w:rsidRDefault="006246BE" w:rsidP="007D7999">
            <w:pPr>
              <w:spacing w:before="50" w:after="50"/>
              <w:rPr>
                <w:rFonts w:ascii="楷体" w:eastAsia="楷体" w:hAnsi="楷体" w:cs="楷体"/>
              </w:rPr>
            </w:pPr>
            <w:r>
              <w:rPr>
                <w:rFonts w:ascii="楷体" w:eastAsia="楷体" w:hAnsi="楷体" w:cs="楷体"/>
              </w:rPr>
              <w:t>提高类间距离，增加鲁棒性，参数敏感性低，具有自适应权重特性</w:t>
            </w:r>
          </w:p>
        </w:tc>
        <w:tc>
          <w:tcPr>
            <w:tcW w:w="418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3057116B" w14:textId="77777777" w:rsidR="006246BE" w:rsidRDefault="006246BE" w:rsidP="007D7999">
            <w:pPr>
              <w:spacing w:before="50" w:after="50"/>
              <w:rPr>
                <w:rFonts w:ascii="楷体" w:eastAsia="楷体" w:hAnsi="楷体" w:cs="楷体"/>
              </w:rPr>
            </w:pPr>
            <w:r>
              <w:rPr>
                <w:rFonts w:ascii="楷体" w:eastAsia="楷体" w:hAnsi="楷体" w:cs="楷体"/>
              </w:rPr>
              <w:t>计算复杂度较高，需要更长时间的训练</w:t>
            </w:r>
          </w:p>
        </w:tc>
      </w:tr>
    </w:tbl>
    <w:p w14:paraId="5ECB4982" w14:textId="77777777" w:rsidR="006246BE" w:rsidRPr="004E2BB9" w:rsidRDefault="006246BE" w:rsidP="006246BE">
      <w:pPr>
        <w:rPr>
          <w:rFonts w:ascii="宋体" w:hAnsi="宋体" w:cs="DFKai-SB"/>
          <w:bCs/>
        </w:rPr>
      </w:pPr>
      <w:bookmarkStart w:id="33" w:name="_Toc26937"/>
      <w:bookmarkStart w:id="34" w:name="_Toc129847912"/>
    </w:p>
    <w:p w14:paraId="37CFE9E0" w14:textId="77777777" w:rsidR="006246BE" w:rsidRPr="00E61E09" w:rsidRDefault="006246BE" w:rsidP="006246BE">
      <w:pPr>
        <w:ind w:firstLineChars="200" w:firstLine="480"/>
        <w:rPr>
          <w:rFonts w:ascii="宋体" w:hAnsi="宋体" w:cs="DFKai-SB"/>
          <w:bCs/>
        </w:rPr>
      </w:pPr>
      <w:r w:rsidRPr="00E61E09">
        <w:rPr>
          <w:rFonts w:ascii="宋体" w:hAnsi="宋体" w:cs="DFKai-SB" w:hint="eastAsia"/>
          <w:bCs/>
        </w:rPr>
        <w:t>在深度学习模型中，损失函数通常与分类器结合使用。我们可以使用分类器来生成预测输出，然后使用损失函数来计算预测输出与真实输出之间的差异。最小化损失函数的过程通常使用反向传播算法来更新模型的参数，以优化模型的性能。</w:t>
      </w:r>
    </w:p>
    <w:p w14:paraId="3E4C148F" w14:textId="77777777" w:rsidR="006246BE" w:rsidRPr="00E61E09" w:rsidRDefault="006246BE" w:rsidP="006246BE">
      <w:pPr>
        <w:ind w:firstLineChars="200" w:firstLine="480"/>
        <w:rPr>
          <w:rFonts w:ascii="宋体" w:hAnsi="宋体" w:cs="DFKai-SB"/>
          <w:bCs/>
        </w:rPr>
      </w:pPr>
      <w:r w:rsidRPr="00E61E09">
        <w:rPr>
          <w:rFonts w:ascii="宋体" w:hAnsi="宋体" w:cs="DFKai-SB" w:hint="eastAsia"/>
          <w:bCs/>
        </w:rPr>
        <w:t>分类器和损失函数是密切相关的，但是它们的作用不同，分类器负责生成输出，损失函数负责衡量输出与真实输出之间的差异，最终通过优化损失函数来训练模型。</w:t>
      </w:r>
      <w:bookmarkStart w:id="35" w:name="_Toc23023"/>
      <w:bookmarkStart w:id="36" w:name="_Toc129847915"/>
      <w:bookmarkEnd w:id="33"/>
      <w:bookmarkEnd w:id="34"/>
    </w:p>
    <w:p w14:paraId="1F1ABCC7" w14:textId="77777777" w:rsidR="006246BE" w:rsidRPr="00E61E09" w:rsidRDefault="006246BE" w:rsidP="006246BE">
      <w:pPr>
        <w:rPr>
          <w:rFonts w:ascii="宋体" w:hAnsi="宋体" w:cs="DFKai-SB"/>
          <w:bCs/>
        </w:rPr>
      </w:pPr>
    </w:p>
    <w:p w14:paraId="5FC8EED7" w14:textId="77777777" w:rsidR="006246BE" w:rsidRPr="004E2BB9" w:rsidRDefault="006246BE" w:rsidP="006246BE">
      <w:pPr>
        <w:rPr>
          <w:rFonts w:ascii="黑体" w:eastAsia="黑体" w:hAnsi="黑体"/>
          <w:b/>
          <w:bCs/>
        </w:rPr>
      </w:pPr>
      <w:r w:rsidRPr="004E2BB9">
        <w:rPr>
          <w:rFonts w:ascii="黑体" w:eastAsia="黑体" w:hAnsi="黑体" w:hint="eastAsia"/>
          <w:b/>
          <w:bCs/>
        </w:rPr>
        <w:t>3</w:t>
      </w:r>
      <w:r w:rsidRPr="004E2BB9">
        <w:rPr>
          <w:rFonts w:ascii="黑体" w:eastAsia="黑体" w:hAnsi="黑体"/>
          <w:b/>
          <w:bCs/>
        </w:rPr>
        <w:t>、结</w:t>
      </w:r>
      <w:r w:rsidRPr="004E2BB9">
        <w:rPr>
          <w:rFonts w:ascii="黑体" w:eastAsia="黑体" w:hAnsi="黑体" w:cs="楷体"/>
          <w:b/>
          <w:bCs/>
        </w:rPr>
        <w:t>果及函数选择</w:t>
      </w:r>
      <w:bookmarkEnd w:id="35"/>
      <w:bookmarkEnd w:id="36"/>
    </w:p>
    <w:p w14:paraId="3A7F920F" w14:textId="77777777" w:rsidR="006246BE" w:rsidRPr="000B0D38" w:rsidRDefault="006246BE" w:rsidP="006246BE"/>
    <w:p w14:paraId="4B132F20" w14:textId="77777777" w:rsidR="006246BE" w:rsidRPr="00E61E09" w:rsidRDefault="006246BE" w:rsidP="006246BE">
      <w:pPr>
        <w:spacing w:before="50" w:after="50"/>
        <w:ind w:firstLineChars="200" w:firstLine="480"/>
        <w:rPr>
          <w:rFonts w:ascii="宋体" w:hAnsi="宋体" w:cs="DFKai-SB"/>
          <w:bCs/>
        </w:rPr>
      </w:pPr>
      <w:r w:rsidRPr="00E61E09">
        <w:rPr>
          <w:rFonts w:ascii="宋体" w:hAnsi="宋体" w:cs="DFKai-SB" w:hint="eastAsia"/>
          <w:bCs/>
        </w:rPr>
        <w:t>在</w:t>
      </w:r>
      <w:r w:rsidRPr="00E61E09">
        <w:rPr>
          <w:rFonts w:ascii="宋体" w:hAnsi="宋体" w:cs="DFKai-SB"/>
          <w:bCs/>
        </w:rPr>
        <w:t>使用测试集进行测试</w:t>
      </w:r>
      <w:r w:rsidRPr="00E61E09">
        <w:rPr>
          <w:rFonts w:ascii="宋体" w:hAnsi="宋体" w:cs="DFKai-SB" w:hint="eastAsia"/>
          <w:bCs/>
        </w:rPr>
        <w:t>中</w:t>
      </w:r>
      <w:r w:rsidRPr="00E61E09">
        <w:rPr>
          <w:rFonts w:ascii="宋体" w:hAnsi="宋体" w:cs="DFKai-SB"/>
          <w:bCs/>
        </w:rPr>
        <w:t>，计算Equal Error Rate (EER)和Top-1准确率，</w:t>
      </w:r>
      <w:r w:rsidRPr="00E61E09">
        <w:rPr>
          <w:rFonts w:ascii="宋体" w:hAnsi="宋体" w:cs="DFKai-SB" w:hint="eastAsia"/>
          <w:bCs/>
        </w:rPr>
        <w:t>结果</w:t>
      </w:r>
      <w:r w:rsidRPr="00E61E09">
        <w:rPr>
          <w:rFonts w:ascii="宋体" w:hAnsi="宋体" w:cs="DFKai-SB"/>
          <w:bCs/>
        </w:rPr>
        <w:t>下表所示：</w:t>
      </w:r>
    </w:p>
    <w:p w14:paraId="3A03CB1F" w14:textId="77777777" w:rsidR="006246BE" w:rsidRDefault="006246BE" w:rsidP="006246BE">
      <w:pPr>
        <w:spacing w:before="50" w:after="50"/>
        <w:ind w:firstLineChars="200" w:firstLine="480"/>
        <w:jc w:val="center"/>
        <w:rPr>
          <w:rFonts w:ascii="楷体" w:eastAsia="楷体" w:hAnsi="楷体" w:cs="楷体"/>
        </w:rPr>
      </w:pPr>
      <w:r>
        <w:rPr>
          <w:rFonts w:ascii="楷体" w:eastAsia="楷体" w:hAnsi="楷体" w:cs="楷体"/>
        </w:rPr>
        <w:t>表</w:t>
      </w:r>
      <w:r>
        <w:rPr>
          <w:rFonts w:ascii="楷体" w:eastAsia="楷体" w:hAnsi="楷体" w:cs="楷体" w:hint="eastAsia"/>
        </w:rPr>
        <w:t>5</w:t>
      </w:r>
      <w:r>
        <w:rPr>
          <w:rFonts w:ascii="楷体" w:eastAsia="楷体" w:hAnsi="楷体" w:cs="楷体"/>
        </w:rPr>
        <w:t>.5</w:t>
      </w:r>
    </w:p>
    <w:tbl>
      <w:tblPr>
        <w:tblStyle w:val="ac"/>
        <w:tblW w:w="0" w:type="auto"/>
        <w:tblLayout w:type="fixed"/>
        <w:tblLook w:val="04A0" w:firstRow="1" w:lastRow="0" w:firstColumn="1" w:lastColumn="0" w:noHBand="0" w:noVBand="1"/>
      </w:tblPr>
      <w:tblGrid>
        <w:gridCol w:w="3825"/>
        <w:gridCol w:w="2355"/>
        <w:gridCol w:w="3615"/>
      </w:tblGrid>
      <w:tr w:rsidR="006246BE" w14:paraId="616743BA"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D8D8D8"/>
            <w:tcMar>
              <w:top w:w="60" w:type="dxa"/>
              <w:left w:w="180" w:type="dxa"/>
              <w:bottom w:w="60" w:type="dxa"/>
              <w:right w:w="180" w:type="dxa"/>
            </w:tcMar>
            <w:vAlign w:val="bottom"/>
          </w:tcPr>
          <w:p w14:paraId="3E943EB3" w14:textId="77777777" w:rsidR="006246BE" w:rsidRDefault="006246BE" w:rsidP="007D7999">
            <w:pPr>
              <w:spacing w:before="50" w:after="50"/>
              <w:rPr>
                <w:rFonts w:ascii="楷体" w:eastAsia="楷体" w:hAnsi="楷体" w:cs="楷体"/>
              </w:rPr>
            </w:pPr>
            <w:r>
              <w:rPr>
                <w:rFonts w:ascii="楷体" w:eastAsia="楷体" w:hAnsi="楷体" w:cs="楷体"/>
              </w:rPr>
              <w:t>损失函数</w:t>
            </w:r>
          </w:p>
        </w:tc>
        <w:tc>
          <w:tcPr>
            <w:tcW w:w="2355" w:type="dxa"/>
            <w:tcBorders>
              <w:top w:val="single" w:sz="6" w:space="0" w:color="D9D9E3"/>
              <w:left w:val="single" w:sz="6" w:space="0" w:color="CBCDD1"/>
              <w:bottom w:val="single" w:sz="6" w:space="0" w:color="D9D9E3"/>
              <w:right w:val="single" w:sz="6" w:space="0" w:color="CBCDD1"/>
            </w:tcBorders>
            <w:shd w:val="clear" w:color="auto" w:fill="D8D8D8"/>
            <w:tcMar>
              <w:top w:w="60" w:type="dxa"/>
              <w:left w:w="180" w:type="dxa"/>
              <w:bottom w:w="60" w:type="dxa"/>
              <w:right w:w="180" w:type="dxa"/>
            </w:tcMar>
            <w:vAlign w:val="bottom"/>
          </w:tcPr>
          <w:p w14:paraId="58363C15" w14:textId="77777777" w:rsidR="006246BE" w:rsidRPr="003D7C46" w:rsidRDefault="006246BE" w:rsidP="007D7999">
            <w:pPr>
              <w:spacing w:before="50" w:after="50"/>
              <w:rPr>
                <w:rFonts w:eastAsia="楷体"/>
              </w:rPr>
            </w:pPr>
            <w:r w:rsidRPr="003D7C46">
              <w:rPr>
                <w:rFonts w:eastAsia="楷体"/>
              </w:rPr>
              <w:t>EER</w:t>
            </w:r>
          </w:p>
        </w:tc>
        <w:tc>
          <w:tcPr>
            <w:tcW w:w="3615" w:type="dxa"/>
            <w:tcBorders>
              <w:top w:val="single" w:sz="6" w:space="0" w:color="D9D9E3"/>
              <w:left w:val="single" w:sz="6" w:space="0" w:color="CBCDD1"/>
              <w:bottom w:val="single" w:sz="6" w:space="0" w:color="D9D9E3"/>
              <w:right w:val="single" w:sz="6" w:space="0" w:color="D9D9E3"/>
            </w:tcBorders>
            <w:shd w:val="clear" w:color="auto" w:fill="D8D8D8"/>
            <w:tcMar>
              <w:top w:w="60" w:type="dxa"/>
              <w:left w:w="180" w:type="dxa"/>
              <w:bottom w:w="60" w:type="dxa"/>
              <w:right w:w="180" w:type="dxa"/>
            </w:tcMar>
            <w:vAlign w:val="bottom"/>
          </w:tcPr>
          <w:p w14:paraId="33ABD06A" w14:textId="77777777" w:rsidR="006246BE" w:rsidRDefault="006246BE" w:rsidP="007D7999">
            <w:pPr>
              <w:spacing w:before="50" w:after="50"/>
              <w:rPr>
                <w:rFonts w:ascii="楷体" w:eastAsia="楷体" w:hAnsi="楷体" w:cs="楷体"/>
              </w:rPr>
            </w:pPr>
            <w:r w:rsidRPr="003D7C46">
              <w:rPr>
                <w:rFonts w:eastAsia="楷体"/>
              </w:rPr>
              <w:t>Top-1</w:t>
            </w:r>
            <w:r>
              <w:rPr>
                <w:rFonts w:ascii="楷体" w:eastAsia="楷体" w:hAnsi="楷体" w:cs="楷体"/>
              </w:rPr>
              <w:t xml:space="preserve"> 准确率</w:t>
            </w:r>
          </w:p>
        </w:tc>
      </w:tr>
      <w:tr w:rsidR="006246BE" w14:paraId="4AC0B2EC"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519E32E0" w14:textId="77777777" w:rsidR="006246BE" w:rsidRPr="003D7C46" w:rsidRDefault="006246BE" w:rsidP="007D7999">
            <w:pPr>
              <w:spacing w:before="50" w:after="50"/>
              <w:rPr>
                <w:rFonts w:eastAsia="楷体"/>
              </w:rPr>
            </w:pPr>
            <w:r w:rsidRPr="003D7C46">
              <w:rPr>
                <w:rFonts w:eastAsia="楷体"/>
              </w:rPr>
              <w:t>Cross Entropy</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D12A254" w14:textId="77777777" w:rsidR="006246BE" w:rsidRDefault="006246BE" w:rsidP="007D7999">
            <w:pPr>
              <w:spacing w:before="50" w:after="50"/>
              <w:rPr>
                <w:rFonts w:ascii="楷体" w:eastAsia="楷体" w:hAnsi="楷体" w:cs="楷体"/>
              </w:rPr>
            </w:pPr>
            <w:r>
              <w:rPr>
                <w:rFonts w:ascii="楷体" w:eastAsia="楷体" w:hAnsi="楷体" w:cs="楷体"/>
              </w:rPr>
              <w:t>13.11%</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0EEA3A06" w14:textId="77777777" w:rsidR="006246BE" w:rsidRDefault="006246BE" w:rsidP="007D7999">
            <w:pPr>
              <w:spacing w:before="50" w:after="50"/>
              <w:rPr>
                <w:rFonts w:ascii="楷体" w:eastAsia="楷体" w:hAnsi="楷体" w:cs="楷体"/>
              </w:rPr>
            </w:pPr>
            <w:r>
              <w:rPr>
                <w:rFonts w:ascii="楷体" w:eastAsia="楷体" w:hAnsi="楷体" w:cs="楷体"/>
              </w:rPr>
              <w:t>84.22%</w:t>
            </w:r>
          </w:p>
        </w:tc>
      </w:tr>
      <w:tr w:rsidR="006246BE" w14:paraId="38A2A5A6"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5D9CF128" w14:textId="77777777" w:rsidR="006246BE" w:rsidRPr="003D7C46" w:rsidRDefault="006246BE" w:rsidP="007D7999">
            <w:pPr>
              <w:spacing w:before="50" w:after="50"/>
              <w:rPr>
                <w:rFonts w:eastAsia="楷体"/>
              </w:rPr>
            </w:pPr>
            <w:r w:rsidRPr="003D7C46">
              <w:rPr>
                <w:rFonts w:eastAsia="楷体"/>
              </w:rPr>
              <w:t>Softmax</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68DC7B2C" w14:textId="77777777" w:rsidR="006246BE" w:rsidRDefault="006246BE" w:rsidP="007D7999">
            <w:pPr>
              <w:spacing w:before="50" w:after="50"/>
              <w:rPr>
                <w:rFonts w:ascii="楷体" w:eastAsia="楷体" w:hAnsi="楷体" w:cs="楷体"/>
              </w:rPr>
            </w:pPr>
            <w:r>
              <w:rPr>
                <w:rFonts w:ascii="楷体" w:eastAsia="楷体" w:hAnsi="楷体" w:cs="楷体"/>
              </w:rPr>
              <w:t>9.05%</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6D6E398C" w14:textId="77777777" w:rsidR="006246BE" w:rsidRDefault="006246BE" w:rsidP="007D7999">
            <w:pPr>
              <w:spacing w:before="50" w:after="50"/>
              <w:rPr>
                <w:rFonts w:ascii="楷体" w:eastAsia="楷体" w:hAnsi="楷体" w:cs="楷体"/>
              </w:rPr>
            </w:pPr>
            <w:r>
              <w:rPr>
                <w:rFonts w:ascii="楷体" w:eastAsia="楷体" w:hAnsi="楷体" w:cs="楷体"/>
              </w:rPr>
              <w:t>90.15%</w:t>
            </w:r>
          </w:p>
        </w:tc>
      </w:tr>
      <w:tr w:rsidR="006246BE" w14:paraId="42A78B78"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52B99976" w14:textId="77777777" w:rsidR="006246BE" w:rsidRPr="003D7C46" w:rsidRDefault="006246BE" w:rsidP="007D7999">
            <w:pPr>
              <w:spacing w:before="50" w:after="50"/>
              <w:rPr>
                <w:rFonts w:eastAsia="楷体"/>
              </w:rPr>
            </w:pPr>
            <w:r w:rsidRPr="003D7C46">
              <w:rPr>
                <w:rFonts w:eastAsia="楷体"/>
              </w:rPr>
              <w:t>ArcFace</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5411AA3" w14:textId="77777777" w:rsidR="006246BE" w:rsidRDefault="006246BE" w:rsidP="007D7999">
            <w:pPr>
              <w:spacing w:before="50" w:after="50"/>
              <w:rPr>
                <w:rFonts w:ascii="楷体" w:eastAsia="楷体" w:hAnsi="楷体" w:cs="楷体"/>
              </w:rPr>
            </w:pPr>
            <w:r>
              <w:rPr>
                <w:rFonts w:ascii="楷体" w:eastAsia="楷体" w:hAnsi="楷体" w:cs="楷体"/>
              </w:rPr>
              <w:t>4.81%</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1DA79FBB" w14:textId="77777777" w:rsidR="006246BE" w:rsidRDefault="006246BE" w:rsidP="007D7999">
            <w:pPr>
              <w:spacing w:before="50" w:after="50"/>
              <w:rPr>
                <w:rFonts w:ascii="楷体" w:eastAsia="楷体" w:hAnsi="楷体" w:cs="楷体"/>
              </w:rPr>
            </w:pPr>
            <w:r>
              <w:rPr>
                <w:rFonts w:ascii="楷体" w:eastAsia="楷体" w:hAnsi="楷体" w:cs="楷体"/>
              </w:rPr>
              <w:t>94.91%</w:t>
            </w:r>
          </w:p>
        </w:tc>
      </w:tr>
      <w:tr w:rsidR="006246BE" w14:paraId="3C083897"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309E5FD3" w14:textId="77777777" w:rsidR="006246BE" w:rsidRPr="003D7C46" w:rsidRDefault="006246BE" w:rsidP="007D7999">
            <w:pPr>
              <w:spacing w:before="50" w:after="50"/>
              <w:rPr>
                <w:rFonts w:eastAsia="楷体"/>
              </w:rPr>
            </w:pPr>
            <w:r w:rsidRPr="003D7C46">
              <w:rPr>
                <w:rFonts w:eastAsia="楷体"/>
              </w:rPr>
              <w:lastRenderedPageBreak/>
              <w:t>CosFace</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46CEE457" w14:textId="77777777" w:rsidR="006246BE" w:rsidRDefault="006246BE" w:rsidP="007D7999">
            <w:pPr>
              <w:spacing w:before="50" w:after="50"/>
              <w:rPr>
                <w:rFonts w:ascii="楷体" w:eastAsia="楷体" w:hAnsi="楷体" w:cs="楷体"/>
              </w:rPr>
            </w:pPr>
            <w:r>
              <w:rPr>
                <w:rFonts w:ascii="楷体" w:eastAsia="楷体" w:hAnsi="楷体" w:cs="楷体"/>
              </w:rPr>
              <w:t>4.87%</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0A1AAA69" w14:textId="77777777" w:rsidR="006246BE" w:rsidRDefault="006246BE" w:rsidP="007D7999">
            <w:pPr>
              <w:spacing w:before="50" w:after="50"/>
              <w:rPr>
                <w:rFonts w:ascii="楷体" w:eastAsia="楷体" w:hAnsi="楷体" w:cs="楷体"/>
              </w:rPr>
            </w:pPr>
            <w:r>
              <w:rPr>
                <w:rFonts w:ascii="楷体" w:eastAsia="楷体" w:hAnsi="楷体" w:cs="楷体"/>
              </w:rPr>
              <w:t>94.35%</w:t>
            </w:r>
          </w:p>
        </w:tc>
      </w:tr>
      <w:tr w:rsidR="006246BE" w14:paraId="42CA07D3"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226FC669" w14:textId="77777777" w:rsidR="006246BE" w:rsidRPr="003D7C46" w:rsidRDefault="006246BE" w:rsidP="007D7999">
            <w:pPr>
              <w:spacing w:before="50" w:after="50"/>
              <w:rPr>
                <w:rFonts w:eastAsia="楷体"/>
              </w:rPr>
            </w:pPr>
            <w:r w:rsidRPr="003D7C46">
              <w:rPr>
                <w:rFonts w:eastAsia="楷体"/>
              </w:rPr>
              <w:t>SphereFace</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351B5D8C" w14:textId="77777777" w:rsidR="006246BE" w:rsidRDefault="006246BE" w:rsidP="007D7999">
            <w:pPr>
              <w:spacing w:before="50" w:after="50"/>
              <w:rPr>
                <w:rFonts w:ascii="楷体" w:eastAsia="楷体" w:hAnsi="楷体" w:cs="楷体"/>
              </w:rPr>
            </w:pPr>
            <w:r>
              <w:rPr>
                <w:rFonts w:ascii="楷体" w:eastAsia="楷体" w:hAnsi="楷体" w:cs="楷体"/>
              </w:rPr>
              <w:t>5.29%</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75E08E8F" w14:textId="77777777" w:rsidR="006246BE" w:rsidRDefault="006246BE" w:rsidP="007D7999">
            <w:pPr>
              <w:spacing w:before="50" w:after="50"/>
              <w:rPr>
                <w:rFonts w:ascii="楷体" w:eastAsia="楷体" w:hAnsi="楷体" w:cs="楷体"/>
              </w:rPr>
            </w:pPr>
            <w:r>
              <w:rPr>
                <w:rFonts w:ascii="楷体" w:eastAsia="楷体" w:hAnsi="楷体" w:cs="楷体"/>
              </w:rPr>
              <w:t>93.70%</w:t>
            </w:r>
          </w:p>
        </w:tc>
      </w:tr>
      <w:tr w:rsidR="006246BE" w14:paraId="74169C9E"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5B9AF780" w14:textId="77777777" w:rsidR="006246BE" w:rsidRPr="003D7C46" w:rsidRDefault="006246BE" w:rsidP="007D7999">
            <w:pPr>
              <w:spacing w:before="50" w:after="50"/>
              <w:rPr>
                <w:rFonts w:eastAsia="楷体"/>
              </w:rPr>
            </w:pPr>
            <w:r w:rsidRPr="003D7C46">
              <w:rPr>
                <w:rFonts w:eastAsia="楷体"/>
              </w:rPr>
              <w:t>A-Softmax</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6315DF23" w14:textId="77777777" w:rsidR="006246BE" w:rsidRDefault="006246BE" w:rsidP="007D7999">
            <w:pPr>
              <w:spacing w:before="50" w:after="50"/>
              <w:rPr>
                <w:rFonts w:ascii="楷体" w:eastAsia="楷体" w:hAnsi="楷体" w:cs="楷体"/>
              </w:rPr>
            </w:pPr>
            <w:r>
              <w:rPr>
                <w:rFonts w:ascii="楷体" w:eastAsia="楷体" w:hAnsi="楷体" w:cs="楷体"/>
              </w:rPr>
              <w:t>4.83%</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591E224C" w14:textId="77777777" w:rsidR="006246BE" w:rsidRDefault="006246BE" w:rsidP="007D7999">
            <w:pPr>
              <w:spacing w:before="50" w:after="50"/>
              <w:rPr>
                <w:rFonts w:ascii="楷体" w:eastAsia="楷体" w:hAnsi="楷体" w:cs="楷体"/>
              </w:rPr>
            </w:pPr>
            <w:r>
              <w:rPr>
                <w:rFonts w:ascii="楷体" w:eastAsia="楷体" w:hAnsi="楷体" w:cs="楷体"/>
              </w:rPr>
              <w:t>94.55%</w:t>
            </w:r>
          </w:p>
        </w:tc>
      </w:tr>
      <w:tr w:rsidR="006246BE" w14:paraId="2535AEF0"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22833F87" w14:textId="77777777" w:rsidR="006246BE" w:rsidRPr="003D7C46" w:rsidRDefault="006246BE" w:rsidP="007D7999">
            <w:pPr>
              <w:spacing w:before="50" w:after="50"/>
              <w:rPr>
                <w:rFonts w:eastAsia="楷体"/>
              </w:rPr>
            </w:pPr>
            <w:r w:rsidRPr="003D7C46">
              <w:rPr>
                <w:rFonts w:eastAsia="楷体"/>
              </w:rPr>
              <w:t>AM-Softmax</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2028E7B3" w14:textId="77777777" w:rsidR="006246BE" w:rsidRDefault="006246BE" w:rsidP="007D7999">
            <w:pPr>
              <w:spacing w:before="50" w:after="50"/>
              <w:rPr>
                <w:rFonts w:ascii="楷体" w:eastAsia="楷体" w:hAnsi="楷体" w:cs="楷体"/>
              </w:rPr>
            </w:pPr>
            <w:r>
              <w:rPr>
                <w:rFonts w:ascii="楷体" w:eastAsia="楷体" w:hAnsi="楷体" w:cs="楷体"/>
              </w:rPr>
              <w:t>5.30%</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5C4D86B5" w14:textId="77777777" w:rsidR="006246BE" w:rsidRDefault="006246BE" w:rsidP="007D7999">
            <w:pPr>
              <w:spacing w:before="50" w:after="50"/>
              <w:rPr>
                <w:rFonts w:ascii="楷体" w:eastAsia="楷体" w:hAnsi="楷体" w:cs="楷体"/>
              </w:rPr>
            </w:pPr>
            <w:r>
              <w:rPr>
                <w:rFonts w:ascii="楷体" w:eastAsia="楷体" w:hAnsi="楷体" w:cs="楷体"/>
              </w:rPr>
              <w:t>93.89%</w:t>
            </w:r>
          </w:p>
        </w:tc>
      </w:tr>
      <w:tr w:rsidR="006246BE" w14:paraId="2022BBF5" w14:textId="77777777" w:rsidTr="007D7999">
        <w:tc>
          <w:tcPr>
            <w:tcW w:w="3825" w:type="dxa"/>
            <w:tcBorders>
              <w:top w:val="single" w:sz="6" w:space="0" w:color="D9D9E3"/>
              <w:left w:val="single" w:sz="6" w:space="0" w:color="D9D9E3"/>
              <w:bottom w:val="single" w:sz="6" w:space="0" w:color="D9D9E3"/>
              <w:right w:val="single" w:sz="6" w:space="0" w:color="CBCDD1"/>
            </w:tcBorders>
            <w:shd w:val="clear" w:color="auto" w:fill="auto"/>
            <w:tcMar>
              <w:top w:w="60" w:type="dxa"/>
              <w:left w:w="180" w:type="dxa"/>
              <w:bottom w:w="60" w:type="dxa"/>
              <w:right w:w="180" w:type="dxa"/>
            </w:tcMar>
          </w:tcPr>
          <w:p w14:paraId="1784F738" w14:textId="77777777" w:rsidR="006246BE" w:rsidRPr="003D7C46" w:rsidRDefault="006246BE" w:rsidP="007D7999">
            <w:pPr>
              <w:spacing w:before="50" w:after="50"/>
              <w:rPr>
                <w:rFonts w:eastAsia="楷体"/>
              </w:rPr>
            </w:pPr>
            <w:r w:rsidRPr="003D7C46">
              <w:rPr>
                <w:rFonts w:eastAsia="楷体"/>
              </w:rPr>
              <w:t>AAM-Softmax</w:t>
            </w:r>
          </w:p>
        </w:tc>
        <w:tc>
          <w:tcPr>
            <w:tcW w:w="2355" w:type="dxa"/>
            <w:tcBorders>
              <w:top w:val="single" w:sz="6" w:space="0" w:color="CBCDD1"/>
              <w:left w:val="single" w:sz="6" w:space="0" w:color="CBCDD1"/>
              <w:bottom w:val="single" w:sz="6" w:space="0" w:color="D9D9E3"/>
              <w:right w:val="single" w:sz="6" w:space="0" w:color="CBCDD1"/>
            </w:tcBorders>
            <w:shd w:val="clear" w:color="auto" w:fill="auto"/>
            <w:tcMar>
              <w:top w:w="60" w:type="dxa"/>
              <w:left w:w="180" w:type="dxa"/>
              <w:bottom w:w="60" w:type="dxa"/>
              <w:right w:w="180" w:type="dxa"/>
            </w:tcMar>
          </w:tcPr>
          <w:p w14:paraId="630CE480" w14:textId="77777777" w:rsidR="006246BE" w:rsidRDefault="006246BE" w:rsidP="007D7999">
            <w:pPr>
              <w:spacing w:before="50" w:after="50"/>
              <w:rPr>
                <w:rFonts w:ascii="楷体" w:eastAsia="楷体" w:hAnsi="楷体" w:cs="楷体"/>
              </w:rPr>
            </w:pPr>
            <w:r>
              <w:rPr>
                <w:rFonts w:ascii="楷体" w:eastAsia="楷体" w:hAnsi="楷体" w:cs="楷体"/>
              </w:rPr>
              <w:t>4.81%</w:t>
            </w:r>
          </w:p>
        </w:tc>
        <w:tc>
          <w:tcPr>
            <w:tcW w:w="3615" w:type="dxa"/>
            <w:tcBorders>
              <w:top w:val="single" w:sz="6" w:space="0" w:color="CBCDD1"/>
              <w:left w:val="single" w:sz="6" w:space="0" w:color="CBCDD1"/>
              <w:bottom w:val="single" w:sz="6" w:space="0" w:color="D9D9E3"/>
              <w:right w:val="single" w:sz="6" w:space="0" w:color="D9D9E3"/>
            </w:tcBorders>
            <w:shd w:val="clear" w:color="auto" w:fill="auto"/>
            <w:tcMar>
              <w:top w:w="60" w:type="dxa"/>
              <w:left w:w="180" w:type="dxa"/>
              <w:bottom w:w="60" w:type="dxa"/>
              <w:right w:w="180" w:type="dxa"/>
            </w:tcMar>
          </w:tcPr>
          <w:p w14:paraId="00A6F572" w14:textId="77777777" w:rsidR="006246BE" w:rsidRDefault="006246BE" w:rsidP="007D7999">
            <w:pPr>
              <w:spacing w:before="50" w:after="50"/>
              <w:rPr>
                <w:rFonts w:ascii="楷体" w:eastAsia="楷体" w:hAnsi="楷体" w:cs="楷体"/>
              </w:rPr>
            </w:pPr>
            <w:r>
              <w:rPr>
                <w:rFonts w:ascii="楷体" w:eastAsia="楷体" w:hAnsi="楷体" w:cs="楷体"/>
              </w:rPr>
              <w:t>94.86%</w:t>
            </w:r>
          </w:p>
        </w:tc>
      </w:tr>
    </w:tbl>
    <w:p w14:paraId="362580BB" w14:textId="77777777" w:rsidR="006246BE" w:rsidRPr="004E2BB9" w:rsidRDefault="006246BE" w:rsidP="00E312CE">
      <w:pPr>
        <w:spacing w:before="50" w:after="50"/>
        <w:rPr>
          <w:rFonts w:ascii="宋体" w:hAnsi="宋体" w:cs="DFKai-SB"/>
          <w:bCs/>
        </w:rPr>
      </w:pPr>
    </w:p>
    <w:p w14:paraId="429E5E58" w14:textId="7A399118" w:rsidR="006246BE" w:rsidRPr="00E61E09" w:rsidRDefault="006246BE" w:rsidP="00E312CE">
      <w:pPr>
        <w:spacing w:before="50" w:after="50"/>
        <w:ind w:firstLineChars="200" w:firstLine="480"/>
        <w:rPr>
          <w:rFonts w:ascii="宋体" w:hAnsi="宋体" w:cs="DFKai-SB"/>
          <w:bCs/>
        </w:rPr>
      </w:pPr>
      <w:r w:rsidRPr="00E61E09">
        <w:rPr>
          <w:rFonts w:ascii="宋体" w:hAnsi="宋体" w:cs="DFKai-SB"/>
          <w:bCs/>
        </w:rPr>
        <w:t>从表格中可以看出，使用 AAM-Softmax</w:t>
      </w:r>
      <w:r w:rsidRPr="00E61E09">
        <w:rPr>
          <w:rFonts w:ascii="宋体" w:hAnsi="宋体" w:cs="DFKai-SB" w:hint="eastAsia"/>
          <w:bCs/>
        </w:rPr>
        <w:t>结合交叉熵</w:t>
      </w:r>
      <w:r w:rsidRPr="00E61E09">
        <w:rPr>
          <w:rFonts w:ascii="宋体" w:hAnsi="宋体" w:cs="DFKai-SB"/>
          <w:bCs/>
        </w:rPr>
        <w:t>（Cross Entropy）损失函数时取得了最佳的性能表现，EER 为 4.81%，Top-1 准确率为 94.86%。此外，与传统的 Cross Entropy 和 Softmax 损失函数相比，其他的损失函数都取得了更好的性能表现。这是因为这些损失函数都通过增强了类别之间的差异来增强分类器的辨别能力。因此，在本次项目当中，团队采用AAM-Softmax Loss作为损失函数。</w:t>
      </w:r>
    </w:p>
    <w:p w14:paraId="2EB492DA" w14:textId="1AD45BA3" w:rsidR="006246BE" w:rsidRPr="001E55DE" w:rsidRDefault="006246BE" w:rsidP="001E55DE">
      <w:pPr>
        <w:pStyle w:val="a9"/>
      </w:pPr>
      <w:r w:rsidRPr="001E55DE">
        <w:t xml:space="preserve">2.4 </w:t>
      </w:r>
      <w:r w:rsidRPr="001E55DE">
        <w:rPr>
          <w:rFonts w:hint="eastAsia"/>
        </w:rPr>
        <w:t>训练策略</w:t>
      </w:r>
    </w:p>
    <w:p w14:paraId="2522A6BD" w14:textId="2993814E"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sz w:val="28"/>
          <w:szCs w:val="28"/>
        </w:rPr>
        <w:t xml:space="preserve">2.4.1 </w:t>
      </w:r>
      <w:r w:rsidRPr="00E312CE">
        <w:rPr>
          <w:rFonts w:ascii="黑体" w:eastAsia="黑体" w:hAnsi="黑体" w:cs="楷体" w:hint="eastAsia"/>
          <w:sz w:val="28"/>
          <w:szCs w:val="28"/>
        </w:rPr>
        <w:t>训练平台</w:t>
      </w:r>
    </w:p>
    <w:p w14:paraId="284EC0FD" w14:textId="0D804699" w:rsidR="006246BE" w:rsidRPr="00E312CE" w:rsidRDefault="006246BE" w:rsidP="00E312CE">
      <w:pPr>
        <w:ind w:firstLineChars="200" w:firstLine="480"/>
        <w:rPr>
          <w:rFonts w:ascii="宋体" w:hAnsi="宋体" w:cs="DFKai-SB"/>
          <w:bCs/>
        </w:rPr>
      </w:pPr>
      <w:r w:rsidRPr="00E61E09">
        <w:rPr>
          <w:rFonts w:ascii="宋体" w:hAnsi="宋体" w:cs="DFKai-SB" w:hint="eastAsia"/>
          <w:bCs/>
        </w:rPr>
        <w:t>实验代码是以</w:t>
      </w:r>
      <w:r w:rsidRPr="00E61E09">
        <w:rPr>
          <w:rFonts w:ascii="宋体" w:hAnsi="宋体" w:cs="DFKai-SB"/>
          <w:bCs/>
        </w:rPr>
        <w:t>Pytorch</w:t>
      </w:r>
      <w:r w:rsidRPr="00E61E09">
        <w:rPr>
          <w:rFonts w:ascii="宋体" w:hAnsi="宋体" w:cs="DFKai-SB" w:hint="eastAsia"/>
          <w:bCs/>
        </w:rPr>
        <w:t>框架完成，训练平台为百度飞桨，资源为</w:t>
      </w:r>
      <w:r w:rsidRPr="00E61E09">
        <w:rPr>
          <w:rFonts w:ascii="宋体" w:hAnsi="宋体" w:cs="DFKai-SB"/>
          <w:bCs/>
        </w:rPr>
        <w:t>GPU NVDIA V100</w:t>
      </w:r>
      <w:r w:rsidRPr="00E61E09">
        <w:rPr>
          <w:rFonts w:ascii="宋体" w:hAnsi="宋体" w:cs="DFKai-SB" w:hint="eastAsia"/>
          <w:bCs/>
        </w:rPr>
        <w:t>，</w:t>
      </w:r>
      <w:r w:rsidRPr="00E61E09">
        <w:rPr>
          <w:rFonts w:ascii="宋体" w:hAnsi="宋体" w:cs="DFKai-SB"/>
          <w:bCs/>
        </w:rPr>
        <w:t>CPU 2</w:t>
      </w:r>
      <w:r w:rsidRPr="00E61E09">
        <w:rPr>
          <w:rFonts w:ascii="宋体" w:hAnsi="宋体" w:cs="DFKai-SB" w:hint="eastAsia"/>
          <w:bCs/>
        </w:rPr>
        <w:t>核，内存</w:t>
      </w:r>
      <w:r w:rsidRPr="00E61E09">
        <w:rPr>
          <w:rFonts w:ascii="宋体" w:hAnsi="宋体" w:cs="DFKai-SB"/>
          <w:bCs/>
        </w:rPr>
        <w:t>16G</w:t>
      </w:r>
      <w:r w:rsidRPr="00E61E09">
        <w:rPr>
          <w:rFonts w:ascii="宋体" w:hAnsi="宋体" w:cs="DFKai-SB" w:hint="eastAsia"/>
          <w:bCs/>
        </w:rPr>
        <w:t>。</w:t>
      </w:r>
    </w:p>
    <w:p w14:paraId="704E7EF3" w14:textId="77777777" w:rsidR="006246BE" w:rsidRPr="00E312CE" w:rsidRDefault="006246BE" w:rsidP="00E312CE">
      <w:pPr>
        <w:pStyle w:val="2"/>
        <w:tabs>
          <w:tab w:val="center" w:pos="4535"/>
        </w:tabs>
        <w:spacing w:before="50" w:after="50" w:line="240" w:lineRule="auto"/>
        <w:rPr>
          <w:rFonts w:ascii="黑体" w:eastAsia="黑体" w:hAnsi="黑体" w:cs="楷体"/>
          <w:sz w:val="28"/>
          <w:szCs w:val="28"/>
        </w:rPr>
      </w:pPr>
      <w:r w:rsidRPr="00E312CE">
        <w:rPr>
          <w:rFonts w:ascii="黑体" w:eastAsia="黑体" w:hAnsi="黑体" w:cs="楷体" w:hint="eastAsia"/>
          <w:sz w:val="28"/>
          <w:szCs w:val="28"/>
        </w:rPr>
        <w:t>2</w:t>
      </w:r>
      <w:r w:rsidRPr="00E312CE">
        <w:rPr>
          <w:rFonts w:ascii="黑体" w:eastAsia="黑体" w:hAnsi="黑体" w:cs="楷体"/>
          <w:sz w:val="28"/>
          <w:szCs w:val="28"/>
        </w:rPr>
        <w:t>.4.2训练过程</w:t>
      </w:r>
    </w:p>
    <w:p w14:paraId="0E6936B4" w14:textId="77777777" w:rsidR="006246BE" w:rsidRPr="004E2BB9" w:rsidRDefault="006246BE" w:rsidP="006246BE">
      <w:pPr>
        <w:spacing w:before="50" w:after="50"/>
        <w:outlineLvl w:val="0"/>
        <w:rPr>
          <w:rFonts w:ascii="黑体" w:eastAsia="黑体" w:hAnsi="黑体" w:cs="楷体"/>
        </w:rPr>
      </w:pPr>
      <w:bookmarkStart w:id="37" w:name="_Toc26251"/>
      <w:bookmarkStart w:id="38" w:name="_Toc3948"/>
      <w:bookmarkStart w:id="39" w:name="_Toc129847913"/>
      <w:r w:rsidRPr="004E2BB9">
        <w:rPr>
          <w:rFonts w:ascii="黑体" w:eastAsia="黑体" w:hAnsi="黑体" w:cs="楷体" w:hint="eastAsia"/>
          <w:b/>
          <w:bCs/>
        </w:rPr>
        <w:t>1、数</w:t>
      </w:r>
      <w:r w:rsidRPr="004E2BB9">
        <w:rPr>
          <w:rFonts w:ascii="黑体" w:eastAsia="黑体" w:hAnsi="黑体" w:cs="楷体"/>
          <w:b/>
          <w:bCs/>
        </w:rPr>
        <w:t>据预处理和加载</w:t>
      </w:r>
      <w:r w:rsidRPr="004E2BB9">
        <w:rPr>
          <w:rFonts w:ascii="黑体" w:eastAsia="黑体" w:hAnsi="黑体" w:cs="楷体"/>
        </w:rPr>
        <w:t>：</w:t>
      </w:r>
      <w:bookmarkEnd w:id="37"/>
      <w:bookmarkEnd w:id="38"/>
      <w:bookmarkEnd w:id="39"/>
    </w:p>
    <w:p w14:paraId="22D5811E" w14:textId="4F4B8869" w:rsidR="006246BE" w:rsidRPr="00E312CE" w:rsidRDefault="006246BE" w:rsidP="00E312CE">
      <w:pPr>
        <w:spacing w:before="50" w:after="50"/>
        <w:ind w:firstLineChars="200" w:firstLine="480"/>
        <w:rPr>
          <w:rFonts w:ascii="宋体" w:hAnsi="宋体" w:cs="DFKai-SB"/>
          <w:bCs/>
        </w:rPr>
      </w:pPr>
      <w:r w:rsidRPr="00E61E09">
        <w:rPr>
          <w:rFonts w:ascii="宋体" w:hAnsi="宋体" w:cs="DFKai-SB"/>
          <w:bCs/>
        </w:rPr>
        <w:t>使用Mel频谱作为模型输入，设置Mel频谱的参数为80个Mel滤波器，帧长度为25ms，帧移为10ms，保留前200帧。使用PyTorch的Dataset和DataLoader对数据进行加载和预处理，其中使用数据增强包括随机噪声、SpecAugment等数据增强方式。</w:t>
      </w:r>
      <w:r w:rsidRPr="00E61E09">
        <w:rPr>
          <w:rFonts w:ascii="宋体" w:hAnsi="宋体" w:cs="DFKai-SB" w:hint="eastAsia"/>
          <w:bCs/>
        </w:rPr>
        <w:t>其中，</w:t>
      </w:r>
      <w:r w:rsidRPr="00E61E09">
        <w:rPr>
          <w:rFonts w:ascii="宋体" w:hAnsi="宋体" w:cs="DFKai-SB"/>
          <w:bCs/>
        </w:rPr>
        <w:t>SpecAugment</w:t>
      </w:r>
      <w:r w:rsidRPr="00E61E09">
        <w:rPr>
          <w:rFonts w:ascii="宋体" w:hAnsi="宋体" w:cs="DFKai-SB" w:hint="eastAsia"/>
          <w:bCs/>
        </w:rPr>
        <w:t xml:space="preserve"> 算法在时域中随机屏蔽0-</w:t>
      </w:r>
      <w:r w:rsidRPr="00E61E09">
        <w:rPr>
          <w:rFonts w:ascii="宋体" w:hAnsi="宋体" w:cs="DFKai-SB"/>
          <w:bCs/>
        </w:rPr>
        <w:t>5</w:t>
      </w:r>
      <w:r w:rsidRPr="00E61E09">
        <w:rPr>
          <w:rFonts w:ascii="宋体" w:hAnsi="宋体" w:cs="DFKai-SB" w:hint="eastAsia"/>
          <w:bCs/>
        </w:rPr>
        <w:t>个帧，在频率轴上随机屏蔽1</w:t>
      </w:r>
      <w:r w:rsidRPr="00E61E09">
        <w:rPr>
          <w:rFonts w:ascii="宋体" w:hAnsi="宋体" w:cs="DFKai-SB"/>
          <w:bCs/>
        </w:rPr>
        <w:t>0</w:t>
      </w:r>
      <w:r w:rsidRPr="00E61E09">
        <w:rPr>
          <w:rFonts w:ascii="宋体" w:hAnsi="宋体" w:cs="DFKai-SB" w:hint="eastAsia"/>
          <w:bCs/>
        </w:rPr>
        <w:t>个信道。</w:t>
      </w:r>
    </w:p>
    <w:p w14:paraId="73C71AC3" w14:textId="77777777" w:rsidR="006246BE" w:rsidRDefault="006246BE" w:rsidP="00E312CE">
      <w:pPr>
        <w:spacing w:before="50" w:after="50"/>
        <w:rPr>
          <w:rFonts w:ascii="楷体" w:eastAsia="楷体" w:hAnsi="楷体" w:cs="楷体"/>
        </w:rPr>
      </w:pPr>
    </w:p>
    <w:p w14:paraId="385A93E4" w14:textId="77777777" w:rsidR="006246BE" w:rsidRPr="004E2BB9" w:rsidRDefault="006246BE" w:rsidP="006246BE">
      <w:pPr>
        <w:spacing w:before="50" w:after="50"/>
        <w:outlineLvl w:val="0"/>
        <w:rPr>
          <w:rFonts w:ascii="黑体" w:eastAsia="黑体" w:hAnsi="黑体" w:cs="楷体"/>
        </w:rPr>
      </w:pPr>
      <w:bookmarkStart w:id="40" w:name="_Toc24997"/>
      <w:bookmarkStart w:id="41" w:name="_Toc22386"/>
      <w:bookmarkStart w:id="42" w:name="_Toc129847914"/>
      <w:r w:rsidRPr="004E2BB9">
        <w:rPr>
          <w:rFonts w:ascii="黑体" w:eastAsia="黑体" w:hAnsi="黑体" w:cs="楷体" w:hint="eastAsia"/>
          <w:b/>
          <w:bCs/>
        </w:rPr>
        <w:t>2</w:t>
      </w:r>
      <w:r w:rsidRPr="004E2BB9">
        <w:rPr>
          <w:rFonts w:ascii="黑体" w:eastAsia="黑体" w:hAnsi="黑体" w:cs="楷体"/>
          <w:b/>
          <w:bCs/>
        </w:rPr>
        <w:t>、模型训练</w:t>
      </w:r>
      <w:r w:rsidRPr="004E2BB9">
        <w:rPr>
          <w:rFonts w:ascii="黑体" w:eastAsia="黑体" w:hAnsi="黑体" w:cs="楷体"/>
        </w:rPr>
        <w:t>：</w:t>
      </w:r>
      <w:bookmarkEnd w:id="40"/>
      <w:bookmarkEnd w:id="41"/>
      <w:bookmarkEnd w:id="42"/>
    </w:p>
    <w:p w14:paraId="05E85EC9" w14:textId="77777777" w:rsidR="006246BE" w:rsidRPr="00E61E09" w:rsidRDefault="006246BE" w:rsidP="006246BE">
      <w:pPr>
        <w:spacing w:before="50" w:after="50"/>
        <w:ind w:left="336"/>
        <w:outlineLvl w:val="0"/>
        <w:rPr>
          <w:rFonts w:ascii="宋体" w:hAnsi="宋体" w:cs="DFKai-SB"/>
          <w:bCs/>
        </w:rPr>
      </w:pPr>
      <w:r w:rsidRPr="00E61E09">
        <w:rPr>
          <w:rFonts w:ascii="宋体" w:hAnsi="宋体" w:cs="DFKai-SB" w:hint="eastAsia"/>
          <w:bCs/>
        </w:rPr>
        <w:t>训练中使用的</w:t>
      </w:r>
      <w:r w:rsidRPr="00E61E09">
        <w:rPr>
          <w:rFonts w:ascii="宋体" w:hAnsi="宋体" w:cs="DFKai-SB"/>
          <w:bCs/>
        </w:rPr>
        <w:t>python</w:t>
      </w:r>
      <w:r w:rsidRPr="00E61E09">
        <w:rPr>
          <w:rFonts w:ascii="宋体" w:hAnsi="宋体" w:cs="DFKai-SB" w:hint="eastAsia"/>
          <w:bCs/>
        </w:rPr>
        <w:t>代码如下：</w:t>
      </w:r>
    </w:p>
    <w:p w14:paraId="3E88E70A" w14:textId="77777777" w:rsidR="006246BE" w:rsidRDefault="006246BE" w:rsidP="006246BE">
      <w:pPr>
        <w:ind w:firstLineChars="200" w:firstLine="480"/>
        <w:jc w:val="center"/>
        <w:rPr>
          <w:rFonts w:ascii="楷体" w:eastAsia="楷体" w:hAnsi="楷体" w:cs="楷体"/>
        </w:rPr>
      </w:pPr>
      <w:r>
        <w:rPr>
          <w:rFonts w:ascii="楷体" w:eastAsia="楷体" w:hAnsi="楷体" w:cs="楷体"/>
          <w:noProof/>
        </w:rPr>
        <w:drawing>
          <wp:inline distT="0" distB="0" distL="0" distR="0" wp14:anchorId="1B5DE21F" wp14:editId="5EDC621D">
            <wp:extent cx="6050280" cy="1310527"/>
            <wp:effectExtent l="0" t="0" r="0" b="0"/>
            <wp:docPr id="63557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632" t="18966" r="7647" b="20689"/>
                    <a:stretch/>
                  </pic:blipFill>
                  <pic:spPr bwMode="auto">
                    <a:xfrm>
                      <a:off x="0" y="0"/>
                      <a:ext cx="6071592" cy="1315143"/>
                    </a:xfrm>
                    <a:prstGeom prst="rect">
                      <a:avLst/>
                    </a:prstGeom>
                    <a:noFill/>
                    <a:ln>
                      <a:noFill/>
                    </a:ln>
                    <a:extLst>
                      <a:ext uri="{53640926-AAD7-44D8-BBD7-CCE9431645EC}">
                        <a14:shadowObscured xmlns:a14="http://schemas.microsoft.com/office/drawing/2010/main"/>
                      </a:ext>
                    </a:extLst>
                  </pic:spPr>
                </pic:pic>
              </a:graphicData>
            </a:graphic>
          </wp:inline>
        </w:drawing>
      </w:r>
    </w:p>
    <w:p w14:paraId="25142FF2" w14:textId="77777777" w:rsidR="006246BE" w:rsidRDefault="006246BE" w:rsidP="006246BE">
      <w:pPr>
        <w:ind w:firstLineChars="200" w:firstLine="480"/>
        <w:jc w:val="center"/>
        <w:rPr>
          <w:rFonts w:ascii="楷体" w:eastAsia="楷体" w:hAnsi="楷体" w:cs="楷体"/>
        </w:rPr>
      </w:pPr>
      <w:r>
        <w:rPr>
          <w:rFonts w:ascii="楷体" w:eastAsia="楷体" w:hAnsi="楷体" w:cs="楷体"/>
        </w:rPr>
        <w:t>图</w:t>
      </w:r>
      <w:r>
        <w:rPr>
          <w:rFonts w:ascii="楷体" w:eastAsia="楷体" w:hAnsi="楷体" w:cs="楷体" w:hint="eastAsia"/>
        </w:rPr>
        <w:t>6</w:t>
      </w:r>
      <w:r>
        <w:rPr>
          <w:rFonts w:ascii="楷体" w:eastAsia="楷体" w:hAnsi="楷体" w:cs="楷体"/>
        </w:rPr>
        <w:t>.1</w:t>
      </w:r>
    </w:p>
    <w:p w14:paraId="12800B11" w14:textId="77777777" w:rsidR="006246BE" w:rsidRDefault="006246BE" w:rsidP="006246BE">
      <w:pPr>
        <w:ind w:left="420"/>
        <w:rPr>
          <w:rFonts w:ascii="楷体" w:eastAsia="楷体" w:hAnsi="楷体" w:cs="楷体"/>
        </w:rPr>
      </w:pPr>
    </w:p>
    <w:p w14:paraId="55354ED6" w14:textId="77777777" w:rsidR="006246BE" w:rsidRPr="00E61E09" w:rsidRDefault="006246BE" w:rsidP="006246BE">
      <w:pPr>
        <w:pStyle w:val="ab"/>
        <w:widowControl/>
        <w:numPr>
          <w:ilvl w:val="0"/>
          <w:numId w:val="4"/>
        </w:numPr>
        <w:ind w:firstLineChars="0"/>
        <w:jc w:val="left"/>
        <w:rPr>
          <w:rFonts w:ascii="宋体" w:hAnsi="宋体" w:cs="DFKai-SB"/>
          <w:bCs/>
        </w:rPr>
      </w:pPr>
      <w:r w:rsidRPr="00E61E09">
        <w:rPr>
          <w:rFonts w:ascii="宋体" w:hAnsi="宋体" w:cs="DFKai-SB"/>
          <w:bCs/>
        </w:rPr>
        <w:lastRenderedPageBreak/>
        <w:t>list(model.parameters()) + list(classifier.parameters()): 将模型和分类器的参数列表拼接成一个大的列表。</w:t>
      </w:r>
    </w:p>
    <w:p w14:paraId="791E4267" w14:textId="77777777" w:rsidR="006246BE" w:rsidRPr="00E61E09" w:rsidRDefault="006246BE" w:rsidP="006246BE">
      <w:pPr>
        <w:pStyle w:val="ab"/>
        <w:widowControl/>
        <w:numPr>
          <w:ilvl w:val="0"/>
          <w:numId w:val="4"/>
        </w:numPr>
        <w:ind w:firstLineChars="0"/>
        <w:jc w:val="left"/>
        <w:rPr>
          <w:rFonts w:ascii="宋体" w:hAnsi="宋体" w:cs="DFKai-SB"/>
          <w:bCs/>
        </w:rPr>
      </w:pPr>
      <w:r w:rsidRPr="00E61E09">
        <w:rPr>
          <w:rFonts w:ascii="宋体" w:hAnsi="宋体" w:cs="DFKai-SB"/>
          <w:bCs/>
        </w:rPr>
        <w:t>lr=opt.lr: 学习率，即每次迭代更新参数的步长。</w:t>
      </w:r>
    </w:p>
    <w:p w14:paraId="18E66162" w14:textId="77777777" w:rsidR="006246BE" w:rsidRPr="00E61E09" w:rsidRDefault="006246BE" w:rsidP="006246BE">
      <w:pPr>
        <w:pStyle w:val="ab"/>
        <w:widowControl/>
        <w:numPr>
          <w:ilvl w:val="0"/>
          <w:numId w:val="4"/>
        </w:numPr>
        <w:ind w:firstLineChars="0"/>
        <w:jc w:val="left"/>
        <w:rPr>
          <w:rFonts w:ascii="宋体" w:hAnsi="宋体" w:cs="DFKai-SB"/>
          <w:bCs/>
        </w:rPr>
      </w:pPr>
      <w:r w:rsidRPr="00E61E09">
        <w:rPr>
          <w:rFonts w:ascii="宋体" w:hAnsi="宋体" w:cs="DFKai-SB"/>
          <w:bCs/>
        </w:rPr>
        <w:t>betas=(0.9, 0.999): Adam优化器使用的两个动量参数。默认值为(0.9, 0.999)</w:t>
      </w:r>
    </w:p>
    <w:p w14:paraId="593298BC" w14:textId="77777777" w:rsidR="006246BE" w:rsidRPr="00E61E09" w:rsidRDefault="006246BE" w:rsidP="006246BE">
      <w:pPr>
        <w:pStyle w:val="ab"/>
        <w:widowControl/>
        <w:numPr>
          <w:ilvl w:val="0"/>
          <w:numId w:val="4"/>
        </w:numPr>
        <w:ind w:firstLineChars="0"/>
        <w:jc w:val="left"/>
        <w:rPr>
          <w:rFonts w:ascii="宋体" w:hAnsi="宋体" w:cs="DFKai-SB"/>
          <w:bCs/>
        </w:rPr>
      </w:pPr>
      <w:r w:rsidRPr="00E61E09">
        <w:rPr>
          <w:rFonts w:ascii="宋体" w:hAnsi="宋体" w:cs="DFKai-SB"/>
          <w:bCs/>
        </w:rPr>
        <w:t>eps=1e-08: 用于防止除以零的小数值，通常使用默认值1e-08</w:t>
      </w:r>
    </w:p>
    <w:p w14:paraId="5ABA774A" w14:textId="13F44A73" w:rsidR="006246BE" w:rsidRPr="008E6B78" w:rsidRDefault="006246BE" w:rsidP="008E6B78">
      <w:pPr>
        <w:pStyle w:val="ab"/>
        <w:widowControl/>
        <w:numPr>
          <w:ilvl w:val="0"/>
          <w:numId w:val="4"/>
        </w:numPr>
        <w:ind w:firstLineChars="0"/>
        <w:jc w:val="left"/>
        <w:rPr>
          <w:rFonts w:ascii="宋体" w:hAnsi="宋体" w:cs="DFKai-SB"/>
          <w:bCs/>
        </w:rPr>
      </w:pPr>
      <w:r w:rsidRPr="00E61E09">
        <w:rPr>
          <w:rFonts w:ascii="宋体" w:hAnsi="宋体" w:cs="DFKai-SB"/>
          <w:bCs/>
        </w:rPr>
        <w:t>weight_decay=2e-5: L2正则化项的权重，用于控制模型的复杂度，以防止过拟合</w:t>
      </w:r>
    </w:p>
    <w:p w14:paraId="33FE98DE" w14:textId="1FBCF19F" w:rsidR="006246BE" w:rsidRPr="00E61E09" w:rsidRDefault="006246BE" w:rsidP="004E2BB9">
      <w:pPr>
        <w:ind w:firstLineChars="200" w:firstLine="480"/>
        <w:rPr>
          <w:rFonts w:ascii="宋体" w:hAnsi="宋体" w:cs="DFKai-SB"/>
          <w:bCs/>
        </w:rPr>
      </w:pPr>
      <w:r w:rsidRPr="00E61E09">
        <w:rPr>
          <w:rFonts w:ascii="宋体" w:hAnsi="宋体" w:cs="DFKai-SB" w:hint="eastAsia"/>
          <w:bCs/>
        </w:rPr>
        <w:t>模型的训练在随机梯度下降算法的基础上，使用</w:t>
      </w:r>
      <w:r w:rsidRPr="00E61E09">
        <w:rPr>
          <w:rFonts w:ascii="宋体" w:hAnsi="宋体" w:cs="DFKai-SB"/>
          <w:bCs/>
        </w:rPr>
        <w:t>Adam</w:t>
      </w:r>
      <w:r w:rsidRPr="00E61E09">
        <w:rPr>
          <w:rFonts w:ascii="宋体" w:hAnsi="宋体" w:cs="DFKai-SB" w:hint="eastAsia"/>
          <w:bCs/>
        </w:rPr>
        <w:t>优化器，以可变的学习率对所有模型进行训练。在每一个迭代时期</w:t>
      </w:r>
      <w:r w:rsidRPr="00E61E09">
        <w:rPr>
          <w:rFonts w:ascii="宋体" w:hAnsi="宋体" w:cs="DFKai-SB"/>
          <w:bCs/>
        </w:rPr>
        <w:t>（epoch）</w:t>
      </w:r>
      <w:r w:rsidRPr="00E61E09">
        <w:rPr>
          <w:rFonts w:ascii="宋体" w:hAnsi="宋体" w:cs="DFKai-SB" w:hint="eastAsia"/>
          <w:bCs/>
        </w:rPr>
        <w:t>中，每2</w:t>
      </w:r>
      <w:r w:rsidRPr="00E61E09">
        <w:rPr>
          <w:rFonts w:ascii="宋体" w:hAnsi="宋体" w:cs="DFKai-SB"/>
          <w:bCs/>
        </w:rPr>
        <w:t>5</w:t>
      </w:r>
      <w:r w:rsidRPr="00E61E09">
        <w:rPr>
          <w:rFonts w:ascii="宋体" w:hAnsi="宋体" w:cs="DFKai-SB" w:hint="eastAsia"/>
          <w:bCs/>
        </w:rPr>
        <w:t>个</w:t>
      </w:r>
      <w:r w:rsidRPr="00E61E09">
        <w:rPr>
          <w:rFonts w:ascii="宋体" w:hAnsi="宋体" w:cs="DFKai-SB"/>
          <w:bCs/>
        </w:rPr>
        <w:t>batch</w:t>
      </w:r>
      <w:r w:rsidRPr="00E61E09">
        <w:rPr>
          <w:rFonts w:ascii="宋体" w:hAnsi="宋体" w:cs="DFKai-SB" w:hint="eastAsia"/>
          <w:bCs/>
        </w:rPr>
        <w:t>学习率衰减，衰减值为0</w:t>
      </w:r>
      <w:r w:rsidRPr="00E61E09">
        <w:rPr>
          <w:rFonts w:ascii="宋体" w:hAnsi="宋体" w:cs="DFKai-SB"/>
          <w:bCs/>
        </w:rPr>
        <w:t>.000001</w:t>
      </w:r>
      <w:r w:rsidRPr="00E61E09">
        <w:rPr>
          <w:rFonts w:ascii="宋体" w:hAnsi="宋体" w:cs="DFKai-SB" w:hint="eastAsia"/>
          <w:bCs/>
        </w:rPr>
        <w:t>。其次，分别在1</w:t>
      </w:r>
      <w:r w:rsidRPr="00E61E09">
        <w:rPr>
          <w:rFonts w:ascii="宋体" w:hAnsi="宋体" w:cs="DFKai-SB"/>
          <w:bCs/>
        </w:rPr>
        <w:t>5</w:t>
      </w:r>
      <w:r w:rsidRPr="00E61E09">
        <w:rPr>
          <w:rFonts w:ascii="宋体" w:hAnsi="宋体" w:cs="DFKai-SB" w:hint="eastAsia"/>
          <w:bCs/>
        </w:rPr>
        <w:t>,</w:t>
      </w:r>
      <w:r w:rsidRPr="00E61E09">
        <w:rPr>
          <w:rFonts w:ascii="宋体" w:hAnsi="宋体" w:cs="DFKai-SB"/>
          <w:bCs/>
        </w:rPr>
        <w:t>30</w:t>
      </w:r>
      <w:r w:rsidRPr="00E61E09">
        <w:rPr>
          <w:rFonts w:ascii="宋体" w:hAnsi="宋体" w:cs="DFKai-SB" w:hint="eastAsia"/>
          <w:bCs/>
        </w:rPr>
        <w:t>,</w:t>
      </w:r>
      <w:r w:rsidRPr="00E61E09">
        <w:rPr>
          <w:rFonts w:ascii="宋体" w:hAnsi="宋体" w:cs="DFKai-SB"/>
          <w:bCs/>
        </w:rPr>
        <w:t>40</w:t>
      </w:r>
      <w:r w:rsidRPr="00E61E09">
        <w:rPr>
          <w:rFonts w:ascii="宋体" w:hAnsi="宋体" w:cs="DFKai-SB" w:hint="eastAsia"/>
          <w:bCs/>
        </w:rPr>
        <w:t>个</w:t>
      </w:r>
      <w:r w:rsidRPr="00E61E09">
        <w:rPr>
          <w:rFonts w:ascii="宋体" w:hAnsi="宋体" w:cs="DFKai-SB"/>
          <w:bCs/>
        </w:rPr>
        <w:t>epoch</w:t>
      </w:r>
      <w:r w:rsidRPr="00E61E09">
        <w:rPr>
          <w:rFonts w:ascii="宋体" w:hAnsi="宋体" w:cs="DFKai-SB" w:hint="eastAsia"/>
          <w:bCs/>
        </w:rPr>
        <w:t>期间，学习率衰减为0</w:t>
      </w:r>
      <w:r w:rsidRPr="00E61E09">
        <w:rPr>
          <w:rFonts w:ascii="宋体" w:hAnsi="宋体" w:cs="DFKai-SB"/>
          <w:bCs/>
        </w:rPr>
        <w:t>.1</w:t>
      </w:r>
      <w:r w:rsidRPr="00E61E09">
        <w:rPr>
          <w:rFonts w:ascii="宋体" w:hAnsi="宋体" w:cs="DFKai-SB" w:hint="eastAsia"/>
          <w:bCs/>
        </w:rPr>
        <w:t>倍。动态可变的学习率可以根据模型的训练情况来自适应地调整学习率，从而更好地平衡训练速度和模型性能。例如，可以在训练初期使用较大的学习率，以便模型更快地找到全局最优解；而在训练后期则可以逐渐降低学习率，以便模型更加精细地调整参数。</w:t>
      </w:r>
    </w:p>
    <w:p w14:paraId="493B3AB0" w14:textId="77777777" w:rsidR="006246BE" w:rsidRPr="001E55DE" w:rsidRDefault="006246BE" w:rsidP="001E55DE">
      <w:pPr>
        <w:pStyle w:val="a9"/>
      </w:pPr>
      <w:r w:rsidRPr="001E55DE">
        <w:rPr>
          <w:rFonts w:hint="eastAsia"/>
        </w:rPr>
        <w:t>2</w:t>
      </w:r>
      <w:r w:rsidRPr="001E55DE">
        <w:t xml:space="preserve">.5 </w:t>
      </w:r>
      <w:r w:rsidRPr="001E55DE">
        <w:rPr>
          <w:rFonts w:hint="eastAsia"/>
        </w:rPr>
        <w:t>系统界面搭建</w:t>
      </w:r>
    </w:p>
    <w:p w14:paraId="00475B11" w14:textId="58C5900C" w:rsidR="006246BE" w:rsidRPr="00E61E09" w:rsidRDefault="006246BE" w:rsidP="004E2BB9">
      <w:pPr>
        <w:ind w:firstLineChars="200" w:firstLine="480"/>
        <w:rPr>
          <w:rFonts w:ascii="宋体" w:hAnsi="宋体" w:cs="DFKai-SB"/>
          <w:bCs/>
        </w:rPr>
      </w:pPr>
      <w:r w:rsidRPr="00E61E09">
        <w:rPr>
          <w:rFonts w:ascii="宋体" w:hAnsi="宋体" w:cs="DFKai-SB" w:hint="eastAsia"/>
          <w:bCs/>
        </w:rPr>
        <w:t>系统演示界面主要通过Flask框架与前端三件套进行搭建，实现了声纹注册，声纹对比识别的功能，且可显示相似度。</w:t>
      </w:r>
    </w:p>
    <w:p w14:paraId="2A03AE55" w14:textId="6A07C67D" w:rsidR="006246BE" w:rsidRDefault="006246BE" w:rsidP="006246BE"/>
    <w:p w14:paraId="24E78CF0" w14:textId="77777777" w:rsidR="008E6B78" w:rsidRDefault="008E6B78" w:rsidP="006246BE"/>
    <w:p w14:paraId="2C79C5CB" w14:textId="77777777" w:rsidR="009D0B0E" w:rsidRDefault="009D0B0E" w:rsidP="006246BE"/>
    <w:p w14:paraId="13E09F1D" w14:textId="77777777" w:rsidR="008E6B78" w:rsidRDefault="008E6B78" w:rsidP="006246BE"/>
    <w:p w14:paraId="0C6439A2" w14:textId="77777777" w:rsidR="008E6B78" w:rsidRDefault="008E6B78" w:rsidP="006246BE"/>
    <w:p w14:paraId="342D9DE8" w14:textId="77777777" w:rsidR="008E6B78" w:rsidRDefault="008E6B78" w:rsidP="006246BE"/>
    <w:p w14:paraId="503593DA" w14:textId="77777777" w:rsidR="008E6B78" w:rsidRDefault="008E6B78" w:rsidP="006246BE"/>
    <w:p w14:paraId="7387C8EF" w14:textId="77777777" w:rsidR="008E6B78" w:rsidRDefault="008E6B78" w:rsidP="006246BE"/>
    <w:p w14:paraId="67758EE4" w14:textId="77777777" w:rsidR="008E6B78" w:rsidRDefault="008E6B78" w:rsidP="006246BE"/>
    <w:p w14:paraId="6FEF2185" w14:textId="77777777" w:rsidR="008E6B78" w:rsidRDefault="008E6B78" w:rsidP="006246BE"/>
    <w:p w14:paraId="63C8DED2" w14:textId="77777777" w:rsidR="008E6B78" w:rsidRDefault="008E6B78" w:rsidP="006246BE"/>
    <w:p w14:paraId="58CDCF4D" w14:textId="77777777" w:rsidR="008E6B78" w:rsidRDefault="008E6B78" w:rsidP="006246BE"/>
    <w:p w14:paraId="2EF651CB" w14:textId="77777777" w:rsidR="008E6B78" w:rsidRDefault="008E6B78" w:rsidP="006246BE"/>
    <w:p w14:paraId="180F67BD" w14:textId="5AA2B608" w:rsidR="008E6B78" w:rsidRDefault="008E6B78" w:rsidP="006246BE"/>
    <w:p w14:paraId="304D0BDB" w14:textId="77777777" w:rsidR="008E6B78" w:rsidRDefault="008E6B78" w:rsidP="006246BE"/>
    <w:p w14:paraId="43CEC6F2" w14:textId="6BC882C2" w:rsidR="008E6B78" w:rsidRDefault="008E6B78" w:rsidP="006246BE"/>
    <w:p w14:paraId="62D17F92" w14:textId="49861124" w:rsidR="008E6B78" w:rsidRDefault="008E6B78" w:rsidP="006246BE"/>
    <w:p w14:paraId="25C0D7B3" w14:textId="77777777" w:rsidR="008E6B78" w:rsidRDefault="008E6B78" w:rsidP="006246BE"/>
    <w:p w14:paraId="43C5950D" w14:textId="77777777" w:rsidR="008E6B78" w:rsidRDefault="008E6B78" w:rsidP="006246BE"/>
    <w:p w14:paraId="39DABB80" w14:textId="16CBBA4F" w:rsidR="008E6B78" w:rsidRPr="006246BE" w:rsidRDefault="008E6B78" w:rsidP="006246BE">
      <w:pPr>
        <w:sectPr w:rsidR="008E6B78" w:rsidRPr="006246BE" w:rsidSect="00F32614">
          <w:footerReference w:type="default" r:id="rId18"/>
          <w:pgSz w:w="11906" w:h="16838"/>
          <w:pgMar w:top="1440" w:right="1466" w:bottom="1440" w:left="1620" w:header="851" w:footer="992" w:gutter="0"/>
          <w:pgNumType w:start="1"/>
          <w:cols w:space="425"/>
          <w:docGrid w:type="lines" w:linePitch="312"/>
        </w:sectPr>
      </w:pPr>
    </w:p>
    <w:p w14:paraId="1757F325" w14:textId="77777777" w:rsidR="00517A88" w:rsidRPr="00FA7E51" w:rsidRDefault="00517A88" w:rsidP="00517A88">
      <w:pPr>
        <w:pStyle w:val="1"/>
        <w:jc w:val="center"/>
        <w:rPr>
          <w:rFonts w:ascii="黑体" w:eastAsia="黑体"/>
          <w:sz w:val="32"/>
          <w:szCs w:val="32"/>
        </w:rPr>
      </w:pPr>
      <w:r>
        <w:rPr>
          <w:rFonts w:ascii="黑体" w:eastAsia="黑体" w:hint="eastAsia"/>
          <w:sz w:val="32"/>
          <w:szCs w:val="32"/>
        </w:rPr>
        <w:lastRenderedPageBreak/>
        <w:t>第三章 作品测试与分析</w:t>
      </w:r>
    </w:p>
    <w:p w14:paraId="24179D86" w14:textId="77777777" w:rsidR="00517A88" w:rsidRPr="00B14E9A" w:rsidRDefault="00517A88" w:rsidP="00517A88">
      <w:pPr>
        <w:pStyle w:val="a9"/>
      </w:pPr>
      <w:r>
        <w:t>3</w:t>
      </w:r>
      <w:r w:rsidRPr="00B14E9A">
        <w:rPr>
          <w:rFonts w:hint="eastAsia"/>
        </w:rPr>
        <w:t xml:space="preserve">.1 </w:t>
      </w:r>
      <w:r w:rsidRPr="00B14E9A">
        <w:rPr>
          <w:rFonts w:hint="eastAsia"/>
        </w:rPr>
        <w:t>测试指标</w:t>
      </w:r>
    </w:p>
    <w:p w14:paraId="3902D14E" w14:textId="77777777" w:rsidR="00517A88" w:rsidRPr="00B14E9A" w:rsidRDefault="00517A88" w:rsidP="00517A88">
      <w:pPr>
        <w:pStyle w:val="ab"/>
        <w:autoSpaceDE w:val="0"/>
        <w:autoSpaceDN w:val="0"/>
        <w:adjustRightInd w:val="0"/>
        <w:spacing w:line="360" w:lineRule="auto"/>
        <w:ind w:left="420" w:firstLineChars="0" w:firstLine="0"/>
        <w:rPr>
          <w:rFonts w:ascii="宋体" w:hAnsi="宋体"/>
          <w:b/>
        </w:rPr>
      </w:pPr>
      <w:r w:rsidRPr="00B14E9A">
        <w:rPr>
          <w:rFonts w:ascii="宋体" w:hAnsi="宋体" w:hint="eastAsia"/>
          <w:b/>
        </w:rPr>
        <w:t>（1）等错误率（</w:t>
      </w:r>
      <w:r w:rsidRPr="00B14E9A">
        <w:rPr>
          <w:rFonts w:ascii="宋体" w:hAnsi="宋体"/>
          <w:b/>
        </w:rPr>
        <w:t>Equal Error Rate</w:t>
      </w:r>
      <w:r w:rsidRPr="00B14E9A">
        <w:rPr>
          <w:rFonts w:ascii="宋体" w:hAnsi="宋体" w:hint="eastAsia"/>
          <w:b/>
        </w:rPr>
        <w:t>，</w:t>
      </w:r>
      <w:r w:rsidRPr="00B14E9A">
        <w:rPr>
          <w:rFonts w:ascii="宋体" w:hAnsi="宋体"/>
          <w:b/>
        </w:rPr>
        <w:t>EER</w:t>
      </w:r>
      <w:r w:rsidRPr="00B14E9A">
        <w:rPr>
          <w:rFonts w:ascii="宋体" w:hAnsi="宋体" w:hint="eastAsia"/>
          <w:b/>
        </w:rPr>
        <w:t>）</w:t>
      </w:r>
    </w:p>
    <w:p w14:paraId="3C247CF2" w14:textId="77777777" w:rsidR="00517A88" w:rsidRPr="00E61E09" w:rsidRDefault="00517A88" w:rsidP="00517A88">
      <w:pPr>
        <w:autoSpaceDE w:val="0"/>
        <w:autoSpaceDN w:val="0"/>
        <w:adjustRightInd w:val="0"/>
        <w:spacing w:line="360" w:lineRule="auto"/>
        <w:ind w:firstLineChars="200" w:firstLine="480"/>
        <w:rPr>
          <w:rFonts w:ascii="宋体" w:hAnsi="宋体" w:cs="DFKai-SB"/>
          <w:bCs/>
        </w:rPr>
      </w:pPr>
      <w:r w:rsidRPr="00E61E09">
        <w:rPr>
          <w:rFonts w:ascii="宋体" w:hAnsi="宋体" w:cs="DFKai-SB" w:hint="eastAsia"/>
          <w:bCs/>
        </w:rPr>
        <w:t>EER (Equal Error Rate) 是用来评估二元分类系统性能的一种常用指标。它是指在分类时，将样本分为正例和反例两类后，使得误判率（false alarm rate）和漏判率（miss rate）相等的判决阈值所对应的误判率或漏判率。</w:t>
      </w:r>
    </w:p>
    <w:p w14:paraId="5EDA210F" w14:textId="77777777" w:rsidR="00517A88" w:rsidRPr="00E61E09" w:rsidRDefault="00517A88" w:rsidP="00517A88">
      <w:pPr>
        <w:autoSpaceDE w:val="0"/>
        <w:autoSpaceDN w:val="0"/>
        <w:adjustRightInd w:val="0"/>
        <w:spacing w:line="360" w:lineRule="auto"/>
        <w:rPr>
          <w:rFonts w:ascii="宋体" w:hAnsi="宋体" w:cs="DFKai-SB"/>
          <w:bCs/>
        </w:rPr>
      </w:pPr>
      <w:r w:rsidRPr="00E61E09">
        <w:rPr>
          <w:rFonts w:ascii="宋体" w:hAnsi="宋体" w:cs="DFKai-SB" w:hint="eastAsia"/>
          <w:bCs/>
        </w:rPr>
        <w:t>在说话人识别场景中，EER 用于衡量两个人的声音在特定任务上的相似度，例如判断是否为同一个人。具体地，EER 越低，分类器的性能就越好，因为误判率和漏判率相等，即两个人的声音被错误地认为相同和被错误地认为不同的概率相等。</w:t>
      </w:r>
    </w:p>
    <w:p w14:paraId="713331C9"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w:t>
      </w:r>
      <w:r w:rsidRPr="00B14E9A">
        <w:rPr>
          <w:rFonts w:ascii="宋体" w:hAnsi="宋体"/>
          <w:bCs/>
        </w:rPr>
        <w:tab/>
      </w:r>
      <w:r w:rsidRPr="00B14E9A">
        <w:rPr>
          <w:rFonts w:ascii="宋体" w:hAnsi="宋体" w:hint="eastAsia"/>
          <w:b/>
        </w:rPr>
        <w:t>（2）平均损失值（</w:t>
      </w:r>
      <w:r w:rsidRPr="00B14E9A">
        <w:rPr>
          <w:rFonts w:ascii="宋体" w:hAnsi="宋体"/>
          <w:b/>
        </w:rPr>
        <w:t>Cost</w:t>
      </w:r>
      <w:r w:rsidRPr="00B14E9A">
        <w:rPr>
          <w:rFonts w:ascii="宋体" w:hAnsi="宋体" w:hint="eastAsia"/>
          <w:b/>
        </w:rPr>
        <w:t>）</w:t>
      </w:r>
    </w:p>
    <w:p w14:paraId="5409D717" w14:textId="77777777" w:rsidR="00517A88" w:rsidRPr="00E61E09" w:rsidRDefault="00517A88" w:rsidP="00517A88">
      <w:pPr>
        <w:autoSpaceDE w:val="0"/>
        <w:autoSpaceDN w:val="0"/>
        <w:adjustRightInd w:val="0"/>
        <w:spacing w:line="360" w:lineRule="auto"/>
        <w:ind w:firstLineChars="200" w:firstLine="480"/>
        <w:rPr>
          <w:rFonts w:ascii="宋体" w:hAnsi="宋体" w:cs="DFKai-SB"/>
          <w:bCs/>
        </w:rPr>
      </w:pPr>
      <w:r w:rsidRPr="00E61E09">
        <w:rPr>
          <w:rFonts w:ascii="宋体" w:hAnsi="宋体" w:cs="DFKai-SB" w:hint="eastAsia"/>
          <w:bCs/>
        </w:rPr>
        <w:t>平均损失值是训练集上的平均损失值，即模型在每个epoch（一次遍历全部训练集的过程）结束后，计算所有训练样本的损失值的平均数。损失值是模型在训练数据上的预测值与实际值之间的差异，通常采用交叉熵（cross entropy）损失函数或均方误差（mean squared error）损失函数来计算。</w:t>
      </w:r>
    </w:p>
    <w:p w14:paraId="188D7CED"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w:t>
      </w:r>
      <w:r w:rsidRPr="00B14E9A">
        <w:rPr>
          <w:rFonts w:ascii="宋体" w:hAnsi="宋体"/>
          <w:bCs/>
        </w:rPr>
        <w:tab/>
      </w:r>
      <w:r w:rsidRPr="00B14E9A">
        <w:rPr>
          <w:rFonts w:ascii="宋体" w:hAnsi="宋体" w:hint="eastAsia"/>
          <w:b/>
        </w:rPr>
        <w:t>（3）最小检测代价函数（</w:t>
      </w:r>
      <w:r w:rsidRPr="00B14E9A">
        <w:rPr>
          <w:rFonts w:ascii="宋体" w:hAnsi="宋体"/>
          <w:b/>
        </w:rPr>
        <w:t>Minimum Detection Cost Function,minDCF</w:t>
      </w:r>
      <w:r w:rsidRPr="00B14E9A">
        <w:rPr>
          <w:rFonts w:ascii="宋体" w:hAnsi="宋体" w:hint="eastAsia"/>
          <w:b/>
        </w:rPr>
        <w:t>）</w:t>
      </w:r>
    </w:p>
    <w:p w14:paraId="06FE5556" w14:textId="77777777" w:rsidR="00517A88" w:rsidRPr="00E61E09" w:rsidRDefault="00517A88" w:rsidP="00517A88">
      <w:pPr>
        <w:autoSpaceDE w:val="0"/>
        <w:autoSpaceDN w:val="0"/>
        <w:adjustRightInd w:val="0"/>
        <w:spacing w:line="360" w:lineRule="auto"/>
        <w:ind w:firstLineChars="200" w:firstLine="480"/>
        <w:rPr>
          <w:rFonts w:ascii="宋体" w:hAnsi="宋体" w:cs="DFKai-SB"/>
          <w:bCs/>
        </w:rPr>
      </w:pPr>
      <w:r w:rsidRPr="00E61E09">
        <w:rPr>
          <w:rFonts w:ascii="宋体" w:hAnsi="宋体" w:cs="DFKai-SB" w:hint="eastAsia"/>
          <w:bCs/>
        </w:rPr>
        <w:t>最小检测代价函数将分类器的结果分为四类：真正例、假正例、真反例和假反例。在不同的误分类代价下，每种类型的错误分类都有一个不同的代价值。例如，在某些应用中，假正例的代价可能比假反例的代价高得多，因为将一个无害物体误判为危险物体会带来更大的后果。最小检测代价函数通过计算总的误分类代价来评估分类器的性能，即将所有四种分类错误的代价加起来。最小化这个代价函数意味着找到一个最优的分类阈值，使得分类器在给定的误分类代价下的总代价最小。</w:t>
      </w:r>
    </w:p>
    <w:p w14:paraId="661C716C"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w:t>
      </w:r>
      <w:r w:rsidRPr="00B14E9A">
        <w:rPr>
          <w:rFonts w:ascii="宋体" w:hAnsi="宋体"/>
          <w:bCs/>
        </w:rPr>
        <w:tab/>
      </w:r>
      <w:r w:rsidRPr="00B14E9A">
        <w:rPr>
          <w:rFonts w:ascii="宋体" w:hAnsi="宋体" w:hint="eastAsia"/>
          <w:b/>
        </w:rPr>
        <w:t>（4）</w:t>
      </w:r>
      <w:r w:rsidRPr="00B14E9A">
        <w:rPr>
          <w:rFonts w:ascii="宋体" w:hAnsi="宋体"/>
          <w:b/>
        </w:rPr>
        <w:t>PR</w:t>
      </w:r>
      <w:r w:rsidRPr="00B14E9A">
        <w:rPr>
          <w:rFonts w:ascii="宋体" w:hAnsi="宋体" w:hint="eastAsia"/>
          <w:b/>
        </w:rPr>
        <w:t>曲线与</w:t>
      </w:r>
      <w:r w:rsidRPr="00B14E9A">
        <w:rPr>
          <w:rFonts w:ascii="宋体" w:hAnsi="宋体"/>
          <w:b/>
        </w:rPr>
        <w:t>ROC</w:t>
      </w:r>
      <w:r w:rsidRPr="00B14E9A">
        <w:rPr>
          <w:rFonts w:ascii="宋体" w:hAnsi="宋体" w:hint="eastAsia"/>
          <w:b/>
        </w:rPr>
        <w:t>曲线</w:t>
      </w:r>
    </w:p>
    <w:p w14:paraId="6C382A60"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PR曲线（Precision-Recall Curve）是以模型预测的正例中真正的正例（True Positive，TP）所占比例为纵坐标，以模型预测的正例中错误的正例（False Positive，FP）所占比例为横坐标的曲线。PR曲线体现的是模型的查准率（Precision）和查全率（Recall）之间的关系，可以用于评估分类模型在类别不平衡的情况下的性能。</w:t>
      </w:r>
    </w:p>
    <w:p w14:paraId="41BEA587"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hint="eastAsia"/>
          <w:bCs/>
        </w:rPr>
        <w:t xml:space="preserve">ROC曲线（Receiver Operating Characteristic Curve）是以模型真正例率（True </w:t>
      </w:r>
      <w:r w:rsidRPr="00B14E9A">
        <w:rPr>
          <w:rFonts w:ascii="宋体" w:hAnsi="宋体" w:hint="eastAsia"/>
          <w:bCs/>
        </w:rPr>
        <w:lastRenderedPageBreak/>
        <w:t>Positive Rate，TPR）为纵坐标，以模型假正例率（False Positive Rate，FPR）为横坐标的曲线。ROC曲线反映了分类器对正负样本的区分能力，可以用于评估分类模型在类别平衡的情况下的性能。</w:t>
      </w:r>
    </w:p>
    <w:p w14:paraId="49E1013C" w14:textId="77777777" w:rsidR="00517A88" w:rsidRPr="00B14E9A" w:rsidRDefault="00517A88" w:rsidP="00517A88">
      <w:pPr>
        <w:pStyle w:val="a9"/>
      </w:pPr>
      <w:r>
        <w:t>3</w:t>
      </w:r>
      <w:r w:rsidRPr="00B14E9A">
        <w:rPr>
          <w:rFonts w:hint="eastAsia"/>
        </w:rPr>
        <w:t xml:space="preserve">.2 </w:t>
      </w:r>
      <w:r w:rsidRPr="00B14E9A">
        <w:rPr>
          <w:rFonts w:hint="eastAsia"/>
        </w:rPr>
        <w:t>测试过程</w:t>
      </w:r>
    </w:p>
    <w:p w14:paraId="57F948CA"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在方案选择时，我们选用</w:t>
      </w:r>
      <w:r>
        <w:rPr>
          <w:rFonts w:ascii="宋体" w:hAnsi="宋体" w:hint="eastAsia"/>
          <w:bCs/>
        </w:rPr>
        <w:t>数据集中</w:t>
      </w:r>
      <w:r w:rsidRPr="00B14E9A">
        <w:rPr>
          <w:rFonts w:ascii="宋体" w:hAnsi="宋体" w:hint="eastAsia"/>
          <w:bCs/>
        </w:rPr>
        <w:t>带标签的dev验证集数据对方案模型进行评估。</w:t>
      </w:r>
    </w:p>
    <w:p w14:paraId="116A601A"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hint="eastAsia"/>
          <w:bCs/>
        </w:rPr>
        <w:t>（1）</w:t>
      </w:r>
      <w:r w:rsidRPr="00B14E9A">
        <w:rPr>
          <w:rFonts w:ascii="宋体" w:hAnsi="宋体" w:hint="eastAsia"/>
          <w:bCs/>
        </w:rPr>
        <w:t>通过dataset和dataloader加载验证集</w:t>
      </w:r>
    </w:p>
    <w:p w14:paraId="38F57C72" w14:textId="77777777" w:rsidR="00517A88" w:rsidRPr="00B14E9A" w:rsidRDefault="00517A88" w:rsidP="00517A88">
      <w:pPr>
        <w:autoSpaceDE w:val="0"/>
        <w:autoSpaceDN w:val="0"/>
        <w:adjustRightInd w:val="0"/>
        <w:spacing w:line="360" w:lineRule="auto"/>
        <w:rPr>
          <w:rFonts w:ascii="宋体" w:hAnsi="宋体"/>
          <w:bCs/>
        </w:rPr>
      </w:pPr>
      <w:r>
        <w:rPr>
          <w:rFonts w:ascii="楷体" w:eastAsia="楷体" w:hAnsi="楷体" w:cs="楷体"/>
          <w:noProof/>
        </w:rPr>
        <w:drawing>
          <wp:inline distT="0" distB="0" distL="0" distR="0" wp14:anchorId="0D4DB88D" wp14:editId="79ADB217">
            <wp:extent cx="5600700" cy="942814"/>
            <wp:effectExtent l="0" t="0" r="0" b="0"/>
            <wp:docPr id="31" name="picture" descr="descript"/>
            <wp:cNvGraphicFramePr/>
            <a:graphic xmlns:a="http://schemas.openxmlformats.org/drawingml/2006/main">
              <a:graphicData uri="http://schemas.openxmlformats.org/drawingml/2006/picture">
                <pic:pic xmlns:pic="http://schemas.openxmlformats.org/drawingml/2006/picture">
                  <pic:nvPicPr>
                    <pic:cNvPr id="31" name="picture" descr="descript"/>
                    <pic:cNvPicPr/>
                  </pic:nvPicPr>
                  <pic:blipFill>
                    <a:blip r:embed="rId19"/>
                    <a:stretch>
                      <a:fillRect/>
                    </a:stretch>
                  </pic:blipFill>
                  <pic:spPr>
                    <a:xfrm>
                      <a:off x="0" y="0"/>
                      <a:ext cx="5600700" cy="942814"/>
                    </a:xfrm>
                    <a:prstGeom prst="rect">
                      <a:avLst/>
                    </a:prstGeom>
                  </pic:spPr>
                </pic:pic>
              </a:graphicData>
            </a:graphic>
          </wp:inline>
        </w:drawing>
      </w:r>
    </w:p>
    <w:p w14:paraId="3CB3E154" w14:textId="77777777" w:rsidR="00517A88" w:rsidRPr="00B14E9A"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图</w:t>
      </w:r>
      <w:r>
        <w:rPr>
          <w:rFonts w:ascii="宋体" w:hAnsi="宋体"/>
          <w:bCs/>
        </w:rPr>
        <w:t>3</w:t>
      </w:r>
      <w:r w:rsidRPr="00B14E9A">
        <w:rPr>
          <w:rFonts w:ascii="宋体" w:hAnsi="宋体" w:hint="eastAsia"/>
          <w:bCs/>
        </w:rPr>
        <w:t>.</w:t>
      </w:r>
      <w:r>
        <w:rPr>
          <w:rFonts w:ascii="宋体" w:hAnsi="宋体"/>
          <w:bCs/>
        </w:rPr>
        <w:t>1</w:t>
      </w:r>
      <w:r w:rsidRPr="00B14E9A">
        <w:rPr>
          <w:rFonts w:ascii="宋体" w:hAnsi="宋体" w:hint="eastAsia"/>
          <w:bCs/>
        </w:rPr>
        <w:t xml:space="preserve"> 定义dataset</w:t>
      </w:r>
    </w:p>
    <w:p w14:paraId="5BD82B08"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hint="eastAsia"/>
          <w:bCs/>
        </w:rPr>
        <w:t>（</w:t>
      </w:r>
      <w:r w:rsidRPr="00B14E9A">
        <w:rPr>
          <w:rFonts w:ascii="宋体" w:hAnsi="宋体" w:hint="eastAsia"/>
          <w:bCs/>
        </w:rPr>
        <w:t>2</w:t>
      </w:r>
      <w:r>
        <w:rPr>
          <w:rFonts w:ascii="宋体" w:hAnsi="宋体" w:hint="eastAsia"/>
          <w:bCs/>
        </w:rPr>
        <w:t>）</w:t>
      </w:r>
      <w:r w:rsidRPr="00B14E9A">
        <w:rPr>
          <w:rFonts w:ascii="宋体" w:hAnsi="宋体" w:hint="eastAsia"/>
          <w:bCs/>
        </w:rPr>
        <w:t>定义两个空列表true_score和false_score，用于存储同一个说话人和不同说话人的相似度得分。遍历测试文件中的每一行，提取出其中的utt1和utt2。通过 embd_dict中的嵌入向量计算这两个语音的相似度得分，将这个得分存入true_score 或 false_score 中。</w:t>
      </w:r>
    </w:p>
    <w:p w14:paraId="0EF7B1BE" w14:textId="77777777" w:rsidR="00517A88" w:rsidRPr="00B14E9A" w:rsidRDefault="00517A88" w:rsidP="00517A88">
      <w:pPr>
        <w:autoSpaceDE w:val="0"/>
        <w:autoSpaceDN w:val="0"/>
        <w:adjustRightInd w:val="0"/>
        <w:spacing w:line="360" w:lineRule="auto"/>
        <w:rPr>
          <w:rFonts w:ascii="宋体" w:hAnsi="宋体"/>
          <w:bCs/>
        </w:rPr>
      </w:pPr>
      <w:r>
        <w:rPr>
          <w:rFonts w:ascii="楷体" w:eastAsia="楷体" w:hAnsi="楷体" w:cs="楷体"/>
          <w:noProof/>
        </w:rPr>
        <w:drawing>
          <wp:inline distT="0" distB="0" distL="0" distR="0" wp14:anchorId="17961764" wp14:editId="740C14B1">
            <wp:extent cx="5600700" cy="2002323"/>
            <wp:effectExtent l="0" t="0" r="0" b="0"/>
            <wp:docPr id="34" name="picture" descr="descript"/>
            <wp:cNvGraphicFramePr/>
            <a:graphic xmlns:a="http://schemas.openxmlformats.org/drawingml/2006/main">
              <a:graphicData uri="http://schemas.openxmlformats.org/drawingml/2006/picture">
                <pic:pic xmlns:pic="http://schemas.openxmlformats.org/drawingml/2006/picture">
                  <pic:nvPicPr>
                    <pic:cNvPr id="34" name="picture" descr="descript"/>
                    <pic:cNvPicPr/>
                  </pic:nvPicPr>
                  <pic:blipFill>
                    <a:blip r:embed="rId20"/>
                    <a:stretch>
                      <a:fillRect/>
                    </a:stretch>
                  </pic:blipFill>
                  <pic:spPr>
                    <a:xfrm>
                      <a:off x="0" y="0"/>
                      <a:ext cx="5600700" cy="2002323"/>
                    </a:xfrm>
                    <a:prstGeom prst="rect">
                      <a:avLst/>
                    </a:prstGeom>
                  </pic:spPr>
                </pic:pic>
              </a:graphicData>
            </a:graphic>
          </wp:inline>
        </w:drawing>
      </w:r>
    </w:p>
    <w:p w14:paraId="4F6A85B6" w14:textId="77777777" w:rsidR="00517A88" w:rsidRPr="00B14E9A"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图</w:t>
      </w:r>
      <w:r>
        <w:rPr>
          <w:rFonts w:ascii="宋体" w:hAnsi="宋体"/>
          <w:bCs/>
        </w:rPr>
        <w:t>3</w:t>
      </w:r>
      <w:r w:rsidRPr="00B14E9A">
        <w:rPr>
          <w:rFonts w:ascii="宋体" w:hAnsi="宋体" w:hint="eastAsia"/>
          <w:bCs/>
        </w:rPr>
        <w:t>.</w:t>
      </w:r>
      <w:r>
        <w:rPr>
          <w:rFonts w:ascii="宋体" w:hAnsi="宋体"/>
          <w:bCs/>
        </w:rPr>
        <w:t>2</w:t>
      </w:r>
      <w:r w:rsidRPr="00B14E9A">
        <w:rPr>
          <w:rFonts w:ascii="宋体" w:hAnsi="宋体" w:hint="eastAsia"/>
          <w:bCs/>
        </w:rPr>
        <w:t xml:space="preserve"> EER计算函数</w:t>
      </w:r>
    </w:p>
    <w:p w14:paraId="44988017" w14:textId="77777777" w:rsidR="00517A88" w:rsidRPr="00B14E9A" w:rsidRDefault="00517A88" w:rsidP="00517A88">
      <w:pPr>
        <w:pStyle w:val="a9"/>
      </w:pPr>
      <w:r>
        <w:t>3</w:t>
      </w:r>
      <w:r w:rsidRPr="00B14E9A">
        <w:rPr>
          <w:rFonts w:hint="eastAsia"/>
        </w:rPr>
        <w:t xml:space="preserve">.3 </w:t>
      </w:r>
      <w:r w:rsidRPr="00B14E9A">
        <w:rPr>
          <w:rFonts w:hint="eastAsia"/>
        </w:rPr>
        <w:t>分数后端（</w:t>
      </w:r>
      <w:r w:rsidRPr="00B14E9A">
        <w:rPr>
          <w:rFonts w:hint="eastAsia"/>
        </w:rPr>
        <w:t>score-normalization</w:t>
      </w:r>
      <w:r w:rsidRPr="00B14E9A">
        <w:rPr>
          <w:rFonts w:hint="eastAsia"/>
        </w:rPr>
        <w:t>）</w:t>
      </w:r>
    </w:p>
    <w:p w14:paraId="2976DE8E"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为了消除跨设备以及不同说话人说话特征的差异，提高模型的判别能力、性能和鲁棒性，结合模型特点和实际需求，我们选择了基于s-norm的得分归一化方法，具体步骤如下：</w:t>
      </w:r>
    </w:p>
    <w:p w14:paraId="5044AC27"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hint="eastAsia"/>
          <w:bCs/>
        </w:rPr>
        <w:t>（1）</w:t>
      </w:r>
      <w:r w:rsidRPr="00B14E9A">
        <w:rPr>
          <w:rFonts w:ascii="宋体" w:hAnsi="宋体" w:hint="eastAsia"/>
          <w:bCs/>
        </w:rPr>
        <w:t xml:space="preserve">对于训练集的200个说话人，每人取若干个音频段经过模型得到speaker </w:t>
      </w:r>
      <w:r w:rsidRPr="00B14E9A">
        <w:rPr>
          <w:rFonts w:ascii="宋体" w:hAnsi="宋体" w:hint="eastAsia"/>
          <w:bCs/>
        </w:rPr>
        <w:lastRenderedPageBreak/>
        <w:t>embedding，对其求张量平均以代表该人的声纹特征，最后形成一个有200个embedding的伪数据集C，存储为npy文件。</w:t>
      </w:r>
    </w:p>
    <w:p w14:paraId="758D2157"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hint="eastAsia"/>
          <w:bCs/>
        </w:rPr>
        <w:t>（2）</w:t>
      </w:r>
      <w:r w:rsidRPr="00B14E9A">
        <w:rPr>
          <w:rFonts w:ascii="宋体" w:hAnsi="宋体" w:hint="eastAsia"/>
          <w:bCs/>
        </w:rPr>
        <w:t>对于测试文件，我们规定左边音频为E数据集（Enrollment），右边为T数据集（Test），我们用E数据集的一个embedding分别与C数据集的每个embedding求余弦相似分数，由此得到分数集</w:t>
      </w:r>
      <w:r>
        <w:rPr>
          <w:rFonts w:ascii="楷体" w:eastAsia="楷体" w:hAnsi="楷体" w:cs="楷体"/>
          <w:noProof/>
        </w:rPr>
        <w:drawing>
          <wp:inline distT="0" distB="0" distL="0" distR="0" wp14:anchorId="0E82C171" wp14:editId="4943B855">
            <wp:extent cx="179705" cy="162560"/>
            <wp:effectExtent l="0" t="0" r="0" b="889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1" cstate="hqprint"/>
                    <a:stretch>
                      <a:fillRect/>
                    </a:stretch>
                  </pic:blipFill>
                  <pic:spPr>
                    <a:xfrm>
                      <a:off x="0" y="0"/>
                      <a:ext cx="180327" cy="163158"/>
                    </a:xfrm>
                    <a:prstGeom prst="rect">
                      <a:avLst/>
                    </a:prstGeom>
                  </pic:spPr>
                </pic:pic>
              </a:graphicData>
            </a:graphic>
          </wp:inline>
        </w:drawing>
      </w:r>
      <w:r w:rsidRPr="00B14E9A">
        <w:rPr>
          <w:rFonts w:ascii="宋体" w:hAnsi="宋体" w:hint="eastAsia"/>
          <w:bCs/>
        </w:rPr>
        <w:t>，该集合的平均为</w:t>
      </w:r>
      <w:r>
        <w:rPr>
          <w:rFonts w:ascii="楷体" w:eastAsia="楷体" w:hAnsi="楷体" w:cs="楷体"/>
          <w:noProof/>
        </w:rPr>
        <w:drawing>
          <wp:inline distT="0" distB="0" distL="0" distR="0" wp14:anchorId="46037C21" wp14:editId="0EBDE35F">
            <wp:extent cx="365760" cy="167005"/>
            <wp:effectExtent l="0" t="0" r="0" b="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2" cstate="hqprint"/>
                    <a:stretch>
                      <a:fillRect/>
                    </a:stretch>
                  </pic:blipFill>
                  <pic:spPr>
                    <a:xfrm>
                      <a:off x="0" y="0"/>
                      <a:ext cx="371520" cy="170152"/>
                    </a:xfrm>
                    <a:prstGeom prst="rect">
                      <a:avLst/>
                    </a:prstGeom>
                  </pic:spPr>
                </pic:pic>
              </a:graphicData>
            </a:graphic>
          </wp:inline>
        </w:drawing>
      </w:r>
      <w:r w:rsidRPr="00B14E9A">
        <w:rPr>
          <w:rFonts w:ascii="宋体" w:hAnsi="宋体" w:hint="eastAsia"/>
          <w:bCs/>
        </w:rPr>
        <w:t>，标准差为</w:t>
      </w:r>
      <w:r>
        <w:rPr>
          <w:rFonts w:ascii="楷体" w:eastAsia="楷体" w:hAnsi="楷体" w:cs="楷体"/>
          <w:noProof/>
        </w:rPr>
        <w:drawing>
          <wp:inline distT="0" distB="0" distL="0" distR="0" wp14:anchorId="25C85DC6" wp14:editId="12C2397E">
            <wp:extent cx="427355" cy="198755"/>
            <wp:effectExtent l="0" t="0" r="0"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23" cstate="hqprint"/>
                    <a:stretch>
                      <a:fillRect/>
                    </a:stretch>
                  </pic:blipFill>
                  <pic:spPr>
                    <a:xfrm>
                      <a:off x="0" y="0"/>
                      <a:ext cx="427443" cy="199069"/>
                    </a:xfrm>
                    <a:prstGeom prst="rect">
                      <a:avLst/>
                    </a:prstGeom>
                  </pic:spPr>
                </pic:pic>
              </a:graphicData>
            </a:graphic>
          </wp:inline>
        </w:drawing>
      </w:r>
      <w:r w:rsidRPr="00B14E9A">
        <w:rPr>
          <w:rFonts w:ascii="宋体" w:hAnsi="宋体" w:hint="eastAsia"/>
          <w:bCs/>
        </w:rPr>
        <w:t>。同理，用与E数据集同一个pair的T数据的embedding求得</w:t>
      </w:r>
      <w:r>
        <w:rPr>
          <w:rFonts w:ascii="楷体" w:eastAsia="楷体" w:hAnsi="楷体" w:cs="楷体"/>
          <w:noProof/>
        </w:rPr>
        <w:drawing>
          <wp:inline distT="0" distB="0" distL="0" distR="0" wp14:anchorId="402451F8" wp14:editId="4C695D9A">
            <wp:extent cx="177800" cy="192405"/>
            <wp:effectExtent l="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24" cstate="hqprint"/>
                    <a:stretch>
                      <a:fillRect/>
                    </a:stretch>
                  </pic:blipFill>
                  <pic:spPr>
                    <a:xfrm>
                      <a:off x="0" y="0"/>
                      <a:ext cx="178410" cy="192929"/>
                    </a:xfrm>
                    <a:prstGeom prst="rect">
                      <a:avLst/>
                    </a:prstGeom>
                  </pic:spPr>
                </pic:pic>
              </a:graphicData>
            </a:graphic>
          </wp:inline>
        </w:drawing>
      </w:r>
      <w:r w:rsidRPr="00B14E9A">
        <w:rPr>
          <w:rFonts w:ascii="宋体" w:hAnsi="宋体" w:hint="eastAsia"/>
          <w:bCs/>
        </w:rPr>
        <w:t>、</w:t>
      </w:r>
      <w:r>
        <w:rPr>
          <w:rFonts w:ascii="楷体" w:eastAsia="楷体" w:hAnsi="楷体" w:cs="楷体"/>
          <w:noProof/>
        </w:rPr>
        <w:drawing>
          <wp:inline distT="0" distB="0" distL="0" distR="0" wp14:anchorId="0138B3DE" wp14:editId="7758F3BB">
            <wp:extent cx="411480" cy="194310"/>
            <wp:effectExtent l="0" t="0" r="7620" b="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25" cstate="hqprint"/>
                    <a:stretch>
                      <a:fillRect/>
                    </a:stretch>
                  </pic:blipFill>
                  <pic:spPr>
                    <a:xfrm>
                      <a:off x="0" y="0"/>
                      <a:ext cx="411892" cy="194667"/>
                    </a:xfrm>
                    <a:prstGeom prst="rect">
                      <a:avLst/>
                    </a:prstGeom>
                  </pic:spPr>
                </pic:pic>
              </a:graphicData>
            </a:graphic>
          </wp:inline>
        </w:drawing>
      </w:r>
      <w:r w:rsidRPr="00B14E9A">
        <w:rPr>
          <w:rFonts w:ascii="宋体" w:hAnsi="宋体" w:hint="eastAsia"/>
          <w:bCs/>
        </w:rPr>
        <w:t>和</w:t>
      </w:r>
      <w:r>
        <w:rPr>
          <w:rFonts w:ascii="楷体" w:eastAsia="楷体" w:hAnsi="楷体" w:cs="楷体"/>
          <w:noProof/>
        </w:rPr>
        <w:drawing>
          <wp:inline distT="0" distB="0" distL="0" distR="0" wp14:anchorId="2A8B53F5" wp14:editId="3E20A928">
            <wp:extent cx="467360" cy="224790"/>
            <wp:effectExtent l="0" t="0" r="8890" b="3810"/>
            <wp:docPr id="1677702964" name="图片 167770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02964" name="图片 1677702964"/>
                    <pic:cNvPicPr>
                      <a:picLocks noChangeAspect="1"/>
                    </pic:cNvPicPr>
                  </pic:nvPicPr>
                  <pic:blipFill>
                    <a:blip r:embed="rId26" cstate="hqprint"/>
                    <a:stretch>
                      <a:fillRect/>
                    </a:stretch>
                  </pic:blipFill>
                  <pic:spPr>
                    <a:xfrm>
                      <a:off x="0" y="0"/>
                      <a:ext cx="467488" cy="224901"/>
                    </a:xfrm>
                    <a:prstGeom prst="rect">
                      <a:avLst/>
                    </a:prstGeom>
                  </pic:spPr>
                </pic:pic>
              </a:graphicData>
            </a:graphic>
          </wp:inline>
        </w:drawing>
      </w:r>
      <w:r>
        <w:rPr>
          <w:rFonts w:ascii="宋体" w:hAnsi="宋体" w:hint="eastAsia"/>
          <w:bCs/>
        </w:rPr>
        <w:t>。</w:t>
      </w:r>
    </w:p>
    <w:p w14:paraId="42450A41"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hint="eastAsia"/>
          <w:bCs/>
        </w:rPr>
        <w:t>（3）</w:t>
      </w:r>
      <w:r w:rsidRPr="00B14E9A">
        <w:rPr>
          <w:rFonts w:ascii="宋体" w:hAnsi="宋体" w:hint="eastAsia"/>
          <w:bCs/>
        </w:rPr>
        <w:t>计算该pair的余弦相似度</w:t>
      </w:r>
      <w:r>
        <w:rPr>
          <w:rFonts w:ascii="楷体" w:eastAsia="楷体" w:hAnsi="楷体" w:cs="楷体"/>
          <w:noProof/>
        </w:rPr>
        <w:drawing>
          <wp:inline distT="0" distB="0" distL="0" distR="0" wp14:anchorId="0606447E" wp14:editId="397E4AE6">
            <wp:extent cx="477520" cy="208915"/>
            <wp:effectExtent l="0" t="0" r="0" b="635"/>
            <wp:docPr id="520508182" name="图片 52050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08182" name="图片 520508182"/>
                    <pic:cNvPicPr>
                      <a:picLocks noChangeAspect="1"/>
                    </pic:cNvPicPr>
                  </pic:nvPicPr>
                  <pic:blipFill>
                    <a:blip r:embed="rId27" cstate="hqprint"/>
                    <a:stretch>
                      <a:fillRect/>
                    </a:stretch>
                  </pic:blipFill>
                  <pic:spPr>
                    <a:xfrm>
                      <a:off x="0" y="0"/>
                      <a:ext cx="477795" cy="208995"/>
                    </a:xfrm>
                    <a:prstGeom prst="rect">
                      <a:avLst/>
                    </a:prstGeom>
                  </pic:spPr>
                </pic:pic>
              </a:graphicData>
            </a:graphic>
          </wp:inline>
        </w:drawing>
      </w:r>
      <w:r w:rsidRPr="00B14E9A">
        <w:rPr>
          <w:rFonts w:ascii="宋体" w:hAnsi="宋体" w:hint="eastAsia"/>
          <w:bCs/>
        </w:rPr>
        <w:t>，再通过公式</w:t>
      </w:r>
    </w:p>
    <w:p w14:paraId="6DA73EFF" w14:textId="77777777" w:rsidR="00517A88" w:rsidRPr="00B14E9A" w:rsidRDefault="00517A88" w:rsidP="00517A88">
      <w:pPr>
        <w:autoSpaceDE w:val="0"/>
        <w:autoSpaceDN w:val="0"/>
        <w:adjustRightInd w:val="0"/>
        <w:spacing w:line="360" w:lineRule="auto"/>
        <w:jc w:val="center"/>
        <w:rPr>
          <w:rFonts w:ascii="宋体" w:hAnsi="宋体"/>
          <w:bCs/>
        </w:rPr>
      </w:pPr>
      <w:r>
        <w:rPr>
          <w:rFonts w:ascii="楷体" w:eastAsia="楷体" w:hAnsi="楷体" w:cs="楷体"/>
          <w:noProof/>
        </w:rPr>
        <w:drawing>
          <wp:inline distT="0" distB="0" distL="0" distR="0" wp14:anchorId="3D0C2B14" wp14:editId="16DD69B9">
            <wp:extent cx="4878705" cy="617220"/>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8" cstate="hqprint"/>
                    <a:stretch>
                      <a:fillRect/>
                    </a:stretch>
                  </pic:blipFill>
                  <pic:spPr>
                    <a:xfrm>
                      <a:off x="0" y="0"/>
                      <a:ext cx="4900328" cy="619928"/>
                    </a:xfrm>
                    <a:prstGeom prst="rect">
                      <a:avLst/>
                    </a:prstGeom>
                  </pic:spPr>
                </pic:pic>
              </a:graphicData>
            </a:graphic>
          </wp:inline>
        </w:drawing>
      </w:r>
    </w:p>
    <w:p w14:paraId="44289F3E"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得到标准化的分数</w:t>
      </w:r>
      <w:r>
        <w:rPr>
          <w:rFonts w:ascii="宋体" w:hAnsi="宋体" w:hint="eastAsia"/>
          <w:bCs/>
        </w:rPr>
        <w:t>。</w:t>
      </w:r>
    </w:p>
    <w:p w14:paraId="6571E8DC" w14:textId="77777777" w:rsidR="00517A88" w:rsidRPr="00B14E9A" w:rsidRDefault="00517A88" w:rsidP="00517A88">
      <w:pPr>
        <w:pStyle w:val="a9"/>
      </w:pPr>
      <w:r>
        <w:t>3</w:t>
      </w:r>
      <w:r w:rsidRPr="00B14E9A">
        <w:rPr>
          <w:rFonts w:hint="eastAsia"/>
        </w:rPr>
        <w:t>.4</w:t>
      </w:r>
      <w:r w:rsidRPr="00B14E9A">
        <w:rPr>
          <w:rFonts w:hint="eastAsia"/>
        </w:rPr>
        <w:t>测试结果与对比</w:t>
      </w:r>
    </w:p>
    <w:p w14:paraId="5DFF29DE" w14:textId="77777777" w:rsidR="00517A88" w:rsidRPr="00E61E09" w:rsidRDefault="00517A88" w:rsidP="00517A88">
      <w:pPr>
        <w:autoSpaceDE w:val="0"/>
        <w:autoSpaceDN w:val="0"/>
        <w:adjustRightInd w:val="0"/>
        <w:spacing w:line="360" w:lineRule="auto"/>
        <w:ind w:firstLineChars="200" w:firstLine="480"/>
        <w:rPr>
          <w:rFonts w:ascii="宋体" w:hAnsi="宋体" w:cs="DFKai-SB"/>
          <w:bCs/>
        </w:rPr>
      </w:pPr>
      <w:r w:rsidRPr="00E61E09">
        <w:rPr>
          <w:rFonts w:ascii="宋体" w:hAnsi="宋体" w:cs="DFKai-SB" w:hint="eastAsia"/>
          <w:bCs/>
        </w:rPr>
        <w:t>结合实际结果，比较模型在不同场景下的表现。对于说话人识别模型，在不同场景下可能会面临环境噪声、多说话人干扰、语音质量差等挑战，因此需要对模型在不同场景下的表现进行评估。</w:t>
      </w:r>
    </w:p>
    <w:p w14:paraId="20F623B5"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w:t>
      </w:r>
      <w:r w:rsidRPr="00B14E9A">
        <w:rPr>
          <w:rFonts w:ascii="宋体" w:hAnsi="宋体"/>
          <w:bCs/>
        </w:rPr>
        <w:tab/>
      </w:r>
      <w:r>
        <w:rPr>
          <w:rFonts w:ascii="宋体" w:hAnsi="宋体" w:hint="eastAsia"/>
          <w:bCs/>
        </w:rPr>
        <w:t>（1）</w:t>
      </w:r>
      <w:r w:rsidRPr="00B14E9A">
        <w:rPr>
          <w:rFonts w:ascii="宋体" w:hAnsi="宋体"/>
          <w:bCs/>
        </w:rPr>
        <w:t>ROC</w:t>
      </w:r>
      <w:r w:rsidRPr="00B14E9A">
        <w:rPr>
          <w:rFonts w:ascii="宋体" w:hAnsi="宋体" w:hint="eastAsia"/>
          <w:bCs/>
        </w:rPr>
        <w:t>曲线和</w:t>
      </w:r>
      <w:r w:rsidRPr="00B14E9A">
        <w:rPr>
          <w:rFonts w:ascii="宋体" w:hAnsi="宋体"/>
          <w:bCs/>
        </w:rPr>
        <w:t>PR</w:t>
      </w:r>
      <w:r w:rsidRPr="00B14E9A">
        <w:rPr>
          <w:rFonts w:ascii="宋体" w:hAnsi="宋体" w:hint="eastAsia"/>
          <w:bCs/>
        </w:rPr>
        <w:t>曲线</w:t>
      </w:r>
    </w:p>
    <w:p w14:paraId="1DC4AC79" w14:textId="77777777" w:rsidR="00517A88" w:rsidRPr="00B14E9A" w:rsidRDefault="00517A88" w:rsidP="00517A88">
      <w:pPr>
        <w:autoSpaceDE w:val="0"/>
        <w:autoSpaceDN w:val="0"/>
        <w:adjustRightInd w:val="0"/>
        <w:spacing w:line="360" w:lineRule="auto"/>
        <w:jc w:val="center"/>
        <w:rPr>
          <w:rFonts w:ascii="宋体" w:hAnsi="宋体"/>
          <w:bCs/>
        </w:rPr>
      </w:pPr>
      <w:r>
        <w:rPr>
          <w:rFonts w:ascii="楷体" w:eastAsia="楷体" w:hAnsi="楷体" w:cs="楷体" w:hint="eastAsia"/>
          <w:b/>
          <w:noProof/>
        </w:rPr>
        <w:drawing>
          <wp:inline distT="0" distB="0" distL="0" distR="0" wp14:anchorId="472D8E50" wp14:editId="39B95E11">
            <wp:extent cx="3474720" cy="2606040"/>
            <wp:effectExtent l="0" t="0" r="0" b="0"/>
            <wp:docPr id="672643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43379" name="图片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84441" cy="2613524"/>
                    </a:xfrm>
                    <a:prstGeom prst="rect">
                      <a:avLst/>
                    </a:prstGeom>
                  </pic:spPr>
                </pic:pic>
              </a:graphicData>
            </a:graphic>
          </wp:inline>
        </w:drawing>
      </w:r>
    </w:p>
    <w:p w14:paraId="1D197002" w14:textId="77777777" w:rsidR="00517A88" w:rsidRPr="00B14E9A"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图</w:t>
      </w:r>
      <w:r>
        <w:rPr>
          <w:rFonts w:ascii="宋体" w:hAnsi="宋体"/>
          <w:bCs/>
        </w:rPr>
        <w:t>3</w:t>
      </w:r>
      <w:r w:rsidRPr="00B14E9A">
        <w:rPr>
          <w:rFonts w:ascii="宋体" w:hAnsi="宋体" w:hint="eastAsia"/>
          <w:bCs/>
        </w:rPr>
        <w:t>.</w:t>
      </w:r>
      <w:r>
        <w:rPr>
          <w:rFonts w:ascii="宋体" w:hAnsi="宋体"/>
          <w:bCs/>
        </w:rPr>
        <w:t>3</w:t>
      </w:r>
      <w:r w:rsidRPr="00B14E9A">
        <w:rPr>
          <w:rFonts w:ascii="宋体" w:hAnsi="宋体" w:hint="eastAsia"/>
          <w:bCs/>
        </w:rPr>
        <w:t xml:space="preserve"> ROC曲线</w:t>
      </w:r>
    </w:p>
    <w:p w14:paraId="73EAAC3A" w14:textId="77777777" w:rsidR="00517A88" w:rsidRPr="00B14E9A" w:rsidRDefault="00517A88" w:rsidP="00517A88">
      <w:pPr>
        <w:autoSpaceDE w:val="0"/>
        <w:autoSpaceDN w:val="0"/>
        <w:adjustRightInd w:val="0"/>
        <w:spacing w:line="360" w:lineRule="auto"/>
        <w:jc w:val="center"/>
        <w:rPr>
          <w:rFonts w:ascii="宋体" w:hAnsi="宋体"/>
          <w:bCs/>
        </w:rPr>
      </w:pPr>
      <w:r>
        <w:rPr>
          <w:rFonts w:ascii="楷体" w:eastAsia="楷体" w:hAnsi="楷体" w:cs="楷体"/>
          <w:b/>
          <w:noProof/>
        </w:rPr>
        <w:lastRenderedPageBreak/>
        <w:drawing>
          <wp:inline distT="0" distB="0" distL="0" distR="0" wp14:anchorId="175A8533" wp14:editId="06B4B2E6">
            <wp:extent cx="3406140" cy="2554605"/>
            <wp:effectExtent l="0" t="0" r="0" b="0"/>
            <wp:docPr id="6038176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7666" name="图片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26228" cy="2569860"/>
                    </a:xfrm>
                    <a:prstGeom prst="rect">
                      <a:avLst/>
                    </a:prstGeom>
                  </pic:spPr>
                </pic:pic>
              </a:graphicData>
            </a:graphic>
          </wp:inline>
        </w:drawing>
      </w:r>
    </w:p>
    <w:p w14:paraId="0CDE336C" w14:textId="77777777" w:rsidR="00517A88" w:rsidRPr="00B14E9A"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图</w:t>
      </w:r>
      <w:r>
        <w:rPr>
          <w:rFonts w:ascii="宋体" w:hAnsi="宋体"/>
          <w:bCs/>
        </w:rPr>
        <w:t>3</w:t>
      </w:r>
      <w:r w:rsidRPr="00B14E9A">
        <w:rPr>
          <w:rFonts w:ascii="宋体" w:hAnsi="宋体" w:hint="eastAsia"/>
          <w:bCs/>
        </w:rPr>
        <w:t>.</w:t>
      </w:r>
      <w:r>
        <w:rPr>
          <w:rFonts w:ascii="宋体" w:hAnsi="宋体"/>
          <w:bCs/>
        </w:rPr>
        <w:t>4</w:t>
      </w:r>
      <w:r w:rsidRPr="00B14E9A">
        <w:rPr>
          <w:rFonts w:ascii="宋体" w:hAnsi="宋体" w:hint="eastAsia"/>
          <w:bCs/>
        </w:rPr>
        <w:t xml:space="preserve"> PR曲线</w:t>
      </w:r>
    </w:p>
    <w:p w14:paraId="43675D92" w14:textId="77777777" w:rsidR="00517A88" w:rsidRPr="00E61E09" w:rsidRDefault="00517A88" w:rsidP="00517A88">
      <w:pPr>
        <w:autoSpaceDE w:val="0"/>
        <w:autoSpaceDN w:val="0"/>
        <w:adjustRightInd w:val="0"/>
        <w:spacing w:line="360" w:lineRule="auto"/>
        <w:ind w:firstLineChars="200" w:firstLine="480"/>
        <w:rPr>
          <w:rFonts w:ascii="宋体" w:hAnsi="宋体" w:cs="DFKai-SB"/>
          <w:bCs/>
        </w:rPr>
      </w:pPr>
      <w:r w:rsidRPr="00B14E9A">
        <w:rPr>
          <w:rFonts w:ascii="宋体" w:hAnsi="宋体" w:hint="eastAsia"/>
          <w:bCs/>
        </w:rPr>
        <w:t>R</w:t>
      </w:r>
      <w:r w:rsidRPr="00E61E09">
        <w:rPr>
          <w:rFonts w:ascii="宋体" w:hAnsi="宋体" w:cs="DFKai-SB" w:hint="eastAsia"/>
          <w:bCs/>
        </w:rPr>
        <w:t>OC曲线（Receiver Operating Characteristic Curve）和PR曲线(Precision-Recall Curve）可以直观地展示分类器的性能。ROC曲线的横坐标为假正例率（false positive rate，FPR），纵坐标为真正例率（true positive rate，TPR）；PR曲线的横坐标为召回率（recall），纵坐标为精确率（precision）。从测试结果中可以看到，     本次测试在测试集上的ROC曲线和PR曲线都较为接近左上角，说明实验中三种分类器的性能均比较优秀，且相较而言ECAPA-TDNN分类效果更佳。</w:t>
      </w:r>
    </w:p>
    <w:p w14:paraId="6F7D91BD"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w:t>
      </w:r>
      <w:r w:rsidRPr="00B14E9A">
        <w:rPr>
          <w:rFonts w:ascii="宋体" w:hAnsi="宋体"/>
          <w:bCs/>
        </w:rPr>
        <w:tab/>
      </w:r>
      <w:r>
        <w:rPr>
          <w:rFonts w:ascii="宋体" w:hAnsi="宋体" w:hint="eastAsia"/>
          <w:bCs/>
        </w:rPr>
        <w:t>（2）</w:t>
      </w:r>
      <w:r w:rsidRPr="00B14E9A">
        <w:rPr>
          <w:rFonts w:ascii="宋体" w:hAnsi="宋体"/>
          <w:bCs/>
        </w:rPr>
        <w:t>EER</w:t>
      </w:r>
      <w:r w:rsidRPr="00B14E9A">
        <w:rPr>
          <w:rFonts w:ascii="宋体" w:hAnsi="宋体" w:hint="eastAsia"/>
          <w:bCs/>
        </w:rPr>
        <w:t>与</w:t>
      </w:r>
      <w:r w:rsidRPr="00B14E9A">
        <w:rPr>
          <w:rFonts w:ascii="宋体" w:hAnsi="宋体"/>
          <w:bCs/>
        </w:rPr>
        <w:t>minDCF</w:t>
      </w:r>
    </w:p>
    <w:p w14:paraId="3F4CE87C"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1、基线模型（X-Vector、Resnet34）</w:t>
      </w:r>
    </w:p>
    <w:p w14:paraId="047FBB63" w14:textId="77777777" w:rsidR="00517A88" w:rsidRPr="00B14E9A" w:rsidRDefault="00517A88" w:rsidP="00517A88">
      <w:pPr>
        <w:autoSpaceDE w:val="0"/>
        <w:autoSpaceDN w:val="0"/>
        <w:adjustRightInd w:val="0"/>
        <w:spacing w:line="360" w:lineRule="auto"/>
        <w:rPr>
          <w:rFonts w:ascii="宋体" w:hAnsi="宋体"/>
          <w:bCs/>
        </w:rPr>
      </w:pPr>
      <w:r>
        <w:rPr>
          <w:rFonts w:ascii="楷体" w:eastAsia="楷体" w:hAnsi="楷体" w:cs="楷体"/>
          <w:b/>
          <w:bCs/>
          <w:noProof/>
        </w:rPr>
        <w:drawing>
          <wp:inline distT="0" distB="0" distL="0" distR="0" wp14:anchorId="5D3FCBF6" wp14:editId="73809539">
            <wp:extent cx="5448935" cy="2841625"/>
            <wp:effectExtent l="0" t="0" r="0" b="0"/>
            <wp:docPr id="1898740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40533" name="图片 1"/>
                    <pic:cNvPicPr>
                      <a:picLocks noChangeAspect="1"/>
                    </pic:cNvPicPr>
                  </pic:nvPicPr>
                  <pic:blipFill>
                    <a:blip r:embed="rId31" cstate="print">
                      <a:extLst>
                        <a:ext uri="{28A0092B-C50C-407E-A947-70E740481C1C}">
                          <a14:useLocalDpi xmlns:a14="http://schemas.microsoft.com/office/drawing/2010/main" val="0"/>
                        </a:ext>
                      </a:extLst>
                    </a:blip>
                    <a:srcRect l="5046"/>
                    <a:stretch>
                      <a:fillRect/>
                    </a:stretch>
                  </pic:blipFill>
                  <pic:spPr>
                    <a:xfrm>
                      <a:off x="0" y="0"/>
                      <a:ext cx="5565525" cy="2902852"/>
                    </a:xfrm>
                    <a:prstGeom prst="rect">
                      <a:avLst/>
                    </a:prstGeom>
                    <a:ln>
                      <a:noFill/>
                    </a:ln>
                  </pic:spPr>
                </pic:pic>
              </a:graphicData>
            </a:graphic>
          </wp:inline>
        </w:drawing>
      </w:r>
    </w:p>
    <w:p w14:paraId="33446C61" w14:textId="77777777" w:rsidR="00517A88" w:rsidRPr="00B14E9A"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 xml:space="preserve">图 </w:t>
      </w:r>
      <w:r>
        <w:rPr>
          <w:rFonts w:ascii="宋体" w:hAnsi="宋体"/>
          <w:bCs/>
        </w:rPr>
        <w:t>3</w:t>
      </w:r>
      <w:r w:rsidRPr="00B14E9A">
        <w:rPr>
          <w:rFonts w:ascii="宋体" w:hAnsi="宋体" w:hint="eastAsia"/>
          <w:bCs/>
        </w:rPr>
        <w:t>.</w:t>
      </w:r>
      <w:r>
        <w:rPr>
          <w:rFonts w:ascii="宋体" w:hAnsi="宋体"/>
          <w:bCs/>
        </w:rPr>
        <w:t>5</w:t>
      </w:r>
      <w:r w:rsidRPr="00B14E9A">
        <w:rPr>
          <w:rFonts w:ascii="宋体" w:hAnsi="宋体" w:hint="eastAsia"/>
          <w:bCs/>
        </w:rPr>
        <w:t xml:space="preserve"> 基线EER与minDCF</w:t>
      </w:r>
    </w:p>
    <w:p w14:paraId="62FE8D8B" w14:textId="77777777" w:rsidR="00517A88" w:rsidRPr="00B14E9A" w:rsidRDefault="00517A88" w:rsidP="00517A88">
      <w:pPr>
        <w:autoSpaceDE w:val="0"/>
        <w:autoSpaceDN w:val="0"/>
        <w:adjustRightInd w:val="0"/>
        <w:spacing w:line="360" w:lineRule="auto"/>
        <w:rPr>
          <w:rFonts w:ascii="宋体" w:hAnsi="宋体"/>
          <w:bCs/>
        </w:rPr>
      </w:pPr>
    </w:p>
    <w:p w14:paraId="5A88F233"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lastRenderedPageBreak/>
        <w:t>2、ECAPA-TDNN 模型</w:t>
      </w:r>
    </w:p>
    <w:p w14:paraId="52C06D29"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 xml:space="preserve"> </w:t>
      </w:r>
      <w:r>
        <w:rPr>
          <w:rFonts w:ascii="楷体" w:eastAsia="楷体" w:hAnsi="楷体" w:cs="楷体" w:hint="eastAsia"/>
          <w:b/>
          <w:bCs/>
          <w:noProof/>
        </w:rPr>
        <w:drawing>
          <wp:inline distT="0" distB="0" distL="0" distR="0" wp14:anchorId="26E9AB63" wp14:editId="6D60BC38">
            <wp:extent cx="5303520" cy="2849880"/>
            <wp:effectExtent l="0" t="0" r="0" b="0"/>
            <wp:docPr id="261002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02322" name="图片 1"/>
                    <pic:cNvPicPr>
                      <a:picLocks noChangeAspect="1" noChangeArrowheads="1"/>
                    </pic:cNvPicPr>
                  </pic:nvPicPr>
                  <pic:blipFill>
                    <a:blip r:embed="rId32" cstate="print">
                      <a:extLst>
                        <a:ext uri="{28A0092B-C50C-407E-A947-70E740481C1C}">
                          <a14:useLocalDpi xmlns:a14="http://schemas.microsoft.com/office/drawing/2010/main" val="0"/>
                        </a:ext>
                      </a:extLst>
                    </a:blip>
                    <a:srcRect l="7936"/>
                    <a:stretch>
                      <a:fillRect/>
                    </a:stretch>
                  </pic:blipFill>
                  <pic:spPr>
                    <a:xfrm>
                      <a:off x="0" y="0"/>
                      <a:ext cx="5303520" cy="2849880"/>
                    </a:xfrm>
                    <a:prstGeom prst="rect">
                      <a:avLst/>
                    </a:prstGeom>
                    <a:noFill/>
                    <a:ln>
                      <a:noFill/>
                    </a:ln>
                  </pic:spPr>
                </pic:pic>
              </a:graphicData>
            </a:graphic>
          </wp:inline>
        </w:drawing>
      </w:r>
    </w:p>
    <w:p w14:paraId="3B28A78B" w14:textId="77777777" w:rsidR="00517A88" w:rsidRPr="00B14E9A"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 xml:space="preserve">图 </w:t>
      </w:r>
      <w:r>
        <w:rPr>
          <w:rFonts w:ascii="宋体" w:hAnsi="宋体"/>
          <w:bCs/>
        </w:rPr>
        <w:t>3</w:t>
      </w:r>
      <w:r w:rsidRPr="00B14E9A">
        <w:rPr>
          <w:rFonts w:ascii="宋体" w:hAnsi="宋体" w:hint="eastAsia"/>
          <w:bCs/>
        </w:rPr>
        <w:t>.</w:t>
      </w:r>
      <w:r>
        <w:rPr>
          <w:rFonts w:ascii="宋体" w:hAnsi="宋体"/>
          <w:bCs/>
        </w:rPr>
        <w:t>6</w:t>
      </w:r>
      <w:r w:rsidRPr="00B14E9A">
        <w:rPr>
          <w:rFonts w:ascii="宋体" w:hAnsi="宋体" w:hint="eastAsia"/>
          <w:bCs/>
        </w:rPr>
        <w:t xml:space="preserve"> ECAPA-TDNN 模型EER与minDCF</w:t>
      </w:r>
    </w:p>
    <w:p w14:paraId="21B05DAF"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hint="eastAsia"/>
          <w:bCs/>
        </w:rPr>
        <w:tab/>
        <w:t>从图中可以看到，ECAPA-TDNN在迭代整个周期上的表现均优于基线模型。另外，本方案中提出的优化版本ECAPA-TDNN模型在训练过程中，测试集上的表现在迭代周期30次之后模型性能趋于平稳后明显优于原模型，体现了本项目对模型改进的可行性。</w:t>
      </w:r>
    </w:p>
    <w:p w14:paraId="0606C26B"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bCs/>
        </w:rPr>
        <w:t></w:t>
      </w:r>
      <w:r w:rsidRPr="00B14E9A">
        <w:rPr>
          <w:rFonts w:ascii="宋体" w:hAnsi="宋体"/>
          <w:bCs/>
        </w:rPr>
        <w:tab/>
      </w:r>
      <w:r>
        <w:rPr>
          <w:rFonts w:ascii="宋体" w:hAnsi="宋体" w:hint="eastAsia"/>
          <w:bCs/>
        </w:rPr>
        <w:t>（3）</w:t>
      </w:r>
      <w:r w:rsidRPr="00B14E9A">
        <w:rPr>
          <w:rFonts w:ascii="宋体" w:hAnsi="宋体" w:hint="eastAsia"/>
          <w:bCs/>
        </w:rPr>
        <w:t>结果对比</w:t>
      </w:r>
    </w:p>
    <w:p w14:paraId="4C5D2D0E"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hint="eastAsia"/>
          <w:bCs/>
        </w:rPr>
        <w:t>ResNet、X-vector和ECAPA-TDNN是三种常用的深度学习模型，适用于说话人识别任务。下面对它们在使用相同的测试数据集和相同的指标测试集上的表现进行对比分析：</w:t>
      </w:r>
    </w:p>
    <w:p w14:paraId="2D96560B" w14:textId="77777777" w:rsidR="00517A88" w:rsidRDefault="00517A88" w:rsidP="00517A88">
      <w:pPr>
        <w:autoSpaceDE w:val="0"/>
        <w:autoSpaceDN w:val="0"/>
        <w:adjustRightInd w:val="0"/>
        <w:spacing w:line="360" w:lineRule="auto"/>
        <w:jc w:val="center"/>
        <w:rPr>
          <w:rFonts w:ascii="宋体" w:hAnsi="宋体"/>
          <w:bCs/>
        </w:rPr>
      </w:pPr>
      <w:r w:rsidRPr="00B14E9A">
        <w:rPr>
          <w:rFonts w:ascii="宋体" w:hAnsi="宋体" w:hint="eastAsia"/>
          <w:bCs/>
        </w:rPr>
        <w:t>表</w:t>
      </w:r>
      <w:r>
        <w:rPr>
          <w:rFonts w:ascii="宋体" w:hAnsi="宋体"/>
          <w:bCs/>
        </w:rPr>
        <w:t>3</w:t>
      </w:r>
      <w:r w:rsidRPr="00B14E9A">
        <w:rPr>
          <w:rFonts w:ascii="宋体" w:hAnsi="宋体" w:hint="eastAsia"/>
          <w:bCs/>
        </w:rPr>
        <w:t>.</w:t>
      </w:r>
      <w:r>
        <w:rPr>
          <w:rFonts w:ascii="宋体" w:hAnsi="宋体"/>
          <w:bCs/>
        </w:rPr>
        <w:t>1</w:t>
      </w:r>
      <w:r w:rsidRPr="00B14E9A">
        <w:rPr>
          <w:rFonts w:ascii="宋体" w:hAnsi="宋体" w:hint="eastAsia"/>
          <w:bCs/>
        </w:rPr>
        <w:t xml:space="preserve"> 各模型测试结果</w:t>
      </w:r>
    </w:p>
    <w:tbl>
      <w:tblPr>
        <w:tblStyle w:val="ac"/>
        <w:tblW w:w="0" w:type="auto"/>
        <w:tblBorders>
          <w:left w:val="none" w:sz="0" w:space="0" w:color="auto"/>
        </w:tblBorders>
        <w:tblLook w:val="04A0" w:firstRow="1" w:lastRow="0" w:firstColumn="1" w:lastColumn="0" w:noHBand="0" w:noVBand="1"/>
      </w:tblPr>
      <w:tblGrid>
        <w:gridCol w:w="2936"/>
        <w:gridCol w:w="2937"/>
        <w:gridCol w:w="2937"/>
      </w:tblGrid>
      <w:tr w:rsidR="00517A88" w14:paraId="7B8638FF" w14:textId="77777777" w:rsidTr="007D7999">
        <w:tc>
          <w:tcPr>
            <w:tcW w:w="2936" w:type="dxa"/>
            <w:tcBorders>
              <w:right w:val="nil"/>
            </w:tcBorders>
          </w:tcPr>
          <w:p w14:paraId="7B6FA34F" w14:textId="77777777" w:rsidR="00517A88" w:rsidRPr="005860B0" w:rsidRDefault="00517A88" w:rsidP="007D7999">
            <w:pPr>
              <w:autoSpaceDE w:val="0"/>
              <w:autoSpaceDN w:val="0"/>
              <w:adjustRightInd w:val="0"/>
              <w:spacing w:line="360" w:lineRule="auto"/>
              <w:jc w:val="center"/>
              <w:rPr>
                <w:rFonts w:ascii="宋体" w:hAnsi="宋体"/>
                <w:b/>
              </w:rPr>
            </w:pPr>
            <w:r w:rsidRPr="005860B0">
              <w:rPr>
                <w:rFonts w:ascii="宋体" w:hAnsi="宋体" w:hint="eastAsia"/>
                <w:b/>
              </w:rPr>
              <w:t>Model</w:t>
            </w:r>
          </w:p>
        </w:tc>
        <w:tc>
          <w:tcPr>
            <w:tcW w:w="2937" w:type="dxa"/>
            <w:tcBorders>
              <w:left w:val="nil"/>
              <w:right w:val="nil"/>
            </w:tcBorders>
          </w:tcPr>
          <w:p w14:paraId="04D8FA33" w14:textId="77777777" w:rsidR="00517A88" w:rsidRPr="005860B0" w:rsidRDefault="00517A88" w:rsidP="007D7999">
            <w:pPr>
              <w:autoSpaceDE w:val="0"/>
              <w:autoSpaceDN w:val="0"/>
              <w:adjustRightInd w:val="0"/>
              <w:spacing w:line="360" w:lineRule="auto"/>
              <w:jc w:val="center"/>
              <w:rPr>
                <w:rFonts w:ascii="宋体" w:hAnsi="宋体"/>
                <w:b/>
              </w:rPr>
            </w:pPr>
            <w:r w:rsidRPr="005860B0">
              <w:rPr>
                <w:rFonts w:ascii="宋体" w:hAnsi="宋体" w:hint="eastAsia"/>
                <w:b/>
              </w:rPr>
              <w:t>EER（%）</w:t>
            </w:r>
          </w:p>
        </w:tc>
        <w:tc>
          <w:tcPr>
            <w:tcW w:w="2937" w:type="dxa"/>
            <w:tcBorders>
              <w:left w:val="nil"/>
              <w:right w:val="nil"/>
            </w:tcBorders>
          </w:tcPr>
          <w:p w14:paraId="13032A9B" w14:textId="77777777" w:rsidR="00517A88" w:rsidRPr="005860B0" w:rsidRDefault="00517A88" w:rsidP="007D7999">
            <w:pPr>
              <w:autoSpaceDE w:val="0"/>
              <w:autoSpaceDN w:val="0"/>
              <w:adjustRightInd w:val="0"/>
              <w:spacing w:line="360" w:lineRule="auto"/>
              <w:jc w:val="center"/>
              <w:rPr>
                <w:rFonts w:ascii="宋体" w:hAnsi="宋体"/>
                <w:b/>
              </w:rPr>
            </w:pPr>
            <w:r w:rsidRPr="005860B0">
              <w:rPr>
                <w:rFonts w:ascii="宋体" w:hAnsi="宋体" w:hint="eastAsia"/>
                <w:b/>
              </w:rPr>
              <w:t>minDCF</w:t>
            </w:r>
          </w:p>
        </w:tc>
      </w:tr>
      <w:tr w:rsidR="00517A88" w14:paraId="49491513" w14:textId="77777777" w:rsidTr="007D7999">
        <w:tc>
          <w:tcPr>
            <w:tcW w:w="2936" w:type="dxa"/>
            <w:tcBorders>
              <w:right w:val="nil"/>
            </w:tcBorders>
          </w:tcPr>
          <w:p w14:paraId="674593C8"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X</w:t>
            </w:r>
            <w:r>
              <w:rPr>
                <w:rFonts w:ascii="宋体" w:hAnsi="宋体"/>
                <w:bCs/>
              </w:rPr>
              <w:t>-vector</w:t>
            </w:r>
          </w:p>
        </w:tc>
        <w:tc>
          <w:tcPr>
            <w:tcW w:w="2937" w:type="dxa"/>
            <w:tcBorders>
              <w:left w:val="nil"/>
              <w:right w:val="nil"/>
            </w:tcBorders>
          </w:tcPr>
          <w:p w14:paraId="73435750"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4</w:t>
            </w:r>
            <w:r>
              <w:rPr>
                <w:rFonts w:ascii="宋体" w:hAnsi="宋体"/>
                <w:bCs/>
              </w:rPr>
              <w:t>.17</w:t>
            </w:r>
          </w:p>
        </w:tc>
        <w:tc>
          <w:tcPr>
            <w:tcW w:w="2937" w:type="dxa"/>
            <w:tcBorders>
              <w:left w:val="nil"/>
              <w:right w:val="nil"/>
            </w:tcBorders>
          </w:tcPr>
          <w:p w14:paraId="79799B55"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0</w:t>
            </w:r>
            <w:r>
              <w:rPr>
                <w:rFonts w:ascii="宋体" w:hAnsi="宋体"/>
                <w:bCs/>
              </w:rPr>
              <w:t>.2601</w:t>
            </w:r>
          </w:p>
        </w:tc>
      </w:tr>
      <w:tr w:rsidR="00517A88" w14:paraId="7CA4E365" w14:textId="77777777" w:rsidTr="007D7999">
        <w:tc>
          <w:tcPr>
            <w:tcW w:w="2936" w:type="dxa"/>
            <w:tcBorders>
              <w:right w:val="nil"/>
            </w:tcBorders>
          </w:tcPr>
          <w:p w14:paraId="13BA43DC"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R</w:t>
            </w:r>
            <w:r>
              <w:rPr>
                <w:rFonts w:ascii="宋体" w:hAnsi="宋体"/>
                <w:bCs/>
              </w:rPr>
              <w:t>esnet34</w:t>
            </w:r>
          </w:p>
        </w:tc>
        <w:tc>
          <w:tcPr>
            <w:tcW w:w="2937" w:type="dxa"/>
            <w:tcBorders>
              <w:left w:val="nil"/>
              <w:right w:val="nil"/>
            </w:tcBorders>
          </w:tcPr>
          <w:p w14:paraId="6BCA0D1C"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4</w:t>
            </w:r>
            <w:r>
              <w:rPr>
                <w:rFonts w:ascii="宋体" w:hAnsi="宋体"/>
                <w:bCs/>
              </w:rPr>
              <w:t>.45</w:t>
            </w:r>
          </w:p>
        </w:tc>
        <w:tc>
          <w:tcPr>
            <w:tcW w:w="2937" w:type="dxa"/>
            <w:tcBorders>
              <w:left w:val="nil"/>
              <w:bottom w:val="single" w:sz="4" w:space="0" w:color="auto"/>
              <w:right w:val="nil"/>
            </w:tcBorders>
          </w:tcPr>
          <w:p w14:paraId="4165E23C"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0</w:t>
            </w:r>
            <w:r>
              <w:rPr>
                <w:rFonts w:ascii="宋体" w:hAnsi="宋体"/>
                <w:bCs/>
              </w:rPr>
              <w:t>.2765</w:t>
            </w:r>
          </w:p>
        </w:tc>
      </w:tr>
      <w:tr w:rsidR="00517A88" w14:paraId="22B651AA" w14:textId="77777777" w:rsidTr="007D7999">
        <w:tc>
          <w:tcPr>
            <w:tcW w:w="2936" w:type="dxa"/>
            <w:tcBorders>
              <w:right w:val="nil"/>
            </w:tcBorders>
          </w:tcPr>
          <w:p w14:paraId="5CB4A475" w14:textId="77777777" w:rsidR="00517A88" w:rsidRDefault="00517A88" w:rsidP="007D7999">
            <w:pPr>
              <w:autoSpaceDE w:val="0"/>
              <w:autoSpaceDN w:val="0"/>
              <w:adjustRightInd w:val="0"/>
              <w:spacing w:line="360" w:lineRule="auto"/>
              <w:jc w:val="center"/>
              <w:rPr>
                <w:rFonts w:ascii="宋体" w:hAnsi="宋体"/>
                <w:bCs/>
              </w:rPr>
            </w:pPr>
            <w:r>
              <w:rPr>
                <w:rFonts w:ascii="宋体" w:hAnsi="宋体" w:hint="eastAsia"/>
                <w:bCs/>
              </w:rPr>
              <w:t>E</w:t>
            </w:r>
            <w:r>
              <w:rPr>
                <w:rFonts w:ascii="宋体" w:hAnsi="宋体"/>
                <w:bCs/>
              </w:rPr>
              <w:t>CAPA-TDNN</w:t>
            </w:r>
          </w:p>
        </w:tc>
        <w:tc>
          <w:tcPr>
            <w:tcW w:w="2937" w:type="dxa"/>
            <w:tcBorders>
              <w:left w:val="nil"/>
              <w:right w:val="nil"/>
            </w:tcBorders>
          </w:tcPr>
          <w:p w14:paraId="191605A2" w14:textId="77777777" w:rsidR="00517A88" w:rsidRPr="005860B0" w:rsidRDefault="00517A88" w:rsidP="007D7999">
            <w:pPr>
              <w:autoSpaceDE w:val="0"/>
              <w:autoSpaceDN w:val="0"/>
              <w:adjustRightInd w:val="0"/>
              <w:spacing w:line="360" w:lineRule="auto"/>
              <w:jc w:val="center"/>
              <w:rPr>
                <w:rFonts w:ascii="宋体" w:hAnsi="宋体"/>
                <w:b/>
              </w:rPr>
            </w:pPr>
            <w:r w:rsidRPr="005860B0">
              <w:rPr>
                <w:rFonts w:ascii="宋体" w:hAnsi="宋体" w:hint="eastAsia"/>
                <w:b/>
              </w:rPr>
              <w:t>2</w:t>
            </w:r>
            <w:r w:rsidRPr="005860B0">
              <w:rPr>
                <w:rFonts w:ascii="宋体" w:hAnsi="宋体"/>
                <w:b/>
              </w:rPr>
              <w:t>.83</w:t>
            </w:r>
          </w:p>
        </w:tc>
        <w:tc>
          <w:tcPr>
            <w:tcW w:w="2937" w:type="dxa"/>
            <w:tcBorders>
              <w:left w:val="nil"/>
              <w:right w:val="nil"/>
            </w:tcBorders>
          </w:tcPr>
          <w:p w14:paraId="7CE2C541" w14:textId="77777777" w:rsidR="00517A88" w:rsidRPr="005860B0" w:rsidRDefault="00517A88" w:rsidP="007D7999">
            <w:pPr>
              <w:autoSpaceDE w:val="0"/>
              <w:autoSpaceDN w:val="0"/>
              <w:adjustRightInd w:val="0"/>
              <w:spacing w:line="360" w:lineRule="auto"/>
              <w:jc w:val="center"/>
              <w:rPr>
                <w:rFonts w:ascii="宋体" w:hAnsi="宋体"/>
                <w:b/>
              </w:rPr>
            </w:pPr>
            <w:r w:rsidRPr="005860B0">
              <w:rPr>
                <w:rFonts w:ascii="宋体" w:hAnsi="宋体" w:hint="eastAsia"/>
                <w:b/>
              </w:rPr>
              <w:t>0</w:t>
            </w:r>
            <w:r w:rsidRPr="005860B0">
              <w:rPr>
                <w:rFonts w:ascii="宋体" w:hAnsi="宋体"/>
                <w:b/>
              </w:rPr>
              <w:t>.1962</w:t>
            </w:r>
          </w:p>
        </w:tc>
      </w:tr>
    </w:tbl>
    <w:p w14:paraId="4767B4C2"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bCs/>
        </w:rPr>
        <w:t>1</w:t>
      </w:r>
      <w:r>
        <w:rPr>
          <w:rFonts w:ascii="宋体" w:hAnsi="宋体" w:hint="eastAsia"/>
          <w:bCs/>
        </w:rPr>
        <w:t>、</w:t>
      </w:r>
      <w:r w:rsidRPr="00B14E9A">
        <w:rPr>
          <w:rFonts w:ascii="宋体" w:hAnsi="宋体"/>
          <w:bCs/>
        </w:rPr>
        <w:t>ResNet</w:t>
      </w:r>
    </w:p>
    <w:p w14:paraId="708E53AF"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hint="eastAsia"/>
          <w:bCs/>
        </w:rPr>
        <w:t>ResNet是一种非常经典的卷积神经网络结构，它采用了残差学习的思想，可以有效地解决深度网络的梯度消失问题。在本次比赛中，使用ResNet模型在测试集上得到的EER为4.45%。在ROC曲线上的表现较为平稳，但是PR曲线表现较差，即模型能够找到的正样本数量较少，而误判率较高。这可能是由于ResNet模型在训练时没有充分利用说话人之间的语音特征差异性，导致模型在测试集上的性能较差。</w:t>
      </w:r>
    </w:p>
    <w:p w14:paraId="1F2D5F48"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bCs/>
        </w:rPr>
        <w:lastRenderedPageBreak/>
        <w:t>2</w:t>
      </w:r>
      <w:r>
        <w:rPr>
          <w:rFonts w:ascii="宋体" w:hAnsi="宋体" w:hint="eastAsia"/>
          <w:bCs/>
        </w:rPr>
        <w:t>、</w:t>
      </w:r>
      <w:r w:rsidRPr="00B14E9A">
        <w:rPr>
          <w:rFonts w:ascii="宋体" w:hAnsi="宋体"/>
          <w:bCs/>
        </w:rPr>
        <w:t>X-vector</w:t>
      </w:r>
    </w:p>
    <w:p w14:paraId="2AAD06A1"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X-vector是一种基于TDNN网络的说话人识别模型，它采用了时域卷积的思想，在输入语音的不同时间段上进行卷积操作。在本次比赛中，使用X-vector模型在测试集上得到的EER为4.17%。在ROC曲线上的表现较好，在PR曲线上的表现也比ResNet略好一些。这可能是由于X-vector模型能够更好地利用语音的时序信息，对说话人之间的特征差异性进行建模。</w:t>
      </w:r>
    </w:p>
    <w:p w14:paraId="4AE40E2D"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Pr>
          <w:rFonts w:ascii="宋体" w:hAnsi="宋体"/>
          <w:bCs/>
        </w:rPr>
        <w:t>3</w:t>
      </w:r>
      <w:r>
        <w:rPr>
          <w:rFonts w:ascii="宋体" w:hAnsi="宋体" w:hint="eastAsia"/>
          <w:bCs/>
        </w:rPr>
        <w:t>、</w:t>
      </w:r>
      <w:r w:rsidRPr="00B14E9A">
        <w:rPr>
          <w:rFonts w:ascii="宋体" w:hAnsi="宋体"/>
          <w:bCs/>
        </w:rPr>
        <w:t>ECAPA-TDNN</w:t>
      </w:r>
    </w:p>
    <w:p w14:paraId="2A00BD53"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ECAPA-TDNN是一种基于TDNN网络的说话人识别模型，它采用了关键帧池化和特征自适应加权的思想，在建模说话人特征时更加准确和鲁棒。在本次比赛中，使用ECAPA-TDNN模型在测试集上得到的EER为2.83%。在ROC曲线和PR曲线上的表现都较好，表明ECAPA-TDNN模型在测试集上的性能优于其他两种模型。</w:t>
      </w:r>
    </w:p>
    <w:p w14:paraId="796BDEFB" w14:textId="77777777" w:rsidR="00517A88" w:rsidRPr="00B14E9A" w:rsidRDefault="00517A88" w:rsidP="00517A88">
      <w:pPr>
        <w:autoSpaceDE w:val="0"/>
        <w:autoSpaceDN w:val="0"/>
        <w:adjustRightInd w:val="0"/>
        <w:spacing w:line="360" w:lineRule="auto"/>
        <w:rPr>
          <w:rFonts w:ascii="宋体" w:hAnsi="宋体"/>
          <w:bCs/>
        </w:rPr>
      </w:pPr>
      <w:r w:rsidRPr="00B14E9A">
        <w:rPr>
          <w:rFonts w:ascii="宋体" w:hAnsi="宋体" w:hint="eastAsia"/>
          <w:bCs/>
        </w:rPr>
        <w:t>综上所述，本项目中采用的ECAPA-TDNN模型在各项指标上相较于基线表现良好，是一种高性能的声纹识别模型。</w:t>
      </w:r>
    </w:p>
    <w:p w14:paraId="3A564E7A" w14:textId="77777777" w:rsidR="00517A88" w:rsidRPr="00B14E9A" w:rsidRDefault="00517A88" w:rsidP="00517A88">
      <w:pPr>
        <w:pStyle w:val="a9"/>
      </w:pPr>
      <w:r>
        <w:t>3.5</w:t>
      </w:r>
      <w:r w:rsidRPr="00B14E9A">
        <w:rPr>
          <w:rFonts w:hint="eastAsia"/>
        </w:rPr>
        <w:t>改进意见</w:t>
      </w:r>
    </w:p>
    <w:p w14:paraId="1C0D6B93" w14:textId="77777777" w:rsidR="00517A88" w:rsidRPr="00B14E9A" w:rsidRDefault="00517A88" w:rsidP="00517A88">
      <w:pPr>
        <w:autoSpaceDE w:val="0"/>
        <w:autoSpaceDN w:val="0"/>
        <w:adjustRightInd w:val="0"/>
        <w:spacing w:line="360" w:lineRule="auto"/>
        <w:ind w:firstLineChars="200" w:firstLine="480"/>
        <w:rPr>
          <w:rFonts w:ascii="宋体" w:hAnsi="宋体"/>
          <w:bCs/>
        </w:rPr>
      </w:pPr>
      <w:r w:rsidRPr="00B14E9A">
        <w:rPr>
          <w:rFonts w:ascii="宋体" w:hAnsi="宋体" w:hint="eastAsia"/>
          <w:bCs/>
        </w:rPr>
        <w:t>针对不同场景下的优缺点和改进意见，结合实际应用情况进行分析。可能的改进方向包括：增加训练数据量、调整模型结构和参数、引入语音分离技术对语音信号进行分离，再对分离后的语音进行识别，以提高模型的准确率。或者通过使用更加复杂的模型、更优秀的特征提取算法和更有效的数据增强方式来提高识别模型的性能。</w:t>
      </w:r>
    </w:p>
    <w:p w14:paraId="75524F7B" w14:textId="77777777" w:rsidR="00A846AD" w:rsidRDefault="00A846AD">
      <w:pPr>
        <w:autoSpaceDE w:val="0"/>
        <w:autoSpaceDN w:val="0"/>
        <w:adjustRightInd w:val="0"/>
        <w:spacing w:line="360" w:lineRule="auto"/>
        <w:rPr>
          <w:rFonts w:ascii="宋体" w:hAnsi="宋体" w:cs="DFKai-SB"/>
          <w:bCs/>
        </w:rPr>
      </w:pPr>
    </w:p>
    <w:p w14:paraId="6F2C3DE3" w14:textId="77777777" w:rsidR="001E55DE" w:rsidRDefault="001E55DE">
      <w:pPr>
        <w:autoSpaceDE w:val="0"/>
        <w:autoSpaceDN w:val="0"/>
        <w:adjustRightInd w:val="0"/>
        <w:spacing w:line="360" w:lineRule="auto"/>
        <w:rPr>
          <w:rFonts w:ascii="宋体" w:hAnsi="宋体" w:cs="DFKai-SB"/>
          <w:bCs/>
        </w:rPr>
      </w:pPr>
    </w:p>
    <w:p w14:paraId="696A23F4" w14:textId="77777777" w:rsidR="001E55DE" w:rsidRDefault="001E55DE">
      <w:pPr>
        <w:autoSpaceDE w:val="0"/>
        <w:autoSpaceDN w:val="0"/>
        <w:adjustRightInd w:val="0"/>
        <w:spacing w:line="360" w:lineRule="auto"/>
        <w:rPr>
          <w:rFonts w:ascii="宋体" w:hAnsi="宋体" w:cs="DFKai-SB"/>
          <w:bCs/>
        </w:rPr>
      </w:pPr>
    </w:p>
    <w:p w14:paraId="14C95A7F" w14:textId="77777777" w:rsidR="001E55DE" w:rsidRDefault="001E55DE">
      <w:pPr>
        <w:autoSpaceDE w:val="0"/>
        <w:autoSpaceDN w:val="0"/>
        <w:adjustRightInd w:val="0"/>
        <w:spacing w:line="360" w:lineRule="auto"/>
        <w:rPr>
          <w:rFonts w:ascii="宋体" w:hAnsi="宋体" w:cs="DFKai-SB"/>
          <w:bCs/>
        </w:rPr>
      </w:pPr>
    </w:p>
    <w:p w14:paraId="4D8EF3D5" w14:textId="77777777" w:rsidR="001E55DE" w:rsidRDefault="001E55DE">
      <w:pPr>
        <w:autoSpaceDE w:val="0"/>
        <w:autoSpaceDN w:val="0"/>
        <w:adjustRightInd w:val="0"/>
        <w:spacing w:line="360" w:lineRule="auto"/>
        <w:rPr>
          <w:rFonts w:ascii="宋体" w:hAnsi="宋体" w:cs="DFKai-SB"/>
          <w:bCs/>
        </w:rPr>
      </w:pPr>
    </w:p>
    <w:p w14:paraId="5C3A6681" w14:textId="77777777" w:rsidR="001E55DE" w:rsidRDefault="001E55DE">
      <w:pPr>
        <w:autoSpaceDE w:val="0"/>
        <w:autoSpaceDN w:val="0"/>
        <w:adjustRightInd w:val="0"/>
        <w:spacing w:line="360" w:lineRule="auto"/>
        <w:rPr>
          <w:rFonts w:ascii="宋体" w:hAnsi="宋体" w:cs="DFKai-SB"/>
          <w:bCs/>
        </w:rPr>
      </w:pPr>
    </w:p>
    <w:p w14:paraId="604A2920" w14:textId="77777777" w:rsidR="001E55DE" w:rsidRDefault="001E55DE">
      <w:pPr>
        <w:autoSpaceDE w:val="0"/>
        <w:autoSpaceDN w:val="0"/>
        <w:adjustRightInd w:val="0"/>
        <w:spacing w:line="360" w:lineRule="auto"/>
        <w:rPr>
          <w:rFonts w:ascii="宋体" w:hAnsi="宋体" w:cs="DFKai-SB"/>
          <w:bCs/>
        </w:rPr>
      </w:pPr>
    </w:p>
    <w:p w14:paraId="02761288" w14:textId="77777777" w:rsidR="001E55DE" w:rsidRDefault="001E55DE">
      <w:pPr>
        <w:autoSpaceDE w:val="0"/>
        <w:autoSpaceDN w:val="0"/>
        <w:adjustRightInd w:val="0"/>
        <w:spacing w:line="360" w:lineRule="auto"/>
        <w:rPr>
          <w:rFonts w:ascii="宋体" w:hAnsi="宋体" w:cs="DFKai-SB"/>
          <w:bCs/>
        </w:rPr>
      </w:pPr>
    </w:p>
    <w:p w14:paraId="697C1B01" w14:textId="77777777" w:rsidR="001E55DE" w:rsidRDefault="001E55DE">
      <w:pPr>
        <w:autoSpaceDE w:val="0"/>
        <w:autoSpaceDN w:val="0"/>
        <w:adjustRightInd w:val="0"/>
        <w:spacing w:line="360" w:lineRule="auto"/>
        <w:rPr>
          <w:rFonts w:ascii="宋体" w:hAnsi="宋体" w:cs="DFKai-SB"/>
          <w:bCs/>
        </w:rPr>
      </w:pPr>
    </w:p>
    <w:p w14:paraId="7632DC45" w14:textId="77777777" w:rsidR="001E55DE" w:rsidRDefault="001E55DE">
      <w:pPr>
        <w:autoSpaceDE w:val="0"/>
        <w:autoSpaceDN w:val="0"/>
        <w:adjustRightInd w:val="0"/>
        <w:spacing w:line="360" w:lineRule="auto"/>
        <w:rPr>
          <w:rFonts w:ascii="宋体" w:hAnsi="宋体" w:cs="DFKai-SB"/>
          <w:bCs/>
        </w:rPr>
      </w:pPr>
    </w:p>
    <w:p w14:paraId="65865A74" w14:textId="77777777" w:rsidR="001E55DE" w:rsidRDefault="001E55DE">
      <w:pPr>
        <w:autoSpaceDE w:val="0"/>
        <w:autoSpaceDN w:val="0"/>
        <w:adjustRightInd w:val="0"/>
        <w:spacing w:line="360" w:lineRule="auto"/>
        <w:rPr>
          <w:rFonts w:ascii="宋体" w:hAnsi="宋体" w:cs="DFKai-SB"/>
          <w:bCs/>
        </w:rPr>
      </w:pPr>
    </w:p>
    <w:p w14:paraId="28233462" w14:textId="03CEF955" w:rsidR="001E55DE" w:rsidRPr="001F1587" w:rsidRDefault="001E55DE" w:rsidP="001F1587">
      <w:pPr>
        <w:pStyle w:val="1"/>
        <w:jc w:val="center"/>
        <w:rPr>
          <w:rFonts w:ascii="黑体" w:eastAsia="黑体"/>
          <w:sz w:val="32"/>
          <w:szCs w:val="32"/>
        </w:rPr>
      </w:pPr>
      <w:bookmarkStart w:id="43" w:name="_Toc33965497"/>
      <w:r>
        <w:rPr>
          <w:rFonts w:ascii="黑体" w:eastAsia="黑体" w:hint="eastAsia"/>
          <w:sz w:val="32"/>
          <w:szCs w:val="32"/>
        </w:rPr>
        <w:lastRenderedPageBreak/>
        <w:t>第四章 创新性说明</w:t>
      </w:r>
      <w:bookmarkEnd w:id="43"/>
    </w:p>
    <w:p w14:paraId="66A17C9B" w14:textId="77777777" w:rsidR="007C0E53" w:rsidRPr="00B3756E" w:rsidRDefault="007C0E53" w:rsidP="007C0E53">
      <w:pPr>
        <w:ind w:firstLineChars="200" w:firstLine="480"/>
        <w:rPr>
          <w:rFonts w:ascii="宋体" w:hAnsi="宋体"/>
          <w:kern w:val="0"/>
        </w:rPr>
      </w:pPr>
      <w:r w:rsidRPr="00B3756E">
        <w:rPr>
          <w:rFonts w:ascii="宋体" w:hAnsi="宋体" w:hint="eastAsia"/>
          <w:kern w:val="0"/>
        </w:rPr>
        <w:t>本项目旨在利用声纹识别技术提供一种创新的数据安全解决方案。通过分析和识别用户的声音特征，我们建立了一个可靠的身份验证系统，确保只有经过授权的用户才能访问敏感数据和系统资源。以下是对该项目创新性的总结。</w:t>
      </w:r>
    </w:p>
    <w:p w14:paraId="5C36466F" w14:textId="77777777" w:rsidR="007C0E53" w:rsidRPr="00B3756E" w:rsidRDefault="007C0E53" w:rsidP="007C0E53">
      <w:pPr>
        <w:rPr>
          <w:lang w:val="zh-CN"/>
        </w:rPr>
      </w:pPr>
    </w:p>
    <w:p w14:paraId="29390165" w14:textId="77777777" w:rsidR="007C0E53" w:rsidRDefault="007C0E53" w:rsidP="007C0E53">
      <w:pPr>
        <w:pStyle w:val="paragraph"/>
        <w:numPr>
          <w:ilvl w:val="0"/>
          <w:numId w:val="5"/>
        </w:numPr>
        <w:spacing w:before="60" w:beforeAutospacing="0" w:after="60" w:afterAutospacing="0" w:line="312" w:lineRule="auto"/>
        <w:ind w:left="336" w:hanging="336"/>
        <w:rPr>
          <w:rFonts w:ascii="宋体" w:eastAsia="宋体" w:hAnsi="宋体"/>
        </w:rPr>
      </w:pPr>
      <w:r w:rsidRPr="00CC16B6">
        <w:rPr>
          <w:rFonts w:ascii="宋体" w:eastAsia="宋体" w:hAnsi="宋体" w:hint="eastAsia"/>
        </w:rPr>
        <w:t>本项目采用</w:t>
      </w:r>
      <w:r>
        <w:rPr>
          <w:rFonts w:ascii="宋体" w:eastAsia="宋体" w:hAnsi="宋体" w:hint="eastAsia"/>
        </w:rPr>
        <w:t>基于声纹特征的数据安全保护措施，较其他声纹特征相比，</w:t>
      </w:r>
      <w:r w:rsidRPr="00CC16B6">
        <w:rPr>
          <w:rFonts w:ascii="宋体" w:eastAsia="宋体" w:hAnsi="宋体" w:hint="eastAsia"/>
        </w:rPr>
        <w:t>声纹识别技术具有高识别速率、高准确率、高采集便捷度、高采集灵活度、高接受度、高安全性、低采集成本、能远程认证等特点</w:t>
      </w:r>
      <w:r>
        <w:rPr>
          <w:rFonts w:ascii="宋体" w:eastAsia="宋体" w:hAnsi="宋体" w:hint="eastAsia"/>
        </w:rPr>
        <w:t>。</w:t>
      </w:r>
    </w:p>
    <w:p w14:paraId="0AF736D8" w14:textId="77777777" w:rsidR="007C0E53" w:rsidRPr="00CC16B6" w:rsidRDefault="007C0E53" w:rsidP="007C0E53">
      <w:pPr>
        <w:pStyle w:val="paragraph"/>
        <w:numPr>
          <w:ilvl w:val="0"/>
          <w:numId w:val="5"/>
        </w:numPr>
        <w:spacing w:before="60" w:beforeAutospacing="0" w:after="60" w:afterAutospacing="0" w:line="312" w:lineRule="auto"/>
        <w:ind w:left="336" w:hanging="336"/>
        <w:rPr>
          <w:rFonts w:ascii="宋体" w:eastAsia="宋体" w:hAnsi="宋体"/>
        </w:rPr>
      </w:pPr>
      <w:r w:rsidRPr="00B3756E">
        <w:rPr>
          <w:rFonts w:ascii="宋体" w:eastAsia="宋体" w:hAnsi="宋体" w:hint="eastAsia"/>
        </w:rPr>
        <w:t>成功地设计和开发了一套声纹识别系统，该系统能够从用户的声音中提取独特的特征，并对其进行建模和存储。</w:t>
      </w:r>
    </w:p>
    <w:p w14:paraId="48FFA3F5" w14:textId="77777777" w:rsidR="007C0E53" w:rsidRPr="00714935" w:rsidRDefault="007C0E53" w:rsidP="007C0E53">
      <w:pPr>
        <w:pStyle w:val="paragraph"/>
        <w:numPr>
          <w:ilvl w:val="0"/>
          <w:numId w:val="5"/>
        </w:numPr>
        <w:spacing w:before="60" w:beforeAutospacing="0" w:after="60" w:afterAutospacing="0" w:line="312" w:lineRule="auto"/>
        <w:ind w:left="336" w:hanging="336"/>
        <w:rPr>
          <w:rFonts w:ascii="宋体" w:eastAsia="宋体" w:hAnsi="宋体"/>
        </w:rPr>
      </w:pPr>
      <w:r w:rsidRPr="00714935">
        <w:rPr>
          <w:rFonts w:ascii="宋体" w:eastAsia="宋体" w:hAnsi="宋体" w:hint="eastAsia"/>
        </w:rPr>
        <w:t>结合当前声纹识别模型中表现较好的</w:t>
      </w:r>
      <w:r w:rsidRPr="00714935">
        <w:rPr>
          <w:rFonts w:ascii="宋体" w:eastAsia="宋体" w:hAnsi="宋体"/>
        </w:rPr>
        <w:t xml:space="preserve"> ECAPA-TDNN </w:t>
      </w:r>
      <w:r w:rsidRPr="00714935">
        <w:rPr>
          <w:rFonts w:ascii="宋体" w:eastAsia="宋体" w:hAnsi="宋体" w:hint="eastAsia"/>
        </w:rPr>
        <w:t>模型，并在基础上尝试一些优化，提升了原模型的准确率。</w:t>
      </w:r>
    </w:p>
    <w:p w14:paraId="1241BD48" w14:textId="77777777" w:rsidR="007C0E53" w:rsidRPr="00714935" w:rsidRDefault="007C0E53" w:rsidP="007C0E53">
      <w:pPr>
        <w:pStyle w:val="paragraph"/>
        <w:numPr>
          <w:ilvl w:val="0"/>
          <w:numId w:val="5"/>
        </w:numPr>
        <w:spacing w:before="60" w:beforeAutospacing="0" w:after="60" w:afterAutospacing="0" w:line="312" w:lineRule="auto"/>
        <w:ind w:left="336" w:hanging="336"/>
        <w:rPr>
          <w:rFonts w:ascii="宋体" w:eastAsia="宋体" w:hAnsi="宋体"/>
        </w:rPr>
      </w:pPr>
      <w:r w:rsidRPr="00714935">
        <w:rPr>
          <w:rFonts w:ascii="宋体" w:eastAsia="宋体" w:hAnsi="宋体" w:hint="eastAsia"/>
        </w:rPr>
        <w:t>采用更多元的数据增强策略；如在梅尔谱层面上进行的</w:t>
      </w:r>
      <w:r w:rsidRPr="00714935">
        <w:rPr>
          <w:rFonts w:ascii="宋体" w:eastAsia="宋体" w:hAnsi="宋体"/>
        </w:rPr>
        <w:t>specAugment</w:t>
      </w:r>
      <w:r w:rsidRPr="00714935">
        <w:rPr>
          <w:rFonts w:ascii="宋体" w:eastAsia="宋体" w:hAnsi="宋体" w:hint="eastAsia"/>
        </w:rPr>
        <w:t>掩码策略。在加噪上，采用日常场景下常见的音乐、房间混响和其他人声等干扰噪声，提升模型鲁棒性。</w:t>
      </w:r>
    </w:p>
    <w:p w14:paraId="7F072D5F" w14:textId="77777777" w:rsidR="007C0E53" w:rsidRPr="00714935" w:rsidRDefault="007C0E53" w:rsidP="007C0E53">
      <w:pPr>
        <w:pStyle w:val="paragraph"/>
        <w:numPr>
          <w:ilvl w:val="0"/>
          <w:numId w:val="5"/>
        </w:numPr>
        <w:spacing w:before="60" w:beforeAutospacing="0" w:after="60" w:afterAutospacing="0" w:line="312" w:lineRule="auto"/>
        <w:ind w:left="336" w:hanging="336"/>
        <w:rPr>
          <w:rFonts w:ascii="宋体" w:eastAsia="宋体" w:hAnsi="宋体"/>
        </w:rPr>
      </w:pPr>
      <w:r w:rsidRPr="00714935">
        <w:rPr>
          <w:rFonts w:ascii="宋体" w:eastAsia="宋体" w:hAnsi="宋体" w:hint="eastAsia"/>
        </w:rPr>
        <w:t>项目架构流程清晰，组内分工合理，结果展示明确。在项目进展上，提出有效解决思路并给出具体详细的技术方案。</w:t>
      </w:r>
    </w:p>
    <w:p w14:paraId="52E1CEBF" w14:textId="77777777" w:rsidR="001E55DE" w:rsidRPr="007C0E53" w:rsidRDefault="001E55DE" w:rsidP="001E55DE">
      <w:pPr>
        <w:autoSpaceDE w:val="0"/>
        <w:autoSpaceDN w:val="0"/>
        <w:adjustRightInd w:val="0"/>
        <w:spacing w:line="360" w:lineRule="auto"/>
        <w:rPr>
          <w:rFonts w:ascii="宋体" w:hAnsi="宋体" w:cs="DFKai-SB"/>
          <w:bCs/>
        </w:rPr>
      </w:pPr>
    </w:p>
    <w:p w14:paraId="3BC5506D" w14:textId="77777777" w:rsidR="001E55DE" w:rsidRDefault="001E55DE" w:rsidP="001E55DE">
      <w:pPr>
        <w:autoSpaceDE w:val="0"/>
        <w:autoSpaceDN w:val="0"/>
        <w:adjustRightInd w:val="0"/>
        <w:spacing w:line="360" w:lineRule="auto"/>
        <w:rPr>
          <w:rFonts w:ascii="宋体" w:hAnsi="宋体" w:cs="DFKai-SB"/>
          <w:bCs/>
        </w:rPr>
      </w:pPr>
    </w:p>
    <w:p w14:paraId="1BAB33AD" w14:textId="77777777" w:rsidR="001E55DE" w:rsidRDefault="001E55DE" w:rsidP="001E55DE">
      <w:pPr>
        <w:autoSpaceDE w:val="0"/>
        <w:autoSpaceDN w:val="0"/>
        <w:adjustRightInd w:val="0"/>
        <w:spacing w:line="360" w:lineRule="auto"/>
        <w:rPr>
          <w:rFonts w:ascii="宋体" w:hAnsi="宋体" w:cs="DFKai-SB"/>
          <w:bCs/>
        </w:rPr>
      </w:pPr>
    </w:p>
    <w:p w14:paraId="11EA31AB" w14:textId="77777777" w:rsidR="001E55DE" w:rsidRDefault="001E55DE" w:rsidP="001E55DE">
      <w:pPr>
        <w:autoSpaceDE w:val="0"/>
        <w:autoSpaceDN w:val="0"/>
        <w:adjustRightInd w:val="0"/>
        <w:spacing w:line="360" w:lineRule="auto"/>
        <w:rPr>
          <w:rFonts w:ascii="宋体" w:hAnsi="宋体" w:cs="DFKai-SB"/>
          <w:bCs/>
        </w:rPr>
      </w:pPr>
    </w:p>
    <w:p w14:paraId="00965413" w14:textId="77777777" w:rsidR="001E55DE" w:rsidRDefault="001E55DE">
      <w:pPr>
        <w:autoSpaceDE w:val="0"/>
        <w:autoSpaceDN w:val="0"/>
        <w:adjustRightInd w:val="0"/>
        <w:spacing w:line="360" w:lineRule="auto"/>
        <w:rPr>
          <w:rFonts w:ascii="宋体" w:hAnsi="宋体" w:cs="DFKai-SB"/>
          <w:bCs/>
        </w:rPr>
      </w:pPr>
    </w:p>
    <w:p w14:paraId="79C42217" w14:textId="77777777" w:rsidR="007C0E53" w:rsidRDefault="007C0E53">
      <w:pPr>
        <w:autoSpaceDE w:val="0"/>
        <w:autoSpaceDN w:val="0"/>
        <w:adjustRightInd w:val="0"/>
        <w:spacing w:line="360" w:lineRule="auto"/>
        <w:rPr>
          <w:rFonts w:ascii="宋体" w:hAnsi="宋体" w:cs="DFKai-SB"/>
          <w:bCs/>
        </w:rPr>
      </w:pPr>
    </w:p>
    <w:p w14:paraId="24F2B4CA" w14:textId="77777777" w:rsidR="007C0E53" w:rsidRDefault="007C0E53">
      <w:pPr>
        <w:autoSpaceDE w:val="0"/>
        <w:autoSpaceDN w:val="0"/>
        <w:adjustRightInd w:val="0"/>
        <w:spacing w:line="360" w:lineRule="auto"/>
        <w:rPr>
          <w:rFonts w:ascii="宋体" w:hAnsi="宋体" w:cs="DFKai-SB"/>
          <w:bCs/>
        </w:rPr>
      </w:pPr>
    </w:p>
    <w:p w14:paraId="421ECD1D" w14:textId="77777777" w:rsidR="007C0E53" w:rsidRDefault="007C0E53">
      <w:pPr>
        <w:autoSpaceDE w:val="0"/>
        <w:autoSpaceDN w:val="0"/>
        <w:adjustRightInd w:val="0"/>
        <w:spacing w:line="360" w:lineRule="auto"/>
        <w:rPr>
          <w:rFonts w:ascii="宋体" w:hAnsi="宋体" w:cs="DFKai-SB"/>
          <w:bCs/>
        </w:rPr>
      </w:pPr>
    </w:p>
    <w:p w14:paraId="5C23BCFD" w14:textId="77777777" w:rsidR="007C0E53" w:rsidRDefault="007C0E53">
      <w:pPr>
        <w:autoSpaceDE w:val="0"/>
        <w:autoSpaceDN w:val="0"/>
        <w:adjustRightInd w:val="0"/>
        <w:spacing w:line="360" w:lineRule="auto"/>
        <w:rPr>
          <w:rFonts w:ascii="宋体" w:hAnsi="宋体" w:cs="DFKai-SB"/>
          <w:bCs/>
        </w:rPr>
      </w:pPr>
    </w:p>
    <w:p w14:paraId="06FA8F8E" w14:textId="77777777" w:rsidR="007C0E53" w:rsidRPr="001E55DE" w:rsidRDefault="007C0E53">
      <w:pPr>
        <w:autoSpaceDE w:val="0"/>
        <w:autoSpaceDN w:val="0"/>
        <w:adjustRightInd w:val="0"/>
        <w:spacing w:line="360" w:lineRule="auto"/>
        <w:rPr>
          <w:rFonts w:ascii="宋体" w:hAnsi="宋体" w:cs="DFKai-SB"/>
          <w:bCs/>
        </w:rPr>
      </w:pPr>
    </w:p>
    <w:p w14:paraId="553E431B" w14:textId="77777777" w:rsidR="00A33F53" w:rsidRPr="00A33F53" w:rsidRDefault="00A33F53" w:rsidP="00A33F53">
      <w:pPr>
        <w:keepNext/>
        <w:keepLines/>
        <w:spacing w:before="340" w:after="330" w:line="578" w:lineRule="auto"/>
        <w:jc w:val="center"/>
        <w:outlineLvl w:val="0"/>
        <w:rPr>
          <w:rFonts w:ascii="黑体" w:eastAsia="黑体"/>
          <w:b/>
          <w:bCs/>
          <w:kern w:val="44"/>
          <w:sz w:val="32"/>
          <w:szCs w:val="32"/>
          <w:lang w:val="zh-CN"/>
        </w:rPr>
      </w:pPr>
      <w:bookmarkStart w:id="44" w:name="_Toc33965498"/>
      <w:r w:rsidRPr="00A33F53">
        <w:rPr>
          <w:rFonts w:ascii="黑体" w:eastAsia="黑体" w:hint="eastAsia"/>
          <w:b/>
          <w:bCs/>
          <w:kern w:val="44"/>
          <w:sz w:val="32"/>
          <w:szCs w:val="32"/>
          <w:lang w:val="zh-CN"/>
        </w:rPr>
        <w:lastRenderedPageBreak/>
        <w:t>第五章 总结</w:t>
      </w:r>
      <w:bookmarkEnd w:id="44"/>
    </w:p>
    <w:p w14:paraId="3AFF8DBB" w14:textId="77777777" w:rsidR="007C0E53" w:rsidRPr="007C0E53" w:rsidRDefault="007C0E53" w:rsidP="007C0E53">
      <w:pPr>
        <w:autoSpaceDE w:val="0"/>
        <w:autoSpaceDN w:val="0"/>
        <w:adjustRightInd w:val="0"/>
        <w:spacing w:line="360" w:lineRule="auto"/>
        <w:ind w:firstLineChars="200" w:firstLine="480"/>
        <w:rPr>
          <w:rFonts w:ascii="宋体" w:hAnsi="宋体" w:cs="DFKai-SB"/>
          <w:bCs/>
        </w:rPr>
      </w:pPr>
      <w:r w:rsidRPr="007C0E53">
        <w:rPr>
          <w:rFonts w:ascii="宋体" w:hAnsi="宋体" w:cs="DFKai-SB" w:hint="eastAsia"/>
          <w:bCs/>
        </w:rPr>
        <w:t>生物特征识别在信息安全领域有着非常重要的应用场景和价值，其中声纹识别由于其成本低廉，不涉及个人隐私等优点，现阶段可以作为一种相对安全便捷的身份认证手段。主要通过分析用户的语音，来确定说话人的身份，以便在各场景下中提供个性化的服务和体验。随着深度学习技术的发展，说话人识别技术性能近年来提升显著，但仍面临诸多技术挑战。</w:t>
      </w:r>
    </w:p>
    <w:p w14:paraId="78ED1C5E" w14:textId="77777777" w:rsidR="007C0E53" w:rsidRPr="007C0E53" w:rsidRDefault="007C0E53" w:rsidP="007C0E53">
      <w:pPr>
        <w:autoSpaceDE w:val="0"/>
        <w:autoSpaceDN w:val="0"/>
        <w:adjustRightInd w:val="0"/>
        <w:spacing w:line="360" w:lineRule="auto"/>
        <w:ind w:firstLineChars="200" w:firstLine="480"/>
        <w:rPr>
          <w:rFonts w:ascii="宋体" w:hAnsi="宋体" w:cs="DFKai-SB"/>
          <w:bCs/>
        </w:rPr>
      </w:pPr>
      <w:r w:rsidRPr="007C0E53">
        <w:rPr>
          <w:rFonts w:ascii="宋体" w:hAnsi="宋体" w:cs="DFKai-SB" w:hint="eastAsia"/>
          <w:bCs/>
        </w:rPr>
        <w:t>本项目基于 ECAPA -TDNN 模型，针对用于数据保护的说话人识别问题进行研究和实现。该模型具有高精度和较低的计算成本，可以在较短的时间内完成说话人识别任务。具体实现过程包括数据采集、数据预处理、特征提取、建立声纹模型、模型测试和部署。</w:t>
      </w:r>
    </w:p>
    <w:p w14:paraId="3B662F65" w14:textId="77777777" w:rsidR="007C0E53" w:rsidRPr="007C0E53" w:rsidRDefault="007C0E53" w:rsidP="007C0E53">
      <w:pPr>
        <w:autoSpaceDE w:val="0"/>
        <w:autoSpaceDN w:val="0"/>
        <w:adjustRightInd w:val="0"/>
        <w:spacing w:line="360" w:lineRule="auto"/>
        <w:ind w:firstLineChars="200" w:firstLine="480"/>
        <w:rPr>
          <w:rFonts w:ascii="宋体" w:hAnsi="宋体" w:cs="DFKai-SB"/>
          <w:bCs/>
        </w:rPr>
      </w:pPr>
      <w:r w:rsidRPr="007C0E53">
        <w:rPr>
          <w:rFonts w:ascii="宋体" w:hAnsi="宋体" w:cs="DFKai-SB" w:hint="eastAsia"/>
          <w:bCs/>
        </w:rPr>
        <w:t>通过本项目，我们成功地利用声纹识别技术实现了一个创新的数据安全解决方案。声纹识别系统为数据访问提供了更加安全、高效和便捷的身份验证方式，为数据保护和系统安全做出了重要贡献。随着声纹识别技术的不断发展和应用，我们对未来在数据安全领域的应用前景充满信心，并期待在以下方向进一步的研究和创新。</w:t>
      </w:r>
    </w:p>
    <w:p w14:paraId="5A35093C" w14:textId="77777777" w:rsidR="007C0E53" w:rsidRPr="007C0E53" w:rsidRDefault="007C0E53" w:rsidP="007C0E53">
      <w:pPr>
        <w:autoSpaceDE w:val="0"/>
        <w:autoSpaceDN w:val="0"/>
        <w:adjustRightInd w:val="0"/>
        <w:spacing w:line="360" w:lineRule="auto"/>
        <w:ind w:firstLineChars="200" w:firstLine="480"/>
        <w:rPr>
          <w:rFonts w:ascii="宋体" w:hAnsi="宋体" w:cs="DFKai-SB"/>
          <w:bCs/>
        </w:rPr>
      </w:pPr>
      <w:r w:rsidRPr="007C0E53">
        <w:rPr>
          <w:rFonts w:ascii="宋体" w:hAnsi="宋体" w:cs="DFKai-SB" w:hint="eastAsia"/>
          <w:bCs/>
        </w:rPr>
        <w:t>1.环境适应性：声纹识别技术在不同环境下的可靠性和稳定性仍然是一个挑战，未来的工作应该进一步优化系统以适应不同的声音环境。</w:t>
      </w:r>
    </w:p>
    <w:p w14:paraId="3FB030F1" w14:textId="77777777" w:rsidR="007C0E53" w:rsidRPr="007C0E53" w:rsidRDefault="007C0E53" w:rsidP="007C0E53">
      <w:pPr>
        <w:autoSpaceDE w:val="0"/>
        <w:autoSpaceDN w:val="0"/>
        <w:adjustRightInd w:val="0"/>
        <w:spacing w:line="360" w:lineRule="auto"/>
        <w:ind w:firstLineChars="200" w:firstLine="480"/>
        <w:rPr>
          <w:rFonts w:ascii="宋体" w:hAnsi="宋体" w:cs="DFKai-SB"/>
          <w:bCs/>
        </w:rPr>
      </w:pPr>
      <w:r w:rsidRPr="007C0E53">
        <w:rPr>
          <w:rFonts w:ascii="宋体" w:hAnsi="宋体" w:cs="DFKai-SB" w:hint="eastAsia"/>
          <w:bCs/>
        </w:rPr>
        <w:t>2.安全性加强：随着黑客和攻击者技术的不断演进，我们需要不断改进声纹识别系统的安全性，以抵御各种攻击和欺诈行为。</w:t>
      </w:r>
    </w:p>
    <w:p w14:paraId="50A13933" w14:textId="655267D6" w:rsidR="00A33F53" w:rsidRPr="007C0E53" w:rsidRDefault="007C0E53" w:rsidP="007C0E53">
      <w:pPr>
        <w:autoSpaceDE w:val="0"/>
        <w:autoSpaceDN w:val="0"/>
        <w:adjustRightInd w:val="0"/>
        <w:spacing w:line="360" w:lineRule="auto"/>
        <w:ind w:firstLineChars="200" w:firstLine="480"/>
        <w:rPr>
          <w:rFonts w:ascii="宋体" w:hAnsi="宋体" w:cs="DFKai-SB"/>
          <w:bCs/>
        </w:rPr>
      </w:pPr>
      <w:r w:rsidRPr="007C0E53">
        <w:rPr>
          <w:rFonts w:ascii="宋体" w:hAnsi="宋体" w:cs="DFKai-SB" w:hint="eastAsia"/>
          <w:bCs/>
        </w:rPr>
        <w:t>3.应用扩展：声纹识别技术在数据安全领域有广阔的应用前景，未来可以进一步探索和拓展其在其他领域的应用，如金融、医疗等。</w:t>
      </w:r>
    </w:p>
    <w:p w14:paraId="541C43ED" w14:textId="77777777" w:rsidR="00A33F53" w:rsidRPr="00A33F53" w:rsidRDefault="00A33F53" w:rsidP="00A33F53">
      <w:pPr>
        <w:autoSpaceDE w:val="0"/>
        <w:autoSpaceDN w:val="0"/>
        <w:adjustRightInd w:val="0"/>
        <w:spacing w:line="360" w:lineRule="auto"/>
        <w:rPr>
          <w:rFonts w:ascii="宋体" w:hAnsi="宋体" w:cs="DFKai-SB"/>
          <w:bCs/>
        </w:rPr>
      </w:pPr>
    </w:p>
    <w:p w14:paraId="5B66B23D" w14:textId="77777777" w:rsidR="00A33F53" w:rsidRPr="00A33F53" w:rsidRDefault="00A33F53" w:rsidP="00A33F53">
      <w:pPr>
        <w:autoSpaceDE w:val="0"/>
        <w:autoSpaceDN w:val="0"/>
        <w:adjustRightInd w:val="0"/>
        <w:spacing w:line="360" w:lineRule="auto"/>
        <w:rPr>
          <w:rFonts w:ascii="宋体" w:hAnsi="宋体" w:cs="DFKai-SB"/>
          <w:bCs/>
        </w:rPr>
      </w:pPr>
    </w:p>
    <w:p w14:paraId="0DD0B185" w14:textId="77777777" w:rsidR="00A33F53" w:rsidRPr="00A33F53" w:rsidRDefault="00A33F53" w:rsidP="00A33F53">
      <w:pPr>
        <w:autoSpaceDE w:val="0"/>
        <w:autoSpaceDN w:val="0"/>
        <w:adjustRightInd w:val="0"/>
        <w:spacing w:line="360" w:lineRule="auto"/>
        <w:rPr>
          <w:rFonts w:ascii="宋体" w:hAnsi="宋体" w:cs="DFKai-SB"/>
          <w:bCs/>
        </w:rPr>
      </w:pPr>
    </w:p>
    <w:p w14:paraId="1A36E940" w14:textId="77777777" w:rsidR="00A33F53" w:rsidRPr="00A33F53" w:rsidRDefault="00A33F53" w:rsidP="00A33F53">
      <w:pPr>
        <w:autoSpaceDE w:val="0"/>
        <w:autoSpaceDN w:val="0"/>
        <w:adjustRightInd w:val="0"/>
        <w:spacing w:line="360" w:lineRule="auto"/>
        <w:rPr>
          <w:rFonts w:ascii="宋体" w:hAnsi="宋体" w:cs="DFKai-SB"/>
          <w:bCs/>
        </w:rPr>
      </w:pPr>
    </w:p>
    <w:p w14:paraId="479EFCFD" w14:textId="77777777" w:rsidR="00A33F53" w:rsidRPr="00A33F53" w:rsidRDefault="00A33F53" w:rsidP="00A33F53">
      <w:pPr>
        <w:autoSpaceDE w:val="0"/>
        <w:autoSpaceDN w:val="0"/>
        <w:adjustRightInd w:val="0"/>
        <w:spacing w:line="360" w:lineRule="auto"/>
        <w:rPr>
          <w:rFonts w:ascii="宋体" w:hAnsi="宋体" w:cs="DFKai-SB"/>
          <w:bCs/>
        </w:rPr>
        <w:sectPr w:rsidR="00A33F53" w:rsidRPr="00A33F53">
          <w:pgSz w:w="11906" w:h="16838"/>
          <w:pgMar w:top="1440" w:right="1466" w:bottom="1440" w:left="1620" w:header="851" w:footer="992" w:gutter="0"/>
          <w:cols w:space="425"/>
          <w:docGrid w:type="lines" w:linePitch="312"/>
        </w:sectPr>
      </w:pPr>
    </w:p>
    <w:p w14:paraId="395C4D5A" w14:textId="77777777" w:rsidR="00A33F53" w:rsidRPr="00A33F53" w:rsidRDefault="00A33F53" w:rsidP="00A33F53">
      <w:pPr>
        <w:keepNext/>
        <w:keepLines/>
        <w:spacing w:before="340" w:after="330" w:line="578" w:lineRule="auto"/>
        <w:outlineLvl w:val="0"/>
        <w:rPr>
          <w:rFonts w:ascii="黑体" w:eastAsia="黑体"/>
          <w:b/>
          <w:bCs/>
          <w:kern w:val="44"/>
          <w:sz w:val="32"/>
          <w:szCs w:val="32"/>
          <w:lang w:val="zh-CN"/>
        </w:rPr>
      </w:pPr>
      <w:bookmarkStart w:id="45" w:name="_Toc33965499"/>
      <w:r w:rsidRPr="00A33F53">
        <w:rPr>
          <w:rFonts w:ascii="黑体" w:eastAsia="黑体" w:hint="eastAsia"/>
          <w:b/>
          <w:bCs/>
          <w:kern w:val="44"/>
          <w:sz w:val="32"/>
          <w:szCs w:val="32"/>
          <w:lang w:val="zh-CN"/>
        </w:rPr>
        <w:lastRenderedPageBreak/>
        <w:t>参考文献</w:t>
      </w:r>
      <w:bookmarkEnd w:id="45"/>
      <w:r w:rsidRPr="00A33F53">
        <w:rPr>
          <w:rFonts w:ascii="黑体" w:eastAsia="黑体" w:hint="eastAsia"/>
          <w:b/>
          <w:bCs/>
          <w:kern w:val="44"/>
          <w:sz w:val="32"/>
          <w:szCs w:val="32"/>
          <w:lang w:val="zh-CN"/>
        </w:rPr>
        <w:t xml:space="preserve"> </w:t>
      </w:r>
    </w:p>
    <w:p w14:paraId="4A548485" w14:textId="77777777" w:rsidR="00F31F18" w:rsidRDefault="00F31F18">
      <w:pPr>
        <w:autoSpaceDE w:val="0"/>
        <w:autoSpaceDN w:val="0"/>
        <w:adjustRightInd w:val="0"/>
        <w:spacing w:line="360" w:lineRule="auto"/>
        <w:rPr>
          <w:rFonts w:ascii="宋体" w:hAnsi="宋体" w:cs="DFKai-SB"/>
          <w:bCs/>
        </w:rPr>
      </w:pPr>
      <w:r w:rsidRPr="00F31F18">
        <w:rPr>
          <w:rFonts w:ascii="宋体" w:hAnsi="宋体" w:cs="DFKai-SB" w:hint="eastAsia"/>
          <w:bCs/>
        </w:rPr>
        <w:t>[1]方昕. 面向信息安全领域的声纹识别技术研究与系统实现[D].中国科学技术大学,2022.DOI:10.27517/d.cnki.gzkju.2022.001922.</w:t>
      </w:r>
    </w:p>
    <w:p w14:paraId="0FDD7CBD" w14:textId="1BD32E6A" w:rsidR="00F31F18" w:rsidRDefault="00F31F18">
      <w:pPr>
        <w:autoSpaceDE w:val="0"/>
        <w:autoSpaceDN w:val="0"/>
        <w:adjustRightInd w:val="0"/>
        <w:spacing w:line="360" w:lineRule="auto"/>
        <w:rPr>
          <w:rFonts w:ascii="宋体" w:hAnsi="宋体" w:cs="DFKai-SB"/>
          <w:bCs/>
        </w:rPr>
      </w:pPr>
      <w:r w:rsidRPr="00F31F18">
        <w:rPr>
          <w:rFonts w:ascii="宋体" w:hAnsi="宋体" w:cs="DFKai-SB" w:hint="eastAsia"/>
          <w:bCs/>
        </w:rPr>
        <w:t>[</w:t>
      </w:r>
      <w:r>
        <w:rPr>
          <w:rFonts w:ascii="宋体" w:hAnsi="宋体" w:cs="DFKai-SB"/>
          <w:bCs/>
        </w:rPr>
        <w:t>2</w:t>
      </w:r>
      <w:r w:rsidRPr="00F31F18">
        <w:rPr>
          <w:rFonts w:ascii="宋体" w:hAnsi="宋体" w:cs="DFKai-SB" w:hint="eastAsia"/>
          <w:bCs/>
        </w:rPr>
        <w:t>]张熠.基于声纹识别的文件加密方法.2021.东南大学,MA thesis.</w:t>
      </w:r>
    </w:p>
    <w:p w14:paraId="4999D023" w14:textId="77777777" w:rsidR="00F31F18" w:rsidRDefault="00F31F18">
      <w:pPr>
        <w:autoSpaceDE w:val="0"/>
        <w:autoSpaceDN w:val="0"/>
        <w:adjustRightInd w:val="0"/>
        <w:spacing w:line="360" w:lineRule="auto"/>
        <w:rPr>
          <w:rFonts w:ascii="宋体" w:hAnsi="宋体" w:cs="DFKai-SB"/>
          <w:bCs/>
        </w:rPr>
      </w:pPr>
      <w:r w:rsidRPr="00F31F18">
        <w:rPr>
          <w:rFonts w:ascii="宋体" w:hAnsi="宋体" w:cs="DFKai-SB" w:hint="eastAsia"/>
          <w:bCs/>
        </w:rPr>
        <w:t>[</w:t>
      </w:r>
      <w:r>
        <w:rPr>
          <w:rFonts w:ascii="宋体" w:hAnsi="宋体" w:cs="DFKai-SB"/>
          <w:bCs/>
        </w:rPr>
        <w:t>3</w:t>
      </w:r>
      <w:r w:rsidRPr="00F31F18">
        <w:rPr>
          <w:rFonts w:ascii="宋体" w:hAnsi="宋体" w:cs="DFKai-SB" w:hint="eastAsia"/>
          <w:bCs/>
        </w:rPr>
        <w:t>]曾晓立,陈志彬.声纹识别技术在金融领域应用的探究[J].金融科技时代,2019(05):47-50.</w:t>
      </w:r>
    </w:p>
    <w:p w14:paraId="792C4E16" w14:textId="77777777" w:rsidR="00F31F18" w:rsidRDefault="00F31F18">
      <w:pPr>
        <w:autoSpaceDE w:val="0"/>
        <w:autoSpaceDN w:val="0"/>
        <w:adjustRightInd w:val="0"/>
        <w:spacing w:line="360" w:lineRule="auto"/>
        <w:rPr>
          <w:rFonts w:ascii="宋体" w:hAnsi="宋体" w:cs="DFKai-SB"/>
          <w:bCs/>
        </w:rPr>
      </w:pPr>
      <w:r w:rsidRPr="00F31F18">
        <w:rPr>
          <w:rFonts w:ascii="宋体" w:hAnsi="宋体" w:cs="DFKai-SB" w:hint="eastAsia"/>
          <w:bCs/>
        </w:rPr>
        <w:t>[</w:t>
      </w:r>
      <w:r>
        <w:rPr>
          <w:rFonts w:ascii="宋体" w:hAnsi="宋体" w:cs="DFKai-SB"/>
          <w:bCs/>
        </w:rPr>
        <w:t>4</w:t>
      </w:r>
      <w:r w:rsidRPr="00F31F18">
        <w:rPr>
          <w:rFonts w:ascii="宋体" w:hAnsi="宋体" w:cs="DFKai-SB" w:hint="eastAsia"/>
          <w:bCs/>
        </w:rPr>
        <w:t>]彭诗雅. 基于声纹识别的身份认证技术研究[D].南京航空航天大学,2010.</w:t>
      </w:r>
    </w:p>
    <w:p w14:paraId="30C5F3E4" w14:textId="4756A1E5" w:rsidR="00C52C4A" w:rsidRPr="00F31F18" w:rsidRDefault="00C52C4A">
      <w:pPr>
        <w:autoSpaceDE w:val="0"/>
        <w:autoSpaceDN w:val="0"/>
        <w:adjustRightInd w:val="0"/>
        <w:spacing w:line="360" w:lineRule="auto"/>
        <w:rPr>
          <w:rFonts w:ascii="宋体" w:hAnsi="宋体" w:cs="DFKai-SB"/>
          <w:bCs/>
        </w:rPr>
        <w:sectPr w:rsidR="00C52C4A" w:rsidRPr="00F31F18">
          <w:pgSz w:w="11906" w:h="16838"/>
          <w:pgMar w:top="1440" w:right="1466" w:bottom="1440" w:left="1620" w:header="851" w:footer="992" w:gutter="0"/>
          <w:cols w:space="425"/>
          <w:docGrid w:type="lines" w:linePitch="312"/>
        </w:sectPr>
      </w:pPr>
      <w:r w:rsidRPr="00C52C4A">
        <w:rPr>
          <w:rFonts w:ascii="宋体" w:hAnsi="宋体" w:cs="DFKai-SB" w:hint="eastAsia"/>
          <w:bCs/>
        </w:rPr>
        <w:t>[</w:t>
      </w:r>
      <w:r>
        <w:rPr>
          <w:rFonts w:ascii="宋体" w:hAnsi="宋体" w:cs="DFKai-SB"/>
          <w:bCs/>
        </w:rPr>
        <w:t>5</w:t>
      </w:r>
      <w:r w:rsidRPr="00C52C4A">
        <w:rPr>
          <w:rFonts w:ascii="宋体" w:hAnsi="宋体" w:cs="DFKai-SB" w:hint="eastAsia"/>
          <w:bCs/>
        </w:rPr>
        <w:t>]白曦龙.人工智能技术在智能声纹识别系统中的应用[J].电声技术,2021,45(04):12-14+18.DOI:10.16311/j.audioe.2021.</w:t>
      </w:r>
      <w:r w:rsidR="00907DF4">
        <w:rPr>
          <w:rFonts w:ascii="宋体" w:hAnsi="宋体" w:cs="DFKai-SB"/>
          <w:bCs/>
        </w:rPr>
        <w:t>1</w:t>
      </w:r>
      <w:r w:rsidRPr="00C52C4A">
        <w:rPr>
          <w:rFonts w:ascii="宋体" w:hAnsi="宋体" w:cs="DFKai-SB" w:hint="eastAsia"/>
          <w:bCs/>
        </w:rPr>
        <w:t>0</w:t>
      </w:r>
    </w:p>
    <w:p w14:paraId="645A4382" w14:textId="77777777" w:rsidR="00A846AD" w:rsidRPr="00907DF4" w:rsidRDefault="00A846AD" w:rsidP="004B7702">
      <w:pPr>
        <w:rPr>
          <w:rFonts w:hint="eastAsia"/>
        </w:rPr>
      </w:pPr>
    </w:p>
    <w:sectPr w:rsidR="00A846AD" w:rsidRPr="00907DF4">
      <w:pgSz w:w="11906" w:h="16838"/>
      <w:pgMar w:top="1440" w:right="1466" w:bottom="1440"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B165" w14:textId="77777777" w:rsidR="00995A12" w:rsidRDefault="00995A12">
      <w:r>
        <w:separator/>
      </w:r>
    </w:p>
  </w:endnote>
  <w:endnote w:type="continuationSeparator" w:id="0">
    <w:p w14:paraId="00088871" w14:textId="77777777" w:rsidR="00995A12" w:rsidRDefault="0099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default"/>
    <w:sig w:usb0="00000000" w:usb1="00000000" w:usb2="00000016" w:usb3="00000000" w:csb0="00100001" w:csb1="00000000"/>
  </w:font>
  <w:font w:name="楷体">
    <w:panose1 w:val="02010609060101010101"/>
    <w:charset w:val="86"/>
    <w:family w:val="modern"/>
    <w:pitch w:val="fixed"/>
    <w:sig w:usb0="800002BF" w:usb1="38CF7CFA" w:usb2="00000016" w:usb3="00000000" w:csb0="00040001" w:csb1="00000000"/>
  </w:font>
  <w:font w:name="Adobe 楷体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28E1" w14:textId="77777777" w:rsidR="00A846AD"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A03D8">
      <w:rPr>
        <w:rStyle w:val="a7"/>
        <w:rFonts w:hint="eastAsia"/>
        <w:noProof/>
      </w:rPr>
      <w:t>①</w:t>
    </w:r>
    <w:r>
      <w:rPr>
        <w:rStyle w:val="a7"/>
      </w:rPr>
      <w:fldChar w:fldCharType="end"/>
    </w:r>
  </w:p>
  <w:p w14:paraId="20371DA0" w14:textId="77777777" w:rsidR="00A846AD" w:rsidRDefault="00A846A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3C2D" w14:textId="2D4A0947" w:rsidR="00A846AD" w:rsidRDefault="00A846AD">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728308"/>
      <w:docPartObj>
        <w:docPartGallery w:val="Page Numbers (Bottom of Page)"/>
        <w:docPartUnique/>
      </w:docPartObj>
    </w:sdtPr>
    <w:sdtContent>
      <w:p w14:paraId="00F16358" w14:textId="3C16174C" w:rsidR="00F32614" w:rsidRDefault="00F32614">
        <w:pPr>
          <w:pStyle w:val="a3"/>
          <w:jc w:val="center"/>
        </w:pPr>
        <w:r>
          <w:fldChar w:fldCharType="begin"/>
        </w:r>
        <w:r>
          <w:instrText>PAGE   \* MERGEFORMAT</w:instrText>
        </w:r>
        <w:r>
          <w:fldChar w:fldCharType="separate"/>
        </w:r>
        <w:r>
          <w:t>2</w:t>
        </w:r>
        <w:r>
          <w:fldChar w:fldCharType="end"/>
        </w:r>
      </w:p>
    </w:sdtContent>
  </w:sdt>
  <w:p w14:paraId="5B0B0A52" w14:textId="33CFA7E0" w:rsidR="00517A88" w:rsidRDefault="00517A88" w:rsidP="00A33F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9036" w14:textId="77777777" w:rsidR="00995A12" w:rsidRDefault="00995A12">
      <w:r>
        <w:separator/>
      </w:r>
    </w:p>
  </w:footnote>
  <w:footnote w:type="continuationSeparator" w:id="0">
    <w:p w14:paraId="7ACC08D1" w14:textId="77777777" w:rsidR="00995A12" w:rsidRDefault="00995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23D08"/>
    <w:multiLevelType w:val="multilevel"/>
    <w:tmpl w:val="3AD23D08"/>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408D1237"/>
    <w:multiLevelType w:val="multilevel"/>
    <w:tmpl w:val="408D1237"/>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51C10E17"/>
    <w:multiLevelType w:val="hybridMultilevel"/>
    <w:tmpl w:val="6A221E1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A924B3"/>
    <w:multiLevelType w:val="multilevel"/>
    <w:tmpl w:val="6EA924B3"/>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4" w15:restartNumberingAfterBreak="0">
    <w:nsid w:val="6F6257FC"/>
    <w:multiLevelType w:val="hybridMultilevel"/>
    <w:tmpl w:val="3DAC610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609627120">
    <w:abstractNumId w:val="2"/>
  </w:num>
  <w:num w:numId="2" w16cid:durableId="1207453146">
    <w:abstractNumId w:val="0"/>
  </w:num>
  <w:num w:numId="3" w16cid:durableId="276910401">
    <w:abstractNumId w:val="3"/>
  </w:num>
  <w:num w:numId="4" w16cid:durableId="2097552447">
    <w:abstractNumId w:val="4"/>
  </w:num>
  <w:num w:numId="5" w16cid:durableId="387461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NjMDFlOGIyZTljZjIzYzRmYmM3YTdjYzkyZmRjNTgifQ=="/>
  </w:docVars>
  <w:rsids>
    <w:rsidRoot w:val="00840819"/>
    <w:rsid w:val="0002052E"/>
    <w:rsid w:val="00073EEA"/>
    <w:rsid w:val="000C3C3C"/>
    <w:rsid w:val="0012253A"/>
    <w:rsid w:val="00181F6B"/>
    <w:rsid w:val="001E55DE"/>
    <w:rsid w:val="001F1587"/>
    <w:rsid w:val="001F4517"/>
    <w:rsid w:val="001F5068"/>
    <w:rsid w:val="00275F44"/>
    <w:rsid w:val="00283AEB"/>
    <w:rsid w:val="002D2C68"/>
    <w:rsid w:val="00361CA7"/>
    <w:rsid w:val="00382A43"/>
    <w:rsid w:val="003C37EE"/>
    <w:rsid w:val="003E28F4"/>
    <w:rsid w:val="004017A4"/>
    <w:rsid w:val="00404C1B"/>
    <w:rsid w:val="004B7702"/>
    <w:rsid w:val="004E2BB9"/>
    <w:rsid w:val="005011AC"/>
    <w:rsid w:val="00517A88"/>
    <w:rsid w:val="005706DD"/>
    <w:rsid w:val="00594406"/>
    <w:rsid w:val="006246BE"/>
    <w:rsid w:val="00626450"/>
    <w:rsid w:val="00676CF0"/>
    <w:rsid w:val="00685973"/>
    <w:rsid w:val="0069644D"/>
    <w:rsid w:val="006D00F8"/>
    <w:rsid w:val="006E4B47"/>
    <w:rsid w:val="00735E04"/>
    <w:rsid w:val="00757650"/>
    <w:rsid w:val="007A0845"/>
    <w:rsid w:val="007C0E53"/>
    <w:rsid w:val="007D2AED"/>
    <w:rsid w:val="007E7F65"/>
    <w:rsid w:val="00804CF0"/>
    <w:rsid w:val="008233AA"/>
    <w:rsid w:val="0083727F"/>
    <w:rsid w:val="00840819"/>
    <w:rsid w:val="00847112"/>
    <w:rsid w:val="0087039D"/>
    <w:rsid w:val="00882AD1"/>
    <w:rsid w:val="008B6080"/>
    <w:rsid w:val="008E6B78"/>
    <w:rsid w:val="00907DF4"/>
    <w:rsid w:val="00995A12"/>
    <w:rsid w:val="009A0979"/>
    <w:rsid w:val="009C1255"/>
    <w:rsid w:val="009D0B0E"/>
    <w:rsid w:val="009F377B"/>
    <w:rsid w:val="00A247AB"/>
    <w:rsid w:val="00A33F53"/>
    <w:rsid w:val="00A77804"/>
    <w:rsid w:val="00A846AD"/>
    <w:rsid w:val="00AA03D8"/>
    <w:rsid w:val="00B36150"/>
    <w:rsid w:val="00BB4589"/>
    <w:rsid w:val="00BD34E2"/>
    <w:rsid w:val="00C22D58"/>
    <w:rsid w:val="00C52C4A"/>
    <w:rsid w:val="00C56672"/>
    <w:rsid w:val="00C62D86"/>
    <w:rsid w:val="00CE5C25"/>
    <w:rsid w:val="00D570F5"/>
    <w:rsid w:val="00DB3C3F"/>
    <w:rsid w:val="00DC1EF7"/>
    <w:rsid w:val="00E312CE"/>
    <w:rsid w:val="00E47070"/>
    <w:rsid w:val="00E61E09"/>
    <w:rsid w:val="00E94B67"/>
    <w:rsid w:val="00EB12B1"/>
    <w:rsid w:val="00F31F18"/>
    <w:rsid w:val="00F32614"/>
    <w:rsid w:val="00F7709C"/>
    <w:rsid w:val="00F85321"/>
    <w:rsid w:val="00F913E8"/>
    <w:rsid w:val="00F97AE6"/>
    <w:rsid w:val="00FC1BF6"/>
    <w:rsid w:val="343447A0"/>
    <w:rsid w:val="4A9A1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D61A8"/>
  <w15:docId w15:val="{08BF2A8C-0077-4B6E-ADC1-26C2BBBA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E09"/>
    <w:pPr>
      <w:widowControl w:val="0"/>
      <w:jc w:val="both"/>
    </w:pPr>
    <w:rPr>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lang w:val="zh-CN"/>
    </w:rPr>
  </w:style>
  <w:style w:type="paragraph" w:styleId="2">
    <w:name w:val="heading 2"/>
    <w:basedOn w:val="a"/>
    <w:next w:val="a"/>
    <w:link w:val="20"/>
    <w:unhideWhenUsed/>
    <w:qFormat/>
    <w:rsid w:val="00C22D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22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lang w:val="zh-CN"/>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a"/>
    <w:next w:val="a"/>
    <w:uiPriority w:val="39"/>
    <w:qFormat/>
    <w:rPr>
      <w:sz w:val="28"/>
    </w:rPr>
  </w:style>
  <w:style w:type="character" w:styleId="a7">
    <w:name w:val="page number"/>
    <w:basedOn w:val="a0"/>
    <w:qFormat/>
  </w:style>
  <w:style w:type="character" w:styleId="a8">
    <w:name w:val="Hyperlink"/>
    <w:uiPriority w:val="99"/>
    <w:qFormat/>
    <w:rPr>
      <w:color w:val="000066"/>
      <w:u w:val="none"/>
    </w:rPr>
  </w:style>
  <w:style w:type="character" w:customStyle="1" w:styleId="a6">
    <w:name w:val="页眉 字符"/>
    <w:link w:val="a5"/>
    <w:qFormat/>
    <w:rPr>
      <w:kern w:val="2"/>
      <w:sz w:val="18"/>
      <w:szCs w:val="18"/>
    </w:rPr>
  </w:style>
  <w:style w:type="character" w:customStyle="1" w:styleId="a4">
    <w:name w:val="页脚 字符"/>
    <w:link w:val="a3"/>
    <w:uiPriority w:val="99"/>
    <w:rPr>
      <w:kern w:val="2"/>
      <w:sz w:val="18"/>
      <w:szCs w:val="18"/>
    </w:rPr>
  </w:style>
  <w:style w:type="character" w:customStyle="1" w:styleId="10">
    <w:name w:val="标题 1 字符"/>
    <w:link w:val="1"/>
    <w:rPr>
      <w:b/>
      <w:bCs/>
      <w:kern w:val="44"/>
      <w:sz w:val="44"/>
      <w:szCs w:val="44"/>
    </w:rPr>
  </w:style>
  <w:style w:type="paragraph" w:customStyle="1" w:styleId="11">
    <w:name w:val="正文1"/>
    <w:basedOn w:val="a"/>
    <w:qFormat/>
    <w:pPr>
      <w:ind w:firstLineChars="200" w:firstLine="420"/>
    </w:pPr>
    <w:rPr>
      <w:szCs w:val="20"/>
    </w:rPr>
  </w:style>
  <w:style w:type="paragraph" w:styleId="a9">
    <w:name w:val="Subtitle"/>
    <w:basedOn w:val="a"/>
    <w:next w:val="a"/>
    <w:link w:val="aa"/>
    <w:qFormat/>
    <w:rsid w:val="00517A88"/>
    <w:pPr>
      <w:spacing w:before="240" w:after="60" w:line="312" w:lineRule="auto"/>
      <w:jc w:val="left"/>
      <w:outlineLvl w:val="1"/>
    </w:pPr>
    <w:rPr>
      <w:rFonts w:asciiTheme="minorHAnsi" w:eastAsia="黑体" w:hAnsiTheme="minorHAnsi" w:cstheme="minorBidi"/>
      <w:b/>
      <w:bCs/>
      <w:kern w:val="28"/>
      <w:sz w:val="30"/>
      <w:szCs w:val="32"/>
    </w:rPr>
  </w:style>
  <w:style w:type="character" w:customStyle="1" w:styleId="aa">
    <w:name w:val="副标题 字符"/>
    <w:basedOn w:val="a0"/>
    <w:link w:val="a9"/>
    <w:rsid w:val="00517A88"/>
    <w:rPr>
      <w:rFonts w:asciiTheme="minorHAnsi" w:eastAsia="黑体" w:hAnsiTheme="minorHAnsi" w:cstheme="minorBidi"/>
      <w:b/>
      <w:bCs/>
      <w:kern w:val="28"/>
      <w:sz w:val="30"/>
      <w:szCs w:val="32"/>
    </w:rPr>
  </w:style>
  <w:style w:type="paragraph" w:styleId="ab">
    <w:name w:val="List Paragraph"/>
    <w:basedOn w:val="a"/>
    <w:uiPriority w:val="99"/>
    <w:rsid w:val="00517A88"/>
    <w:pPr>
      <w:ind w:firstLineChars="200" w:firstLine="420"/>
    </w:pPr>
  </w:style>
  <w:style w:type="table" w:styleId="ac">
    <w:name w:val="Table Grid"/>
    <w:basedOn w:val="a1"/>
    <w:uiPriority w:val="39"/>
    <w:qFormat/>
    <w:rsid w:val="00517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C22D58"/>
    <w:rPr>
      <w:rFonts w:asciiTheme="majorHAnsi" w:eastAsiaTheme="majorEastAsia" w:hAnsiTheme="majorHAnsi" w:cstheme="majorBidi"/>
      <w:b/>
      <w:bCs/>
      <w:kern w:val="2"/>
      <w:sz w:val="32"/>
      <w:szCs w:val="32"/>
    </w:rPr>
  </w:style>
  <w:style w:type="character" w:customStyle="1" w:styleId="30">
    <w:name w:val="标题 3 字符"/>
    <w:basedOn w:val="a0"/>
    <w:link w:val="3"/>
    <w:rsid w:val="00C22D58"/>
    <w:rPr>
      <w:b/>
      <w:bCs/>
      <w:kern w:val="2"/>
      <w:sz w:val="32"/>
      <w:szCs w:val="32"/>
    </w:rPr>
  </w:style>
  <w:style w:type="paragraph" w:customStyle="1" w:styleId="paragraph">
    <w:name w:val="paragraph"/>
    <w:basedOn w:val="a"/>
    <w:semiHidden/>
    <w:qFormat/>
    <w:rsid w:val="007C0E53"/>
    <w:pPr>
      <w:widowControl/>
      <w:spacing w:before="100" w:beforeAutospacing="1" w:after="100" w:afterAutospacing="1"/>
      <w:jc w:val="left"/>
    </w:pPr>
    <w:rPr>
      <w:rFonts w:ascii="等线" w:eastAsia="等线" w:hAnsi="等线"/>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430">
      <w:bodyDiv w:val="1"/>
      <w:marLeft w:val="0"/>
      <w:marRight w:val="0"/>
      <w:marTop w:val="0"/>
      <w:marBottom w:val="0"/>
      <w:divBdr>
        <w:top w:val="none" w:sz="0" w:space="0" w:color="auto"/>
        <w:left w:val="none" w:sz="0" w:space="0" w:color="auto"/>
        <w:bottom w:val="none" w:sz="0" w:space="0" w:color="auto"/>
        <w:right w:val="none" w:sz="0" w:space="0" w:color="auto"/>
      </w:divBdr>
      <w:divsChild>
        <w:div w:id="63070602">
          <w:marLeft w:val="0"/>
          <w:marRight w:val="0"/>
          <w:marTop w:val="0"/>
          <w:marBottom w:val="0"/>
          <w:divBdr>
            <w:top w:val="none" w:sz="0" w:space="0" w:color="auto"/>
            <w:left w:val="none" w:sz="0" w:space="0" w:color="auto"/>
            <w:bottom w:val="none" w:sz="0" w:space="0" w:color="auto"/>
            <w:right w:val="none" w:sz="0" w:space="0" w:color="auto"/>
          </w:divBdr>
          <w:divsChild>
            <w:div w:id="1203591147">
              <w:marLeft w:val="0"/>
              <w:marRight w:val="0"/>
              <w:marTop w:val="0"/>
              <w:marBottom w:val="0"/>
              <w:divBdr>
                <w:top w:val="none" w:sz="0" w:space="0" w:color="auto"/>
                <w:left w:val="none" w:sz="0" w:space="0" w:color="auto"/>
                <w:bottom w:val="none" w:sz="0" w:space="0" w:color="auto"/>
                <w:right w:val="none" w:sz="0" w:space="0" w:color="auto"/>
              </w:divBdr>
              <w:divsChild>
                <w:div w:id="21322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2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EA83B-8138-47F9-9BC9-779B2DCA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2333</Words>
  <Characters>13299</Characters>
  <Application>Microsoft Office Word</Application>
  <DocSecurity>0</DocSecurity>
  <Lines>110</Lines>
  <Paragraphs>31</Paragraphs>
  <ScaleCrop>false</ScaleCrop>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lukeyoyo</dc:creator>
  <cp:lastModifiedBy>Kmoon</cp:lastModifiedBy>
  <cp:revision>6</cp:revision>
  <cp:lastPrinted>2023-06-13T11:14:00Z</cp:lastPrinted>
  <dcterms:created xsi:type="dcterms:W3CDTF">2023-05-30T15:13:00Z</dcterms:created>
  <dcterms:modified xsi:type="dcterms:W3CDTF">2023-10-25T09:13:00Z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F554248EBB504349A01BAC644687F4BA_12</vt:lpwstr>
  </property>
</Properties>
</file>