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rPr>
          <w:sz w:val="72"/>
          <w:szCs w:val="72"/>
        </w:rPr>
      </w:pPr>
    </w:p>
    <w:p>
      <w:pPr>
        <w:jc w:val="center"/>
        <w:rPr>
          <w:rFonts w:eastAsia="黑体"/>
          <w:sz w:val="72"/>
          <w:szCs w:val="72"/>
        </w:rPr>
      </w:pPr>
      <w:r>
        <w:rPr>
          <w:rFonts w:hint="eastAsia" w:eastAsia="黑体"/>
          <w:sz w:val="72"/>
          <w:szCs w:val="72"/>
        </w:rPr>
        <w:t>企业网组建</w:t>
      </w:r>
      <w:r>
        <w:rPr>
          <w:rFonts w:eastAsia="黑体"/>
          <w:sz w:val="72"/>
          <w:szCs w:val="72"/>
        </w:rPr>
        <w:t>工程实践</w:t>
      </w:r>
    </w:p>
    <w:p>
      <w:pPr>
        <w:ind w:firstLine="1440"/>
        <w:rPr>
          <w:sz w:val="72"/>
          <w:szCs w:val="72"/>
        </w:rPr>
      </w:pPr>
    </w:p>
    <w:p>
      <w:pPr>
        <w:ind w:firstLine="1440"/>
        <w:rPr>
          <w:sz w:val="24"/>
          <w:szCs w:val="24"/>
        </w:rPr>
      </w:pPr>
    </w:p>
    <w:p>
      <w:pPr>
        <w:ind w:firstLine="1440"/>
        <w:rPr>
          <w:sz w:val="24"/>
          <w:szCs w:val="24"/>
        </w:rPr>
      </w:pP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学校：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</w:rPr>
        <w:t>中南民族大学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班级：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 </w:t>
      </w:r>
      <w:bookmarkStart w:id="9" w:name="_GoBack"/>
      <w:bookmarkEnd w:id="9"/>
      <w:r>
        <w:rPr>
          <w:rFonts w:ascii="仿宋" w:hAnsi="仿宋" w:eastAsia="仿宋"/>
          <w:sz w:val="24"/>
          <w:szCs w:val="24"/>
          <w:u w:val="single"/>
        </w:rPr>
        <w:t xml:space="preserve"> 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学号：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 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姓名：</w:t>
      </w:r>
      <w:r>
        <w:rPr>
          <w:rFonts w:ascii="仿宋" w:hAnsi="仿宋" w:eastAsia="仿宋"/>
          <w:sz w:val="24"/>
          <w:szCs w:val="24"/>
          <w:u w:val="single"/>
        </w:rPr>
        <w:t xml:space="preserve">     </w:t>
      </w:r>
      <w:r>
        <w:rPr>
          <w:rFonts w:hint="eastAsia" w:ascii="仿宋" w:hAnsi="仿宋" w:eastAsia="仿宋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ascii="仿宋" w:hAnsi="仿宋" w:eastAsia="仿宋"/>
          <w:sz w:val="24"/>
          <w:szCs w:val="24"/>
          <w:u w:val="single"/>
        </w:rPr>
        <w:t xml:space="preserve">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</w:rPr>
        <w:t>项目：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  <w:r>
        <w:rPr>
          <w:rFonts w:hint="eastAsia" w:ascii="仿宋" w:hAnsi="仿宋" w:eastAsia="仿宋"/>
          <w:sz w:val="24"/>
          <w:szCs w:val="24"/>
          <w:u w:val="single"/>
        </w:rPr>
        <w:t>企业网工程组建</w:t>
      </w:r>
      <w:r>
        <w:rPr>
          <w:rFonts w:ascii="仿宋" w:hAnsi="仿宋" w:eastAsia="仿宋"/>
          <w:sz w:val="24"/>
          <w:szCs w:val="24"/>
          <w:u w:val="single"/>
        </w:rPr>
        <w:t xml:space="preserve">    </w:t>
      </w:r>
    </w:p>
    <w:p>
      <w:pPr>
        <w:spacing w:line="360" w:lineRule="auto"/>
        <w:ind w:left="840" w:leftChars="400" w:firstLine="1440"/>
        <w:rPr>
          <w:rFonts w:ascii="仿宋" w:hAnsi="仿宋" w:eastAsia="仿宋"/>
          <w:sz w:val="24"/>
          <w:szCs w:val="24"/>
          <w:u w:val="single"/>
        </w:rPr>
      </w:pPr>
      <w:r>
        <w:rPr>
          <w:rFonts w:hint="eastAsia" w:ascii="仿宋" w:hAnsi="仿宋" w:eastAsia="仿宋"/>
          <w:sz w:val="24"/>
          <w:szCs w:val="24"/>
        </w:rPr>
        <w:t>时间：</w:t>
      </w:r>
      <w:r>
        <w:rPr>
          <w:rFonts w:ascii="仿宋" w:hAnsi="仿宋" w:eastAsia="仿宋"/>
          <w:sz w:val="24"/>
          <w:szCs w:val="24"/>
          <w:u w:val="single"/>
        </w:rPr>
        <w:t xml:space="preserve">      </w:t>
      </w:r>
      <w:r>
        <w:rPr>
          <w:rFonts w:hint="eastAsia" w:ascii="仿宋" w:hAnsi="仿宋" w:eastAsia="仿宋"/>
          <w:sz w:val="24"/>
          <w:szCs w:val="24"/>
          <w:u w:val="single"/>
        </w:rPr>
        <w:t>2021.7.2</w:t>
      </w:r>
      <w:r>
        <w:rPr>
          <w:rFonts w:ascii="仿宋" w:hAnsi="仿宋" w:eastAsia="仿宋"/>
          <w:sz w:val="24"/>
          <w:szCs w:val="24"/>
          <w:u w:val="single"/>
        </w:rPr>
        <w:t xml:space="preserve">        </w:t>
      </w:r>
    </w:p>
    <w:p>
      <w:pPr>
        <w:jc w:val="center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59385714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  <w:jc w:val="center"/>
          </w:pP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</w:t>
          </w:r>
          <w:r>
            <w:rPr>
              <w:rFonts w:hint="eastAsia"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</w:t>
          </w:r>
          <w:r>
            <w:rPr>
              <w:rFonts w:asciiTheme="minorHAnsi" w:hAnsiTheme="minorHAnsi" w:eastAsiaTheme="minorHAnsi"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 xml:space="preserve"> 录</w:t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rPr>
              <w:rFonts w:ascii="Times New Roman" w:hAnsi="Times New Roman" w:eastAsia="宋体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"_Toc76106117"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1.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网络背景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_Toc76106117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left" w:pos="880"/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"_Toc76106118"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>2.</w:t>
          </w:r>
          <w:r>
            <w:rPr>
              <w:rFonts w:ascii="宋体" w:hAnsi="宋体" w:eastAsia="宋体"/>
              <w:kern w:val="0"/>
              <w:sz w:val="28"/>
              <w:szCs w:val="28"/>
              <w:lang w:val="zh-CN"/>
            </w:rPr>
            <w:tab/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需求分析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_Toc76106118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"_Toc76106119"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3.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子网划分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_Toc76106119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2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"_Toc76106120"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4.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组网技术分析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_Toc76106120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3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"_Toc76106121"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5.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网络设备选型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_Toc76106121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4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"_Toc76106122"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6.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图纸设计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_Toc76106122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"_Toc76106123"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7.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网络实施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_Toc76106123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rFonts w:ascii="宋体" w:hAnsi="宋体" w:eastAsia="宋体"/>
              <w:kern w:val="0"/>
              <w:sz w:val="28"/>
              <w:szCs w:val="28"/>
              <w:lang w:val="zh-CN"/>
            </w:rPr>
          </w:pPr>
          <w:r>
            <w:fldChar w:fldCharType="begin"/>
          </w:r>
          <w:r>
            <w:instrText xml:space="preserve"> HYPERLINK \l "_Toc76106124"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8.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网络测试与验收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_Toc76106124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7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rPr>
              <w:kern w:val="0"/>
              <w:sz w:val="22"/>
              <w:lang w:val="zh-CN"/>
            </w:rPr>
          </w:pPr>
          <w:r>
            <w:fldChar w:fldCharType="begin"/>
          </w:r>
          <w:r>
            <w:instrText xml:space="preserve"> HYPERLINK \l "_Toc76106125" </w:instrText>
          </w:r>
          <w:r>
            <w:fldChar w:fldCharType="separate"/>
          </w:r>
          <w:r>
            <w:rPr>
              <w:rStyle w:val="9"/>
              <w:rFonts w:ascii="宋体" w:hAnsi="宋体" w:eastAsia="宋体"/>
              <w:sz w:val="24"/>
              <w:szCs w:val="28"/>
            </w:rPr>
            <w:t xml:space="preserve">9. </w:t>
          </w:r>
          <w:r>
            <w:rPr>
              <w:rStyle w:val="9"/>
              <w:rFonts w:hint="eastAsia" w:ascii="宋体" w:hAnsi="宋体" w:eastAsia="宋体"/>
              <w:sz w:val="24"/>
              <w:szCs w:val="28"/>
            </w:rPr>
            <w:t>实习心得</w:t>
          </w:r>
          <w:r>
            <w:rPr>
              <w:rFonts w:ascii="宋体" w:hAnsi="宋体" w:eastAsia="宋体"/>
              <w:sz w:val="24"/>
              <w:szCs w:val="28"/>
            </w:rPr>
            <w:tab/>
          </w:r>
          <w:r>
            <w:rPr>
              <w:rFonts w:ascii="宋体" w:hAnsi="宋体" w:eastAsia="宋体"/>
              <w:sz w:val="24"/>
              <w:szCs w:val="28"/>
            </w:rPr>
            <w:fldChar w:fldCharType="begin"/>
          </w:r>
          <w:r>
            <w:rPr>
              <w:rFonts w:ascii="宋体" w:hAnsi="宋体" w:eastAsia="宋体"/>
              <w:sz w:val="24"/>
              <w:szCs w:val="28"/>
            </w:rPr>
            <w:instrText xml:space="preserve"> PAGEREF _Toc76106125 \h </w:instrText>
          </w:r>
          <w:r>
            <w:rPr>
              <w:rFonts w:ascii="宋体" w:hAnsi="宋体" w:eastAsia="宋体"/>
              <w:sz w:val="24"/>
              <w:szCs w:val="28"/>
            </w:rPr>
            <w:fldChar w:fldCharType="separate"/>
          </w:r>
          <w:r>
            <w:rPr>
              <w:rFonts w:ascii="宋体" w:hAnsi="宋体" w:eastAsia="宋体"/>
              <w:sz w:val="24"/>
              <w:szCs w:val="28"/>
            </w:rPr>
            <w:t>15</w:t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  <w:r>
            <w:rPr>
              <w:rFonts w:ascii="宋体" w:hAnsi="宋体" w:eastAsia="宋体"/>
              <w:sz w:val="24"/>
              <w:szCs w:val="28"/>
            </w:rPr>
            <w:fldChar w:fldCharType="end"/>
          </w:r>
        </w:p>
        <w:p>
          <w:pPr>
            <w:spacing w:line="360" w:lineRule="auto"/>
          </w:pPr>
          <w:r>
            <w:rPr>
              <w:rFonts w:ascii="Times New Roman" w:hAnsi="Times New Roman" w:eastAsia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"/>
        </w:numPr>
      </w:pPr>
      <w:bookmarkStart w:id="0" w:name="_Toc76106117"/>
      <w:r>
        <w:rPr>
          <w:rFonts w:hint="eastAsia"/>
        </w:rPr>
        <w:t>网络背景</w:t>
      </w:r>
      <w:bookmarkEnd w:id="0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公司现状：共有三栋楼，1号楼，2号楼，3号楼。各栋楼之间距离100米。该公司在外地有一个办事处。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1号楼分三层，作为行政办公楼，该楼包括综合办公室，财务部，人事部共有20台电脑分布在各个办公室中，具体分布是一层5台，二层10台，三层5台；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2号楼分五层，作为产品研发部、销售部和售后部，共有40台电脑，其中20台集中在研发部（三至五层），设计室专设一个机房，销售部、售后部（一至二层），各部门10台电脑。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3号楼分五层，作为生产车间，每层一个车间，每个车间3台电脑，共15台。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办事处，包括综合办公室2台电脑、销售部7台电脑、售后部5台电脑。</w:t>
      </w:r>
    </w:p>
    <w:p>
      <w:pPr>
        <w:widowControl/>
        <w:jc w:val="left"/>
      </w:pPr>
    </w:p>
    <w:p>
      <w:pPr>
        <w:widowControl/>
        <w:jc w:val="left"/>
      </w:pPr>
    </w:p>
    <w:p>
      <w:pPr>
        <w:pStyle w:val="3"/>
        <w:numPr>
          <w:ilvl w:val="0"/>
          <w:numId w:val="1"/>
        </w:numPr>
      </w:pPr>
      <w:bookmarkStart w:id="1" w:name="_Toc76106118"/>
      <w:r>
        <w:rPr>
          <w:rFonts w:hint="eastAsia"/>
        </w:rPr>
        <w:t>需求分析</w:t>
      </w:r>
      <w:bookmarkEnd w:id="1"/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根据公司现有规模，业务需要及发展范围建立的网络有如下功能：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1. 建立公司自己的网站，可向外界发布信息，并进行网络上的业务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2. 要求销售部可以连接Internet，与各企业保持联络，接受订单及发布本公司产品信息。其他部门都不能连接Internet，但要求公司内部有网络连接。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3. 公司内部网络实现资源共享，以提高工作效率。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4. 财务部可以访问财务数据服务器，其他部门不能访问财务数据服务器。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5. 建立网络时应注意网络的扩展性，以方便日后的网络升级和增加计算机。但公司北部建立公司的数据库，如员工档案，业务计划。会议日程等。</w:t>
      </w:r>
    </w:p>
    <w:p>
      <w:pPr>
        <w:pStyle w:val="13"/>
        <w:ind w:left="390" w:firstLine="0" w:firstLineChars="0"/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2" w:name="_Toc76106119"/>
      <w:r>
        <w:rPr>
          <w:rFonts w:hint="eastAsia"/>
        </w:rPr>
        <w:t>3. 子网划分</w:t>
      </w:r>
      <w:bookmarkEnd w:id="2"/>
      <w:r>
        <w:rPr>
          <w:rFonts w:hint="eastAsia"/>
        </w:rPr>
        <w:t xml:space="preserve">  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drawing>
          <wp:inline distT="0" distB="0" distL="0" distR="0">
            <wp:extent cx="5634990" cy="22961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125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</w:pPr>
      <w:bookmarkStart w:id="3" w:name="_Toc76106120"/>
      <w:r>
        <w:rPr>
          <w:rFonts w:hint="eastAsia"/>
        </w:rPr>
        <w:t>4. 组网技术分析</w:t>
      </w:r>
      <w:bookmarkEnd w:id="3"/>
    </w:p>
    <w:p>
      <w:pPr>
        <w:pStyle w:val="13"/>
        <w:spacing w:line="360" w:lineRule="auto"/>
        <w:ind w:firstLineChars="0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  <w:szCs w:val="24"/>
        </w:rPr>
        <w:t>要为公司的每个部门划分一个虚拟局域网即V</w:t>
      </w:r>
      <w:r>
        <w:rPr>
          <w:rFonts w:ascii="宋体" w:hAnsi="宋体" w:eastAsia="宋体"/>
          <w:sz w:val="24"/>
          <w:szCs w:val="24"/>
        </w:rPr>
        <w:t>LAN（Virtual Local Area Network）</w:t>
      </w:r>
      <w:r>
        <w:rPr>
          <w:rFonts w:hint="eastAsia" w:ascii="宋体" w:hAnsi="宋体" w:eastAsia="宋体"/>
          <w:sz w:val="24"/>
          <w:szCs w:val="24"/>
        </w:rPr>
        <w:t>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ascii="宋体" w:hAnsi="宋体" w:eastAsia="宋体"/>
          <w:sz w:val="24"/>
          <w:szCs w:val="24"/>
        </w:rPr>
        <w:t>在逻辑上将一个局域网 LAN（Local Area Network）划分成多个子集，每个子集形成各自的广播域，</w:t>
      </w:r>
      <w:r>
        <w:rPr>
          <w:rFonts w:hint="eastAsia" w:ascii="宋体" w:hAnsi="宋体" w:eastAsia="宋体"/>
          <w:sz w:val="24"/>
          <w:szCs w:val="24"/>
        </w:rPr>
        <w:t>其功能是</w:t>
      </w:r>
      <w:r>
        <w:rPr>
          <w:rFonts w:ascii="宋体" w:hAnsi="宋体" w:eastAsia="宋体"/>
          <w:sz w:val="24"/>
          <w:szCs w:val="24"/>
        </w:rPr>
        <w:t>隔离广播域，减少广播风暴，增强了安全性。</w:t>
      </w:r>
      <w:r>
        <w:rPr>
          <w:rFonts w:hint="eastAsia" w:ascii="宋体" w:hAnsi="宋体" w:eastAsia="宋体"/>
          <w:sz w:val="24"/>
          <w:szCs w:val="24"/>
        </w:rPr>
        <w:t>通过二层交换机实现不同V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间进行数据交换，利用交换机上的T</w:t>
      </w:r>
      <w:r>
        <w:rPr>
          <w:rFonts w:ascii="宋体" w:hAnsi="宋体" w:eastAsia="宋体"/>
          <w:sz w:val="24"/>
          <w:szCs w:val="24"/>
        </w:rPr>
        <w:t>RUNK</w:t>
      </w:r>
      <w:r>
        <w:rPr>
          <w:rFonts w:hint="eastAsia" w:ascii="宋体" w:hAnsi="宋体" w:eastAsia="宋体"/>
          <w:sz w:val="24"/>
          <w:szCs w:val="24"/>
        </w:rPr>
        <w:t>接口实现不同的V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间通过一条链路进行通信。在网络层可使用三层交换机实现部分路由器的功能，可加快局域网内的数据交换。此外，通过路由器连接w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服务器，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路由器（Router）又称</w:t>
      </w:r>
      <w:r>
        <w:rPr>
          <w:rFonts w:ascii="宋体" w:hAnsi="宋体" w:eastAsia="宋体"/>
          <w:sz w:val="22"/>
          <w:szCs w:val="24"/>
          <w:u w:val="single"/>
        </w:rPr>
        <w:fldChar w:fldCharType="begin"/>
      </w:r>
      <w:r>
        <w:rPr>
          <w:rFonts w:ascii="宋体" w:hAnsi="宋体" w:eastAsia="宋体"/>
          <w:sz w:val="24"/>
          <w:szCs w:val="24"/>
          <w:u w:val="single"/>
        </w:rPr>
        <w:instrText xml:space="preserve"> HYPERLINK "https://baike.sogou.com/lemma/ShowInnerLink.htm?lemmaId=59561633&amp;ss_c=ssc.citiao.link" \t "_blank" </w:instrText>
      </w:r>
      <w:r>
        <w:rPr>
          <w:rFonts w:ascii="宋体" w:hAnsi="宋体" w:eastAsia="宋体"/>
          <w:sz w:val="22"/>
          <w:szCs w:val="24"/>
          <w:u w:val="single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网关设备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Gateway）是用于连接多个逻辑上分开的网络，所谓逻辑网络是代表一个单独的网络或者一个子网。当数据从一个子网传输到另一个子网时，可通过路由器的路由功能来完成。因此，路由器具有判断网络地址和选择IP路径的功能，它能在多网络互联环境中，建立灵活的连接，可用完全不同的</w:t>
      </w:r>
      <w:r>
        <w:rPr>
          <w:rFonts w:ascii="宋体" w:hAnsi="宋体" w:eastAsia="宋体"/>
          <w:sz w:val="22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HYPERLINK "https://baike.sogou.com/lemma/ShowInnerLink.htm?lemmaId=66175033&amp;ss_c=ssc.citiao.link" \t "_blank" </w:instrText>
      </w:r>
      <w:r>
        <w:rPr>
          <w:rFonts w:ascii="宋体" w:hAnsi="宋体" w:eastAsia="宋体"/>
          <w:sz w:val="22"/>
          <w:szCs w:val="24"/>
        </w:rP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数据分组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和介质访问方法连接各</w:t>
      </w:r>
      <w:r>
        <w:fldChar w:fldCharType="begin"/>
      </w:r>
      <w:r>
        <w:instrText xml:space="preserve"> HYPERLINK "https://baike.sogou.com/lemma/ShowInnerLink.htm?lemmaId=63697880&amp;ss_c=ssc.citiao.link"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种子网</w:t>
      </w:r>
      <w:r>
        <w:rPr>
          <w:rStyle w:val="9"/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，路由器只接受源站或其他路由器的信息，属网络层的一种互联设备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。为了实现企业各部门的访问控制，需要用到A</w:t>
      </w:r>
      <w:r>
        <w:rPr>
          <w:rFonts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LC</w:t>
      </w:r>
      <w:r>
        <w:rPr>
          <w:rFonts w:hint="eastAsia" w:ascii="宋体" w:hAnsi="宋体" w:eastAsia="宋体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技术，</w:t>
      </w:r>
      <w:r>
        <w:rPr>
          <w:rFonts w:ascii="宋体" w:hAnsi="宋体" w:eastAsia="宋体"/>
          <w:sz w:val="24"/>
          <w:szCs w:val="24"/>
        </w:rPr>
        <w:t>S3800 通过配置访问控制列表 ACL（Access Control List）的规则和动作来决定什么样的数据包能够通过，什么样的数据包要拒绝等，从而实现控制数据的传输、提高网络性能、保障业务安全。ACL 是由二层 MAC，三层 IP 组成的一系列有顺序的规则和动作，这些规则根据数据包的源地址、目的地址、端口号等来对数据包进行过滤。ACL 通过这些规则对数据包进行分类，这些规则应用到 S3800 上，S3800 根据这些规则判断哪些数据包可以接收，哪些数据包需要拒绝以及其他动作。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2"/>
          <w:szCs w:val="24"/>
        </w:rPr>
      </w:pPr>
      <w:r>
        <w:rPr>
          <w:rFonts w:ascii="宋体" w:hAnsi="宋体" w:eastAsia="宋体"/>
          <w:sz w:val="24"/>
          <w:szCs w:val="24"/>
        </w:rPr>
        <w:t>OSPF 是 IETF 的 OSPF 工作组的开发的 IGP 路由协议。 为 IP 网络设计的 OSPF 支持 IP 子网和外部路由信息标记，也允许报文的认证以及支持 IP 多播</w:t>
      </w:r>
      <w:r>
        <w:rPr>
          <w:rFonts w:ascii="宋体" w:hAnsi="宋体" w:eastAsia="宋体"/>
          <w:sz w:val="22"/>
          <w:szCs w:val="24"/>
        </w:rPr>
        <w:t>。</w:t>
      </w:r>
    </w:p>
    <w:p>
      <w:pPr>
        <w:pStyle w:val="13"/>
        <w:spacing w:line="360" w:lineRule="auto"/>
        <w:ind w:firstLineChars="0"/>
        <w:rPr>
          <w:rFonts w:hint="eastAsia"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OSPF</w:t>
      </w:r>
      <w:r>
        <w:rPr>
          <w:rFonts w:hint="eastAsia" w:ascii="宋体" w:hAnsi="宋体" w:eastAsia="宋体"/>
          <w:sz w:val="24"/>
          <w:szCs w:val="28"/>
        </w:rPr>
        <w:t>动态路由协议是由目前使用最为广泛的内部网关协议，“开放”表明</w:t>
      </w:r>
      <w:r>
        <w:rPr>
          <w:rFonts w:ascii="宋体" w:hAnsi="宋体" w:eastAsia="宋体"/>
          <w:sz w:val="24"/>
          <w:szCs w:val="28"/>
        </w:rPr>
        <w:t xml:space="preserve"> OSPF 协议不是受某一家厂商控制，而是公开发表的。</w:t>
      </w:r>
      <w:r>
        <w:rPr>
          <w:rFonts w:hint="eastAsia" w:ascii="宋体" w:hAnsi="宋体" w:eastAsia="宋体"/>
          <w:sz w:val="24"/>
          <w:szCs w:val="28"/>
        </w:rPr>
        <w:t>“最短路径优先”是因为使用了</w:t>
      </w:r>
      <w:r>
        <w:rPr>
          <w:rFonts w:ascii="宋体" w:hAnsi="宋体" w:eastAsia="宋体"/>
          <w:sz w:val="24"/>
          <w:szCs w:val="28"/>
        </w:rPr>
        <w:t xml:space="preserve"> Dijkstra 提出的最短路径算法SPF。OSPF 只是一个协议的名字，它并不表示其他的路由选择协议不是“最短路径优先”</w:t>
      </w:r>
      <w:r>
        <w:rPr>
          <w:rFonts w:hint="eastAsia" w:ascii="宋体" w:hAnsi="宋体" w:eastAsia="宋体"/>
          <w:sz w:val="24"/>
          <w:szCs w:val="28"/>
        </w:rPr>
        <w:t>。最主要的特征是使用分布式链路状态协议，而</w:t>
      </w:r>
      <w:r>
        <w:rPr>
          <w:rFonts w:ascii="宋体" w:hAnsi="宋体" w:eastAsia="宋体"/>
          <w:sz w:val="24"/>
          <w:szCs w:val="28"/>
        </w:rPr>
        <w:t xml:space="preserve">RIP使用的是距离向量协议。OSPF 的链路状态数据库能较快地进行更新，使各个路由器能及时更新其路由表。OSPF 的更新过程收敛得快是其重要优点。  </w:t>
      </w:r>
    </w:p>
    <w:p>
      <w:pPr>
        <w:pStyle w:val="13"/>
        <w:spacing w:line="360" w:lineRule="auto"/>
        <w:ind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RIP</w:t>
      </w:r>
      <w:r>
        <w:rPr>
          <w:rFonts w:hint="eastAsia" w:ascii="宋体" w:hAnsi="宋体" w:eastAsia="宋体"/>
          <w:sz w:val="24"/>
          <w:szCs w:val="28"/>
        </w:rPr>
        <w:t>协议是一个标准化的内部网关协议，也是最早广泛使用的动态路由选择协议。它采用距离向量来决定路由，R</w:t>
      </w:r>
      <w:r>
        <w:rPr>
          <w:rFonts w:ascii="宋体" w:hAnsi="宋体" w:eastAsia="宋体"/>
          <w:sz w:val="24"/>
          <w:szCs w:val="28"/>
        </w:rPr>
        <w:t>IP</w:t>
      </w:r>
      <w:r>
        <w:rPr>
          <w:rFonts w:hint="eastAsia" w:ascii="宋体" w:hAnsi="宋体" w:eastAsia="宋体"/>
          <w:sz w:val="24"/>
          <w:szCs w:val="28"/>
        </w:rPr>
        <w:t>的不同版本可以支持除I</w:t>
      </w:r>
      <w:r>
        <w:rPr>
          <w:rFonts w:ascii="宋体" w:hAnsi="宋体" w:eastAsia="宋体"/>
          <w:sz w:val="24"/>
          <w:szCs w:val="28"/>
        </w:rPr>
        <w:t>P</w:t>
      </w:r>
      <w:r>
        <w:rPr>
          <w:rFonts w:hint="eastAsia" w:ascii="宋体" w:hAnsi="宋体" w:eastAsia="宋体"/>
          <w:sz w:val="24"/>
          <w:szCs w:val="28"/>
        </w:rPr>
        <w:t>协议以外的其他路由传播协议，如I</w:t>
      </w:r>
      <w:r>
        <w:rPr>
          <w:rFonts w:ascii="宋体" w:hAnsi="宋体" w:eastAsia="宋体"/>
          <w:sz w:val="24"/>
          <w:szCs w:val="28"/>
        </w:rPr>
        <w:t>PX</w:t>
      </w:r>
      <w:r>
        <w:rPr>
          <w:rFonts w:hint="eastAsia" w:ascii="宋体" w:hAnsi="宋体" w:eastAsia="宋体"/>
          <w:sz w:val="24"/>
          <w:szCs w:val="28"/>
        </w:rPr>
        <w:t>、</w:t>
      </w:r>
      <w:r>
        <w:rPr>
          <w:rFonts w:ascii="宋体" w:hAnsi="宋体" w:eastAsia="宋体"/>
          <w:sz w:val="24"/>
          <w:szCs w:val="28"/>
        </w:rPr>
        <w:t>A</w:t>
      </w:r>
      <w:r>
        <w:rPr>
          <w:rFonts w:hint="eastAsia" w:ascii="宋体" w:hAnsi="宋体" w:eastAsia="宋体"/>
          <w:sz w:val="24"/>
          <w:szCs w:val="28"/>
        </w:rPr>
        <w:t>ppleTalk等。</w:t>
      </w:r>
      <w:r>
        <w:rPr>
          <w:rFonts w:ascii="宋体" w:hAnsi="宋体" w:eastAsia="宋体"/>
          <w:sz w:val="24"/>
          <w:szCs w:val="28"/>
        </w:rPr>
        <w:t>RIP 协议最大的优点就是实现简单，开销较小。RIP 存在的一个问题是当网络出现故障时，要经过比较长的时间才能将此信息传送到所有的路由器。RIP 限制了网络的规模，它能使用的最大距离为15（16 表示不可达）。</w:t>
      </w:r>
    </w:p>
    <w:p>
      <w:pPr>
        <w:pStyle w:val="3"/>
      </w:pPr>
      <w:bookmarkStart w:id="4" w:name="_Toc76106121"/>
      <w:r>
        <w:rPr>
          <w:rFonts w:hint="eastAsia"/>
        </w:rPr>
        <w:t>5. 网络设备选型</w:t>
      </w:r>
      <w:bookmarkEnd w:id="4"/>
    </w:p>
    <w:p>
      <w:pPr>
        <w:pStyle w:val="13"/>
        <w:ind w:firstLine="0" w:firstLineChars="0"/>
        <w:rPr>
          <w:rFonts w:hint="eastAsia"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交换机：FR2600-300-AC路由器  </w:t>
      </w:r>
      <w:r>
        <w:rPr>
          <w:rFonts w:ascii="宋体" w:hAnsi="宋体" w:eastAsia="宋体"/>
          <w:sz w:val="28"/>
          <w:szCs w:val="32"/>
        </w:rPr>
        <w:t xml:space="preserve"> </w:t>
      </w:r>
      <w:r>
        <w:rPr>
          <w:rFonts w:hint="eastAsia" w:ascii="宋体" w:hAnsi="宋体" w:eastAsia="宋体"/>
          <w:sz w:val="28"/>
          <w:szCs w:val="32"/>
        </w:rPr>
        <w:t>1个</w:t>
      </w:r>
    </w:p>
    <w:p>
      <w:pPr>
        <w:pStyle w:val="13"/>
        <w:ind w:firstLine="1120" w:firstLineChars="40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Cisco Fiberhome s5800   1个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Cisco Fiberhome s2800   4个 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 xml:space="preserve">        网线若干条</w:t>
      </w:r>
    </w:p>
    <w:p>
      <w:pPr>
        <w:pStyle w:val="13"/>
        <w:ind w:firstLine="0" w:firstLineChars="0"/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PC：装有window10系统的可上网的PC电脑若干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5" w:name="_Toc76106122"/>
      <w:r>
        <w:rPr>
          <w:rFonts w:hint="eastAsia"/>
        </w:rPr>
        <w:t>6. 图纸设计</w:t>
      </w:r>
      <w:bookmarkEnd w:id="5"/>
    </w:p>
    <w:p>
      <w:pPr>
        <w:rPr>
          <w:rFonts w:asciiTheme="majorEastAsia" w:hAnsiTheme="majorEastAsia" w:eastAsiaTheme="majorEastAsia"/>
          <w:sz w:val="36"/>
          <w:szCs w:val="36"/>
        </w:rPr>
      </w:pPr>
      <w:r>
        <w:rPr>
          <w:rFonts w:asciiTheme="majorEastAsia" w:hAnsiTheme="majorEastAsia" w:eastAsiaTheme="majorEastAsia"/>
          <w:sz w:val="36"/>
          <w:szCs w:val="36"/>
          <w:lang w:val="zh-CN"/>
        </w:rPr>
        <w:object>
          <v:shape id="_x0000_i1025" o:spt="75" type="#_x0000_t75" style="height:264.55pt;width:414.4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spacing w:line="480" w:lineRule="exac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上图为网络拓扑图，左下角为1号楼，3层，作为行政办公楼，20台电脑，分散分布。具体分布是一层（综合办公室）5台，二层5台（人事部），三层10台（财务部）。中间为2号楼，为产品研发部、销售部、售后部，40台电脑。其中20台集中在研发部（三至五层）的设计室中，专设一个机房，其他10台分散分布。二层为销售，有10台，售后在一楼，有10台。右下角为3号楼，表示一到五楼的生产车间，每层均为3台。</w:t>
      </w:r>
    </w:p>
    <w:p>
      <w:pPr>
        <w:spacing w:line="480" w:lineRule="exact"/>
        <w:ind w:firstLine="480" w:firstLineChars="200"/>
        <w:rPr>
          <w:rFonts w:asciiTheme="minorEastAsia" w:hAnsiTheme="minorEastAsia"/>
          <w:sz w:val="24"/>
          <w:szCs w:val="24"/>
        </w:rPr>
      </w:pPr>
    </w:p>
    <w:p>
      <w:pPr>
        <w:spacing w:line="480" w:lineRule="exact"/>
        <w:ind w:firstLine="480" w:firstLineChars="200"/>
        <w:rPr>
          <w:rFonts w:hint="eastAsia" w:asciiTheme="minorEastAsia" w:hAnsiTheme="minorEastAsia"/>
          <w:sz w:val="24"/>
          <w:szCs w:val="24"/>
        </w:rPr>
      </w:pPr>
    </w:p>
    <w:p>
      <w:pPr>
        <w:pStyle w:val="3"/>
      </w:pPr>
      <w:bookmarkStart w:id="6" w:name="_Toc76106123"/>
      <w:r>
        <w:rPr>
          <w:rFonts w:hint="eastAsia"/>
        </w:rPr>
        <w:t>7. 网络实施</w:t>
      </w:r>
      <w:bookmarkEnd w:id="6"/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本次企业网工程的组建，本小组负责的是二号楼的网络的划分和组建。本组三人均为交换机的部分。相关操作如下：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1.首先了解企业网的工程背景以及相关需求，进行初步的分析，画出组建的物理连接图。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2.事先初步阅读有关二层交换机的操作手册，初步了解有关企业网组建的相关知识。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3.运用计算机网络的知识，对二层结构的各层的IP地址进行正确的赋值。</w:t>
      </w:r>
    </w:p>
    <w:p>
      <w:pPr>
        <w:pStyle w:val="13"/>
        <w:spacing w:line="480" w:lineRule="exact"/>
        <w:ind w:firstLine="480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4.根据二层交换机操作手册（</w:t>
      </w:r>
      <w:r>
        <w:rPr>
          <w:rFonts w:ascii="宋体" w:hAnsi="宋体" w:eastAsia="宋体" w:cstheme="minorEastAsia"/>
          <w:sz w:val="24"/>
          <w:szCs w:val="24"/>
        </w:rPr>
        <w:t>Fiberhome S2800系列二层以太网交换机命令行手册 V1.2</w:t>
      </w:r>
      <w:r>
        <w:rPr>
          <w:rFonts w:hint="eastAsia" w:ascii="宋体" w:hAnsi="宋体" w:eastAsia="宋体" w:cstheme="minorEastAsia"/>
          <w:sz w:val="24"/>
          <w:szCs w:val="24"/>
        </w:rPr>
        <w:t>），编写出进行适用于路由器的企业网组建工程的代码。</w:t>
      </w:r>
    </w:p>
    <w:p>
      <w:pPr>
        <w:pStyle w:val="13"/>
        <w:spacing w:line="480" w:lineRule="exact"/>
        <w:ind w:firstLine="480"/>
        <w:rPr>
          <w:rFonts w:ascii="宋体" w:hAnsi="宋体" w:eastAsia="宋体" w:cstheme="majorBidi"/>
          <w:b/>
          <w:bCs/>
          <w:sz w:val="32"/>
          <w:szCs w:val="32"/>
        </w:rPr>
      </w:pPr>
      <w:r>
        <w:rPr>
          <w:rFonts w:hint="eastAsia" w:ascii="宋体" w:hAnsi="宋体" w:eastAsia="宋体" w:cstheme="minorEastAsia"/>
          <w:sz w:val="24"/>
          <w:szCs w:val="24"/>
        </w:rPr>
        <w:t>5.结合之前有关学习到的交换机的知识，运用超级终端、交换机和路由器进行实际操作。</w:t>
      </w:r>
      <w:r>
        <w:rPr>
          <w:rFonts w:ascii="宋体" w:hAnsi="宋体" w:eastAsia="宋体"/>
          <w:sz w:val="20"/>
        </w:rPr>
        <w:br w:type="page"/>
      </w:r>
    </w:p>
    <w:p>
      <w:pPr>
        <w:pStyle w:val="3"/>
      </w:pPr>
      <w:bookmarkStart w:id="7" w:name="_Toc76106124"/>
      <w:r>
        <w:rPr>
          <w:rFonts w:hint="eastAsia"/>
        </w:rPr>
        <w:t>8. 网络测试与验收</w:t>
      </w:r>
      <w:bookmarkEnd w:id="7"/>
    </w:p>
    <w:p>
      <w:pPr>
        <w:rPr>
          <w:sz w:val="24"/>
          <w:szCs w:val="24"/>
        </w:rPr>
      </w:pPr>
    </w:p>
    <w:p>
      <w:pPr>
        <w:pStyle w:val="13"/>
        <w:spacing w:line="480" w:lineRule="exact"/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在本次企业网搭建过程中，我们负责的是对2号楼二层交换机，售后部，销售部以及研发部的VLAN网络的划分与配置。</w:t>
      </w:r>
    </w:p>
    <w:p>
      <w:pPr>
        <w:pStyle w:val="13"/>
        <w:spacing w:line="480" w:lineRule="exact"/>
        <w:ind w:firstLine="0" w:firstLineChars="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代码如下：</w:t>
      </w:r>
    </w:p>
    <w:p/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一号楼二层交换机 办公室5台人事部5台财务部10台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//办公室5台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A1(vlan-2)#description ZHBGS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 to fastethernet 1/0/5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A1(config-fe1/0/1-&gt;fe1/0/5)#port default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A1(config-fe1/0/1-&gt;fe1/0/5)#exit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//人事部5台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A1(vlan-3)#description RSB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A1(vlan-3)#exit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1/0/6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A1(config-fe1/0/6-&gt;fe1/0/10)#port default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A1(config-fe1/0/6-&gt;fe1/0/10)#exit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//财务部10台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A1(vlan-4)#description CWB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A1(vlan-4)#exit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A1(config-fe1/0/11-&gt;fe1/0/20)#port default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A1(config-fe1/0/24)#port trunk allow-pass vlan 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二号楼二层交换机1 售后部10台销售部10台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A2-1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//售后部10台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A2-1(vlan-5)#description SHB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A2-1(vlan-5)#exit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 to fastethernet 1/0/10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A2-1(config-fe1/0/1-&gt;fe1/0/10)#port default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A2-1(config-fe1/0/1-&gt;fe1/0/10)#exit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//销售部10台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A2-1(vlan-6)#description XSB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A2-1(vlan-6)#exit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1/0/11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A2-1(config-fe1/0/11-&gt;fe1/0/20)#port default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A2-1(config-fe1/0/11-&gt;fe1/0/20)#exit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A2-1(config-fe1/0/24)#port trunk allow-pass vlan 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A2-1(config)#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二号楼二层交换机2 研发部20台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S2800(config)#hostname A2-2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//研发部20台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A2-2(vlan-7)#description YFB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A2-2(vlan-7)#exit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1/0/1 to fastethernet 1/0/20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A2-2(config-fe1/0/1-&gt;fe1/0/20)#port default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A2-2(config-fe1/0/1-&gt;fe1/0/20)#exit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A2-2(config)#interface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A2-2(config-fe1/0/24)#port trunk allow-pass vlan 7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A2-2(config-fe1/0/24)#exit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A2-2(config)#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三号楼二层交换机 生产车间15台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 Access Verification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Username: admin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Password: *****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S3800#config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%Enter configuration commands.End with Ctrl+Z or command "quit" &amp; "end"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S3800(config)#hostname A3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//生产车间15台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A3(vlan-8)#description CJ1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A3(vlan-8)#exit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 to fastethernet 1/0/3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A3(config-fe1/0/1-&gt;fe1/0/3)#port default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A3(config-fe1/0/1-&gt;fe1/0/3)#exit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A3(vlan-9)#description CJ2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A3(vlan-9)#exit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1/0/4 to fastethernet 1/0/6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A3(config-fe1/0/4-&gt;fe1/0/6)#port default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A3(config-fe1/0/4-&gt;fe1/0/6)#exit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A3(vlan-10)#description CJ3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A3(vlan-10)#exit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1/0/7 to fastethernet 1/0/9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A3(config-fe1/0/7-&gt;fe1/0/9)#port default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A3(config-fe1/0/7-&gt;fe1/0/9)#exit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A3(vlan-11)#description CJ4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A3(vlan-11)#exit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1/0/10 to fastethernet 1/0/12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A3(config-fe1/0/10-&gt;fe1/0/12)#port default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A3(config-fe1/0/10-&gt;fe1/0/12)#exit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A3(vlan-12)#description CJ5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A3(vlan-12)#exit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A3(config)#interface fastethernet 1/0/13 to fastethernet 1/0/15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link-type access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A3(config-fe1/0/13-&gt;fe1/0/15)#port default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A3(config-fe1/0/13-&gt;fe1/0/15)#exit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//配置trunk接口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A3(config)#int fastethernet 1/0/24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link-type trunk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8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9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10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11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A3(config-fe1/0/24)#port trunk allow-pass vlan 12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A3(config-fe1/0/24)#exit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sz w:val="28"/>
          <w:szCs w:val="32"/>
        </w:rPr>
      </w:pPr>
      <w:r>
        <w:rPr>
          <w:rFonts w:hint="eastAsia" w:ascii="宋体" w:hAnsi="宋体" w:eastAsia="宋体"/>
          <w:sz w:val="28"/>
          <w:szCs w:val="32"/>
        </w:rPr>
        <w:t>测试结果如下：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66995" cy="23806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643" cy="23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（图一）不同部门之间访问测试</w:t>
      </w:r>
    </w:p>
    <w:p/>
    <w:p/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198745" cy="275209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2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（图二）销售访问外网失败</w:t>
      </w:r>
    </w:p>
    <w:p/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326380" cy="265747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883" cy="26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（图三）销售访问外网成功</w:t>
      </w:r>
    </w:p>
    <w:p/>
    <w:p/>
    <w:p>
      <w:pPr>
        <w:jc w:val="center"/>
      </w:pPr>
      <w:r>
        <w:drawing>
          <wp:inline distT="0" distB="0" distL="0" distR="0">
            <wp:extent cx="5274310" cy="3538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（图四）财务访问财务服务器测试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（图五）访问F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14973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（图六）访问F</w:t>
      </w:r>
      <w:r>
        <w:rPr>
          <w:sz w:val="24"/>
          <w:szCs w:val="24"/>
        </w:rPr>
        <w:t>TP</w:t>
      </w:r>
      <w:r>
        <w:rPr>
          <w:rFonts w:hint="eastAsia"/>
          <w:sz w:val="24"/>
          <w:szCs w:val="24"/>
        </w:rPr>
        <w:t>服务器测试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（图七）访问外部服务器测试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5274310" cy="3322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（图八）访问网站测试</w:t>
      </w:r>
    </w:p>
    <w:p>
      <w:pPr>
        <w:rPr>
          <w:sz w:val="24"/>
          <w:szCs w:val="24"/>
        </w:rPr>
      </w:pPr>
    </w:p>
    <w:p>
      <w:pPr>
        <w:pStyle w:val="3"/>
      </w:pPr>
      <w:bookmarkStart w:id="8" w:name="_Toc76106125"/>
      <w:r>
        <w:rPr>
          <w:rFonts w:hint="eastAsia"/>
        </w:rPr>
        <w:t>9.实习心得</w:t>
      </w:r>
      <w:bookmarkEnd w:id="8"/>
    </w:p>
    <w:p>
      <w:p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46A49"/>
    <w:multiLevelType w:val="multilevel"/>
    <w:tmpl w:val="08846A49"/>
    <w:lvl w:ilvl="0" w:tentative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B5B"/>
    <w:rsid w:val="00036C25"/>
    <w:rsid w:val="00072014"/>
    <w:rsid w:val="000768A8"/>
    <w:rsid w:val="000B4B52"/>
    <w:rsid w:val="000D6A00"/>
    <w:rsid w:val="001811EC"/>
    <w:rsid w:val="00195B5B"/>
    <w:rsid w:val="0022289B"/>
    <w:rsid w:val="00332B70"/>
    <w:rsid w:val="003C45D3"/>
    <w:rsid w:val="004D74B2"/>
    <w:rsid w:val="00516964"/>
    <w:rsid w:val="00642125"/>
    <w:rsid w:val="00667069"/>
    <w:rsid w:val="0075708B"/>
    <w:rsid w:val="007A3A4C"/>
    <w:rsid w:val="008510E9"/>
    <w:rsid w:val="00851BD3"/>
    <w:rsid w:val="009A3757"/>
    <w:rsid w:val="00A574A3"/>
    <w:rsid w:val="00A6647B"/>
    <w:rsid w:val="00AA4393"/>
    <w:rsid w:val="00AB39B7"/>
    <w:rsid w:val="00AC6C27"/>
    <w:rsid w:val="00B0372E"/>
    <w:rsid w:val="00BB43CC"/>
    <w:rsid w:val="00C76F13"/>
    <w:rsid w:val="00C866CA"/>
    <w:rsid w:val="00CE6CF4"/>
    <w:rsid w:val="00D178AD"/>
    <w:rsid w:val="00E036D0"/>
    <w:rsid w:val="00E427C5"/>
    <w:rsid w:val="00EC4AFC"/>
    <w:rsid w:val="00ED2F87"/>
    <w:rsid w:val="00FD4469"/>
    <w:rsid w:val="00FF4BCF"/>
    <w:rsid w:val="018C3931"/>
    <w:rsid w:val="0A9C231D"/>
    <w:rsid w:val="7BF3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4"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toc 2"/>
    <w:basedOn w:val="1"/>
    <w:next w:val="1"/>
    <w:unhideWhenUsed/>
    <w:qFormat/>
    <w:uiPriority w:val="39"/>
    <w:pPr>
      <w:ind w:left="420" w:leftChars="200"/>
    </w:p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8"/>
    <w:link w:val="3"/>
    <w:qFormat/>
    <w:uiPriority w:val="9"/>
    <w:rPr>
      <w:rFonts w:eastAsia="黑体" w:asciiTheme="majorHAnsi" w:hAnsiTheme="majorHAnsi" w:cstheme="majorBidi"/>
      <w:b/>
      <w:bCs/>
      <w:sz w:val="32"/>
      <w:szCs w:val="32"/>
    </w:rPr>
  </w:style>
  <w:style w:type="character" w:customStyle="1" w:styleId="11">
    <w:name w:val="标题 1 字符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kern w:val="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5"/>
    <w:qFormat/>
    <w:uiPriority w:val="99"/>
  </w:style>
  <w:style w:type="character" w:customStyle="1" w:styleId="15">
    <w:name w:val="页脚 字符"/>
    <w:basedOn w:val="8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5FF766-8850-4CE1-8055-5F1FB42825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1329</Words>
  <Characters>7576</Characters>
  <Lines>63</Lines>
  <Paragraphs>17</Paragraphs>
  <TotalTime>413</TotalTime>
  <ScaleCrop>false</ScaleCrop>
  <LinksUpToDate>false</LinksUpToDate>
  <CharactersWithSpaces>8888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2021-07-01T02:48:00Z</dcterms:created>
  <dc:creator>14</dc:creator>
  <cp:lastModifiedBy>123</cp:lastModifiedBy>
  <dcterms:modified xsi:type="dcterms:W3CDTF">2012-12-31T21:54:20Z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