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000000"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2E15975A" w:rsidR="00000000" w:rsidRPr="00C73BB6" w:rsidRDefault="00421C6B">
                <w:pPr>
                  <w:rPr>
                    <w:rFonts w:ascii="Tahoma" w:eastAsia="Cambria" w:hAnsi="Tahoma" w:cs="Tahoma"/>
                    <w:sz w:val="16"/>
                    <w:szCs w:val="16"/>
                  </w:rPr>
                </w:pPr>
                <w:r>
                  <w:rPr>
                    <w:rFonts w:ascii="Calibri" w:hAnsi="Calibri" w:cs="Calibri"/>
                    <w:color w:val="212121"/>
                  </w:rPr>
                  <w:t>Theoretical Aspects of Computing – ICTAC 2023</w:t>
                </w:r>
              </w:p>
            </w:tc>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400FBD9F" w:rsidR="00000000" w:rsidRPr="00C73BB6" w:rsidRDefault="00421C6B">
                <w:pPr>
                  <w:rPr>
                    <w:rFonts w:ascii="Tahoma" w:eastAsia="Cambria" w:hAnsi="Tahoma" w:cs="Tahoma"/>
                    <w:sz w:val="16"/>
                    <w:szCs w:val="16"/>
                  </w:rPr>
                </w:pPr>
                <w:r>
                  <w:rPr>
                    <w:rFonts w:ascii="Calibri" w:hAnsi="Calibri" w:cs="Calibri"/>
                    <w:color w:val="212121"/>
                  </w:rPr>
                  <w:t xml:space="preserve">Erika Abraham, Clemens </w:t>
                </w:r>
                <w:proofErr w:type="spellStart"/>
                <w:r>
                  <w:rPr>
                    <w:rFonts w:ascii="Calibri" w:hAnsi="Calibri" w:cs="Calibri"/>
                    <w:color w:val="212121"/>
                  </w:rPr>
                  <w:t>Dubslaff</w:t>
                </w:r>
                <w:proofErr w:type="spellEnd"/>
                <w:r>
                  <w:rPr>
                    <w:rFonts w:ascii="Calibri" w:hAnsi="Calibri" w:cs="Calibri"/>
                    <w:color w:val="212121"/>
                  </w:rPr>
                  <w:t>, and Lizeth Tarifa</w:t>
                </w:r>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dtPr>
          <w:sdtContent>
            <w:tc>
              <w:tcPr>
                <w:tcW w:w="2394" w:type="pct"/>
                <w:shd w:val="clear" w:color="auto" w:fill="auto"/>
              </w:tcPr>
              <w:p w14:paraId="1360A1C5" w14:textId="59D4FB53" w:rsidR="00000000" w:rsidRPr="00C73BB6" w:rsidRDefault="00421C6B">
                <w:pPr>
                  <w:rPr>
                    <w:rFonts w:ascii="Tahoma" w:eastAsia="Cambria" w:hAnsi="Tahoma" w:cs="Tahoma"/>
                    <w:sz w:val="16"/>
                    <w:szCs w:val="16"/>
                  </w:rPr>
                </w:pPr>
                <w:r w:rsidRPr="00421C6B">
                  <w:rPr>
                    <w:rFonts w:ascii="Tahoma" w:eastAsia="Cambria" w:hAnsi="Tahoma" w:cs="Tahoma"/>
                    <w:sz w:val="16"/>
                    <w:szCs w:val="16"/>
                  </w:rPr>
                  <w:t xml:space="preserve">Formal Language Semantics for Triggered Enable </w:t>
                </w:r>
                <w:proofErr w:type="spellStart"/>
                <w:r w:rsidRPr="00421C6B">
                  <w:rPr>
                    <w:rFonts w:ascii="Tahoma" w:eastAsia="Cambria" w:hAnsi="Tahoma" w:cs="Tahoma"/>
                    <w:sz w:val="16"/>
                    <w:szCs w:val="16"/>
                  </w:rPr>
                  <w:t>Statecharts</w:t>
                </w:r>
                <w:proofErr w:type="spellEnd"/>
                <w:r w:rsidRPr="00421C6B">
                  <w:rPr>
                    <w:rFonts w:ascii="Tahoma" w:eastAsia="Cambria" w:hAnsi="Tahoma" w:cs="Tahoma"/>
                    <w:sz w:val="16"/>
                    <w:szCs w:val="16"/>
                  </w:rPr>
                  <w:t xml:space="preserve"> with a Run-to-Completion Scheduling</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dtPr>
          <w:sdtContent>
            <w:tc>
              <w:tcPr>
                <w:tcW w:w="2394" w:type="pct"/>
                <w:shd w:val="clear" w:color="auto" w:fill="auto"/>
              </w:tcPr>
              <w:p w14:paraId="0DB8FC4B" w14:textId="30DB8014" w:rsidR="00000000" w:rsidRPr="00421C6B" w:rsidRDefault="00421C6B" w:rsidP="00421C6B">
                <w:pPr>
                  <w:spacing w:after="160" w:line="259" w:lineRule="auto"/>
                  <w:rPr>
                    <w:rFonts w:ascii="Calibri" w:hAnsi="Calibri" w:cs="Calibri"/>
                    <w:color w:val="212121"/>
                  </w:rPr>
                </w:pPr>
                <w:r>
                  <w:rPr>
                    <w:rFonts w:ascii="Calibri" w:hAnsi="Calibri" w:cs="Calibri"/>
                    <w:color w:val="212121"/>
                  </w:rPr>
                  <w:t xml:space="preserve">Karla </w:t>
                </w:r>
                <w:r>
                  <w:rPr>
                    <w:rFonts w:ascii="Calibri" w:hAnsi="Calibri" w:cs="Calibri"/>
                    <w:color w:val="212121"/>
                  </w:rPr>
                  <w:t xml:space="preserve">Vanessa </w:t>
                </w:r>
                <w:r>
                  <w:rPr>
                    <w:rFonts w:ascii="Calibri" w:hAnsi="Calibri" w:cs="Calibri"/>
                    <w:color w:val="212121"/>
                  </w:rPr>
                  <w:t>Morris</w:t>
                </w:r>
                <w:r>
                  <w:rPr>
                    <w:rFonts w:ascii="Calibri" w:hAnsi="Calibri" w:cs="Calibri"/>
                    <w:color w:val="212121"/>
                  </w:rPr>
                  <w:t xml:space="preserve"> Wright</w:t>
                </w:r>
                <w:r>
                  <w:rPr>
                    <w:rFonts w:ascii="Calibri" w:hAnsi="Calibri" w:cs="Calibri"/>
                    <w:color w:val="212121"/>
                  </w:rPr>
                  <w:t>, Thai Son Hoang,</w:t>
                </w:r>
                <w:r>
                  <w:rPr>
                    <w:rStyle w:val="apple-converted-space"/>
                    <w:rFonts w:ascii="Calibri" w:hAnsi="Calibri" w:cs="Calibri"/>
                    <w:color w:val="212121"/>
                  </w:rPr>
                  <w:t> </w:t>
                </w:r>
                <w:r>
                  <w:rPr>
                    <w:rStyle w:val="outlook-search-highlight"/>
                    <w:rFonts w:ascii="Calibri" w:hAnsi="Calibri" w:cs="Calibri"/>
                    <w:color w:val="212121"/>
                  </w:rPr>
                  <w:t>Colin</w:t>
                </w:r>
                <w:r>
                  <w:rPr>
                    <w:rStyle w:val="apple-converted-space"/>
                    <w:rFonts w:ascii="Calibri" w:hAnsi="Calibri" w:cs="Calibri"/>
                    <w:color w:val="212121"/>
                  </w:rPr>
                  <w:t> </w:t>
                </w:r>
                <w:proofErr w:type="gramStart"/>
                <w:r>
                  <w:rPr>
                    <w:rStyle w:val="outlook-search-highlight"/>
                    <w:rFonts w:ascii="Calibri" w:hAnsi="Calibri" w:cs="Calibri"/>
                    <w:color w:val="212121"/>
                  </w:rPr>
                  <w:t>Snook</w:t>
                </w:r>
                <w:proofErr w:type="gramEnd"/>
                <w:r>
                  <w:rPr>
                    <w:rStyle w:val="apple-converted-space"/>
                    <w:rFonts w:ascii="Calibri" w:hAnsi="Calibri" w:cs="Calibri"/>
                    <w:color w:val="212121"/>
                  </w:rPr>
                  <w:t> </w:t>
                </w:r>
                <w:r>
                  <w:rPr>
                    <w:rFonts w:ascii="Calibri" w:hAnsi="Calibri" w:cs="Calibri"/>
                    <w:color w:val="212121"/>
                  </w:rPr>
                  <w:t>and Michael Butler</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dtPr>
          <w:sdtContent>
            <w:sdt>
              <w:sdtPr>
                <w:rPr>
                  <w:rFonts w:ascii="Tahoma" w:eastAsia="Cambria" w:hAnsi="Tahoma" w:cs="Tahoma"/>
                  <w:sz w:val="16"/>
                  <w:szCs w:val="16"/>
                </w:rPr>
                <w:alias w:val="Author(s)"/>
                <w:tag w:val="Author(s)"/>
                <w:id w:val="-1413391138"/>
                <w:placeholder>
                  <w:docPart w:val="7606E1D1FF51EB478CEFE5C0BD122D6C"/>
                </w:placeholder>
              </w:sdtPr>
              <w:sdtEndPr/>
              <w:sdtContent>
                <w:sdt>
                  <w:sdtPr>
                    <w:rPr>
                      <w:rFonts w:ascii="Tahoma" w:eastAsia="Cambria" w:hAnsi="Tahoma" w:cs="Tahoma"/>
                      <w:sz w:val="16"/>
                      <w:szCs w:val="16"/>
                    </w:rPr>
                    <w:alias w:val="Author(s)"/>
                    <w:tag w:val="Author(s)"/>
                    <w:id w:val="-2012976425"/>
                    <w:placeholder>
                      <w:docPart w:val="3E345603AD912F45B250C6F0759B8B61"/>
                    </w:placeholder>
                  </w:sdtPr>
                  <w:sdtEndPr/>
                  <w:sdtContent>
                    <w:tc>
                      <w:tcPr>
                        <w:tcW w:w="2394" w:type="pct"/>
                        <w:shd w:val="clear" w:color="auto" w:fill="auto"/>
                      </w:tcPr>
                      <w:p w14:paraId="2C109A78" w14:textId="4C6FE910" w:rsidR="00000000" w:rsidRPr="00C73BB6" w:rsidRDefault="00421C6B" w:rsidP="00CD7681">
                        <w:pPr>
                          <w:rPr>
                            <w:rFonts w:ascii="Tahoma" w:eastAsia="Cambria" w:hAnsi="Tahoma" w:cs="Tahoma"/>
                            <w:sz w:val="16"/>
                            <w:szCs w:val="16"/>
                          </w:rPr>
                        </w:pPr>
                        <w:r>
                          <w:rPr>
                            <w:rFonts w:ascii="Calibri" w:hAnsi="Calibri" w:cs="Calibri"/>
                            <w:color w:val="212121"/>
                          </w:rPr>
                          <w:t>Karla Vanessa Morris Wright, Thai Son Hoang,</w:t>
                        </w:r>
                        <w:r>
                          <w:rPr>
                            <w:rStyle w:val="apple-converted-space"/>
                            <w:rFonts w:ascii="Calibri" w:hAnsi="Calibri" w:cs="Calibri"/>
                            <w:color w:val="212121"/>
                          </w:rPr>
                          <w:t> </w:t>
                        </w:r>
                        <w:r>
                          <w:rPr>
                            <w:rStyle w:val="apple-converted-space"/>
                            <w:rFonts w:ascii="Calibri" w:hAnsi="Calibri" w:cs="Calibri"/>
                            <w:color w:val="212121"/>
                          </w:rPr>
                          <w:t xml:space="preserve">and </w:t>
                        </w:r>
                        <w:r>
                          <w:rPr>
                            <w:rStyle w:val="outlook-search-highlight"/>
                            <w:rFonts w:ascii="Calibri" w:hAnsi="Calibri" w:cs="Calibri"/>
                            <w:color w:val="212121"/>
                          </w:rPr>
                          <w:t>Colin</w:t>
                        </w:r>
                        <w:r>
                          <w:rPr>
                            <w:rStyle w:val="apple-converted-space"/>
                            <w:rFonts w:ascii="Calibri" w:hAnsi="Calibri" w:cs="Calibri"/>
                            <w:color w:val="212121"/>
                          </w:rPr>
                          <w:t> </w:t>
                        </w:r>
                        <w:r>
                          <w:rPr>
                            <w:rStyle w:val="outlook-search-highlight"/>
                            <w:rFonts w:ascii="Calibri" w:hAnsi="Calibri" w:cs="Calibri"/>
                            <w:color w:val="212121"/>
                          </w:rPr>
                          <w:t>Snook</w:t>
                        </w:r>
                      </w:p>
                    </w:tc>
                  </w:sdtContent>
                </w:sdt>
              </w:sdtContent>
            </w:sdt>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w:t>
      </w:r>
      <w:r w:rsidRPr="00C73BB6">
        <w:rPr>
          <w:rFonts w:ascii="Tahoma" w:eastAsia="Arial" w:hAnsi="Tahoma" w:cs="Tahoma"/>
          <w:bCs/>
          <w:sz w:val="20"/>
          <w:szCs w:val="20"/>
          <w:lang w:eastAsia="en-GB"/>
        </w:rPr>
        <w:lastRenderedPageBreak/>
        <w:t>Contribution and any associated correspondence/files/forms to maintain the historical record, and to facilitate research integrity investigations. The grant of rights set forth in 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lastRenderedPageBreak/>
        <w:t>Any use of the Accepted Manuscript not expressly permitted under this subclause (c) is 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w:t>
      </w:r>
      <w:r>
        <w:rPr>
          <w:rFonts w:ascii="Tahoma" w:eastAsia="Arial" w:hAnsi="Tahoma" w:cs="Tahoma"/>
          <w:bCs/>
          <w:sz w:val="20"/>
          <w:szCs w:val="20"/>
          <w:lang w:eastAsia="en-GB"/>
        </w:rPr>
        <w:lastRenderedPageBreak/>
        <w:t xml:space="preserve">clause 1 </w:t>
      </w:r>
      <w:r w:rsidRPr="00C73BB6">
        <w:rPr>
          <w:rFonts w:ascii="Tahoma" w:eastAsia="Arial" w:hAnsi="Tahoma" w:cs="Tahoma"/>
          <w:bCs/>
          <w:sz w:val="20"/>
          <w:szCs w:val="20"/>
          <w:lang w:eastAsia="en-GB"/>
        </w:rPr>
        <w:t>but on a non-exclusive basis and without the right to use any graphic 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w:t>
      </w:r>
      <w:r>
        <w:rPr>
          <w:rFonts w:ascii="Tahoma" w:eastAsia="Arial" w:hAnsi="Tahoma" w:cs="Tahoma"/>
          <w:bCs/>
          <w:sz w:val="20"/>
          <w:szCs w:val="20"/>
          <w:lang w:eastAsia="en-GB"/>
        </w:rPr>
        <w:lastRenderedPageBreak/>
        <w:t>correction or other notice in relation to the Contribution if the Licensee determines that such 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38A063FC"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CF7925">
              <w:rPr>
                <w:rFonts w:cs="Arial"/>
                <w:noProof/>
                <w:sz w:val="14"/>
                <w:szCs w:val="18"/>
              </w:rPr>
              <w:t>Karla Vanessa Morris Wright</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CB30F2D"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CF7925">
              <w:rPr>
                <w:rFonts w:cs="Arial"/>
                <w:noProof/>
                <w:sz w:val="14"/>
                <w:szCs w:val="18"/>
              </w:rPr>
              <w:t>9/15/2023</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1BC7FD7D" w:rsidR="0000000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CF7925" w:rsidRPr="00CF7925">
              <w:rPr>
                <w:rFonts w:cs="Arial"/>
                <w:noProof/>
                <w:sz w:val="14"/>
                <w:szCs w:val="18"/>
              </w:rPr>
              <w:t>7011 East Ave, Livermore, CA 94550</w:t>
            </w:r>
            <w:r w:rsidR="00CF7925">
              <w:rPr>
                <w:rFonts w:cs="Arial"/>
                <w:noProof/>
                <w:sz w:val="14"/>
                <w:szCs w:val="18"/>
              </w:rPr>
              <w:t>, USA</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3C0C7E2"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CF7925">
              <w:rPr>
                <w:rFonts w:cs="Arial"/>
                <w:noProof/>
                <w:sz w:val="14"/>
                <w:szCs w:val="18"/>
              </w:rPr>
              <w:t>knmorri@sandia.gov</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8356" w14:textId="77777777" w:rsidR="00D64696" w:rsidRDefault="00D64696">
      <w:pPr>
        <w:spacing w:after="0" w:line="240" w:lineRule="auto"/>
      </w:pPr>
      <w:r>
        <w:separator/>
      </w:r>
    </w:p>
  </w:endnote>
  <w:endnote w:type="continuationSeparator" w:id="0">
    <w:p w14:paraId="5E5F2EA0" w14:textId="77777777" w:rsidR="00D64696" w:rsidRDefault="00D6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F9B4E30" w:rsidR="0000000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26E1E" w14:textId="77777777" w:rsidR="00D64696" w:rsidRDefault="00D64696">
      <w:pPr>
        <w:spacing w:after="0" w:line="240" w:lineRule="auto"/>
      </w:pPr>
      <w:r>
        <w:separator/>
      </w:r>
    </w:p>
  </w:footnote>
  <w:footnote w:type="continuationSeparator" w:id="0">
    <w:p w14:paraId="4D0B139F" w14:textId="77777777" w:rsidR="00D64696" w:rsidRDefault="00D64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14802723">
    <w:abstractNumId w:val="4"/>
  </w:num>
  <w:num w:numId="2" w16cid:durableId="1090081128">
    <w:abstractNumId w:val="3"/>
  </w:num>
  <w:num w:numId="3" w16cid:durableId="1561743923">
    <w:abstractNumId w:val="1"/>
  </w:num>
  <w:num w:numId="4" w16cid:durableId="1391077926">
    <w:abstractNumId w:val="2"/>
  </w:num>
  <w:num w:numId="5" w16cid:durableId="3933533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3818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421C6B"/>
    <w:rsid w:val="00751CFC"/>
    <w:rsid w:val="00BE31E0"/>
    <w:rsid w:val="00C20074"/>
    <w:rsid w:val="00C70313"/>
    <w:rsid w:val="00CF7925"/>
    <w:rsid w:val="00D64696"/>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customStyle="1" w:styleId="apple-converted-space">
    <w:name w:val="apple-converted-space"/>
    <w:basedOn w:val="DefaultParagraphFont"/>
    <w:rsid w:val="00421C6B"/>
  </w:style>
  <w:style w:type="character" w:customStyle="1" w:styleId="outlook-search-highlight">
    <w:name w:val="outlook-search-highlight"/>
    <w:basedOn w:val="DefaultParagraphFont"/>
    <w:rsid w:val="00421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496186898">
      <w:bodyDiv w:val="1"/>
      <w:marLeft w:val="0"/>
      <w:marRight w:val="0"/>
      <w:marTop w:val="0"/>
      <w:marBottom w:val="0"/>
      <w:divBdr>
        <w:top w:val="none" w:sz="0" w:space="0" w:color="auto"/>
        <w:left w:val="none" w:sz="0" w:space="0" w:color="auto"/>
        <w:bottom w:val="none" w:sz="0" w:space="0" w:color="auto"/>
        <w:right w:val="none" w:sz="0" w:space="0" w:color="auto"/>
      </w:divBdr>
      <w:divsChild>
        <w:div w:id="44915123">
          <w:blockQuote w:val="1"/>
          <w:marLeft w:val="150"/>
          <w:marRight w:val="150"/>
          <w:marTop w:val="0"/>
          <w:marBottom w:val="0"/>
          <w:divBdr>
            <w:top w:val="none" w:sz="0" w:space="0" w:color="auto"/>
            <w:left w:val="none" w:sz="0" w:space="0" w:color="auto"/>
            <w:bottom w:val="none" w:sz="0" w:space="0" w:color="auto"/>
            <w:right w:val="none" w:sz="0" w:space="0" w:color="auto"/>
          </w:divBdr>
          <w:divsChild>
            <w:div w:id="1581022697">
              <w:marLeft w:val="0"/>
              <w:marRight w:val="0"/>
              <w:marTop w:val="0"/>
              <w:marBottom w:val="0"/>
              <w:divBdr>
                <w:top w:val="none" w:sz="0" w:space="0" w:color="auto"/>
                <w:left w:val="none" w:sz="0" w:space="0" w:color="auto"/>
                <w:bottom w:val="none" w:sz="0" w:space="0" w:color="auto"/>
                <w:right w:val="none" w:sz="0" w:space="0" w:color="auto"/>
              </w:divBdr>
              <w:divsChild>
                <w:div w:id="20769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 w:id="2146581962">
      <w:bodyDiv w:val="1"/>
      <w:marLeft w:val="0"/>
      <w:marRight w:val="0"/>
      <w:marTop w:val="0"/>
      <w:marBottom w:val="0"/>
      <w:divBdr>
        <w:top w:val="none" w:sz="0" w:space="0" w:color="auto"/>
        <w:left w:val="none" w:sz="0" w:space="0" w:color="auto"/>
        <w:bottom w:val="none" w:sz="0" w:space="0" w:color="auto"/>
        <w:right w:val="none" w:sz="0" w:space="0" w:color="auto"/>
      </w:divBdr>
      <w:divsChild>
        <w:div w:id="1702319246">
          <w:marLeft w:val="0"/>
          <w:marRight w:val="0"/>
          <w:marTop w:val="0"/>
          <w:marBottom w:val="0"/>
          <w:divBdr>
            <w:top w:val="none" w:sz="0" w:space="0" w:color="auto"/>
            <w:left w:val="none" w:sz="0" w:space="0" w:color="auto"/>
            <w:bottom w:val="none" w:sz="0" w:space="0" w:color="auto"/>
            <w:right w:val="none" w:sz="0" w:space="0" w:color="auto"/>
          </w:divBdr>
          <w:divsChild>
            <w:div w:id="1748184754">
              <w:marLeft w:val="0"/>
              <w:marRight w:val="0"/>
              <w:marTop w:val="0"/>
              <w:marBottom w:val="0"/>
              <w:divBdr>
                <w:top w:val="none" w:sz="0" w:space="0" w:color="auto"/>
                <w:left w:val="none" w:sz="0" w:space="0" w:color="auto"/>
                <w:bottom w:val="none" w:sz="0" w:space="0" w:color="auto"/>
                <w:right w:val="none" w:sz="0" w:space="0" w:color="auto"/>
              </w:divBdr>
              <w:divsChild>
                <w:div w:id="475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7606E1D1FF51EB478CEFE5C0BD122D6C"/>
        <w:category>
          <w:name w:val="General"/>
          <w:gallery w:val="placeholder"/>
        </w:category>
        <w:types>
          <w:type w:val="bbPlcHdr"/>
        </w:types>
        <w:behaviors>
          <w:behavior w:val="content"/>
        </w:behaviors>
        <w:guid w:val="{009C604D-F8D3-F942-A4A7-00EC46FB3F7F}"/>
      </w:docPartPr>
      <w:docPartBody>
        <w:p w:rsidR="00000000" w:rsidRDefault="009F3EEE" w:rsidP="009F3EEE">
          <w:pPr>
            <w:pStyle w:val="7606E1D1FF51EB478CEFE5C0BD122D6C"/>
          </w:pPr>
          <w:r w:rsidRPr="00C73BB6">
            <w:rPr>
              <w:rFonts w:ascii="Tahoma" w:eastAsia="Cambria" w:hAnsi="Tahoma" w:cs="Tahoma"/>
              <w:color w:val="808080"/>
              <w:sz w:val="16"/>
              <w:szCs w:val="16"/>
            </w:rPr>
            <w:t>Click here to enter text.</w:t>
          </w:r>
        </w:p>
      </w:docPartBody>
    </w:docPart>
    <w:docPart>
      <w:docPartPr>
        <w:name w:val="3E345603AD912F45B250C6F0759B8B61"/>
        <w:category>
          <w:name w:val="General"/>
          <w:gallery w:val="placeholder"/>
        </w:category>
        <w:types>
          <w:type w:val="bbPlcHdr"/>
        </w:types>
        <w:behaviors>
          <w:behavior w:val="content"/>
        </w:behaviors>
        <w:guid w:val="{AA85EB1B-DBFC-5C44-A775-2A9FECB54156}"/>
      </w:docPartPr>
      <w:docPartBody>
        <w:p w:rsidR="00000000" w:rsidRDefault="009F3EEE" w:rsidP="009F3EEE">
          <w:pPr>
            <w:pStyle w:val="3E345603AD912F45B250C6F0759B8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15F40"/>
    <w:rsid w:val="00823D58"/>
    <w:rsid w:val="00866E3F"/>
    <w:rsid w:val="008973D6"/>
    <w:rsid w:val="008C213B"/>
    <w:rsid w:val="009F3EEE"/>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7606E1D1FF51EB478CEFE5C0BD122D6C">
    <w:name w:val="7606E1D1FF51EB478CEFE5C0BD122D6C"/>
    <w:rsid w:val="009F3EEE"/>
    <w:pPr>
      <w:spacing w:after="0" w:line="240" w:lineRule="auto"/>
    </w:pPr>
    <w:rPr>
      <w:kern w:val="2"/>
      <w:sz w:val="24"/>
      <w:szCs w:val="24"/>
      <w:lang w:val="en-US" w:eastAsia="en-US"/>
      <w14:ligatures w14:val="standardContextual"/>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3E345603AD912F45B250C6F0759B8B61">
    <w:name w:val="3E345603AD912F45B250C6F0759B8B61"/>
    <w:rsid w:val="009F3EEE"/>
    <w:pPr>
      <w:spacing w:after="0" w:line="240"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Morris, Karla NMN</cp:lastModifiedBy>
  <cp:revision>6</cp:revision>
  <dcterms:created xsi:type="dcterms:W3CDTF">2021-10-22T08:20:00Z</dcterms:created>
  <dcterms:modified xsi:type="dcterms:W3CDTF">2023-09-15T00:44:00Z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