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Garden of the Great King: A Biblical-Theological Investigation into the Archetypal Sanctuary of Eden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narrative of the Garden of Eden serves as the foundational text for biblical cosmology, anthropology, and eschatology. Far from a mere pastoral preamble to the history of Israel, the account in Genesis 2 and 3 establishes the structural and liturgical categories that govern the rest of the canon. Contemporary biblical scholarship, particularly within the disciplines of intertextual exegesis and Ancient Near Eastern (ANE) comparative studies, has increasingly identified Eden not simply as a pristine landscape, but as the archetypal temple—the first </w:t>
      </w:r>
      <w:r w:rsidDel="00000000" w:rsidR="00000000" w:rsidRPr="00000000">
        <w:rPr>
          <w:rFonts w:ascii="Google Sans Text" w:cs="Google Sans Text" w:eastAsia="Google Sans Text" w:hAnsi="Google Sans Text"/>
          <w:i w:val="1"/>
          <w:iCs w:val="1"/>
          <w:color w:val="1f1f1f"/>
          <w:rtl w:val="0"/>
        </w:rPr>
        <w:t xml:space="preserve">sanctuary</w:t>
      </w:r>
      <w:r w:rsidDel="00000000" w:rsidR="00000000" w:rsidRPr="00000000">
        <w:rPr>
          <w:rFonts w:ascii="Google Sans Text" w:cs="Google Sans Text" w:eastAsia="Google Sans Text" w:hAnsi="Google Sans Text"/>
          <w:color w:val="1f1f1f"/>
          <w:rtl w:val="0"/>
        </w:rPr>
        <w:t xml:space="preserve"> where the presence of God was inextricably linked to the vocation of humanity.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an exhaustive theological analysis of the Garden of Eden. It explores the garden's identity as a temple-sanctuary and a cosmic mountain, utilizing the insights of scholars such as G.K. Beale, Meredith Kline, and Michael Heiser to reconstruct the "sacred geography" of the primal world. It examines the priestly vocation of Adam and Eve, analyzing the Hebrew lexical markers that define their role not merely as gardeners, but as guardians of a sacred space. Furthermore, it investigates the nuanced theology of the Fall, the identity of the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 (Serpent), and the "garments of skin" that marked the transition from theophanic communion to the economy of survival. Finally, the report traces the trajectory of the Edenic motifs into the eschatological vision of the New Jerusalem, demonstrating how the closing chapters of Revelation do not merely restore the lost garden but glorify it into a cosmic city-temple.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Sacred Geography of Eden: The Archetypal Temple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proposition that the Garden of Eden was the first temple is based on a cumulative array of textual and architectural parallels between the Genesis narrative and the descriptions of the Tabernacle and Temple in Exodus, Kings, and Ezekiel. This identification suggests that the later sanctuaries of Israel were not novel designs but were intentional architectural recapitulations of the Edenic reality, designed to restore the lost presence of God in a fallen world.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Tripartite Structure of the Cosmos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Genesis narrative subtly implies a tripartite division of the world that corresponds to the tripartite structure of the later Temple (Outer Court, Holy Place, Holy of Holies). The text distinguishes between three zones of increasing holiness:</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Outer World:</w:t>
      </w:r>
      <w:r w:rsidDel="00000000" w:rsidR="00000000" w:rsidRPr="00000000">
        <w:rPr>
          <w:rFonts w:ascii="Google Sans Text" w:cs="Google Sans Text" w:eastAsia="Google Sans Text" w:hAnsi="Google Sans Text"/>
          <w:color w:val="1f1f1f"/>
          <w:rtl w:val="0"/>
        </w:rPr>
        <w:t xml:space="preserve"> The uninhabited lands outside of Eden, which are later associated with exile and the domain of the curse (Genesis 3:23).</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Land of Eden:</w:t>
      </w:r>
      <w:r w:rsidDel="00000000" w:rsidR="00000000" w:rsidRPr="00000000">
        <w:rPr>
          <w:rFonts w:ascii="Google Sans Text" w:cs="Google Sans Text" w:eastAsia="Google Sans Text" w:hAnsi="Google Sans Text"/>
          <w:color w:val="1f1f1f"/>
          <w:rtl w:val="0"/>
        </w:rPr>
        <w:t xml:space="preserve"> A specific geographic region. The text states that a river flows "out of Eden to water the garden" (Genesis 2:10).</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indicates that Eden is the source region, distinct from the garden itself.</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Garden:</w:t>
      </w:r>
      <w:r w:rsidDel="00000000" w:rsidR="00000000" w:rsidRPr="00000000">
        <w:rPr>
          <w:rFonts w:ascii="Google Sans Text" w:cs="Google Sans Text" w:eastAsia="Google Sans Text" w:hAnsi="Google Sans Text"/>
          <w:color w:val="1f1f1f"/>
          <w:rtl w:val="0"/>
        </w:rPr>
        <w:t xml:space="preserve"> The enclosed sanctuary "in the east" of Eden (Genesis 2:8). This is the locus of the divine presence, where God "walks" and where the man is placed to serve.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gradation parallels the Israelite Temple complex. The "Land of Eden" corresponds to the Holy Place (or the inner court), while the "Garden" proper corresponds to the Holy of Holies, the site of the Ark of the Covenant and the direct dwelling of Yahweh. The region outside represents the profane world or the court of the Gentiles.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movement of Adam’s expulsion—from the Garden, to the East, into the outer lands—mirrors the movement away from holiness. Conversely, the high priest’s entry into the Temple on the Day of Atonement is a liturgical re-entry into Eden, moving westward from the court, through the Holy Place, into the Holy of Holies.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Eastern Orientation and Entrance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orientation of sacred space in the Bible is consistent. Genesis 3:24 records that after the expulsion, God placed Cherubim "at the east of the garden of Eden" to guard the way to the Tree of Life. This explicitly locates the entrance on the eastern side. Consequently, one enters the garden by moving west.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orientation is rigidly maintained in the construction of the Tabernacle and the Temple. The entrance to the Tabernacle court faced east (Exodus 27:13-16). The entrance to Solomon’s Temple faced east. In Ezekiel’s vision of the eschatological temple, the gate faces east (Ezekiel 40:6).</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theological implication is that the "face" of God is directed outward toward the rising sun, and the worshipper must turn their back on the east (often associated with solar idolatry in the ANE) to move westward toward the presence of the Creator. To journey "east," as Cain did (Genesis 4:16) and as the builders of Babel did (Genesis 11:2), is to move away from the presence of the Lord. To return is to move west, past the guardians, into the sanctuary.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Cosmic Mountain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Genesis 2 does not explicitly describe Eden as a mountain, the hydrology of the passage and later biblical reflection confirm this topography. Genesis 2:10 describes a single river flowing out of Eden and dividing into four headwaters (</w:t>
      </w:r>
      <w:r w:rsidDel="00000000" w:rsidR="00000000" w:rsidRPr="00000000">
        <w:rPr>
          <w:rFonts w:ascii="Google Sans Text" w:cs="Google Sans Text" w:eastAsia="Google Sans Text" w:hAnsi="Google Sans Text"/>
          <w:i w:val="1"/>
          <w:iCs w:val="1"/>
          <w:color w:val="1f1f1f"/>
          <w:rtl w:val="0"/>
        </w:rPr>
        <w:t xml:space="preserve">roshim</w:t>
      </w:r>
      <w:r w:rsidDel="00000000" w:rsidR="00000000" w:rsidRPr="00000000">
        <w:rPr>
          <w:rFonts w:ascii="Google Sans Text" w:cs="Google Sans Text" w:eastAsia="Google Sans Text" w:hAnsi="Google Sans Text"/>
          <w:color w:val="1f1f1f"/>
          <w:rtl w:val="0"/>
        </w:rPr>
        <w:t xml:space="preserve">). Hydrologically, a source that feeds four major rivers diverging in different directions must be the highest point of elevation in the region—a watershed.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prophets explicitly identify Eden as a mountain. Ezekiel 28:13-14, in a lament over the King of Tyre (using Adamic imagery), states: "You were in Eden, the garden of God... You were on the holy mountain of God.".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In the ANE worldview, the dwelling place of the gods was invariably a high mountain (e.g., Mount Zaphon in Ugaritic texts, Mount Olympus in Greek mythology). The mountain represents the </w:t>
      </w:r>
      <w:r w:rsidDel="00000000" w:rsidR="00000000" w:rsidRPr="00000000">
        <w:rPr>
          <w:rFonts w:ascii="Google Sans Text" w:cs="Google Sans Text" w:eastAsia="Google Sans Text" w:hAnsi="Google Sans Text"/>
          <w:i w:val="1"/>
          <w:iCs w:val="1"/>
          <w:color w:val="1f1f1f"/>
          <w:rtl w:val="0"/>
        </w:rPr>
        <w:t xml:space="preserve">axis mundi</w:t>
      </w:r>
      <w:r w:rsidDel="00000000" w:rsidR="00000000" w:rsidRPr="00000000">
        <w:rPr>
          <w:rFonts w:ascii="Google Sans Text" w:cs="Google Sans Text" w:eastAsia="Google Sans Text" w:hAnsi="Google Sans Text"/>
          <w:color w:val="1f1f1f"/>
          <w:rtl w:val="0"/>
        </w:rPr>
        <w:t xml:space="preserve">, the intersection point between heaven and earth.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identification aligns Eden with the other sacred mountains of Scripture: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Mount Sinai:</w:t>
      </w:r>
      <w:r w:rsidDel="00000000" w:rsidR="00000000" w:rsidRPr="00000000">
        <w:rPr>
          <w:rFonts w:ascii="Google Sans Text" w:cs="Google Sans Text" w:eastAsia="Google Sans Text" w:hAnsi="Google Sans Text"/>
          <w:color w:val="1f1f1f"/>
          <w:rtl w:val="0"/>
        </w:rPr>
        <w:t xml:space="preserve"> Where God gave the Law and the pattern of the Tabernacle.</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Mount Zion:</w:t>
      </w:r>
      <w:r w:rsidDel="00000000" w:rsidR="00000000" w:rsidRPr="00000000">
        <w:rPr>
          <w:rFonts w:ascii="Google Sans Text" w:cs="Google Sans Text" w:eastAsia="Google Sans Text" w:hAnsi="Google Sans Text"/>
          <w:color w:val="1f1f1f"/>
          <w:rtl w:val="0"/>
        </w:rPr>
        <w:t xml:space="preserve"> The site of the Temple.</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Mount of Transfiguration:</w:t>
      </w:r>
      <w:r w:rsidDel="00000000" w:rsidR="00000000" w:rsidRPr="00000000">
        <w:rPr>
          <w:rFonts w:ascii="Google Sans Text" w:cs="Google Sans Text" w:eastAsia="Google Sans Text" w:hAnsi="Google Sans Text"/>
          <w:color w:val="1f1f1f"/>
          <w:rtl w:val="0"/>
        </w:rPr>
        <w:t xml:space="preserve"> Where the glory of the new Adam was revealed.</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New Jerusalem:</w:t>
      </w:r>
      <w:r w:rsidDel="00000000" w:rsidR="00000000" w:rsidRPr="00000000">
        <w:rPr>
          <w:rFonts w:ascii="Google Sans Text" w:cs="Google Sans Text" w:eastAsia="Google Sans Text" w:hAnsi="Google Sans Text"/>
          <w:color w:val="1f1f1f"/>
          <w:rtl w:val="0"/>
        </w:rPr>
        <w:t xml:space="preserve"> Described in Revelation 21:10 as a "great, high mountain".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Therefore, to "go up" to the Temple (the "Mountain of the House of the Lord," Isaiah 2:2) is to ascend symbolically to the Edenic height where heaven touches earth.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Hydrology of Life: The Four Rivers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river system of Eden is not merely a geographical marker but a theological statement about the flow of life from the presence of God. The single river issuing from Eden divides into four branches: Pishon, Gihon, Tigris (Hiddekel), and Euphrates.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Region &amp;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Theological Symbolism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Pishon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Flows around the whole land of Havilah, where there is gold, bdellium, and onyx stone.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Meaning: "Increase" or "Full-flowing".</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Represents the abundance and richness of God's creation. The specific mention of gold and gems links the river to the resources necessary for the Temple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Gihon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Flows around the land of Cush.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shd w:fill="auto" w:val="clear"/>
                <w:rtl w:val="0"/>
              </w:rPr>
              <w:t xml:space="preserve"> Meaning: "Bursting forth" or "Gushing".</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Later shares its name with the Gihon Spring in Jerusalem (1 Kings 1:33), the vital water source for the City of David and the Temple, reinforcing the Eden-Jerusalem connection.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Tigris (Hiddekel)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Flows east of Assyria.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shd w:fill="auto" w:val="clear"/>
                <w:rtl w:val="0"/>
              </w:rPr>
              <w:t xml:space="preserve"> Meaning: "Swift," "Darting," or "Arrow-like".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real-world river known for its rapid current. Represents the dynamic power of the living water.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Euphrates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fourth river.</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shd w:fill="auto" w:val="clear"/>
                <w:rtl w:val="0"/>
              </w:rPr>
              <w:t xml:space="preserve"> Meaning: "Sweet" or "Fruitful".</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great boundary river of the Promised Land (Gen 15:18). Symbolizes fruitfulness and the extent of the dominion promised to Abraham’s seed.</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theological trajectory of this river imagery is profound. In the Temple visions of Ezekiel (47:1-12) and Zechariah (14:8), a river flows from the temple threshold to heal the Dead Sea. In Revelation 22:1, the "river of the water of life" flows from the throne of God. The consistency of this imagery confirms that the "source" of life is always the sanctuary where God dwells. The Edenic river is the prototype; the Temple river is the liturgical symbol; the Eschatological river is the final reality.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The Mineralogy of the Sanctuary: Gold, Bdellium, and Onyx</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description of the land of Havilah in Genesis 2:11-12 is highly specific: "where there is gold; and the gold of that land is good; bdellium and onyx stone are there." This is not a random geological survey. These three elements—gold, bdellium, and onyx—are intimately associated with the construction of the Tabernacle and the vestments of the High Priest.</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Gold:</w:t>
      </w:r>
      <w:r w:rsidDel="00000000" w:rsidR="00000000" w:rsidRPr="00000000">
        <w:rPr>
          <w:rFonts w:ascii="Google Sans Text" w:cs="Google Sans Text" w:eastAsia="Google Sans Text" w:hAnsi="Google Sans Text"/>
          <w:color w:val="1f1f1f"/>
          <w:rtl w:val="0"/>
        </w:rPr>
        <w:t xml:space="preserve"> The Holy of Holies was overlaid with pure gold (1 Kings 6:20-22). The Ark of the Covenant, the Menorah, and the Table of Showbread were made of or covered in gold. Gold reflects the glory of the divine nature.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Bdellium:</w:t>
      </w:r>
      <w:r w:rsidDel="00000000" w:rsidR="00000000" w:rsidRPr="00000000">
        <w:rPr>
          <w:rFonts w:ascii="Google Sans Text" w:cs="Google Sans Text" w:eastAsia="Google Sans Text" w:hAnsi="Google Sans Text"/>
          <w:color w:val="1f1f1f"/>
          <w:rtl w:val="0"/>
        </w:rPr>
        <w:t xml:space="preserve"> The Hebrew </w:t>
      </w:r>
      <w:r w:rsidDel="00000000" w:rsidR="00000000" w:rsidRPr="00000000">
        <w:rPr>
          <w:rFonts w:ascii="Google Sans Text" w:cs="Google Sans Text" w:eastAsia="Google Sans Text" w:hAnsi="Google Sans Text"/>
          <w:i w:val="1"/>
          <w:iCs w:val="1"/>
          <w:color w:val="1f1f1f"/>
          <w:rtl w:val="0"/>
        </w:rPr>
        <w:t xml:space="preserve">bedolah</w:t>
      </w:r>
      <w:r w:rsidDel="00000000" w:rsidR="00000000" w:rsidRPr="00000000">
        <w:rPr>
          <w:rFonts w:ascii="Google Sans Text" w:cs="Google Sans Text" w:eastAsia="Google Sans Text" w:hAnsi="Google Sans Text"/>
          <w:color w:val="1f1f1f"/>
          <w:rtl w:val="0"/>
        </w:rPr>
        <w:t xml:space="preserve"> (bdellium) is a resinous gum. In Numbers 11:7, the manna is described as having the appearance of bdellium. This connects the provision of Eden with the miraculous provision in the wilderness.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Onyx:</w:t>
      </w:r>
      <w:r w:rsidDel="00000000" w:rsidR="00000000" w:rsidRPr="00000000">
        <w:rPr>
          <w:rFonts w:ascii="Google Sans Text" w:cs="Google Sans Text" w:eastAsia="Google Sans Text" w:hAnsi="Google Sans Text"/>
          <w:color w:val="1f1f1f"/>
          <w:rtl w:val="0"/>
        </w:rPr>
        <w:t xml:space="preserve"> The onyx stone (</w:t>
      </w:r>
      <w:r w:rsidDel="00000000" w:rsidR="00000000" w:rsidRPr="00000000">
        <w:rPr>
          <w:rFonts w:ascii="Google Sans Text" w:cs="Google Sans Text" w:eastAsia="Google Sans Text" w:hAnsi="Google Sans Text"/>
          <w:i w:val="1"/>
          <w:iCs w:val="1"/>
          <w:color w:val="1f1f1f"/>
          <w:rtl w:val="0"/>
        </w:rPr>
        <w:t xml:space="preserve">shoham</w:t>
      </w:r>
      <w:r w:rsidDel="00000000" w:rsidR="00000000" w:rsidRPr="00000000">
        <w:rPr>
          <w:rFonts w:ascii="Google Sans Text" w:cs="Google Sans Text" w:eastAsia="Google Sans Text" w:hAnsi="Google Sans Text"/>
          <w:color w:val="1f1f1f"/>
          <w:rtl w:val="0"/>
        </w:rPr>
        <w:t xml:space="preserve">) was the central gemstone for the priesthood. It was used for the shoulder pieces of the ephod, engraved with the names of the tribes of Israel (Exodus 28:9-12).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presence of these materials in the narrative before the creation of Eve or the Fall suggests that the raw materials for the "House of God" were embedded in creation, waiting for the priest-king (Adam) to gather and fashion them. The garden contained the </w:t>
      </w:r>
      <w:r w:rsidDel="00000000" w:rsidR="00000000" w:rsidRPr="00000000">
        <w:rPr>
          <w:rFonts w:ascii="Google Sans Text" w:cs="Google Sans Text" w:eastAsia="Google Sans Text" w:hAnsi="Google Sans Text"/>
          <w:i w:val="1"/>
          <w:iCs w:val="1"/>
          <w:color w:val="1f1f1f"/>
          <w:rtl w:val="0"/>
        </w:rPr>
        <w:t xml:space="preserve">potentiality</w:t>
      </w:r>
      <w:r w:rsidDel="00000000" w:rsidR="00000000" w:rsidRPr="00000000">
        <w:rPr>
          <w:rFonts w:ascii="Google Sans Text" w:cs="Google Sans Text" w:eastAsia="Google Sans Text" w:hAnsi="Google Sans Text"/>
          <w:color w:val="1f1f1f"/>
          <w:rtl w:val="0"/>
        </w:rPr>
        <w:t xml:space="preserve"> of the Temple city.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Primal Priest: Adam’s Vocation in the Sanctuary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popular conception of Adam as a gardener or farmer fails to capture the liturgical weight of his commission. A lexical analysis of the Hebrew terms used in Genesis 2:15, combined with the intertextual links to the Levitical priesthood, reveals that Adam was installed as the first High Priest of the cosmic sanctuary.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Avad</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Shamar</w:t>
      </w:r>
      <w:r w:rsidDel="00000000" w:rsidR="00000000" w:rsidRPr="00000000">
        <w:rPr>
          <w:rFonts w:ascii="Google Sans" w:cs="Google Sans" w:eastAsia="Google Sans" w:hAnsi="Google Sans"/>
          <w:color w:val="1f1f1f"/>
          <w:rtl w:val="0"/>
        </w:rPr>
        <w:t xml:space="preserve">: The Levitical Duties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Genesis 2:15 states: "The LORD God took the man and put him in the garden of Eden to work it (</w:t>
      </w:r>
      <w:r w:rsidDel="00000000" w:rsidR="00000000" w:rsidRPr="00000000">
        <w:rPr>
          <w:rFonts w:ascii="Google Sans Text" w:cs="Google Sans Text" w:eastAsia="Google Sans Text" w:hAnsi="Google Sans Text"/>
          <w:i w:val="1"/>
          <w:iCs w:val="1"/>
          <w:color w:val="1f1f1f"/>
          <w:rtl w:val="0"/>
        </w:rPr>
        <w:t xml:space="preserve">le-ovdah</w:t>
      </w:r>
      <w:r w:rsidDel="00000000" w:rsidR="00000000" w:rsidRPr="00000000">
        <w:rPr>
          <w:rFonts w:ascii="Google Sans Text" w:cs="Google Sans Text" w:eastAsia="Google Sans Text" w:hAnsi="Google Sans Text"/>
          <w:color w:val="1f1f1f"/>
          <w:rtl w:val="0"/>
        </w:rPr>
        <w:t xml:space="preserve">) and to keep it (</w:t>
      </w:r>
      <w:r w:rsidDel="00000000" w:rsidR="00000000" w:rsidRPr="00000000">
        <w:rPr>
          <w:rFonts w:ascii="Google Sans Text" w:cs="Google Sans Text" w:eastAsia="Google Sans Text" w:hAnsi="Google Sans Text"/>
          <w:i w:val="1"/>
          <w:iCs w:val="1"/>
          <w:color w:val="1f1f1f"/>
          <w:rtl w:val="0"/>
        </w:rPr>
        <w:t xml:space="preserve">le-shomrah</w:t>
      </w:r>
      <w:r w:rsidDel="00000000" w:rsidR="00000000" w:rsidRPr="00000000">
        <w:rPr>
          <w:rFonts w:ascii="Google Sans Text" w:cs="Google Sans Text" w:eastAsia="Google Sans Text" w:hAnsi="Google Sans Text"/>
          <w:color w:val="1f1f1f"/>
          <w:rtl w:val="0"/>
        </w:rPr>
        <w:t xml:space="preserve">)." While these verbs can refer to agricultural tillage and protection in secular contexts, their combination is technically distinct in the Torah.</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w:t>
      </w:r>
      <w:r w:rsidDel="00000000" w:rsidR="00000000" w:rsidRPr="00000000">
        <w:rPr>
          <w:rFonts w:ascii="Google Sans Text" w:cs="Google Sans Text" w:eastAsia="Google Sans Text" w:hAnsi="Google Sans Text"/>
          <w:i w:val="1"/>
          <w:iCs w:val="1"/>
          <w:color w:val="1f1f1f"/>
          <w:rtl w:val="0"/>
        </w:rPr>
        <w:t xml:space="preserve">avad</w:t>
      </w:r>
      <w:r w:rsidDel="00000000" w:rsidR="00000000" w:rsidRPr="00000000">
        <w:rPr>
          <w:rFonts w:ascii="Google Sans Text" w:cs="Google Sans Text" w:eastAsia="Google Sans Text" w:hAnsi="Google Sans Text"/>
          <w:color w:val="1f1f1f"/>
          <w:rtl w:val="0"/>
        </w:rPr>
        <w:t xml:space="preserve"> (to serve/work) and </w:t>
      </w:r>
      <w:r w:rsidDel="00000000" w:rsidR="00000000" w:rsidRPr="00000000">
        <w:rPr>
          <w:rFonts w:ascii="Google Sans Text" w:cs="Google Sans Text" w:eastAsia="Google Sans Text" w:hAnsi="Google Sans Text"/>
          <w:i w:val="1"/>
          <w:iCs w:val="1"/>
          <w:color w:val="1f1f1f"/>
          <w:rtl w:val="0"/>
        </w:rPr>
        <w:t xml:space="preserve">shamar</w:t>
      </w:r>
      <w:r w:rsidDel="00000000" w:rsidR="00000000" w:rsidRPr="00000000">
        <w:rPr>
          <w:rFonts w:ascii="Google Sans Text" w:cs="Google Sans Text" w:eastAsia="Google Sans Text" w:hAnsi="Google Sans Text"/>
          <w:color w:val="1f1f1f"/>
          <w:rtl w:val="0"/>
        </w:rPr>
        <w:t xml:space="preserve"> (to keep/guard) appear together in the proximity of the sanctuary, they refer almost exclusively to the duties of the Levites:</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Numbers 3:7-8:</w:t>
      </w:r>
      <w:r w:rsidDel="00000000" w:rsidR="00000000" w:rsidRPr="00000000">
        <w:rPr>
          <w:rFonts w:ascii="Google Sans Text" w:cs="Google Sans Text" w:eastAsia="Google Sans Text" w:hAnsi="Google Sans Text"/>
          <w:color w:val="1f1f1f"/>
          <w:rtl w:val="0"/>
        </w:rPr>
        <w:t xml:space="preserve"> The Levites are to "keep guard" (</w:t>
      </w:r>
      <w:r w:rsidDel="00000000" w:rsidR="00000000" w:rsidRPr="00000000">
        <w:rPr>
          <w:rFonts w:ascii="Google Sans Text" w:cs="Google Sans Text" w:eastAsia="Google Sans Text" w:hAnsi="Google Sans Text"/>
          <w:i w:val="1"/>
          <w:iCs w:val="1"/>
          <w:color w:val="1f1f1f"/>
          <w:rtl w:val="0"/>
        </w:rPr>
        <w:t xml:space="preserve">shamar</w:t>
      </w:r>
      <w:r w:rsidDel="00000000" w:rsidR="00000000" w:rsidRPr="00000000">
        <w:rPr>
          <w:rFonts w:ascii="Google Sans Text" w:cs="Google Sans Text" w:eastAsia="Google Sans Text" w:hAnsi="Google Sans Text"/>
          <w:color w:val="1f1f1f"/>
          <w:rtl w:val="0"/>
        </w:rPr>
        <w:t xml:space="preserve">) over the furniture and "do the service" (</w:t>
      </w:r>
      <w:r w:rsidDel="00000000" w:rsidR="00000000" w:rsidRPr="00000000">
        <w:rPr>
          <w:rFonts w:ascii="Google Sans Text" w:cs="Google Sans Text" w:eastAsia="Google Sans Text" w:hAnsi="Google Sans Text"/>
          <w:i w:val="1"/>
          <w:iCs w:val="1"/>
          <w:color w:val="1f1f1f"/>
          <w:rtl w:val="0"/>
        </w:rPr>
        <w:t xml:space="preserve">avad</w:t>
      </w:r>
      <w:r w:rsidDel="00000000" w:rsidR="00000000" w:rsidRPr="00000000">
        <w:rPr>
          <w:rFonts w:ascii="Google Sans Text" w:cs="Google Sans Text" w:eastAsia="Google Sans Text" w:hAnsi="Google Sans Text"/>
          <w:color w:val="1f1f1f"/>
          <w:rtl w:val="0"/>
        </w:rPr>
        <w:t xml:space="preserve">) of the tabernacle.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Numbers 8:26:</w:t>
      </w:r>
      <w:r w:rsidDel="00000000" w:rsidR="00000000" w:rsidRPr="00000000">
        <w:rPr>
          <w:rFonts w:ascii="Google Sans Text" w:cs="Google Sans Text" w:eastAsia="Google Sans Text" w:hAnsi="Google Sans Text"/>
          <w:color w:val="1f1f1f"/>
          <w:rtl w:val="0"/>
        </w:rPr>
        <w:t xml:space="preserve"> They "keep guard" (</w:t>
      </w:r>
      <w:r w:rsidDel="00000000" w:rsidR="00000000" w:rsidRPr="00000000">
        <w:rPr>
          <w:rFonts w:ascii="Google Sans Text" w:cs="Google Sans Text" w:eastAsia="Google Sans Text" w:hAnsi="Google Sans Text"/>
          <w:i w:val="1"/>
          <w:iCs w:val="1"/>
          <w:color w:val="1f1f1f"/>
          <w:rtl w:val="0"/>
        </w:rPr>
        <w:t xml:space="preserve">shamar</w:t>
      </w:r>
      <w:r w:rsidDel="00000000" w:rsidR="00000000" w:rsidRPr="00000000">
        <w:rPr>
          <w:rFonts w:ascii="Google Sans Text" w:cs="Google Sans Text" w:eastAsia="Google Sans Text" w:hAnsi="Google Sans Text"/>
          <w:color w:val="1f1f1f"/>
          <w:rtl w:val="0"/>
        </w:rPr>
        <w:t xml:space="preserve">) but do not "do the work" of heavy transport.</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Numbers 18:7:</w:t>
      </w:r>
      <w:r w:rsidDel="00000000" w:rsidR="00000000" w:rsidRPr="00000000">
        <w:rPr>
          <w:rFonts w:ascii="Google Sans Text" w:cs="Google Sans Text" w:eastAsia="Google Sans Text" w:hAnsi="Google Sans Text"/>
          <w:color w:val="1f1f1f"/>
          <w:rtl w:val="0"/>
        </w:rPr>
        <w:t xml:space="preserve"> The priests "keep" (</w:t>
      </w:r>
      <w:r w:rsidDel="00000000" w:rsidR="00000000" w:rsidRPr="00000000">
        <w:rPr>
          <w:rFonts w:ascii="Google Sans Text" w:cs="Google Sans Text" w:eastAsia="Google Sans Text" w:hAnsi="Google Sans Text"/>
          <w:i w:val="1"/>
          <w:iCs w:val="1"/>
          <w:color w:val="1f1f1f"/>
          <w:rtl w:val="0"/>
        </w:rPr>
        <w:t xml:space="preserve">shamar</w:t>
      </w:r>
      <w:r w:rsidDel="00000000" w:rsidR="00000000" w:rsidRPr="00000000">
        <w:rPr>
          <w:rFonts w:ascii="Google Sans Text" w:cs="Google Sans Text" w:eastAsia="Google Sans Text" w:hAnsi="Google Sans Text"/>
          <w:color w:val="1f1f1f"/>
          <w:rtl w:val="0"/>
        </w:rPr>
        <w:t xml:space="preserve">) the priesthood for the service of the altar.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Adam’s "work" (</w:t>
      </w:r>
      <w:r w:rsidDel="00000000" w:rsidR="00000000" w:rsidRPr="00000000">
        <w:rPr>
          <w:rFonts w:ascii="Google Sans Text" w:cs="Google Sans Text" w:eastAsia="Google Sans Text" w:hAnsi="Google Sans Text"/>
          <w:i w:val="1"/>
          <w:iCs w:val="1"/>
          <w:color w:val="1f1f1f"/>
          <w:rtl w:val="0"/>
        </w:rPr>
        <w:t xml:space="preserve">avodah</w:t>
      </w:r>
      <w:r w:rsidDel="00000000" w:rsidR="00000000" w:rsidRPr="00000000">
        <w:rPr>
          <w:rFonts w:ascii="Google Sans Text" w:cs="Google Sans Text" w:eastAsia="Google Sans Text" w:hAnsi="Google Sans Text"/>
          <w:color w:val="1f1f1f"/>
          <w:rtl w:val="0"/>
        </w:rPr>
        <w:t xml:space="preserve">) was a form of worship—a liturgical cultivation of the sacred space. His "keeping" (</w:t>
      </w:r>
      <w:r w:rsidDel="00000000" w:rsidR="00000000" w:rsidRPr="00000000">
        <w:rPr>
          <w:rFonts w:ascii="Google Sans Text" w:cs="Google Sans Text" w:eastAsia="Google Sans Text" w:hAnsi="Google Sans Text"/>
          <w:i w:val="1"/>
          <w:iCs w:val="1"/>
          <w:color w:val="1f1f1f"/>
          <w:rtl w:val="0"/>
        </w:rPr>
        <w:t xml:space="preserve">shamar</w:t>
      </w:r>
      <w:r w:rsidDel="00000000" w:rsidR="00000000" w:rsidRPr="00000000">
        <w:rPr>
          <w:rFonts w:ascii="Google Sans Text" w:cs="Google Sans Text" w:eastAsia="Google Sans Text" w:hAnsi="Google Sans Text"/>
          <w:color w:val="1f1f1f"/>
          <w:rtl w:val="0"/>
        </w:rPr>
        <w:t xml:space="preserve">) was a task of guardianship. Just as the Levites guarded the tabernacle against the encroachment of the "stranger" or the "unclean" (Numbers 1:53), Adam was tasked with guarding the sanctity of Eden against unclean intruders. His failure to expel the Serpent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)—an unclean beast and a deceiver—was a dereliction of his priestly duty to guard the sanctuary.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Kingly Mandate: Dominion and Subjugation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Adam’s priestly role was complemented by a kingly status. Genesis 1:28 commissions humanity to "subdue" (</w:t>
      </w:r>
      <w:r w:rsidDel="00000000" w:rsidR="00000000" w:rsidRPr="00000000">
        <w:rPr>
          <w:rFonts w:ascii="Google Sans Text" w:cs="Google Sans Text" w:eastAsia="Google Sans Text" w:hAnsi="Google Sans Text"/>
          <w:i w:val="1"/>
          <w:iCs w:val="1"/>
          <w:color w:val="1f1f1f"/>
          <w:rtl w:val="0"/>
        </w:rPr>
        <w:t xml:space="preserve">kabash</w:t>
      </w:r>
      <w:r w:rsidDel="00000000" w:rsidR="00000000" w:rsidRPr="00000000">
        <w:rPr>
          <w:rFonts w:ascii="Google Sans Text" w:cs="Google Sans Text" w:eastAsia="Google Sans Text" w:hAnsi="Google Sans Text"/>
          <w:color w:val="1f1f1f"/>
          <w:rtl w:val="0"/>
        </w:rPr>
        <w:t xml:space="preserve">) the earth and "have dominion" (</w:t>
      </w:r>
      <w:r w:rsidDel="00000000" w:rsidR="00000000" w:rsidRPr="00000000">
        <w:rPr>
          <w:rFonts w:ascii="Google Sans Text" w:cs="Google Sans Text" w:eastAsia="Google Sans Text" w:hAnsi="Google Sans Text"/>
          <w:i w:val="1"/>
          <w:iCs w:val="1"/>
          <w:color w:val="1f1f1f"/>
          <w:rtl w:val="0"/>
        </w:rPr>
        <w:t xml:space="preserve">radah</w:t>
      </w:r>
      <w:r w:rsidDel="00000000" w:rsidR="00000000" w:rsidRPr="00000000">
        <w:rPr>
          <w:rFonts w:ascii="Google Sans Text" w:cs="Google Sans Text" w:eastAsia="Google Sans Text" w:hAnsi="Google Sans Text"/>
          <w:color w:val="1f1f1f"/>
          <w:rtl w:val="0"/>
        </w:rPr>
        <w:t xml:space="preserve">) over the animal kingdom.</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Radah (Dominion):</w:t>
      </w:r>
      <w:r w:rsidDel="00000000" w:rsidR="00000000" w:rsidRPr="00000000">
        <w:rPr>
          <w:rFonts w:ascii="Google Sans Text" w:cs="Google Sans Text" w:eastAsia="Google Sans Text" w:hAnsi="Google Sans Text"/>
          <w:color w:val="1f1f1f"/>
          <w:rtl w:val="0"/>
        </w:rPr>
        <w:t xml:space="preserve"> This verb implies royal rule. It is not a license for exploitation but a vice-regency. As the "image of God" (</w:t>
      </w:r>
      <w:r w:rsidDel="00000000" w:rsidR="00000000" w:rsidRPr="00000000">
        <w:rPr>
          <w:rFonts w:ascii="Google Sans Text" w:cs="Google Sans Text" w:eastAsia="Google Sans Text" w:hAnsi="Google Sans Text"/>
          <w:i w:val="1"/>
          <w:iCs w:val="1"/>
          <w:color w:val="1f1f1f"/>
          <w:rtl w:val="0"/>
        </w:rPr>
        <w:t xml:space="preserve">tselem</w:t>
      </w:r>
      <w:r w:rsidDel="00000000" w:rsidR="00000000" w:rsidRPr="00000000">
        <w:rPr>
          <w:rFonts w:ascii="Google Sans Text" w:cs="Google Sans Text" w:eastAsia="Google Sans Text" w:hAnsi="Google Sans Text"/>
          <w:color w:val="1f1f1f"/>
          <w:rtl w:val="0"/>
        </w:rPr>
        <w:t xml:space="preserve">), Adam functioned as a living statue of the Great King, placed in the temple of creation to mark God’s sovereignty.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Kabash (Subdue):</w:t>
      </w:r>
      <w:r w:rsidDel="00000000" w:rsidR="00000000" w:rsidRPr="00000000">
        <w:rPr>
          <w:rFonts w:ascii="Google Sans Text" w:cs="Google Sans Text" w:eastAsia="Google Sans Text" w:hAnsi="Google Sans Text"/>
          <w:color w:val="1f1f1f"/>
          <w:rtl w:val="0"/>
        </w:rPr>
        <w:t xml:space="preserve"> This is a forceful term, often used in contexts of military conquest (Joshua 18:1). Its use in Genesis 1 implies that the world outside the garden was not yet fully ordered or "Edenized." Adam’s mission was to export the order and holiness of the Garden into the uncultivated outer lands. He was to "subdue" the chaos and expand the boundaries of the sanctuary until the whole earth was filled with the glory of God.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mandate was dynamic, not static. Eden was the beachhead; the goal was a global temple. This explains the later missional drive of the Church—to spread the presence of God to the "ends of the earth," fulfilling the original Adamic commission.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High Priestly Vestments: The Stones of Fire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parallel between Adam and the High Priest is cemented by the description in Ezekiel 28:13. Addressing the King of Tyre, God compares him to the primal human in Eden: "Every precious stone was your covering, sardius, topaz, and diamond, beryl, onyx, and jasper, sapphire, emerald, and carbuncle; and crafted in gold were your settings."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list of nine stones corresponds precisely to the stones found on the breastplate of the High Priest (Exodus 28:17-20), which contained twelve stones representing the twelve tribes.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Theological Implication:</w:t>
      </w:r>
      <w:r w:rsidDel="00000000" w:rsidR="00000000" w:rsidRPr="00000000">
        <w:rPr>
          <w:rFonts w:ascii="Google Sans Text" w:cs="Google Sans Text" w:eastAsia="Google Sans Text" w:hAnsi="Google Sans Text"/>
          <w:color w:val="1f1f1f"/>
          <w:rtl w:val="0"/>
        </w:rPr>
        <w:t xml:space="preserve"> The High Priest wore the breastplate to represent the people before God. Adam, wearing these "stones of fire" as his covering, acted as the representative of all creation. The fact that he was </w:t>
      </w:r>
      <w:r w:rsidDel="00000000" w:rsidR="00000000" w:rsidRPr="00000000">
        <w:rPr>
          <w:rFonts w:ascii="Google Sans Text" w:cs="Google Sans Text" w:eastAsia="Google Sans Text" w:hAnsi="Google Sans Text"/>
          <w:i w:val="1"/>
          <w:iCs w:val="1"/>
          <w:color w:val="1f1f1f"/>
          <w:rtl w:val="0"/>
        </w:rPr>
        <w:t xml:space="preserve">covered</w:t>
      </w:r>
      <w:r w:rsidDel="00000000" w:rsidR="00000000" w:rsidRPr="00000000">
        <w:rPr>
          <w:rFonts w:ascii="Google Sans Text" w:cs="Google Sans Text" w:eastAsia="Google Sans Text" w:hAnsi="Google Sans Text"/>
          <w:color w:val="1f1f1f"/>
          <w:rtl w:val="0"/>
        </w:rPr>
        <w:t xml:space="preserve"> in gems suggests that he reflected the glory of God (</w:t>
      </w:r>
      <w:r w:rsidDel="00000000" w:rsidR="00000000" w:rsidRPr="00000000">
        <w:rPr>
          <w:rFonts w:ascii="Google Sans Text" w:cs="Google Sans Text" w:eastAsia="Google Sans Text" w:hAnsi="Google Sans Text"/>
          <w:i w:val="1"/>
          <w:iCs w:val="1"/>
          <w:color w:val="1f1f1f"/>
          <w:rtl w:val="0"/>
        </w:rPr>
        <w:t xml:space="preserve">Shekinah</w:t>
      </w:r>
      <w:r w:rsidDel="00000000" w:rsidR="00000000" w:rsidRPr="00000000">
        <w:rPr>
          <w:rFonts w:ascii="Google Sans Text" w:cs="Google Sans Text" w:eastAsia="Google Sans Text" w:hAnsi="Google Sans Text"/>
          <w:color w:val="1f1f1f"/>
          <w:rtl w:val="0"/>
        </w:rPr>
        <w:t xml:space="preserve">) in a way that the later priests could only imitate with vestments. Adam was the "shining" priest-king, clothed in light and glory before the Fall.</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Helper and the Shared Dominion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creation of Eve (Genesis 2:18) as a "helper fit for him" (</w:t>
      </w:r>
      <w:r w:rsidDel="00000000" w:rsidR="00000000" w:rsidRPr="00000000">
        <w:rPr>
          <w:rFonts w:ascii="Google Sans Text" w:cs="Google Sans Text" w:eastAsia="Google Sans Text" w:hAnsi="Google Sans Text"/>
          <w:i w:val="1"/>
          <w:iCs w:val="1"/>
          <w:color w:val="1f1f1f"/>
          <w:rtl w:val="0"/>
        </w:rPr>
        <w:t xml:space="preserve">ezer kenegdo</w:t>
      </w:r>
      <w:r w:rsidDel="00000000" w:rsidR="00000000" w:rsidRPr="00000000">
        <w:rPr>
          <w:rFonts w:ascii="Google Sans Text" w:cs="Google Sans Text" w:eastAsia="Google Sans Text" w:hAnsi="Google Sans Text"/>
          <w:color w:val="1f1f1f"/>
          <w:rtl w:val="0"/>
        </w:rPr>
        <w:t xml:space="preserve">) is often diminished in translation. The Hebrew </w:t>
      </w:r>
      <w:r w:rsidDel="00000000" w:rsidR="00000000" w:rsidRPr="00000000">
        <w:rPr>
          <w:rFonts w:ascii="Google Sans Text" w:cs="Google Sans Text" w:eastAsia="Google Sans Text" w:hAnsi="Google Sans Text"/>
          <w:i w:val="1"/>
          <w:iCs w:val="1"/>
          <w:color w:val="1f1f1f"/>
          <w:rtl w:val="0"/>
        </w:rPr>
        <w:t xml:space="preserve">ezer</w:t>
      </w:r>
      <w:r w:rsidDel="00000000" w:rsidR="00000000" w:rsidRPr="00000000">
        <w:rPr>
          <w:rFonts w:ascii="Google Sans Text" w:cs="Google Sans Text" w:eastAsia="Google Sans Text" w:hAnsi="Google Sans Text"/>
          <w:color w:val="1f1f1f"/>
          <w:rtl w:val="0"/>
        </w:rPr>
        <w:t xml:space="preserve"> is frequently used of God Himself as the "helper" of Israel in desperate situations (e.g., Psalm 121:1-2), often in a military or survival context. Eve was created to supply the strength Adam lacked to fulfill the cosmic mandate. The commission to rule and subdue was given to </w:t>
      </w:r>
      <w:r w:rsidDel="00000000" w:rsidR="00000000" w:rsidRPr="00000000">
        <w:rPr>
          <w:rFonts w:ascii="Google Sans Text" w:cs="Google Sans Text" w:eastAsia="Google Sans Text" w:hAnsi="Google Sans Text"/>
          <w:i w:val="1"/>
          <w:iCs w:val="1"/>
          <w:color w:val="1f1f1f"/>
          <w:rtl w:val="0"/>
        </w:rPr>
        <w:t xml:space="preserve">them</w:t>
      </w:r>
      <w:r w:rsidDel="00000000" w:rsidR="00000000" w:rsidRPr="00000000">
        <w:rPr>
          <w:rFonts w:ascii="Google Sans Text" w:cs="Google Sans Text" w:eastAsia="Google Sans Text" w:hAnsi="Google Sans Text"/>
          <w:color w:val="1f1f1f"/>
          <w:rtl w:val="0"/>
        </w:rPr>
        <w:t xml:space="preserve"> (Genesis 1:26), not just Adam. Together, they formed the corporate priesthood, tasked with the expansion of the sanctuary and the stewardship of life.</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Divine Presence: Walking in the Garden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distinguishing feature of the Edenic sanctuary was the unmediated presence of God. The phrase "walking in the garden in the cool of the day" (Genesis 3:8) has been the subject of significant philological debate, with profound implications for understanding the nature of the divine-human encounter.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A. The Anthropomorphism of the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Hithpael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1"/>
          <w:iCs w:val="1"/>
          <w:color w:val="1f1f1f"/>
          <w:sz w:val="28"/>
          <w:szCs w:val="2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Hebrew verb used for God's movement is </w:t>
      </w:r>
      <w:r w:rsidDel="00000000" w:rsidR="00000000" w:rsidRPr="00000000">
        <w:rPr>
          <w:rFonts w:ascii="Google Sans Text" w:cs="Google Sans Text" w:eastAsia="Google Sans Text" w:hAnsi="Google Sans Text"/>
          <w:i w:val="1"/>
          <w:iCs w:val="1"/>
          <w:color w:val="1f1f1f"/>
          <w:rtl w:val="0"/>
        </w:rPr>
        <w:t xml:space="preserve">mithallēk</w:t>
      </w:r>
      <w:r w:rsidDel="00000000" w:rsidR="00000000" w:rsidRPr="00000000">
        <w:rPr>
          <w:rFonts w:ascii="Google Sans Text" w:cs="Google Sans Text" w:eastAsia="Google Sans Text" w:hAnsi="Google Sans Text"/>
          <w:color w:val="1f1f1f"/>
          <w:rtl w:val="0"/>
        </w:rPr>
        <w:t xml:space="preserve"> (Hithpael stem). This reflexive/iterative form implies "walking about" or "moving to and fro."</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Tabernacle Parallel:</w:t>
      </w:r>
      <w:r w:rsidDel="00000000" w:rsidR="00000000" w:rsidRPr="00000000">
        <w:rPr>
          <w:rFonts w:ascii="Google Sans Text" w:cs="Google Sans Text" w:eastAsia="Google Sans Text" w:hAnsi="Google Sans Text"/>
          <w:color w:val="1f1f1f"/>
          <w:rtl w:val="0"/>
        </w:rPr>
        <w:t xml:space="preserve"> This exact verbal form is used in Leviticus 26:12 ("I will walk among you") and Deuteronomy 23:14 to describe God’s presence in the camp of Israel. It is also used in 2 Samuel 7:6-7, where God says He has "moved about" in a tent and tabernacle.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Conclusion:</w:t>
      </w:r>
      <w:r w:rsidDel="00000000" w:rsidR="00000000" w:rsidRPr="00000000">
        <w:rPr>
          <w:rFonts w:ascii="Google Sans Text" w:cs="Google Sans Text" w:eastAsia="Google Sans Text" w:hAnsi="Google Sans Text"/>
          <w:color w:val="1f1f1f"/>
          <w:rtl w:val="0"/>
        </w:rPr>
        <w:t xml:space="preserve"> The use of </w:t>
      </w:r>
      <w:r w:rsidDel="00000000" w:rsidR="00000000" w:rsidRPr="00000000">
        <w:rPr>
          <w:rFonts w:ascii="Google Sans Text" w:cs="Google Sans Text" w:eastAsia="Google Sans Text" w:hAnsi="Google Sans Text"/>
          <w:i w:val="1"/>
          <w:iCs w:val="1"/>
          <w:color w:val="1f1f1f"/>
          <w:rtl w:val="0"/>
        </w:rPr>
        <w:t xml:space="preserve">mithallēk</w:t>
      </w:r>
      <w:r w:rsidDel="00000000" w:rsidR="00000000" w:rsidRPr="00000000">
        <w:rPr>
          <w:rFonts w:ascii="Google Sans Text" w:cs="Google Sans Text" w:eastAsia="Google Sans Text" w:hAnsi="Google Sans Text"/>
          <w:color w:val="1f1f1f"/>
          <w:rtl w:val="0"/>
        </w:rPr>
        <w:t xml:space="preserve"> identifies the garden as the place of the </w:t>
      </w:r>
      <w:r w:rsidDel="00000000" w:rsidR="00000000" w:rsidRPr="00000000">
        <w:rPr>
          <w:rFonts w:ascii="Google Sans Text" w:cs="Google Sans Text" w:eastAsia="Google Sans Text" w:hAnsi="Google Sans Text"/>
          <w:i w:val="1"/>
          <w:iCs w:val="1"/>
          <w:color w:val="1f1f1f"/>
          <w:rtl w:val="0"/>
        </w:rPr>
        <w:t xml:space="preserve">cultic</w:t>
      </w:r>
      <w:r w:rsidDel="00000000" w:rsidR="00000000" w:rsidRPr="00000000">
        <w:rPr>
          <w:rFonts w:ascii="Google Sans Text" w:cs="Google Sans Text" w:eastAsia="Google Sans Text" w:hAnsi="Google Sans Text"/>
          <w:color w:val="1f1f1f"/>
          <w:rtl w:val="0"/>
        </w:rPr>
        <w:t xml:space="preserve"> presence of God. It is not merely a casual stroll; it is the activity of the Suzerain inspecting His domain and dwelling among His vassals.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"Cool of the Day" vs. "Wind of the Storm"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translation "cool of the day" (</w:t>
      </w:r>
      <w:r w:rsidDel="00000000" w:rsidR="00000000" w:rsidRPr="00000000">
        <w:rPr>
          <w:rFonts w:ascii="Google Sans Text" w:cs="Google Sans Text" w:eastAsia="Google Sans Text" w:hAnsi="Google Sans Text"/>
          <w:i w:val="1"/>
          <w:iCs w:val="1"/>
          <w:color w:val="1f1f1f"/>
          <w:rtl w:val="0"/>
        </w:rPr>
        <w:t xml:space="preserve">l’ruach hayom</w:t>
      </w:r>
      <w:r w:rsidDel="00000000" w:rsidR="00000000" w:rsidRPr="00000000">
        <w:rPr>
          <w:rFonts w:ascii="Google Sans Text" w:cs="Google Sans Text" w:eastAsia="Google Sans Text" w:hAnsi="Google Sans Text"/>
          <w:color w:val="1f1f1f"/>
          <w:rtl w:val="0"/>
        </w:rPr>
        <w:t xml:space="preserve">) is traditional but contested. The Hebrew </w:t>
      </w:r>
      <w:r w:rsidDel="00000000" w:rsidR="00000000" w:rsidRPr="00000000">
        <w:rPr>
          <w:rFonts w:ascii="Google Sans Text" w:cs="Google Sans Text" w:eastAsia="Google Sans Text" w:hAnsi="Google Sans Text"/>
          <w:i w:val="1"/>
          <w:iCs w:val="1"/>
          <w:color w:val="1f1f1f"/>
          <w:rtl w:val="0"/>
        </w:rPr>
        <w:t xml:space="preserve">ruach</w:t>
      </w:r>
      <w:r w:rsidDel="00000000" w:rsidR="00000000" w:rsidRPr="00000000">
        <w:rPr>
          <w:rFonts w:ascii="Google Sans Text" w:cs="Google Sans Text" w:eastAsia="Google Sans Text" w:hAnsi="Google Sans Text"/>
          <w:color w:val="1f1f1f"/>
          <w:rtl w:val="0"/>
        </w:rPr>
        <w:t xml:space="preserve"> can mean "breath," "wind," or "spirit." </w:t>
      </w:r>
      <w:r w:rsidDel="00000000" w:rsidR="00000000" w:rsidRPr="00000000">
        <w:rPr>
          <w:rFonts w:ascii="Google Sans Text" w:cs="Google Sans Text" w:eastAsia="Google Sans Text" w:hAnsi="Google Sans Text"/>
          <w:i w:val="1"/>
          <w:iCs w:val="1"/>
          <w:color w:val="1f1f1f"/>
          <w:rtl w:val="0"/>
        </w:rPr>
        <w:t xml:space="preserve">Hayom</w:t>
      </w:r>
      <w:r w:rsidDel="00000000" w:rsidR="00000000" w:rsidRPr="00000000">
        <w:rPr>
          <w:rFonts w:ascii="Google Sans Text" w:cs="Google Sans Text" w:eastAsia="Google Sans Text" w:hAnsi="Google Sans Text"/>
          <w:color w:val="1f1f1f"/>
          <w:rtl w:val="0"/>
        </w:rPr>
        <w:t xml:space="preserve"> means "the day."</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Traditional View (Cool/Breeze):</w:t>
      </w:r>
      <w:r w:rsidDel="00000000" w:rsidR="00000000" w:rsidRPr="00000000">
        <w:rPr>
          <w:rFonts w:ascii="Google Sans Text" w:cs="Google Sans Text" w:eastAsia="Google Sans Text" w:hAnsi="Google Sans Text"/>
          <w:color w:val="1f1f1f"/>
          <w:rtl w:val="0"/>
        </w:rPr>
        <w:t xml:space="preserve"> This view interprets the phrase as the evening breeze, a time of refreshment and intimacy. It highlights the tragedy of sin disrupting a time of fellowship. This reading is supported by early versions like the Vulgate (</w:t>
      </w:r>
      <w:r w:rsidDel="00000000" w:rsidR="00000000" w:rsidRPr="00000000">
        <w:rPr>
          <w:rFonts w:ascii="Google Sans Text" w:cs="Google Sans Text" w:eastAsia="Google Sans Text" w:hAnsi="Google Sans Text"/>
          <w:i w:val="1"/>
          <w:iCs w:val="1"/>
          <w:color w:val="1f1f1f"/>
          <w:rtl w:val="0"/>
        </w:rPr>
        <w:t xml:space="preserve">ad auram post meridiem</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Theophanic View (Storm/Spirit):</w:t>
      </w:r>
      <w:r w:rsidDel="00000000" w:rsidR="00000000" w:rsidRPr="00000000">
        <w:rPr>
          <w:rFonts w:ascii="Google Sans Text" w:cs="Google Sans Text" w:eastAsia="Google Sans Text" w:hAnsi="Google Sans Text"/>
          <w:color w:val="1f1f1f"/>
          <w:rtl w:val="0"/>
        </w:rPr>
        <w:t xml:space="preserve"> Scholars like Jeffrey Niehaus and Meredith Kline argue for a more dramatic reading: "In the wind of the storm" or "In the Spirit of the Day (of Judgment)".</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7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Argument:</w:t>
      </w:r>
      <w:r w:rsidDel="00000000" w:rsidR="00000000" w:rsidRPr="00000000">
        <w:rPr>
          <w:rFonts w:ascii="Google Sans Text" w:cs="Google Sans Text" w:eastAsia="Google Sans Text" w:hAnsi="Google Sans Text"/>
          <w:color w:val="1f1f1f"/>
          <w:rtl w:val="0"/>
        </w:rPr>
        <w:t xml:space="preserve"> In the Old Testament, God's appearing (Theophany) is almost always accompanied by storm phenomena—wind, thunder, and cloud (Job 38:1; Ezekiel 1:4; Psalm 18:10). The word </w:t>
      </w:r>
      <w:r w:rsidDel="00000000" w:rsidR="00000000" w:rsidRPr="00000000">
        <w:rPr>
          <w:rFonts w:ascii="Google Sans Text" w:cs="Google Sans Text" w:eastAsia="Google Sans Text" w:hAnsi="Google Sans Text"/>
          <w:i w:val="1"/>
          <w:iCs w:val="1"/>
          <w:color w:val="1f1f1f"/>
          <w:rtl w:val="0"/>
        </w:rPr>
        <w:t xml:space="preserve">qol</w:t>
      </w:r>
      <w:r w:rsidDel="00000000" w:rsidR="00000000" w:rsidRPr="00000000">
        <w:rPr>
          <w:rFonts w:ascii="Google Sans Text" w:cs="Google Sans Text" w:eastAsia="Google Sans Text" w:hAnsi="Google Sans Text"/>
          <w:color w:val="1f1f1f"/>
          <w:rtl w:val="0"/>
        </w:rPr>
        <w:t xml:space="preserve"> (sound/voice) in Genesis 3:8 ("they heard the sound") often refers to thunder in theophanic contexts (Psalm 29).</w:t>
      </w:r>
    </w:p>
    <w:p w:rsidR="00000000" w:rsidDel="00000000" w:rsidP="00000000" w:rsidRDefault="00000000" w:rsidRPr="00000000" w14:paraId="00000071">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Adam and Eve are hiding in terror. If God were merely strolling in a gentle breeze, their reaction might be less visceral. If, however, they heard the thunderous approach of the Glory-Cloud (the </w:t>
      </w:r>
      <w:r w:rsidDel="00000000" w:rsidR="00000000" w:rsidRPr="00000000">
        <w:rPr>
          <w:rFonts w:ascii="Google Sans Text" w:cs="Google Sans Text" w:eastAsia="Google Sans Text" w:hAnsi="Google Sans Text"/>
          <w:i w:val="1"/>
          <w:iCs w:val="1"/>
          <w:color w:val="1f1f1f"/>
          <w:rtl w:val="0"/>
        </w:rPr>
        <w:t xml:space="preserve">Kavod</w:t>
      </w:r>
      <w:r w:rsidDel="00000000" w:rsidR="00000000" w:rsidRPr="00000000">
        <w:rPr>
          <w:rFonts w:ascii="Google Sans Text" w:cs="Google Sans Text" w:eastAsia="Google Sans Text" w:hAnsi="Google Sans Text"/>
          <w:color w:val="1f1f1f"/>
          <w:rtl w:val="0"/>
        </w:rPr>
        <w:t xml:space="preserve">) coming for judicial inspection ("The Day"), their terror is theologically consistent with the reaction of Isaiah ("Woe is me!") or Ezekiel when encountering the Holy.</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Kline suggests "Spirit of the Day," linking </w:t>
      </w:r>
      <w:r w:rsidDel="00000000" w:rsidR="00000000" w:rsidRPr="00000000">
        <w:rPr>
          <w:rFonts w:ascii="Google Sans Text" w:cs="Google Sans Text" w:eastAsia="Google Sans Text" w:hAnsi="Google Sans Text"/>
          <w:i w:val="1"/>
          <w:iCs w:val="1"/>
          <w:color w:val="1f1f1f"/>
          <w:rtl w:val="0"/>
        </w:rPr>
        <w:t xml:space="preserve">ruach</w:t>
      </w:r>
      <w:r w:rsidDel="00000000" w:rsidR="00000000" w:rsidRPr="00000000">
        <w:rPr>
          <w:rFonts w:ascii="Google Sans Text" w:cs="Google Sans Text" w:eastAsia="Google Sans Text" w:hAnsi="Google Sans Text"/>
          <w:color w:val="1f1f1f"/>
          <w:rtl w:val="0"/>
        </w:rPr>
        <w:t xml:space="preserve"> to the Holy Spirit as the agent of judgment and creation (Genesis 1:2). This interpretation frames Genesis 3:8 not as a missed appointment for a chat, but as the arrival of the Divine Judge to initiate a covenant lawsuit against the treaty-breakers.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Intruder: The </w:t>
      </w:r>
      <w:r w:rsidDel="00000000" w:rsidR="00000000" w:rsidRPr="00000000">
        <w:rPr>
          <w:rFonts w:ascii="Google Sans Text" w:cs="Google Sans Text" w:eastAsia="Google Sans Text" w:hAnsi="Google Sans Text"/>
          <w:b w:val="1"/>
          <w:bCs w:val="1"/>
          <w:i w:val="1"/>
          <w:iCs w:val="1"/>
          <w:color w:val="1f1f1f"/>
          <w:sz w:val="36"/>
          <w:szCs w:val="36"/>
          <w:rtl w:val="0"/>
        </w:rPr>
        <w:t xml:space="preserve">Nachash</w:t>
      </w:r>
      <w:r w:rsidDel="00000000" w:rsidR="00000000" w:rsidRPr="00000000">
        <w:rPr>
          <w:rFonts w:ascii="Google Sans" w:cs="Google Sans" w:eastAsia="Google Sans" w:hAnsi="Google Sans"/>
          <w:color w:val="1f1f1f"/>
          <w:rtl w:val="0"/>
        </w:rPr>
        <w:t xml:space="preserve"> and Cosmic Rebellion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theology of Eden involves a cosmic conflict that predates human history. The antagonist, the Serpent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 is depicted not merely as a beast of the field but as a spiritual power—a throne guardian who has rebelled.</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Semantics of </w:t>
      </w:r>
      <w:r w:rsidDel="00000000" w:rsidR="00000000" w:rsidRPr="00000000">
        <w:rPr>
          <w:rFonts w:ascii="Google Sans Text" w:cs="Google Sans Text" w:eastAsia="Google Sans Text" w:hAnsi="Google Sans Text"/>
          <w:b w:val="1"/>
          <w:bCs w:val="1"/>
          <w:i w:val="1"/>
          <w:iCs w:val="1"/>
          <w:color w:val="1f1f1f"/>
          <w:sz w:val="28"/>
          <w:szCs w:val="28"/>
          <w:rtl w:val="0"/>
        </w:rPr>
        <w:t xml:space="preserve">Nachash</w:t>
      </w:r>
      <w:r w:rsidDel="00000000" w:rsidR="00000000" w:rsidRPr="00000000">
        <w:rPr>
          <w:rFonts w:ascii="Google Sans" w:cs="Google Sans" w:eastAsia="Google Sans" w:hAnsi="Google Sans"/>
          <w:color w:val="1f1f1f"/>
          <w:rtl w:val="0"/>
        </w:rPr>
        <w:t xml:space="preserve">: The Shining One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Hebrew word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 is a triple entendre, functioning as a noun, verb, and adjective:</w:t>
      </w:r>
    </w:p>
    <w:p w:rsidR="00000000" w:rsidDel="00000000" w:rsidP="00000000" w:rsidRDefault="00000000" w:rsidRPr="00000000" w14:paraId="0000007B">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Noun:</w:t>
      </w:r>
      <w:r w:rsidDel="00000000" w:rsidR="00000000" w:rsidRPr="00000000">
        <w:rPr>
          <w:rFonts w:ascii="Google Sans Text" w:cs="Google Sans Text" w:eastAsia="Google Sans Text" w:hAnsi="Google Sans Text"/>
          <w:color w:val="1f1f1f"/>
          <w:rtl w:val="0"/>
        </w:rPr>
        <w:t xml:space="preserve"> Snake/Serpent.</w:t>
      </w:r>
    </w:p>
    <w:p w:rsidR="00000000" w:rsidDel="00000000" w:rsidP="00000000" w:rsidRDefault="00000000" w:rsidRPr="00000000" w14:paraId="0000007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Verb:</w:t>
      </w:r>
      <w:r w:rsidDel="00000000" w:rsidR="00000000" w:rsidRPr="00000000">
        <w:rPr>
          <w:rFonts w:ascii="Google Sans Text" w:cs="Google Sans Text" w:eastAsia="Google Sans Text" w:hAnsi="Google Sans Text"/>
          <w:color w:val="1f1f1f"/>
          <w:rtl w:val="0"/>
        </w:rPr>
        <w:t xml:space="preserve"> To practice divination/augury (e.g., Genesis 44:15).</w:t>
      </w:r>
    </w:p>
    <w:p w:rsidR="00000000" w:rsidDel="00000000" w:rsidP="00000000" w:rsidRDefault="00000000" w:rsidRPr="00000000" w14:paraId="0000007D">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Adjective:</w:t>
      </w:r>
      <w:r w:rsidDel="00000000" w:rsidR="00000000" w:rsidRPr="00000000">
        <w:rPr>
          <w:rFonts w:ascii="Google Sans Text" w:cs="Google Sans Text" w:eastAsia="Google Sans Text" w:hAnsi="Google Sans Text"/>
          <w:color w:val="1f1f1f"/>
          <w:rtl w:val="0"/>
        </w:rPr>
        <w:t xml:space="preserve"> Bronze/Brazen/Shining (related to </w:t>
      </w:r>
      <w:r w:rsidDel="00000000" w:rsidR="00000000" w:rsidRPr="00000000">
        <w:rPr>
          <w:rFonts w:ascii="Google Sans Text" w:cs="Google Sans Text" w:eastAsia="Google Sans Text" w:hAnsi="Google Sans Text"/>
          <w:i w:val="1"/>
          <w:iCs w:val="1"/>
          <w:color w:val="1f1f1f"/>
          <w:rtl w:val="0"/>
        </w:rPr>
        <w:t xml:space="preserve">nehoshet</w:t>
      </w:r>
      <w:r w:rsidDel="00000000" w:rsidR="00000000" w:rsidRPr="00000000">
        <w:rPr>
          <w:rFonts w:ascii="Google Sans Text" w:cs="Google Sans Text" w:eastAsia="Google Sans Text" w:hAnsi="Google Sans Text"/>
          <w:color w:val="1f1f1f"/>
          <w:rtl w:val="0"/>
        </w:rPr>
        <w:t xml:space="preserve">, bronze).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Michael Heiser argues that the description of the adversary in Isaiah 14 ("Day Star," </w:t>
      </w:r>
      <w:r w:rsidDel="00000000" w:rsidR="00000000" w:rsidRPr="00000000">
        <w:rPr>
          <w:rFonts w:ascii="Google Sans Text" w:cs="Google Sans Text" w:eastAsia="Google Sans Text" w:hAnsi="Google Sans Text"/>
          <w:i w:val="1"/>
          <w:iCs w:val="1"/>
          <w:color w:val="1f1f1f"/>
          <w:rtl w:val="0"/>
        </w:rPr>
        <w:t xml:space="preserve">Helel</w:t>
      </w:r>
      <w:r w:rsidDel="00000000" w:rsidR="00000000" w:rsidRPr="00000000">
        <w:rPr>
          <w:rFonts w:ascii="Google Sans Text" w:cs="Google Sans Text" w:eastAsia="Google Sans Text" w:hAnsi="Google Sans Text"/>
          <w:color w:val="1f1f1f"/>
          <w:rtl w:val="0"/>
        </w:rPr>
        <w:t xml:space="preserve">) and Ezekiel 28 ("Guardian Cherub," "Stones of Fire") strongly implies a luminous divine being. He suggests that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 in Genesis 3 should be understood adjectivally as "The Shining One".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7F">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Seraphim Connection:</w:t>
      </w:r>
      <w:r w:rsidDel="00000000" w:rsidR="00000000" w:rsidRPr="00000000">
        <w:rPr>
          <w:rFonts w:ascii="Google Sans Text" w:cs="Google Sans Text" w:eastAsia="Google Sans Text" w:hAnsi="Google Sans Text"/>
          <w:color w:val="1f1f1f"/>
          <w:rtl w:val="0"/>
        </w:rPr>
        <w:t xml:space="preserve"> The word </w:t>
      </w:r>
      <w:r w:rsidDel="00000000" w:rsidR="00000000" w:rsidRPr="00000000">
        <w:rPr>
          <w:rFonts w:ascii="Google Sans Text" w:cs="Google Sans Text" w:eastAsia="Google Sans Text" w:hAnsi="Google Sans Text"/>
          <w:i w:val="1"/>
          <w:iCs w:val="1"/>
          <w:color w:val="1f1f1f"/>
          <w:rtl w:val="0"/>
        </w:rPr>
        <w:t xml:space="preserve">Seraphim</w:t>
      </w:r>
      <w:r w:rsidDel="00000000" w:rsidR="00000000" w:rsidRPr="00000000">
        <w:rPr>
          <w:rFonts w:ascii="Google Sans Text" w:cs="Google Sans Text" w:eastAsia="Google Sans Text" w:hAnsi="Google Sans Text"/>
          <w:color w:val="1f1f1f"/>
          <w:rtl w:val="0"/>
        </w:rPr>
        <w:t xml:space="preserve"> (Isaiah 6) means "Burning Ones." In Numbers 21, the "fiery serpents" are called </w:t>
      </w:r>
      <w:r w:rsidDel="00000000" w:rsidR="00000000" w:rsidRPr="00000000">
        <w:rPr>
          <w:rFonts w:ascii="Google Sans Text" w:cs="Google Sans Text" w:eastAsia="Google Sans Text" w:hAnsi="Google Sans Text"/>
          <w:i w:val="1"/>
          <w:iCs w:val="1"/>
          <w:color w:val="1f1f1f"/>
          <w:rtl w:val="0"/>
        </w:rPr>
        <w:t xml:space="preserve">saraph</w:t>
      </w:r>
      <w:r w:rsidDel="00000000" w:rsidR="00000000" w:rsidRPr="00000000">
        <w:rPr>
          <w:rFonts w:ascii="Google Sans Text" w:cs="Google Sans Text" w:eastAsia="Google Sans Text" w:hAnsi="Google Sans Text"/>
          <w:color w:val="1f1f1f"/>
          <w:rtl w:val="0"/>
        </w:rPr>
        <w:t xml:space="preserve">. There is a linguistic overlap between serpentine form and burning/luminous glory in the angelic hierarchy.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Context of the Divine Council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Eden is the mountain of God and the seat of His government, it is the meeting place of the Divine Council (the </w:t>
      </w:r>
      <w:r w:rsidDel="00000000" w:rsidR="00000000" w:rsidRPr="00000000">
        <w:rPr>
          <w:rFonts w:ascii="Google Sans Text" w:cs="Google Sans Text" w:eastAsia="Google Sans Text" w:hAnsi="Google Sans Text"/>
          <w:i w:val="1"/>
          <w:iCs w:val="1"/>
          <w:color w:val="1f1f1f"/>
          <w:rtl w:val="0"/>
        </w:rPr>
        <w:t xml:space="preserve">Elohim</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 was present in the garden not as an intruder from outside, but as a member of the council—a guardian cherub (Ezekiel 28:14) who utilized his proximity to humanity to instigate a rebellion.</w:t>
      </w:r>
    </w:p>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Motive:</w:t>
      </w:r>
      <w:r w:rsidDel="00000000" w:rsidR="00000000" w:rsidRPr="00000000">
        <w:rPr>
          <w:rFonts w:ascii="Google Sans Text" w:cs="Google Sans Text" w:eastAsia="Google Sans Text" w:hAnsi="Google Sans Text"/>
          <w:color w:val="1f1f1f"/>
          <w:rtl w:val="0"/>
        </w:rPr>
        <w:t xml:space="preserve"> Envy of the human vocation. Humans were created to "rule" and "subdue," a status that perhaps threatened the hierarchy of the older spiritual beings. The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 tempts them with "likeness to Elohim" (autonomy) to cause their fall and removal from the council.</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85">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Curse:</w:t>
      </w:r>
      <w:r w:rsidDel="00000000" w:rsidR="00000000" w:rsidRPr="00000000">
        <w:rPr>
          <w:rFonts w:ascii="Google Sans Text" w:cs="Google Sans Text" w:eastAsia="Google Sans Text" w:hAnsi="Google Sans Text"/>
          <w:color w:val="1f1f1f"/>
          <w:rtl w:val="0"/>
        </w:rPr>
        <w:t xml:space="preserve"> The curse "on your belly you shall go" and "eat dust" (Genesis 3:14) is a casting down from the vertical posture of a divine attendant to the lowest position of humiliation. Eating dust is a metaphor for inhabiting the underworld (Sheol).</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Theology of the Fall and Judgment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entry of sin into the sanctuary was a liturgical catastrophe. By heeding the word of the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 over the word of Yahweh, Adam and Eve surrendered their priestly dominion and defiled the temple.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Knowledge of Good and Evil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"Tree of the Knowledge of Good and Evil" represents the authority to determine moral categories. By eating it, Adam and Eve sought moral autonomy—to decide for themselves what is "good" and "evil" rather than receiving those definitions from God. This was a seizure of kingship without the requisite wisdom or authorization.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Disruption of Fellowship</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immediate effect of sin was shame and hiding. "They knew that they were naked" (Genesis 3:7). This nakedness was not merely physical; it was the loss of the "garments of light" or the glory that covered them. They realized they were no longer fit for the presence of the Holy One.</w:t>
      </w:r>
    </w:p>
    <w:p w:rsidR="00000000" w:rsidDel="00000000" w:rsidP="00000000" w:rsidRDefault="00000000" w:rsidRPr="00000000" w14:paraId="00000092">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Theological Necessity:</w:t>
      </w:r>
      <w:r w:rsidDel="00000000" w:rsidR="00000000" w:rsidRPr="00000000">
        <w:rPr>
          <w:rFonts w:ascii="Google Sans Text" w:cs="Google Sans Text" w:eastAsia="Google Sans Text" w:hAnsi="Google Sans Text"/>
          <w:color w:val="1f1f1f"/>
          <w:rtl w:val="0"/>
        </w:rPr>
        <w:t xml:space="preserve"> God is Life and Holiness. Sin is death and corruption. The two cannot coexist. Disfellowship was not an arbitrary punishment but an ontological necessity. For a sinful being to remain in the consuming fire of God's presence would be destruction (Exodus 33:20). Hiding was a survival reflex.</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The Banishment: Mercy in Exile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expulsion from Eden is the turning point of biblical history. It initiates the drama of redemption, which is essentially a quest to return to the Garden.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Theology of the "Garments of Skin"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Before expelling them, "The LORD God made for Adam and for his wife garments of skins and clothed them" (Genesis 3:21). This act has dual theological significance:</w:t>
      </w:r>
    </w:p>
    <w:p w:rsidR="00000000" w:rsidDel="00000000" w:rsidP="00000000" w:rsidRDefault="00000000" w:rsidRPr="00000000" w14:paraId="0000009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Western/Juridical View (Atonement):</w:t>
      </w:r>
      <w:r w:rsidDel="00000000" w:rsidR="00000000" w:rsidRPr="00000000">
        <w:rPr>
          <w:rFonts w:ascii="Google Sans Text" w:cs="Google Sans Text" w:eastAsia="Google Sans Text" w:hAnsi="Google Sans Text"/>
          <w:color w:val="1f1f1f"/>
          <w:rtl w:val="0"/>
        </w:rPr>
        <w:t xml:space="preserve"> This is the first sacrifice. An animal had to die to provide a covering for human shame. This prefigures the Levitical system where the blood of an animal covers (</w:t>
      </w:r>
      <w:r w:rsidDel="00000000" w:rsidR="00000000" w:rsidRPr="00000000">
        <w:rPr>
          <w:rFonts w:ascii="Google Sans Text" w:cs="Google Sans Text" w:eastAsia="Google Sans Text" w:hAnsi="Google Sans Text"/>
          <w:i w:val="1"/>
          <w:iCs w:val="1"/>
          <w:color w:val="1f1f1f"/>
          <w:rtl w:val="0"/>
        </w:rPr>
        <w:t xml:space="preserve">kippur</w:t>
      </w:r>
      <w:r w:rsidDel="00000000" w:rsidR="00000000" w:rsidRPr="00000000">
        <w:rPr>
          <w:rFonts w:ascii="Google Sans Text" w:cs="Google Sans Text" w:eastAsia="Google Sans Text" w:hAnsi="Google Sans Text"/>
          <w:color w:val="1f1f1f"/>
          <w:rtl w:val="0"/>
        </w:rPr>
        <w:t xml:space="preserve">) sin, and ultimately points to Christ, the Lamb of God, whose righteousness clothes the believer.</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9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Eastern/Ontological View (The "Thickening"):</w:t>
      </w:r>
      <w:r w:rsidDel="00000000" w:rsidR="00000000" w:rsidRPr="00000000">
        <w:rPr>
          <w:rFonts w:ascii="Google Sans Text" w:cs="Google Sans Text" w:eastAsia="Google Sans Text" w:hAnsi="Google Sans Text"/>
          <w:color w:val="1f1f1f"/>
          <w:rtl w:val="0"/>
        </w:rPr>
        <w:t xml:space="preserve"> Following Patristic thinkers like Gregory of Nyssa and Panayiotis Nellas, the "garments of skin" represent the alteration of human nature itself. Because man turned toward the material and away from the spiritual, God mercifully clothed him in a heavier, biological constitution ("skins")—mortality, sexual procreation, and physical survival instincts.</w:t>
      </w:r>
    </w:p>
    <w:p w:rsidR="00000000" w:rsidDel="00000000" w:rsidP="00000000" w:rsidRDefault="00000000" w:rsidRPr="00000000" w14:paraId="0000009D">
      <w:pPr>
        <w:numPr>
          <w:ilvl w:val="1"/>
          <w:numId w:val="20"/>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Purpose:</w:t>
      </w:r>
      <w:r w:rsidDel="00000000" w:rsidR="00000000" w:rsidRPr="00000000">
        <w:rPr>
          <w:rFonts w:ascii="Google Sans Text" w:cs="Google Sans Text" w:eastAsia="Google Sans Text" w:hAnsi="Google Sans Text"/>
          <w:color w:val="1f1f1f"/>
          <w:rtl w:val="0"/>
        </w:rPr>
        <w:t xml:space="preserve"> These garments serve as a "medicine." They allow humanity to survive in a fallen world, protecting them from direct contact with spiritual realities they can no longer handle. They are a "callus" over the soul. Salvation, in this view, is the eventual stripping off of the "tunics of skin" to be reclothed in the "spiritual body" of the resurrection (1 Corinthians 15:49-50).</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Mercy of Barred Access (Tree of Life)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Genesis 3:22 explicitly states the reason for banishment: "lest he reach out his hand and take also from the tree of life and eat, and live forever."</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Horror of Immortal Sin:</w:t>
      </w:r>
      <w:r w:rsidDel="00000000" w:rsidR="00000000" w:rsidRPr="00000000">
        <w:rPr>
          <w:rFonts w:ascii="Google Sans Text" w:cs="Google Sans Text" w:eastAsia="Google Sans Text" w:hAnsi="Google Sans Text"/>
          <w:color w:val="1f1f1f"/>
          <w:rtl w:val="0"/>
        </w:rPr>
        <w:t xml:space="preserve"> If Adam had eaten of the Tree of Life in his fallen state, he would have been immortalized in sin. He would have become a being like the fallen angels—eternally alienated from God, irredeemable, and forever confirmed in corruption. This would be an "eternal hell" on earth.</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Death as Mercy:</w:t>
      </w:r>
      <w:r w:rsidDel="00000000" w:rsidR="00000000" w:rsidRPr="00000000">
        <w:rPr>
          <w:rFonts w:ascii="Google Sans Text" w:cs="Google Sans Text" w:eastAsia="Google Sans Text" w:hAnsi="Google Sans Text"/>
          <w:color w:val="1f1f1f"/>
          <w:rtl w:val="0"/>
        </w:rPr>
        <w:t xml:space="preserve"> By barring access, God introduced physical death. Death puts a limit on the duration of a sinful life. It allows for the "old man" to perish so that a "new man" can be raised. Banishment was a severe mercy to preserve the possibility of future redemption through resurrection.</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Tree of Life and the Eucharist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Patristic theology draws a straight line from the Tree of Life to the Cross and the Eucharist. St. Ephrem the Syrian and St. Augustine argue that the fruit of the Tree of Life was the sacramental means by which God imparted immortality to Adam.</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Typology:</w:t>
      </w:r>
      <w:r w:rsidDel="00000000" w:rsidR="00000000" w:rsidRPr="00000000">
        <w:rPr>
          <w:rFonts w:ascii="Google Sans Text" w:cs="Google Sans Text" w:eastAsia="Google Sans Text" w:hAnsi="Google Sans Text"/>
          <w:color w:val="1f1f1f"/>
          <w:rtl w:val="0"/>
        </w:rPr>
        <w:t xml:space="preserve"> The Cross is the "True Tree of Life" (in contrast to the tree of disobedience). The Eucharist is the fruit of this Tree. Just as the fruit in Eden was the vehicle of life, the Body and Blood of Christ are the "medicine of immortality" (Ignatius of Antioch) that restores the life lost in Eden.</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Eschatology: The Garden Transformed into the City</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Bible does not end with a return to the primitive conditions of Genesis 2. It ends with the </w:t>
      </w:r>
      <w:r w:rsidDel="00000000" w:rsidR="00000000" w:rsidRPr="00000000">
        <w:rPr>
          <w:rFonts w:ascii="Google Sans Text" w:cs="Google Sans Text" w:eastAsia="Google Sans Text" w:hAnsi="Google Sans Text"/>
          <w:b w:val="1"/>
          <w:bCs w:val="1"/>
          <w:color w:val="1f1f1f"/>
          <w:rtl w:val="0"/>
        </w:rPr>
        <w:t xml:space="preserve">New Jerusalem</w:t>
      </w:r>
      <w:r w:rsidDel="00000000" w:rsidR="00000000" w:rsidRPr="00000000">
        <w:rPr>
          <w:rFonts w:ascii="Google Sans Text" w:cs="Google Sans Text" w:eastAsia="Google Sans Text" w:hAnsi="Google Sans Text"/>
          <w:color w:val="1f1f1f"/>
          <w:rtl w:val="0"/>
        </w:rPr>
        <w:t xml:space="preserve"> (Revelation 21-22), which subsumes the features of Eden but elevates them into a glorified urban structure. The trajectory is from a Garden (Nature) to a Garden-City (Nature + Culture/Glorified Structure).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Structural Convergence: The Cube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Revelation 21:16 describes the New Jerusalem: "The city lies foursquare... its length and width and height are equal." A city with equal length, width, and height is a perfect cube.</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Parallel:</w:t>
      </w:r>
      <w:r w:rsidDel="00000000" w:rsidR="00000000" w:rsidRPr="00000000">
        <w:rPr>
          <w:rFonts w:ascii="Google Sans Text" w:cs="Google Sans Text" w:eastAsia="Google Sans Text" w:hAnsi="Google Sans Text"/>
          <w:color w:val="1f1f1f"/>
          <w:rtl w:val="0"/>
        </w:rPr>
        <w:t xml:space="preserve"> The only other cubic structure in Scripture is the </w:t>
      </w:r>
      <w:r w:rsidDel="00000000" w:rsidR="00000000" w:rsidRPr="00000000">
        <w:rPr>
          <w:rFonts w:ascii="Google Sans Text" w:cs="Google Sans Text" w:eastAsia="Google Sans Text" w:hAnsi="Google Sans Text"/>
          <w:b w:val="1"/>
          <w:bCs w:val="1"/>
          <w:color w:val="1f1f1f"/>
          <w:rtl w:val="0"/>
        </w:rPr>
        <w:t xml:space="preserve">Holy of Holies</w:t>
      </w:r>
      <w:r w:rsidDel="00000000" w:rsidR="00000000" w:rsidRPr="00000000">
        <w:rPr>
          <w:rFonts w:ascii="Google Sans Text" w:cs="Google Sans Text" w:eastAsia="Google Sans Text" w:hAnsi="Google Sans Text"/>
          <w:color w:val="1f1f1f"/>
          <w:rtl w:val="0"/>
        </w:rPr>
        <w:t xml:space="preserve"> in Solomon’s Temple (1 Kings 6:20).</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Theological Significance:</w:t>
      </w:r>
      <w:r w:rsidDel="00000000" w:rsidR="00000000" w:rsidRPr="00000000">
        <w:rPr>
          <w:rFonts w:ascii="Google Sans Text" w:cs="Google Sans Text" w:eastAsia="Google Sans Text" w:hAnsi="Google Sans Text"/>
          <w:color w:val="1f1f1f"/>
          <w:rtl w:val="0"/>
        </w:rPr>
        <w:t xml:space="preserve"> The New Jerusalem is not just a city </w:t>
      </w:r>
      <w:r w:rsidDel="00000000" w:rsidR="00000000" w:rsidRPr="00000000">
        <w:rPr>
          <w:rFonts w:ascii="Google Sans Text" w:cs="Google Sans Text" w:eastAsia="Google Sans Text" w:hAnsi="Google Sans Text"/>
          <w:i w:val="1"/>
          <w:iCs w:val="1"/>
          <w:color w:val="1f1f1f"/>
          <w:rtl w:val="0"/>
        </w:rPr>
        <w:t xml:space="preserve">containing</w:t>
      </w:r>
      <w:r w:rsidDel="00000000" w:rsidR="00000000" w:rsidRPr="00000000">
        <w:rPr>
          <w:rFonts w:ascii="Google Sans Text" w:cs="Google Sans Text" w:eastAsia="Google Sans Text" w:hAnsi="Google Sans Text"/>
          <w:color w:val="1f1f1f"/>
          <w:rtl w:val="0"/>
        </w:rPr>
        <w:t xml:space="preserve"> a temple; the entire city </w:t>
      </w:r>
      <w:r w:rsidDel="00000000" w:rsidR="00000000" w:rsidRPr="00000000">
        <w:rPr>
          <w:rFonts w:ascii="Google Sans Text" w:cs="Google Sans Text" w:eastAsia="Google Sans Text" w:hAnsi="Google Sans Text"/>
          <w:i w:val="1"/>
          <w:iCs w:val="1"/>
          <w:color w:val="1f1f1f"/>
          <w:rtl w:val="0"/>
        </w:rPr>
        <w:t xml:space="preserve">is</w:t>
      </w:r>
      <w:r w:rsidDel="00000000" w:rsidR="00000000" w:rsidRPr="00000000">
        <w:rPr>
          <w:rFonts w:ascii="Google Sans Text" w:cs="Google Sans Text" w:eastAsia="Google Sans Text" w:hAnsi="Google Sans Text"/>
          <w:color w:val="1f1f1f"/>
          <w:rtl w:val="0"/>
        </w:rPr>
        <w:t xml:space="preserve"> the Holy of Holies. In Eden, there was a distinction between the Garden (sacred) and the Outer World (profane). In the New Jerusalem, this distinction is obliterated. The veil is torn forever. The presence of God, once restricted to the 10x10 cubit room of the Temple, now fills the entire cosmos.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Restoration of Edenic Features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parallels between the Alpha (Genesis) and Omega (Revelation) are explicit and intentional, demonstrating the reversal of the Fall.</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Genesis 2-3 (Eden)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Revelation 21-22 (New Jerusalem)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Theological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Water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River flows </w:t>
            </w:r>
            <w:r w:rsidDel="00000000" w:rsidR="00000000" w:rsidRPr="00000000">
              <w:rPr>
                <w:rFonts w:ascii="Google Sans Text" w:cs="Google Sans Text" w:eastAsia="Google Sans Text" w:hAnsi="Google Sans Text"/>
                <w:i w:val="1"/>
                <w:iCs w:val="1"/>
                <w:color w:val="1f1f1f"/>
                <w:shd w:fill="auto" w:val="clear"/>
                <w:rtl w:val="0"/>
              </w:rPr>
              <w:t xml:space="preserve">out</w:t>
            </w:r>
            <w:r w:rsidDel="00000000" w:rsidR="00000000" w:rsidRPr="00000000">
              <w:rPr>
                <w:rFonts w:ascii="Google Sans Text" w:cs="Google Sans Text" w:eastAsia="Google Sans Text" w:hAnsi="Google Sans Text"/>
                <w:color w:val="1f1f1f"/>
                <w:shd w:fill="auto" w:val="clear"/>
                <w:rtl w:val="0"/>
              </w:rPr>
              <w:t xml:space="preserve"> of Eden to water the garden.</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River of the water of life flows from the Throne of God and the Lamb.</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source of life is God's sovereignty. The hydrology of the Temple is fulfilled.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Tree of Life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 the midst of the garden; access barred by Cherubim.</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On both sides of the river; access open; yields fruit monthly.</w:t>
            </w:r>
            <w:r w:rsidDel="00000000" w:rsidR="00000000" w:rsidRPr="00000000">
              <w:rPr>
                <w:rFonts w:ascii="Google Sans Text" w:cs="Google Sans Text" w:eastAsia="Google Sans Text" w:hAnsi="Google Sans Text"/>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Immortality is restored. The "healing of the nations" implies the reversal of Babel’s fragmentation.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Ground cursed; Pain, Sweat, Death.</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"No longer will there be any curse".</w:t>
            </w:r>
            <w:r w:rsidDel="00000000" w:rsidR="00000000" w:rsidRPr="00000000">
              <w:rPr>
                <w:rFonts w:ascii="Google Sans Text" w:cs="Google Sans Text" w:eastAsia="Google Sans Text" w:hAnsi="Google Sans Text"/>
                <w:color w:val="444746"/>
                <w:sz w:val="24"/>
                <w:szCs w:val="24"/>
                <w:vertAlign w:val="superscript"/>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Total reversal of the effects of sin. Work remains (they "serve" Him), but without futility.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Divine Presence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God walks in the garden; Man hides.</w:t>
            </w:r>
            <w:r w:rsidDel="00000000" w:rsidR="00000000" w:rsidRPr="00000000">
              <w:rPr>
                <w:rFonts w:ascii="Google Sans Text" w:cs="Google Sans Text" w:eastAsia="Google Sans Text" w:hAnsi="Google Sans Text"/>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dwelling of God is with men... They will see His face".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Beatific Vision. The restoration of face-to-face communion (Coram Deo).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Minerals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Gold, Bdellium, Onyx in the land of Havilah.</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City of pure gold; gates of pearl; foundations of precious stones.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raw materials of creation are glorified into the architectural structure of the eternal city.</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Mystery of "No Sea"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Revelation 21:1 makes a startling claim: "and there was no longer any sea." In Genesis 1, the sea is part of the good creation, though distinct from the dry land. However, in the ANE and biblical poetic imagination (e.g., Psalm 74, Isaiah 27), the Sea (</w:t>
      </w:r>
      <w:r w:rsidDel="00000000" w:rsidR="00000000" w:rsidRPr="00000000">
        <w:rPr>
          <w:rFonts w:ascii="Google Sans Text" w:cs="Google Sans Text" w:eastAsia="Google Sans Text" w:hAnsi="Google Sans Text"/>
          <w:i w:val="1"/>
          <w:iCs w:val="1"/>
          <w:color w:val="1f1f1f"/>
          <w:rtl w:val="0"/>
        </w:rPr>
        <w:t xml:space="preserve">Yam</w:t>
      </w:r>
      <w:r w:rsidDel="00000000" w:rsidR="00000000" w:rsidRPr="00000000">
        <w:rPr>
          <w:rFonts w:ascii="Google Sans Text" w:cs="Google Sans Text" w:eastAsia="Google Sans Text" w:hAnsi="Google Sans Text"/>
          <w:color w:val="1f1f1f"/>
          <w:rtl w:val="0"/>
        </w:rPr>
        <w:t xml:space="preserve">) represents chaos, the abyss, and the dwelling place of the dragon (</w:t>
      </w:r>
      <w:r w:rsidDel="00000000" w:rsidR="00000000" w:rsidRPr="00000000">
        <w:rPr>
          <w:rFonts w:ascii="Google Sans Text" w:cs="Google Sans Text" w:eastAsia="Google Sans Text" w:hAnsi="Google Sans Text"/>
          <w:i w:val="1"/>
          <w:iCs w:val="1"/>
          <w:color w:val="1f1f1f"/>
          <w:rtl w:val="0"/>
        </w:rPr>
        <w:t xml:space="preserve">Leviathan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Theological Meaning:</w:t>
      </w:r>
      <w:r w:rsidDel="00000000" w:rsidR="00000000" w:rsidRPr="00000000">
        <w:rPr>
          <w:rFonts w:ascii="Google Sans Text" w:cs="Google Sans Text" w:eastAsia="Google Sans Text" w:hAnsi="Google Sans Text"/>
          <w:color w:val="1f1f1f"/>
          <w:rtl w:val="0"/>
        </w:rPr>
        <w:t xml:space="preserve"> The elimination of the sea signifies the final conquest of chaos. The "Crystal Sea" before the throne in Revelation 4:6 represents the sea "pacified" or frozen solid—chaos completely under the dominion of the Creator. In the New Earth, the threat of chaos, death, and separation is entirely removed. The hydrological cycle of the New Earth is fed purely by the River of Life, not the chaotic ocean.</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From Garden to City: The Validation of Human Work</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Why a city and not just a garden? A garden is a creation of nature; a city is a result of human culture and labor (Stone + Art/Architecture). The movement from Eden to New Jerusalem validates the "cultural mandate" of Genesis 1:28. The gold and onyx of Havilah were raw resources; in Revelation, they appear as walls and paved streets. This implies that the redemptive work of God preserves the best of human creativity and culture. We do not return to a pre-technological innocence/ignorance; we advance to a state where human industry (the "glory of the nations," Rev 21:26) is purified and incorporated into the eternal dwelling of God.</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theology of the Garden of Eden is the master key to the biblical metanarrative. Eden was the first Temple, the mountain of the Lord, where the first priest-king was commissioned to extend the boundaries of the sacred until the glory of God covered the earth. Through the insurrection of the </w:t>
      </w:r>
      <w:r w:rsidDel="00000000" w:rsidR="00000000" w:rsidRPr="00000000">
        <w:rPr>
          <w:rFonts w:ascii="Google Sans Text" w:cs="Google Sans Text" w:eastAsia="Google Sans Text" w:hAnsi="Google Sans Text"/>
          <w:i w:val="1"/>
          <w:iCs w:val="1"/>
          <w:color w:val="1f1f1f"/>
          <w:rtl w:val="0"/>
        </w:rPr>
        <w:t xml:space="preserve">Nachash</w:t>
      </w:r>
      <w:r w:rsidDel="00000000" w:rsidR="00000000" w:rsidRPr="00000000">
        <w:rPr>
          <w:rFonts w:ascii="Google Sans Text" w:cs="Google Sans Text" w:eastAsia="Google Sans Text" w:hAnsi="Google Sans Text"/>
          <w:color w:val="1f1f1f"/>
          <w:rtl w:val="0"/>
        </w:rPr>
        <w:t xml:space="preserve"> and the failure of Adam, the sanctuary was defiled, and humanity was exiled into the wilderness of mortality.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Yet, the history of redemption is the history of God reconstructing this sanctuary. Through the Tabernacle, the Temple, and ultimately the Incarnation of Jesus Christ—who "tabernacled" among us (John 1:14) and destroyed the works of the devil—the way to the Tree of Life has been reopened. The New Jerusalem represents the consummation of the Edenic project: a cosmic Holy of Holies where the curse is no more, the sea of chaos is no more, and the children of Adam, clothed in the righteousness of the Second Adam, reign forever in the City of God. The flaming sword is extinguished; the gates are open; the Garden has become the City.</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Pishon River in the Bible - Significance and Location - Bible Study Tools, accessed November 29, 2025, </w:t>
      </w:r>
      <w:hyperlink r:id="rId6">
        <w:r w:rsidDel="00000000" w:rsidR="00000000" w:rsidRPr="00000000">
          <w:rPr>
            <w:rFonts w:ascii="Google Sans" w:cs="Google Sans" w:eastAsia="Google Sans" w:hAnsi="Google Sans"/>
            <w:color w:val="0000ee"/>
            <w:sz w:val="24"/>
            <w:szCs w:val="24"/>
            <w:u w:val="single"/>
            <w:rtl w:val="0"/>
          </w:rPr>
          <w:t xml:space="preserve">https://www.biblestudytools.com/bible-study/topical-studies/what-is-the-significance-of-the-pishon-river-in-the-bible.html</w:t>
        </w:r>
      </w:hyperlink>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Temple of Eden | Tony Reinke, accessed November 29, 2025, </w:t>
      </w:r>
      <w:hyperlink r:id="rId7">
        <w:r w:rsidDel="00000000" w:rsidR="00000000" w:rsidRPr="00000000">
          <w:rPr>
            <w:rFonts w:ascii="Google Sans" w:cs="Google Sans" w:eastAsia="Google Sans" w:hAnsi="Google Sans"/>
            <w:color w:val="0000ee"/>
            <w:sz w:val="24"/>
            <w:szCs w:val="24"/>
            <w:u w:val="single"/>
            <w:rtl w:val="0"/>
          </w:rPr>
          <w:t xml:space="preserve">https://tonyreinke.com/2015/11/05/the-temple-of-eden/</w:t>
        </w:r>
      </w:hyperlink>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Temple | G. K. Beale and Mitch Kim - The Gospel Coalition, accessed November 29, 2025, </w:t>
      </w:r>
      <w:hyperlink r:id="rId8">
        <w:r w:rsidDel="00000000" w:rsidR="00000000" w:rsidRPr="00000000">
          <w:rPr>
            <w:rFonts w:ascii="Google Sans" w:cs="Google Sans" w:eastAsia="Google Sans" w:hAnsi="Google Sans"/>
            <w:color w:val="0000ee"/>
            <w:sz w:val="24"/>
            <w:szCs w:val="24"/>
            <w:u w:val="single"/>
            <w:rtl w:val="0"/>
          </w:rPr>
          <w:t xml:space="preserve">https://www.thegospelcoalition.org/essay/the-temple/</w:t>
        </w:r>
      </w:hyperlink>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EDEN, THE TEMPLE, AND THE CHURCH'S MISSION IN THE NEW CREATION* gregory k. beale - Evangelical Theological Society, accessed November 29, 2025, </w:t>
      </w:r>
      <w:hyperlink r:id="rId9">
        <w:r w:rsidDel="00000000" w:rsidR="00000000" w:rsidRPr="00000000">
          <w:rPr>
            <w:rFonts w:ascii="Google Sans" w:cs="Google Sans" w:eastAsia="Google Sans" w:hAnsi="Google Sans"/>
            <w:color w:val="0000ee"/>
            <w:sz w:val="24"/>
            <w:szCs w:val="24"/>
            <w:u w:val="single"/>
            <w:rtl w:val="0"/>
          </w:rPr>
          <w:t xml:space="preserve">https://etsjets.org/wp-content/uploads/2010/06/files_JETS-PDFs_48_48-1_48-1-pp005-031_JETS.pdf</w:t>
        </w:r>
      </w:hyperlink>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Eden and the Israelite Sanctuary | Biblical Research Institute, accessed November 29, 2025, </w:t>
      </w:r>
      <w:hyperlink r:id="rId10">
        <w:r w:rsidDel="00000000" w:rsidR="00000000" w:rsidRPr="00000000">
          <w:rPr>
            <w:rFonts w:ascii="Google Sans" w:cs="Google Sans" w:eastAsia="Google Sans" w:hAnsi="Google Sans"/>
            <w:color w:val="0000ee"/>
            <w:sz w:val="24"/>
            <w:szCs w:val="24"/>
            <w:u w:val="single"/>
            <w:rtl w:val="0"/>
          </w:rPr>
          <w:t xml:space="preserve">https://adventistbiblicalresearch.org/articles/eden-and-the-israelite-sanctuary</w:t>
        </w:r>
      </w:hyperlink>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Summarizing the Biblical-Theological Case for Eden Being a Temple-Garden, accessed November 29, 2025, </w:t>
      </w:r>
      <w:hyperlink r:id="rId11">
        <w:r w:rsidDel="00000000" w:rsidR="00000000" w:rsidRPr="00000000">
          <w:rPr>
            <w:rFonts w:ascii="Google Sans" w:cs="Google Sans" w:eastAsia="Google Sans" w:hAnsi="Google Sans"/>
            <w:color w:val="0000ee"/>
            <w:sz w:val="24"/>
            <w:szCs w:val="24"/>
            <w:u w:val="single"/>
            <w:rtl w:val="0"/>
          </w:rPr>
          <w:t xml:space="preserve">https://reformedforum.org/summarizing-biblical-theological-case-eden-temple-garden/</w:t>
        </w:r>
      </w:hyperlink>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Hill of Eden: Seeing the Topography of Genesis 2–4 | Via Emmaus, accessed November 29, 2025, </w:t>
      </w:r>
      <w:hyperlink r:id="rId12">
        <w:r w:rsidDel="00000000" w:rsidR="00000000" w:rsidRPr="00000000">
          <w:rPr>
            <w:rFonts w:ascii="Google Sans" w:cs="Google Sans" w:eastAsia="Google Sans" w:hAnsi="Google Sans"/>
            <w:color w:val="0000ee"/>
            <w:sz w:val="24"/>
            <w:szCs w:val="24"/>
            <w:u w:val="single"/>
            <w:rtl w:val="0"/>
          </w:rPr>
          <w:t xml:space="preserve">https://davidschrock.com/2024/04/03/the-hill-of-eden-seeing-the-topography-of-genesis-2-4/</w:t>
        </w:r>
      </w:hyperlink>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the Garden of Eden Described as Part of a Cosmic Landscape? - Anthony Delgado, accessed November 29, 2025, </w:t>
      </w:r>
      <w:hyperlink r:id="rId13">
        <w:r w:rsidDel="00000000" w:rsidR="00000000" w:rsidRPr="00000000">
          <w:rPr>
            <w:rFonts w:ascii="Google Sans" w:cs="Google Sans" w:eastAsia="Google Sans" w:hAnsi="Google Sans"/>
            <w:color w:val="0000ee"/>
            <w:sz w:val="24"/>
            <w:szCs w:val="24"/>
            <w:u w:val="single"/>
            <w:rtl w:val="0"/>
          </w:rPr>
          <w:t xml:space="preserve">https://www.anthonydelgado.net/blog-1/how-is-the-garden-of-eden-described-as-part-of-a-cosmic-landscape</w:t>
        </w:r>
      </w:hyperlink>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Earth as in Heaven: A (Very) Brief Biblical Theology of Heaven - 9Marks, accessed November 29, 2025, </w:t>
      </w:r>
      <w:hyperlink r:id="rId14">
        <w:r w:rsidDel="00000000" w:rsidR="00000000" w:rsidRPr="00000000">
          <w:rPr>
            <w:rFonts w:ascii="Google Sans" w:cs="Google Sans" w:eastAsia="Google Sans" w:hAnsi="Google Sans"/>
            <w:color w:val="0000ee"/>
            <w:sz w:val="24"/>
            <w:szCs w:val="24"/>
            <w:u w:val="single"/>
            <w:rtl w:val="0"/>
          </w:rPr>
          <w:t xml:space="preserve">https://www.9marks.org/article/on-earth-as-in-heaven-a-very-brief-biblical-theology-of-heaven/</w:t>
        </w:r>
      </w:hyperlink>
      <w:r w:rsidDel="00000000" w:rsidR="00000000" w:rsidRPr="00000000">
        <w:rPr>
          <w:rtl w:val="0"/>
        </w:rPr>
      </w:r>
    </w:p>
    <w:p w:rsidR="00000000" w:rsidDel="00000000" w:rsidP="00000000" w:rsidRDefault="00000000" w:rsidRPr="00000000" w14:paraId="000000E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FOUR RIVERS, One Sea: The Cosmic Current from EDEN to the Throne of Glass - The Hermeneutical Quill, accessed November 29, 2025, </w:t>
      </w:r>
      <w:hyperlink r:id="rId15">
        <w:r w:rsidDel="00000000" w:rsidR="00000000" w:rsidRPr="00000000">
          <w:rPr>
            <w:rFonts w:ascii="Google Sans" w:cs="Google Sans" w:eastAsia="Google Sans" w:hAnsi="Google Sans"/>
            <w:color w:val="0000ee"/>
            <w:sz w:val="24"/>
            <w:szCs w:val="24"/>
            <w:u w:val="single"/>
            <w:rtl w:val="0"/>
          </w:rPr>
          <w:t xml:space="preserve">https://bvthomas.com/biblical-studies/four-rivers-one-sea-the-cosmic-current-from-eden-to-the-throne-of-glass/</w:t>
        </w:r>
      </w:hyperlink>
      <w:r w:rsidDel="00000000" w:rsidR="00000000" w:rsidRPr="00000000">
        <w:rPr>
          <w:rtl w:val="0"/>
        </w:rPr>
      </w:r>
    </w:p>
    <w:p w:rsidR="00000000" w:rsidDel="00000000" w:rsidP="00000000" w:rsidRDefault="00000000" w:rsidRPr="00000000" w14:paraId="000000E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Four Rivers of Eden - Tony Cooke Ministries, accessed November 29, 2025, </w:t>
      </w:r>
      <w:hyperlink r:id="rId16">
        <w:r w:rsidDel="00000000" w:rsidR="00000000" w:rsidRPr="00000000">
          <w:rPr>
            <w:rFonts w:ascii="Google Sans" w:cs="Google Sans" w:eastAsia="Google Sans" w:hAnsi="Google Sans"/>
            <w:color w:val="0000ee"/>
            <w:sz w:val="24"/>
            <w:szCs w:val="24"/>
            <w:u w:val="single"/>
            <w:rtl w:val="0"/>
          </w:rPr>
          <w:t xml:space="preserve">https://tonycooke.org/articles-by-tony-cooke/rivers-of-eden/</w:t>
        </w:r>
      </w:hyperlink>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Genesis 2 mention Gold and bdellium and Onyx?, accessed November 29, 2025, </w:t>
      </w:r>
      <w:hyperlink r:id="rId17">
        <w:r w:rsidDel="00000000" w:rsidR="00000000" w:rsidRPr="00000000">
          <w:rPr>
            <w:rFonts w:ascii="Google Sans" w:cs="Google Sans" w:eastAsia="Google Sans" w:hAnsi="Google Sans"/>
            <w:color w:val="0000ee"/>
            <w:sz w:val="24"/>
            <w:szCs w:val="24"/>
            <w:u w:val="single"/>
            <w:rtl w:val="0"/>
          </w:rPr>
          <w:t xml:space="preserve">https://hermeneutics.stackexchange.com/questions/103210/why-does-genesis-2-mention-gold-and-bdellium-and-onyx</w:t>
        </w:r>
      </w:hyperlink>
      <w:r w:rsidDel="00000000" w:rsidR="00000000" w:rsidRPr="00000000">
        <w:rPr>
          <w:rtl w:val="0"/>
        </w:rPr>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Eden and the New Jerusalem | Pondering Scripture - WordPress.com, accessed November 29, 2025, </w:t>
      </w:r>
      <w:hyperlink r:id="rId18">
        <w:r w:rsidDel="00000000" w:rsidR="00000000" w:rsidRPr="00000000">
          <w:rPr>
            <w:rFonts w:ascii="Google Sans" w:cs="Google Sans" w:eastAsia="Google Sans" w:hAnsi="Google Sans"/>
            <w:color w:val="0000ee"/>
            <w:sz w:val="24"/>
            <w:szCs w:val="24"/>
            <w:u w:val="single"/>
            <w:rtl w:val="0"/>
          </w:rPr>
          <w:t xml:space="preserve">https://ponderingscripture.wordpress.com/2009/06/14/eden-and-the-new-jerusalem/</w:t>
        </w:r>
      </w:hyperlink>
      <w:r w:rsidDel="00000000" w:rsidR="00000000" w:rsidRPr="00000000">
        <w:rPr>
          <w:rtl w:val="0"/>
        </w:rPr>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Curse Reversed: The Parallels of Genesis and Revelation - Theologetics.org, accessed November 29, 2025, </w:t>
      </w:r>
      <w:hyperlink r:id="rId19">
        <w:r w:rsidDel="00000000" w:rsidR="00000000" w:rsidRPr="00000000">
          <w:rPr>
            <w:rFonts w:ascii="Google Sans" w:cs="Google Sans" w:eastAsia="Google Sans" w:hAnsi="Google Sans"/>
            <w:color w:val="0000ee"/>
            <w:sz w:val="24"/>
            <w:szCs w:val="24"/>
            <w:u w:val="single"/>
            <w:rtl w:val="0"/>
          </w:rPr>
          <w:t xml:space="preserve">https://theologetics.org/2019/08/24/the-curse-reversed-the-parallels-of-genesis-and-revelation/</w:t>
        </w:r>
      </w:hyperlink>
      <w:r w:rsidDel="00000000" w:rsidR="00000000" w:rsidRPr="00000000">
        <w:rPr>
          <w:rtl w:val="0"/>
        </w:rPr>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Genesis 2:12 Study Bible: and the gold of that land is good. There is aromatic resin and the onyx stone., accessed November 29, 2025, </w:t>
      </w:r>
      <w:hyperlink r:id="rId20">
        <w:r w:rsidDel="00000000" w:rsidR="00000000" w:rsidRPr="00000000">
          <w:rPr>
            <w:rFonts w:ascii="Google Sans" w:cs="Google Sans" w:eastAsia="Google Sans" w:hAnsi="Google Sans"/>
            <w:color w:val="0000ee"/>
            <w:sz w:val="24"/>
            <w:szCs w:val="24"/>
            <w:u w:val="single"/>
            <w:rtl w:val="0"/>
          </w:rPr>
          <w:t xml:space="preserve">https://biblehub.com/study/genesis/2-12.htm</w:t>
        </w:r>
      </w:hyperlink>
      <w:r w:rsidDel="00000000" w:rsidR="00000000" w:rsidRPr="00000000">
        <w:rPr>
          <w:rtl w:val="0"/>
        </w:rPr>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 BDELLIUM, AND ONYX STONE FOR THE BUILDING OF GOD - Excerpts from the Ministry of Watchman Nee and Witness Lee, accessed November 29, 2025, </w:t>
      </w:r>
      <w:hyperlink r:id="rId21">
        <w:r w:rsidDel="00000000" w:rsidR="00000000" w:rsidRPr="00000000">
          <w:rPr>
            <w:rFonts w:ascii="Google Sans" w:cs="Google Sans" w:eastAsia="Google Sans" w:hAnsi="Google Sans"/>
            <w:color w:val="0000ee"/>
            <w:sz w:val="24"/>
            <w:szCs w:val="24"/>
            <w:u w:val="single"/>
            <w:rtl w:val="0"/>
          </w:rPr>
          <w:t xml:space="preserve">https://www.ministrysamples.org/excerpts/GOLD-BDELLIUM-AND-ONYX-STONE-FOR-THE-BUILDING-OF-GOD.HTML</w:t>
        </w:r>
      </w:hyperlink>
      <w:r w:rsidDel="00000000" w:rsidR="00000000" w:rsidRPr="00000000">
        <w:rPr>
          <w:rtl w:val="0"/>
        </w:rPr>
      </w:r>
    </w:p>
    <w:p w:rsidR="00000000" w:rsidDel="00000000" w:rsidP="00000000" w:rsidRDefault="00000000" w:rsidRPr="00000000" w14:paraId="000000E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November 29, 2025, </w:t>
      </w:r>
      <w:hyperlink r:id="rId22">
        <w:r w:rsidDel="00000000" w:rsidR="00000000" w:rsidRPr="00000000">
          <w:rPr>
            <w:rFonts w:ascii="Google Sans" w:cs="Google Sans" w:eastAsia="Google Sans" w:hAnsi="Google Sans"/>
            <w:color w:val="0000ee"/>
            <w:sz w:val="24"/>
            <w:szCs w:val="24"/>
            <w:u w:val="single"/>
            <w:rtl w:val="0"/>
          </w:rPr>
          <w:t xml:space="preserve">https://hungryheartscollective.com/2025/08/26/work-and-prayer-the-priestly-call-of-genesis-215/#:~:text=To%20avad%20(work%2C%20serve%2C,creation%20and%20the%20commandments%20together.</w:t>
        </w:r>
      </w:hyperlink>
      <w:r w:rsidDel="00000000" w:rsidR="00000000" w:rsidRPr="00000000">
        <w:rPr>
          <w:rtl w:val="0"/>
        </w:rPr>
      </w:r>
    </w:p>
    <w:p w:rsidR="00000000" w:rsidDel="00000000" w:rsidP="00000000" w:rsidRDefault="00000000" w:rsidRPr="00000000" w14:paraId="000000F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Jesus, Our Priest - 1517, accessed November 29, 2025, </w:t>
      </w:r>
      <w:hyperlink r:id="rId23">
        <w:r w:rsidDel="00000000" w:rsidR="00000000" w:rsidRPr="00000000">
          <w:rPr>
            <w:rFonts w:ascii="Google Sans" w:cs="Google Sans" w:eastAsia="Google Sans" w:hAnsi="Google Sans"/>
            <w:color w:val="0000ee"/>
            <w:sz w:val="24"/>
            <w:szCs w:val="24"/>
            <w:u w:val="single"/>
            <w:rtl w:val="0"/>
          </w:rPr>
          <w:t xml:space="preserve">https://www.1517.org/articles/jesus-our-priest</w:t>
        </w:r>
      </w:hyperlink>
      <w:r w:rsidDel="00000000" w:rsidR="00000000" w:rsidRPr="00000000">
        <w:rPr>
          <w:rtl w:val="0"/>
        </w:rPr>
      </w:r>
    </w:p>
    <w:p w:rsidR="00000000" w:rsidDel="00000000" w:rsidP="00000000" w:rsidRDefault="00000000" w:rsidRPr="00000000" w14:paraId="000000F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Genesis 2:15–25. August 25, 2023|Commentary, Genesis… | by The Bible Uncut and Unfiltered | Medium, accessed November 29, 2025, </w:t>
      </w:r>
      <w:hyperlink r:id="rId24">
        <w:r w:rsidDel="00000000" w:rsidR="00000000" w:rsidRPr="00000000">
          <w:rPr>
            <w:rFonts w:ascii="Google Sans" w:cs="Google Sans" w:eastAsia="Google Sans" w:hAnsi="Google Sans"/>
            <w:color w:val="0000ee"/>
            <w:sz w:val="24"/>
            <w:szCs w:val="24"/>
            <w:u w:val="single"/>
            <w:rtl w:val="0"/>
          </w:rPr>
          <w:t xml:space="preserve">https://medium.com/@thebibleuncut/6-genesis-2-15-25-963191b64eca</w:t>
        </w:r>
      </w:hyperlink>
      <w:r w:rsidDel="00000000" w:rsidR="00000000" w:rsidRPr="00000000">
        <w:rPr>
          <w:rtl w:val="0"/>
        </w:rPr>
      </w:r>
    </w:p>
    <w:p w:rsidR="00000000" w:rsidDel="00000000" w:rsidP="00000000" w:rsidRDefault="00000000" w:rsidRPr="00000000" w14:paraId="000000F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Eden: What It Meant (and Means) to 'Subdue the Earth' - Benedictine College Media &amp; Culture, accessed November 29, 2025, </w:t>
      </w:r>
      <w:hyperlink r:id="rId25">
        <w:r w:rsidDel="00000000" w:rsidR="00000000" w:rsidRPr="00000000">
          <w:rPr>
            <w:rFonts w:ascii="Google Sans" w:cs="Google Sans" w:eastAsia="Google Sans" w:hAnsi="Google Sans"/>
            <w:color w:val="0000ee"/>
            <w:sz w:val="24"/>
            <w:szCs w:val="24"/>
            <w:u w:val="single"/>
            <w:rtl w:val="0"/>
          </w:rPr>
          <w:t xml:space="preserve">https://media.benedictine.edu/building-eden-what-it-meant-and-means-to-subdue-the-earth</w:t>
        </w:r>
      </w:hyperlink>
      <w:r w:rsidDel="00000000" w:rsidR="00000000" w:rsidRPr="00000000">
        <w:rPr>
          <w:rtl w:val="0"/>
        </w:rPr>
      </w:r>
    </w:p>
    <w:p w:rsidR="00000000" w:rsidDel="00000000" w:rsidP="00000000" w:rsidRDefault="00000000" w:rsidRPr="00000000" w14:paraId="000000F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Eden to Now: A Theological Journey of Creation Care - Missional Loft, accessed November 29, 2025, </w:t>
      </w:r>
      <w:hyperlink r:id="rId26">
        <w:r w:rsidDel="00000000" w:rsidR="00000000" w:rsidRPr="00000000">
          <w:rPr>
            <w:rFonts w:ascii="Google Sans" w:cs="Google Sans" w:eastAsia="Google Sans" w:hAnsi="Google Sans"/>
            <w:color w:val="0000ee"/>
            <w:sz w:val="24"/>
            <w:szCs w:val="24"/>
            <w:u w:val="single"/>
            <w:rtl w:val="0"/>
          </w:rPr>
          <w:t xml:space="preserve">https://loft.missional.university/from-eden-to-now-a-theological-journey-of-creation-care/</w:t>
        </w:r>
      </w:hyperlink>
      <w:r w:rsidDel="00000000" w:rsidR="00000000" w:rsidRPr="00000000">
        <w:rPr>
          <w:rtl w:val="0"/>
        </w:rPr>
      </w:r>
    </w:p>
    <w:p w:rsidR="00000000" w:rsidDel="00000000" w:rsidP="00000000" w:rsidRDefault="00000000" w:rsidRPr="00000000" w14:paraId="000000F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Ezekiel 28:13 Commentaries: "You were in Eden, the garden of God; Every precious stone was your covering - Bible Hub, accessed November 29, 2025, </w:t>
      </w:r>
      <w:hyperlink r:id="rId27">
        <w:r w:rsidDel="00000000" w:rsidR="00000000" w:rsidRPr="00000000">
          <w:rPr>
            <w:rFonts w:ascii="Google Sans" w:cs="Google Sans" w:eastAsia="Google Sans" w:hAnsi="Google Sans"/>
            <w:color w:val="0000ee"/>
            <w:sz w:val="24"/>
            <w:szCs w:val="24"/>
            <w:u w:val="single"/>
            <w:rtl w:val="0"/>
          </w:rPr>
          <w:t xml:space="preserve">https://biblehub.com/commentaries/ezekiel/28-13.htm</w:t>
        </w:r>
      </w:hyperlink>
      <w:r w:rsidDel="00000000" w:rsidR="00000000" w:rsidRPr="00000000">
        <w:rPr>
          <w:rtl w:val="0"/>
        </w:rPr>
      </w:r>
    </w:p>
    <w:p w:rsidR="00000000" w:rsidDel="00000000" w:rsidP="00000000" w:rsidRDefault="00000000" w:rsidRPr="00000000" w14:paraId="000000F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Garden of Eden, the Ancient Temple, and Receiving a New Name | Religious Studies Center, accessed November 29, 2025, </w:t>
      </w:r>
      <w:hyperlink r:id="rId28">
        <w:r w:rsidDel="00000000" w:rsidR="00000000" w:rsidRPr="00000000">
          <w:rPr>
            <w:rFonts w:ascii="Google Sans" w:cs="Google Sans" w:eastAsia="Google Sans" w:hAnsi="Google Sans"/>
            <w:color w:val="0000ee"/>
            <w:sz w:val="24"/>
            <w:szCs w:val="24"/>
            <w:u w:val="single"/>
            <w:rtl w:val="0"/>
          </w:rPr>
          <w:t xml:space="preserve">https://rsc.byu.edu/ascending-mountain-lord/garden-eden-ancient-temple-receiving-new-name</w:t>
        </w:r>
      </w:hyperlink>
      <w:r w:rsidDel="00000000" w:rsidR="00000000" w:rsidRPr="00000000">
        <w:rPr>
          <w:rtl w:val="0"/>
        </w:rPr>
      </w:r>
    </w:p>
    <w:p w:rsidR="00000000" w:rsidDel="00000000" w:rsidP="00000000" w:rsidRDefault="00000000" w:rsidRPr="00000000" w14:paraId="000000F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Stones of Fire in Ezekiel 28 - Dr. Michael Heiser, accessed November 29, 2025, </w:t>
      </w:r>
      <w:hyperlink r:id="rId29">
        <w:r w:rsidDel="00000000" w:rsidR="00000000" w:rsidRPr="00000000">
          <w:rPr>
            <w:rFonts w:ascii="Google Sans" w:cs="Google Sans" w:eastAsia="Google Sans" w:hAnsi="Google Sans"/>
            <w:color w:val="0000ee"/>
            <w:sz w:val="24"/>
            <w:szCs w:val="24"/>
            <w:u w:val="single"/>
            <w:rtl w:val="0"/>
          </w:rPr>
          <w:t xml:space="preserve">https://drmsh.com/the-stones-of-fire-in-ezekiel-28/</w:t>
        </w:r>
      </w:hyperlink>
      <w:r w:rsidDel="00000000" w:rsidR="00000000" w:rsidRPr="00000000">
        <w:rPr>
          <w:rtl w:val="0"/>
        </w:rPr>
      </w:r>
    </w:p>
    <w:p w:rsidR="00000000" w:rsidDel="00000000" w:rsidP="00000000" w:rsidRDefault="00000000" w:rsidRPr="00000000" w14:paraId="000000F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"Dominion and Stewardship: Imaging God in Creation" by Matthew P. Cavedon - Canopy Forum, accessed November 29, 2025, </w:t>
      </w:r>
      <w:hyperlink r:id="rId30">
        <w:r w:rsidDel="00000000" w:rsidR="00000000" w:rsidRPr="00000000">
          <w:rPr>
            <w:rFonts w:ascii="Google Sans" w:cs="Google Sans" w:eastAsia="Google Sans" w:hAnsi="Google Sans"/>
            <w:color w:val="0000ee"/>
            <w:sz w:val="24"/>
            <w:szCs w:val="24"/>
            <w:u w:val="single"/>
            <w:rtl w:val="0"/>
          </w:rPr>
          <w:t xml:space="preserve">https://canopyforum.org/2025/05/22/dominion-and-stewardship-imaging-god-in-creation/</w:t>
        </w:r>
      </w:hyperlink>
      <w:r w:rsidDel="00000000" w:rsidR="00000000" w:rsidRPr="00000000">
        <w:rPr>
          <w:rtl w:val="0"/>
        </w:rPr>
      </w:r>
    </w:p>
    <w:p w:rsidR="00000000" w:rsidDel="00000000" w:rsidP="00000000" w:rsidRDefault="00000000" w:rsidRPr="00000000" w14:paraId="000000F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the garden of Eden an “archetypal sanctuary”? - Andrew Perriman, accessed November 29, 2025, </w:t>
      </w:r>
      <w:hyperlink r:id="rId31">
        <w:r w:rsidDel="00000000" w:rsidR="00000000" w:rsidRPr="00000000">
          <w:rPr>
            <w:rFonts w:ascii="Google Sans" w:cs="Google Sans" w:eastAsia="Google Sans" w:hAnsi="Google Sans"/>
            <w:color w:val="0000ee"/>
            <w:sz w:val="24"/>
            <w:szCs w:val="24"/>
            <w:u w:val="single"/>
            <w:rtl w:val="0"/>
          </w:rPr>
          <w:t xml:space="preserve">https://www.postost.net/2017/01/was-garden-eden-archetypal-sanctuary</w:t>
        </w:r>
      </w:hyperlink>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Genesis 3:8 Commentaries: They heard the sound of the LORD God walking in the garden in the cool of the day, and the man and his wife hid themselves from the presence of the LORD God among the trees of the garden. - Bible Hub, accessed November 29, 2025, </w:t>
      </w:r>
      <w:hyperlink r:id="rId32">
        <w:r w:rsidDel="00000000" w:rsidR="00000000" w:rsidRPr="00000000">
          <w:rPr>
            <w:rFonts w:ascii="Google Sans" w:cs="Google Sans" w:eastAsia="Google Sans" w:hAnsi="Google Sans"/>
            <w:color w:val="0000ee"/>
            <w:sz w:val="24"/>
            <w:szCs w:val="24"/>
            <w:u w:val="single"/>
            <w:rtl w:val="0"/>
          </w:rPr>
          <w:t xml:space="preserve">https://biblehub.com/commentaries/genesis/3-8.htm</w:t>
        </w:r>
      </w:hyperlink>
      <w:r w:rsidDel="00000000" w:rsidR="00000000" w:rsidRPr="00000000">
        <w:rPr>
          <w:rtl w:val="0"/>
        </w:rPr>
      </w:r>
    </w:p>
    <w:p w:rsidR="00000000" w:rsidDel="00000000" w:rsidP="00000000" w:rsidRDefault="00000000" w:rsidRPr="00000000" w14:paraId="000000F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correct term for "day" in Genesis 3:8? - Biblical Hermeneutics Stack Exchange, accessed November 29, 2025, </w:t>
      </w:r>
      <w:hyperlink r:id="rId33">
        <w:r w:rsidDel="00000000" w:rsidR="00000000" w:rsidRPr="00000000">
          <w:rPr>
            <w:rFonts w:ascii="Google Sans" w:cs="Google Sans" w:eastAsia="Google Sans" w:hAnsi="Google Sans"/>
            <w:color w:val="0000ee"/>
            <w:sz w:val="24"/>
            <w:szCs w:val="24"/>
            <w:u w:val="single"/>
            <w:rtl w:val="0"/>
          </w:rPr>
          <w:t xml:space="preserve">https://hermeneutics.stackexchange.com/questions/76698/whats-the-correct-term-for-day-in-genesis-38</w:t>
        </w:r>
      </w:hyperlink>
      <w:r w:rsidDel="00000000" w:rsidR="00000000" w:rsidRPr="00000000">
        <w:rPr>
          <w:rtl w:val="0"/>
        </w:rPr>
      </w:r>
    </w:p>
    <w:p w:rsidR="00000000" w:rsidDel="00000000" w:rsidP="00000000" w:rsidRDefault="00000000" w:rsidRPr="00000000" w14:paraId="000000F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 [b-hebrew] Genesis 3.8 - arc - ibiblio, accessed November 29, 2025, </w:t>
      </w:r>
      <w:hyperlink r:id="rId34">
        <w:r w:rsidDel="00000000" w:rsidR="00000000" w:rsidRPr="00000000">
          <w:rPr>
            <w:rFonts w:ascii="Google Sans" w:cs="Google Sans" w:eastAsia="Google Sans" w:hAnsi="Google Sans"/>
            <w:color w:val="0000ee"/>
            <w:sz w:val="24"/>
            <w:szCs w:val="24"/>
            <w:u w:val="single"/>
            <w:rtl w:val="0"/>
          </w:rPr>
          <w:t xml:space="preserve">https://lists.ibiblio.org/sympa/nomenu/arc/b-hebrew/2006-03/msg00031.html</w:t>
        </w:r>
      </w:hyperlink>
      <w:r w:rsidDel="00000000" w:rsidR="00000000" w:rsidRPr="00000000">
        <w:rPr>
          <w:rtl w:val="0"/>
        </w:rPr>
      </w:r>
    </w:p>
    <w:p w:rsidR="00000000" w:rsidDel="00000000" w:rsidP="00000000" w:rsidRDefault="00000000" w:rsidRPr="00000000" w14:paraId="000000F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Jeffrey Niehaus CV - Gordon-Conwell Theological Seminary, accessed November 29, 2025, </w:t>
      </w:r>
      <w:hyperlink r:id="rId35">
        <w:r w:rsidDel="00000000" w:rsidR="00000000" w:rsidRPr="00000000">
          <w:rPr>
            <w:rFonts w:ascii="Google Sans" w:cs="Google Sans" w:eastAsia="Google Sans" w:hAnsi="Google Sans"/>
            <w:color w:val="0000ee"/>
            <w:sz w:val="24"/>
            <w:szCs w:val="24"/>
            <w:u w:val="single"/>
            <w:rtl w:val="0"/>
          </w:rPr>
          <w:t xml:space="preserve">https://www.gordonconwell.edu/wp-content/uploads/2020/08/2020-CV-Jeffrey-Niehaus.pdf</w:t>
        </w:r>
      </w:hyperlink>
      <w:r w:rsidDel="00000000" w:rsidR="00000000" w:rsidRPr="00000000">
        <w:rPr>
          <w:rtl w:val="0"/>
        </w:rPr>
      </w:r>
    </w:p>
    <w:p w:rsidR="00000000" w:rsidDel="00000000" w:rsidP="00000000" w:rsidRDefault="00000000" w:rsidRPr="00000000" w14:paraId="000000F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Cool of the Day” (Gen. 3:8) and “the Way He Should Go” (Prov. 22:6) -- By: Douglas K. Stuart | Galaxie Software, accessed November 29, 2025, </w:t>
      </w:r>
      <w:hyperlink r:id="rId36">
        <w:r w:rsidDel="00000000" w:rsidR="00000000" w:rsidRPr="00000000">
          <w:rPr>
            <w:rFonts w:ascii="Google Sans" w:cs="Google Sans" w:eastAsia="Google Sans" w:hAnsi="Google Sans"/>
            <w:color w:val="0000ee"/>
            <w:sz w:val="24"/>
            <w:szCs w:val="24"/>
            <w:u w:val="single"/>
            <w:rtl w:val="0"/>
          </w:rPr>
          <w:t xml:space="preserve">https://www.galaxie.com/article/bsac171-683-01</w:t>
        </w:r>
      </w:hyperlink>
      <w:r w:rsidDel="00000000" w:rsidR="00000000" w:rsidRPr="00000000">
        <w:rPr>
          <w:rtl w:val="0"/>
        </w:rPr>
      </w:r>
    </w:p>
    <w:p w:rsidR="00000000" w:rsidDel="00000000" w:rsidP="00000000" w:rsidRDefault="00000000" w:rsidRPr="00000000" w14:paraId="000000F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LORD God Walking in the Cool of the Judgment Scene: Genesis 3:8 - Biblical Literacy, accessed November 29, 2025, </w:t>
      </w:r>
      <w:hyperlink r:id="rId37">
        <w:r w:rsidDel="00000000" w:rsidR="00000000" w:rsidRPr="00000000">
          <w:rPr>
            <w:rFonts w:ascii="Google Sans" w:cs="Google Sans" w:eastAsia="Google Sans" w:hAnsi="Google Sans"/>
            <w:color w:val="0000ee"/>
            <w:sz w:val="24"/>
            <w:szCs w:val="24"/>
            <w:u w:val="single"/>
            <w:rtl w:val="0"/>
          </w:rPr>
          <w:t xml:space="preserve">https://drandrewsargent.com/2016/11/the-lord-god-walking-in-the-cool-of-the-judgment-scene-genesis-38/</w:t>
        </w:r>
      </w:hyperlink>
      <w:r w:rsidDel="00000000" w:rsidR="00000000" w:rsidRPr="00000000">
        <w:rPr>
          <w:rtl w:val="0"/>
        </w:rPr>
      </w:r>
    </w:p>
    <w:p w:rsidR="00000000" w:rsidDel="00000000" w:rsidP="00000000" w:rsidRDefault="00000000" w:rsidRPr="00000000" w14:paraId="000000F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LORD God Walking in the Cool of the Judgment Scene: Genesis 3:8 in Light of Storm Theophany - Biblical Literacy, accessed November 29, 2025, </w:t>
      </w:r>
      <w:hyperlink r:id="rId38">
        <w:r w:rsidDel="00000000" w:rsidR="00000000" w:rsidRPr="00000000">
          <w:rPr>
            <w:rFonts w:ascii="Google Sans" w:cs="Google Sans" w:eastAsia="Google Sans" w:hAnsi="Google Sans"/>
            <w:color w:val="0000ee"/>
            <w:sz w:val="24"/>
            <w:szCs w:val="24"/>
            <w:u w:val="single"/>
            <w:rtl w:val="0"/>
          </w:rPr>
          <w:t xml:space="preserve">https://drandrewsargent.com/2016/11/the-lord-god-walking-in-the-cool-of-the-judgment-scene-genesis-38-in-light-of-storm-theophany/</w:t>
        </w:r>
      </w:hyperlink>
      <w:r w:rsidDel="00000000" w:rsidR="00000000" w:rsidRPr="00000000">
        <w:rPr>
          <w:rtl w:val="0"/>
        </w:rPr>
      </w:r>
    </w:p>
    <w:p w:rsidR="00000000" w:rsidDel="00000000" w:rsidP="00000000" w:rsidRDefault="00000000" w:rsidRPr="00000000" w14:paraId="0000010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Uncool Day - Theopolis Institute, accessed November 29, 2025, </w:t>
      </w:r>
      <w:hyperlink r:id="rId39">
        <w:r w:rsidDel="00000000" w:rsidR="00000000" w:rsidRPr="00000000">
          <w:rPr>
            <w:rFonts w:ascii="Google Sans" w:cs="Google Sans" w:eastAsia="Google Sans" w:hAnsi="Google Sans"/>
            <w:color w:val="0000ee"/>
            <w:sz w:val="24"/>
            <w:szCs w:val="24"/>
            <w:u w:val="single"/>
            <w:rtl w:val="0"/>
          </w:rPr>
          <w:t xml:space="preserve">https://theopolisinstitute.com/an-uncool-day/</w:t>
        </w:r>
      </w:hyperlink>
      <w:r w:rsidDel="00000000" w:rsidR="00000000" w:rsidRPr="00000000">
        <w:rPr>
          <w:rtl w:val="0"/>
        </w:rPr>
      </w:r>
    </w:p>
    <w:p w:rsidR="00000000" w:rsidDel="00000000" w:rsidP="00000000" w:rsidRDefault="00000000" w:rsidRPr="00000000" w14:paraId="0000010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Did God Come to Eden “In the Cool of the Day”? - Logos Bible Software, accessed November 29, 2025, </w:t>
      </w:r>
      <w:hyperlink r:id="rId40">
        <w:r w:rsidDel="00000000" w:rsidR="00000000" w:rsidRPr="00000000">
          <w:rPr>
            <w:rFonts w:ascii="Google Sans" w:cs="Google Sans" w:eastAsia="Google Sans" w:hAnsi="Google Sans"/>
            <w:color w:val="0000ee"/>
            <w:sz w:val="24"/>
            <w:szCs w:val="24"/>
            <w:u w:val="single"/>
            <w:rtl w:val="0"/>
          </w:rPr>
          <w:t xml:space="preserve">https://www.logos.com/grow/hall-cool-of-the-day-meaning/</w:t>
        </w:r>
      </w:hyperlink>
      <w:r w:rsidDel="00000000" w:rsidR="00000000" w:rsidRPr="00000000">
        <w:rPr>
          <w:rtl w:val="0"/>
        </w:rPr>
      </w:r>
    </w:p>
    <w:p w:rsidR="00000000" w:rsidDel="00000000" w:rsidP="00000000" w:rsidRDefault="00000000" w:rsidRPr="00000000" w14:paraId="0000010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Was the snake in the Garden of Eden a literal walking talking snake or was it something else? : r/AcademicBiblical - Reddit, accessed November 29, 2025, </w:t>
      </w:r>
      <w:hyperlink r:id="rId41">
        <w:r w:rsidDel="00000000" w:rsidR="00000000" w:rsidRPr="00000000">
          <w:rPr>
            <w:rFonts w:ascii="Google Sans" w:cs="Google Sans" w:eastAsia="Google Sans" w:hAnsi="Google Sans"/>
            <w:color w:val="0000ee"/>
            <w:sz w:val="24"/>
            <w:szCs w:val="24"/>
            <w:u w:val="single"/>
            <w:rtl w:val="0"/>
          </w:rPr>
          <w:t xml:space="preserve">https://www.reddit.com/r/AcademicBiblical/comments/d1t3dg/was_the_snake_in_the_garden_of_eden_a_literal/</w:t>
        </w:r>
      </w:hyperlink>
      <w:r w:rsidDel="00000000" w:rsidR="00000000" w:rsidRPr="00000000">
        <w:rPr>
          <w:rtl w:val="0"/>
        </w:rPr>
      </w:r>
    </w:p>
    <w:p w:rsidR="00000000" w:rsidDel="00000000" w:rsidP="00000000" w:rsidRDefault="00000000" w:rsidRPr="00000000" w14:paraId="0000010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Ephesians 6:10-12 - Spiritual Warfare Pt 3: Serpent or Shiny One? - Berean Bible Church, accessed November 29, 2025, </w:t>
      </w:r>
      <w:hyperlink r:id="rId42">
        <w:r w:rsidDel="00000000" w:rsidR="00000000" w:rsidRPr="00000000">
          <w:rPr>
            <w:rFonts w:ascii="Google Sans" w:cs="Google Sans" w:eastAsia="Google Sans" w:hAnsi="Google Sans"/>
            <w:color w:val="0000ee"/>
            <w:sz w:val="24"/>
            <w:szCs w:val="24"/>
            <w:u w:val="single"/>
            <w:rtl w:val="0"/>
          </w:rPr>
          <w:t xml:space="preserve">https://www.bereanbiblechurch.org/transcripts/ephesians/eph-06_10-12_spiritual-warfare-pt03.htm</w:t>
        </w:r>
      </w:hyperlink>
      <w:r w:rsidDel="00000000" w:rsidR="00000000" w:rsidRPr="00000000">
        <w:rPr>
          <w:rtl w:val="0"/>
        </w:rPr>
      </w:r>
    </w:p>
    <w:p w:rsidR="00000000" w:rsidDel="00000000" w:rsidP="00000000" w:rsidRDefault="00000000" w:rsidRPr="00000000" w14:paraId="0000010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Serpent or Divine Being? - Your Biblefix - WordPress.com, accessed November 29, 2025, </w:t>
      </w:r>
      <w:hyperlink r:id="rId43">
        <w:r w:rsidDel="00000000" w:rsidR="00000000" w:rsidRPr="00000000">
          <w:rPr>
            <w:rFonts w:ascii="Google Sans" w:cs="Google Sans" w:eastAsia="Google Sans" w:hAnsi="Google Sans"/>
            <w:color w:val="0000ee"/>
            <w:sz w:val="24"/>
            <w:szCs w:val="24"/>
            <w:u w:val="single"/>
            <w:rtl w:val="0"/>
          </w:rPr>
          <w:t xml:space="preserve">https://glintrueblog.wordpress.com/2018/02/02/serpent-or-divine-being/</w:t>
        </w:r>
      </w:hyperlink>
      <w:r w:rsidDel="00000000" w:rsidR="00000000" w:rsidRPr="00000000">
        <w:rPr>
          <w:rtl w:val="0"/>
        </w:rPr>
      </w:r>
    </w:p>
    <w:p w:rsidR="00000000" w:rsidDel="00000000" w:rsidP="00000000" w:rsidRDefault="00000000" w:rsidRPr="00000000" w14:paraId="0000010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G-d Banished Adam and Eve From the Garden of Eden - Chabad.org, accessed November 29, 2025, </w:t>
      </w:r>
      <w:hyperlink r:id="rId44">
        <w:r w:rsidDel="00000000" w:rsidR="00000000" w:rsidRPr="00000000">
          <w:rPr>
            <w:rFonts w:ascii="Google Sans" w:cs="Google Sans" w:eastAsia="Google Sans" w:hAnsi="Google Sans"/>
            <w:color w:val="0000ee"/>
            <w:sz w:val="24"/>
            <w:szCs w:val="24"/>
            <w:u w:val="single"/>
            <w:rtl w:val="0"/>
          </w:rPr>
          <w:t xml:space="preserve">https://www.chabad.org/parshah/article_cdo/aid/5249746/jewish/Why-G-d-Banished-Adam-and-Eve-From-the-Garden-of-Eden.htm</w:t>
        </w:r>
      </w:hyperlink>
      <w:r w:rsidDel="00000000" w:rsidR="00000000" w:rsidRPr="00000000">
        <w:rPr>
          <w:rtl w:val="0"/>
        </w:rPr>
      </w:r>
    </w:p>
    <w:p w:rsidR="00000000" w:rsidDel="00000000" w:rsidP="00000000" w:rsidRDefault="00000000" w:rsidRPr="00000000" w14:paraId="0000010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Did God literally and visibly walk in the garden (Genesis 3:8)? | GotQuestions.org, accessed November 29, 2025, </w:t>
      </w:r>
      <w:hyperlink r:id="rId45">
        <w:r w:rsidDel="00000000" w:rsidR="00000000" w:rsidRPr="00000000">
          <w:rPr>
            <w:rFonts w:ascii="Google Sans" w:cs="Google Sans" w:eastAsia="Google Sans" w:hAnsi="Google Sans"/>
            <w:color w:val="0000ee"/>
            <w:sz w:val="24"/>
            <w:szCs w:val="24"/>
            <w:u w:val="single"/>
            <w:rtl w:val="0"/>
          </w:rPr>
          <w:t xml:space="preserve">https://www.gotquestions.org/God-walk-garden.html</w:t>
        </w:r>
      </w:hyperlink>
      <w:r w:rsidDel="00000000" w:rsidR="00000000" w:rsidRPr="00000000">
        <w:rPr>
          <w:rtl w:val="0"/>
        </w:rPr>
      </w:r>
    </w:p>
    <w:p w:rsidR="00000000" w:rsidDel="00000000" w:rsidP="00000000" w:rsidRDefault="00000000" w:rsidRPr="00000000" w14:paraId="0000010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significance of the garments of skin that God made Adam and Eve (Genesis 3:21)? | GotQuestions.org, accessed November 29, 2025, </w:t>
      </w:r>
      <w:hyperlink r:id="rId46">
        <w:r w:rsidDel="00000000" w:rsidR="00000000" w:rsidRPr="00000000">
          <w:rPr>
            <w:rFonts w:ascii="Google Sans" w:cs="Google Sans" w:eastAsia="Google Sans" w:hAnsi="Google Sans"/>
            <w:color w:val="0000ee"/>
            <w:sz w:val="24"/>
            <w:szCs w:val="24"/>
            <w:u w:val="single"/>
            <w:rtl w:val="0"/>
          </w:rPr>
          <w:t xml:space="preserve">https://www.gotquestions.org/garments-of-skin.html</w:t>
        </w:r>
      </w:hyperlink>
      <w:r w:rsidDel="00000000" w:rsidR="00000000" w:rsidRPr="00000000">
        <w:rPr>
          <w:rtl w:val="0"/>
        </w:rPr>
      </w:r>
    </w:p>
    <w:p w:rsidR="00000000" w:rsidDel="00000000" w:rsidP="00000000" w:rsidRDefault="00000000" w:rsidRPr="00000000" w14:paraId="0000010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Biblical Theology of Clothing - Crossway, accessed November 29, 2025, </w:t>
      </w:r>
      <w:hyperlink r:id="rId47">
        <w:r w:rsidDel="00000000" w:rsidR="00000000" w:rsidRPr="00000000">
          <w:rPr>
            <w:rFonts w:ascii="Google Sans" w:cs="Google Sans" w:eastAsia="Google Sans" w:hAnsi="Google Sans"/>
            <w:color w:val="0000ee"/>
            <w:sz w:val="24"/>
            <w:szCs w:val="24"/>
            <w:u w:val="single"/>
            <w:rtl w:val="0"/>
          </w:rPr>
          <w:t xml:space="preserve">https://www.crossway.org/articles/a-biblical-theology-of-clothing/</w:t>
        </w:r>
      </w:hyperlink>
      <w:r w:rsidDel="00000000" w:rsidR="00000000" w:rsidRPr="00000000">
        <w:rPr>
          <w:rtl w:val="0"/>
        </w:rPr>
      </w:r>
    </w:p>
    <w:p w:rsidR="00000000" w:rsidDel="00000000" w:rsidP="00000000" w:rsidRDefault="00000000" w:rsidRPr="00000000" w14:paraId="0000010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Eastern Orthodox Perspectives on Science-Engaged Theology (and Their Relevance to Western Christians) - MDPI, accessed November 29, 2025, </w:t>
      </w:r>
      <w:hyperlink r:id="rId48">
        <w:r w:rsidDel="00000000" w:rsidR="00000000" w:rsidRPr="00000000">
          <w:rPr>
            <w:rFonts w:ascii="Google Sans" w:cs="Google Sans" w:eastAsia="Google Sans" w:hAnsi="Google Sans"/>
            <w:color w:val="0000ee"/>
            <w:sz w:val="24"/>
            <w:szCs w:val="24"/>
            <w:u w:val="single"/>
            <w:rtl w:val="0"/>
          </w:rPr>
          <w:t xml:space="preserve">https://www.mdpi.com/2077-1444/15/10/1189</w:t>
        </w:r>
      </w:hyperlink>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Garments of Skin - James S. Cutsinger, accessed November 29, 2025, </w:t>
      </w:r>
      <w:hyperlink r:id="rId49">
        <w:r w:rsidDel="00000000" w:rsidR="00000000" w:rsidRPr="00000000">
          <w:rPr>
            <w:rFonts w:ascii="Google Sans" w:cs="Google Sans" w:eastAsia="Google Sans" w:hAnsi="Google Sans"/>
            <w:color w:val="0000ee"/>
            <w:sz w:val="24"/>
            <w:szCs w:val="24"/>
            <w:u w:val="single"/>
            <w:rtl w:val="0"/>
          </w:rPr>
          <w:t xml:space="preserve">https://www.cutsinger.net/garments-of-skin/</w:t>
        </w:r>
      </w:hyperlink>
      <w:r w:rsidDel="00000000" w:rsidR="00000000" w:rsidRPr="00000000">
        <w:rPr>
          <w:rtl w:val="0"/>
        </w:rPr>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Giving Humans Garments of Skin - Fraternized - WordPress.com, accessed November 29, 2025, </w:t>
      </w:r>
      <w:hyperlink r:id="rId50">
        <w:r w:rsidDel="00000000" w:rsidR="00000000" w:rsidRPr="00000000">
          <w:rPr>
            <w:rFonts w:ascii="Google Sans" w:cs="Google Sans" w:eastAsia="Google Sans" w:hAnsi="Google Sans"/>
            <w:color w:val="0000ee"/>
            <w:sz w:val="24"/>
            <w:szCs w:val="24"/>
            <w:u w:val="single"/>
            <w:rtl w:val="0"/>
          </w:rPr>
          <w:t xml:space="preserve">https://frted.wordpress.com/2020/03/09/giving-humans-garments-of-skin/</w:t>
        </w:r>
      </w:hyperlink>
      <w:r w:rsidDel="00000000" w:rsidR="00000000" w:rsidRPr="00000000">
        <w:rPr>
          <w:rtl w:val="0"/>
        </w:rPr>
      </w:r>
    </w:p>
    <w:p w:rsidR="00000000" w:rsidDel="00000000" w:rsidP="00000000" w:rsidRDefault="00000000" w:rsidRPr="00000000" w14:paraId="000001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were Adam and Even driven out of the Garden of Eden? - eBible, accessed November 29, 2025, </w:t>
      </w:r>
      <w:hyperlink r:id="rId51">
        <w:r w:rsidDel="00000000" w:rsidR="00000000" w:rsidRPr="00000000">
          <w:rPr>
            <w:rFonts w:ascii="Google Sans" w:cs="Google Sans" w:eastAsia="Google Sans" w:hAnsi="Google Sans"/>
            <w:color w:val="0000ee"/>
            <w:sz w:val="24"/>
            <w:szCs w:val="24"/>
            <w:u w:val="single"/>
            <w:rtl w:val="0"/>
          </w:rPr>
          <w:t xml:space="preserve">https://ebible.com/questions/21091-why-were-adam-and-even-driven-out-of-the-garden-of-eden</w:t>
        </w:r>
      </w:hyperlink>
      <w:r w:rsidDel="00000000" w:rsidR="00000000" w:rsidRPr="00000000">
        <w:rPr>
          <w:rtl w:val="0"/>
        </w:rPr>
      </w:r>
    </w:p>
    <w:p w:rsidR="00000000" w:rsidDel="00000000" w:rsidP="00000000" w:rsidRDefault="00000000" w:rsidRPr="00000000" w14:paraId="000001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 Stewart Why Did God Place a Guard at the Garden of Eden? - Blue Letter Bible, accessed November 29, 2025, </w:t>
      </w:r>
      <w:hyperlink r:id="rId52">
        <w:r w:rsidDel="00000000" w:rsidR="00000000" w:rsidRPr="00000000">
          <w:rPr>
            <w:rFonts w:ascii="Google Sans" w:cs="Google Sans" w:eastAsia="Google Sans" w:hAnsi="Google Sans"/>
            <w:color w:val="0000ee"/>
            <w:sz w:val="24"/>
            <w:szCs w:val="24"/>
            <w:u w:val="single"/>
            <w:rtl w:val="0"/>
          </w:rPr>
          <w:t xml:space="preserve">https://www.blueletterbible.org/faq/don_stewart/don_stewart_759.cfm</w:t>
        </w:r>
      </w:hyperlink>
      <w:r w:rsidDel="00000000" w:rsidR="00000000" w:rsidRPr="00000000">
        <w:rPr>
          <w:rtl w:val="0"/>
        </w:rPr>
      </w:r>
    </w:p>
    <w:p w:rsidR="00000000" w:rsidDel="00000000" w:rsidP="00000000" w:rsidRDefault="00000000" w:rsidRPr="00000000" w14:paraId="000001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Typology, How the Old Testament Prefigures the New Typology in Genesis 2-11 The Mystery of Israel and the Church, accessed November 29, 2025, </w:t>
      </w:r>
      <w:hyperlink r:id="rId53">
        <w:r w:rsidDel="00000000" w:rsidR="00000000" w:rsidRPr="00000000">
          <w:rPr>
            <w:rFonts w:ascii="Google Sans" w:cs="Google Sans" w:eastAsia="Google Sans" w:hAnsi="Google Sans"/>
            <w:color w:val="0000ee"/>
            <w:sz w:val="24"/>
            <w:szCs w:val="24"/>
            <w:u w:val="single"/>
            <w:rtl w:val="0"/>
          </w:rPr>
          <w:t xml:space="preserve">https://www.hebrewcatholic.net/wp-content/uploads/2013/06/11.06TypologyinGenesis2-11.pdf</w:t>
        </w:r>
      </w:hyperlink>
      <w:r w:rsidDel="00000000" w:rsidR="00000000" w:rsidRPr="00000000">
        <w:rPr>
          <w:rtl w:val="0"/>
        </w:rPr>
      </w:r>
    </w:p>
    <w:p w:rsidR="00000000" w:rsidDel="00000000" w:rsidP="00000000" w:rsidRDefault="00000000" w:rsidRPr="00000000" w14:paraId="0000010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Eucharist throughout history: A timeline - Denver Catholic, accessed November 29, 2025, </w:t>
      </w:r>
      <w:hyperlink r:id="rId54">
        <w:r w:rsidDel="00000000" w:rsidR="00000000" w:rsidRPr="00000000">
          <w:rPr>
            <w:rFonts w:ascii="Google Sans" w:cs="Google Sans" w:eastAsia="Google Sans" w:hAnsi="Google Sans"/>
            <w:color w:val="0000ee"/>
            <w:sz w:val="24"/>
            <w:szCs w:val="24"/>
            <w:u w:val="single"/>
            <w:rtl w:val="0"/>
          </w:rPr>
          <w:t xml:space="preserve">https://www.denvercatholic.org/the-eucharist-throughout-history-a-timeline</w:t>
        </w:r>
      </w:hyperlink>
      <w:r w:rsidDel="00000000" w:rsidR="00000000" w:rsidRPr="00000000">
        <w:rPr>
          <w:rtl w:val="0"/>
        </w:rPr>
      </w:r>
    </w:p>
    <w:p w:rsidR="00000000" w:rsidDel="00000000" w:rsidP="00000000" w:rsidRDefault="00000000" w:rsidRPr="00000000" w14:paraId="0000011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 How the Cross of the Lord Stands Revealed as the Tree of Life”: | Prodigal Catholic, accessed November 29, 2025, </w:t>
      </w:r>
      <w:hyperlink r:id="rId55">
        <w:r w:rsidDel="00000000" w:rsidR="00000000" w:rsidRPr="00000000">
          <w:rPr>
            <w:rFonts w:ascii="Google Sans" w:cs="Google Sans" w:eastAsia="Google Sans" w:hAnsi="Google Sans"/>
            <w:color w:val="0000ee"/>
            <w:sz w:val="24"/>
            <w:szCs w:val="24"/>
            <w:u w:val="single"/>
            <w:rtl w:val="0"/>
          </w:rPr>
          <w:t xml:space="preserve">https://prodigalcatholic.com/wp-content/uploads/2020/04/deacon-conlin-tree-of-life-paper.pdf</w:t>
        </w:r>
      </w:hyperlink>
      <w:r w:rsidDel="00000000" w:rsidR="00000000" w:rsidRPr="00000000">
        <w:rPr>
          <w:rtl w:val="0"/>
        </w:rPr>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significance of the Holy of Holies' dimensions in 1 Kings 6:20? - Bible Hub, accessed November 29, 2025, </w:t>
      </w:r>
      <w:hyperlink r:id="rId56">
        <w:r w:rsidDel="00000000" w:rsidR="00000000" w:rsidRPr="00000000">
          <w:rPr>
            <w:rFonts w:ascii="Google Sans" w:cs="Google Sans" w:eastAsia="Google Sans" w:hAnsi="Google Sans"/>
            <w:color w:val="0000ee"/>
            <w:sz w:val="24"/>
            <w:szCs w:val="24"/>
            <w:u w:val="single"/>
            <w:rtl w:val="0"/>
          </w:rPr>
          <w:t xml:space="preserve">https://biblehub.com/q/Holy_of_Holies_dimensions_significance.htm</w:t>
        </w:r>
      </w:hyperlink>
      <w:r w:rsidDel="00000000" w:rsidR="00000000" w:rsidRPr="00000000">
        <w:rPr>
          <w:rtl w:val="0"/>
        </w:rPr>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Jerusalem is a Cube, the Holy of Holies - WordPress.com, accessed November 29, 2025, </w:t>
      </w:r>
      <w:hyperlink r:id="rId57">
        <w:r w:rsidDel="00000000" w:rsidR="00000000" w:rsidRPr="00000000">
          <w:rPr>
            <w:rFonts w:ascii="Google Sans" w:cs="Google Sans" w:eastAsia="Google Sans" w:hAnsi="Google Sans"/>
            <w:color w:val="0000ee"/>
            <w:sz w:val="24"/>
            <w:szCs w:val="24"/>
            <w:u w:val="single"/>
            <w:rtl w:val="0"/>
          </w:rPr>
          <w:t xml:space="preserve">https://newjerusalem12.wordpress.com/2023/04/17/new-jerusalem-is-a-cube-the-holy-of-holies/</w:t>
        </w:r>
      </w:hyperlink>
      <w:r w:rsidDel="00000000" w:rsidR="00000000" w:rsidRPr="00000000">
        <w:rPr>
          <w:rtl w:val="0"/>
        </w:rPr>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Shape of New Jerusalem in Revelation as a cube - The Bible's in My Blood, accessed November 29, 2025, </w:t>
      </w:r>
      <w:hyperlink r:id="rId58">
        <w:r w:rsidDel="00000000" w:rsidR="00000000" w:rsidRPr="00000000">
          <w:rPr>
            <w:rFonts w:ascii="Google Sans" w:cs="Google Sans" w:eastAsia="Google Sans" w:hAnsi="Google Sans"/>
            <w:color w:val="0000ee"/>
            <w:sz w:val="24"/>
            <w:szCs w:val="24"/>
            <w:u w:val="single"/>
            <w:rtl w:val="0"/>
          </w:rPr>
          <w:t xml:space="preserve">https://thebibleisinmyblood.wordpress.com/tag/shape-of-new-jerusalem-in-revelation-as-a-cube/</w:t>
        </w:r>
      </w:hyperlink>
      <w:r w:rsidDel="00000000" w:rsidR="00000000" w:rsidRPr="00000000">
        <w:rPr>
          <w:rtl w:val="0"/>
        </w:rPr>
      </w:r>
    </w:p>
    <w:p w:rsidR="00000000" w:rsidDel="00000000" w:rsidP="00000000" w:rsidRDefault="00000000" w:rsidRPr="00000000" w14:paraId="0000011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Coming Home to the Garden | Clearly Reformed, accessed November 29, 2025, </w:t>
      </w:r>
      <w:hyperlink r:id="rId59">
        <w:r w:rsidDel="00000000" w:rsidR="00000000" w:rsidRPr="00000000">
          <w:rPr>
            <w:rFonts w:ascii="Google Sans" w:cs="Google Sans" w:eastAsia="Google Sans" w:hAnsi="Google Sans"/>
            <w:color w:val="0000ee"/>
            <w:sz w:val="24"/>
            <w:szCs w:val="24"/>
            <w:u w:val="single"/>
            <w:rtl w:val="0"/>
          </w:rPr>
          <w:t xml:space="preserve">https://clearlyreformed.org/sermon/coming-home-to-the-garden/</w:t>
        </w:r>
      </w:hyperlink>
      <w:r w:rsidDel="00000000" w:rsidR="00000000" w:rsidRPr="00000000">
        <w:rPr>
          <w:rtl w:val="0"/>
        </w:rPr>
      </w:r>
    </w:p>
    <w:p w:rsidR="00000000" w:rsidDel="00000000" w:rsidP="00000000" w:rsidRDefault="00000000" w:rsidRPr="00000000" w14:paraId="0000011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Revelation 22:3 emphasize the removal of the curse for believers? - Bible Hub, accessed November 29, 2025, </w:t>
      </w:r>
      <w:hyperlink r:id="rId60">
        <w:r w:rsidDel="00000000" w:rsidR="00000000" w:rsidRPr="00000000">
          <w:rPr>
            <w:rFonts w:ascii="Google Sans" w:cs="Google Sans" w:eastAsia="Google Sans" w:hAnsi="Google Sans"/>
            <w:color w:val="0000ee"/>
            <w:sz w:val="24"/>
            <w:szCs w:val="24"/>
            <w:u w:val="single"/>
            <w:rtl w:val="0"/>
          </w:rPr>
          <w:t xml:space="preserve">https://biblehub.com/q/Revelation_22_3_Curse_removal_for_believers.htm</w:t>
        </w:r>
      </w:hyperlink>
      <w:r w:rsidDel="00000000" w:rsidR="00000000" w:rsidRPr="00000000">
        <w:rPr>
          <w:rtl w:val="0"/>
        </w:rPr>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November 29, 2025, </w:t>
      </w:r>
      <w:hyperlink r:id="rId61">
        <w:r w:rsidDel="00000000" w:rsidR="00000000" w:rsidRPr="00000000">
          <w:rPr>
            <w:rFonts w:ascii="Google Sans" w:cs="Google Sans" w:eastAsia="Google Sans" w:hAnsi="Google Sans"/>
            <w:color w:val="0000ee"/>
            <w:sz w:val="24"/>
            <w:szCs w:val="24"/>
            <w:u w:val="single"/>
            <w:rtl w:val="0"/>
          </w:rPr>
          <w:t xml:space="preserve">https://www.joyfulheart.com/maturity/in-the-garden.htm#:~:text=God%20is%20so%20much%20more,this%20fashion%20day%20by%20day.</w:t>
        </w:r>
      </w:hyperlink>
      <w:r w:rsidDel="00000000" w:rsidR="00000000" w:rsidRPr="00000000">
        <w:rPr>
          <w:rtl w:val="0"/>
        </w:rPr>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longer any Sea – from Revelation 21:1 | Stephen Nielsen, accessed November 29, 2025, </w:t>
      </w:r>
      <w:hyperlink r:id="rId62">
        <w:r w:rsidDel="00000000" w:rsidR="00000000" w:rsidRPr="00000000">
          <w:rPr>
            <w:rFonts w:ascii="Google Sans" w:cs="Google Sans" w:eastAsia="Google Sans" w:hAnsi="Google Sans"/>
            <w:color w:val="0000ee"/>
            <w:sz w:val="24"/>
            <w:szCs w:val="24"/>
            <w:u w:val="single"/>
            <w:rtl w:val="0"/>
          </w:rPr>
          <w:t xml:space="preserve">https://stephennielsen.com/2024/12/04/no-longer-any-sea-from-revelation-211/</w:t>
        </w:r>
      </w:hyperlink>
      <w:r w:rsidDel="00000000" w:rsidR="00000000" w:rsidRPr="00000000">
        <w:rPr>
          <w:rtl w:val="0"/>
        </w:rPr>
      </w:r>
    </w:p>
    <w:p w:rsidR="00000000" w:rsidDel="00000000" w:rsidP="00000000" w:rsidRDefault="00000000" w:rsidRPr="00000000" w14:paraId="000001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the sea no longer present in Revelation 21:1? - Bible Hub, accessed November 29, 2025, </w:t>
      </w:r>
      <w:hyperlink r:id="rId63">
        <w:r w:rsidDel="00000000" w:rsidR="00000000" w:rsidRPr="00000000">
          <w:rPr>
            <w:rFonts w:ascii="Google Sans" w:cs="Google Sans" w:eastAsia="Google Sans" w:hAnsi="Google Sans"/>
            <w:color w:val="0000ee"/>
            <w:sz w:val="24"/>
            <w:szCs w:val="24"/>
            <w:u w:val="single"/>
            <w:rtl w:val="0"/>
          </w:rPr>
          <w:t xml:space="preserve">https://biblehub.com/q/Why_is_there_no_sea_in_Revelation_21_1.htm</w:t>
        </w:r>
      </w:hyperlink>
      <w:r w:rsidDel="00000000" w:rsidR="00000000" w:rsidRPr="00000000">
        <w:rPr>
          <w:rtl w:val="0"/>
        </w:rPr>
      </w:r>
    </w:p>
    <w:p w:rsidR="00000000" w:rsidDel="00000000" w:rsidP="00000000" w:rsidRDefault="00000000" w:rsidRPr="00000000" w14:paraId="000001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Ending in a City – From Garden to City, Part 2 | Reading the Christian Classics, accessed November 29, 2025, </w:t>
      </w:r>
      <w:hyperlink r:id="rId64">
        <w:r w:rsidDel="00000000" w:rsidR="00000000" w:rsidRPr="00000000">
          <w:rPr>
            <w:rFonts w:ascii="Google Sans" w:cs="Google Sans" w:eastAsia="Google Sans" w:hAnsi="Google Sans"/>
            <w:color w:val="0000ee"/>
            <w:sz w:val="24"/>
            <w:szCs w:val="24"/>
            <w:u w:val="single"/>
            <w:rtl w:val="0"/>
          </w:rPr>
          <w:t xml:space="preserve">https://somenteadeus.wordpress.com/2023/07/04/ending-in-a-city-from-garden-to-city-part-2/</w:t>
        </w:r>
      </w:hyperlink>
      <w:r w:rsidDel="00000000" w:rsidR="00000000" w:rsidRPr="00000000">
        <w:rPr>
          <w:rtl w:val="0"/>
        </w:rPr>
      </w:r>
    </w:p>
    <w:p w:rsidR="00000000" w:rsidDel="00000000" w:rsidP="00000000" w:rsidRDefault="00000000" w:rsidRPr="00000000" w14:paraId="000001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does the Bible start in a Garden and end in a City? : r/TrueChristian - Reddit, accessed November 29, 2025, </w:t>
      </w:r>
      <w:hyperlink r:id="rId65">
        <w:r w:rsidDel="00000000" w:rsidR="00000000" w:rsidRPr="00000000">
          <w:rPr>
            <w:rFonts w:ascii="Google Sans" w:cs="Google Sans" w:eastAsia="Google Sans" w:hAnsi="Google Sans"/>
            <w:color w:val="0000ee"/>
            <w:sz w:val="24"/>
            <w:szCs w:val="24"/>
            <w:u w:val="single"/>
            <w:rtl w:val="0"/>
          </w:rPr>
          <w:t xml:space="preserve">https://www.reddit.com/r/TrueChristian/comments/1235zwc/why_does_the_bible_start_in_a_garden_and_end_in_a/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ogos.com/grow/hall-cool-of-the-day-meaning/" TargetMode="External"/><Relationship Id="rId42" Type="http://schemas.openxmlformats.org/officeDocument/2006/relationships/hyperlink" Target="https://www.bereanbiblechurch.org/transcripts/ephesians/eph-06_10-12_spiritual-warfare-pt03.htm" TargetMode="External"/><Relationship Id="rId41" Type="http://schemas.openxmlformats.org/officeDocument/2006/relationships/hyperlink" Target="https://www.reddit.com/r/AcademicBiblical/comments/d1t3dg/was_the_snake_in_the_garden_of_eden_a_literal/" TargetMode="External"/><Relationship Id="rId44" Type="http://schemas.openxmlformats.org/officeDocument/2006/relationships/hyperlink" Target="https://www.chabad.org/parshah/article_cdo/aid/5249746/jewish/Why-G-d-Banished-Adam-and-Eve-From-the-Garden-of-Eden.htm" TargetMode="External"/><Relationship Id="rId43" Type="http://schemas.openxmlformats.org/officeDocument/2006/relationships/hyperlink" Target="https://glintrueblog.wordpress.com/2018/02/02/serpent-or-divine-being/" TargetMode="External"/><Relationship Id="rId46" Type="http://schemas.openxmlformats.org/officeDocument/2006/relationships/hyperlink" Target="https://www.gotquestions.org/garments-of-skin.html" TargetMode="External"/><Relationship Id="rId45" Type="http://schemas.openxmlformats.org/officeDocument/2006/relationships/hyperlink" Target="https://www.gotquestions.org/God-walk-garden.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tsjets.org/wp-content/uploads/2010/06/files_JETS-PDFs_48_48-1_48-1-pp005-031_JETS.pdf" TargetMode="External"/><Relationship Id="rId48" Type="http://schemas.openxmlformats.org/officeDocument/2006/relationships/hyperlink" Target="https://www.mdpi.com/2077-1444/15/10/1189" TargetMode="External"/><Relationship Id="rId47" Type="http://schemas.openxmlformats.org/officeDocument/2006/relationships/hyperlink" Target="https://www.crossway.org/articles/a-biblical-theology-of-clothing/" TargetMode="External"/><Relationship Id="rId49" Type="http://schemas.openxmlformats.org/officeDocument/2006/relationships/hyperlink" Target="https://www.cutsinger.net/garments-of-skin/" TargetMode="External"/><Relationship Id="rId5" Type="http://schemas.openxmlformats.org/officeDocument/2006/relationships/styles" Target="styles.xml"/><Relationship Id="rId6" Type="http://schemas.openxmlformats.org/officeDocument/2006/relationships/hyperlink" Target="https://www.biblestudytools.com/bible-study/topical-studies/what-is-the-significance-of-the-pishon-river-in-the-bible.html" TargetMode="External"/><Relationship Id="rId7" Type="http://schemas.openxmlformats.org/officeDocument/2006/relationships/hyperlink" Target="https://tonyreinke.com/2015/11/05/the-temple-of-eden/" TargetMode="External"/><Relationship Id="rId8" Type="http://schemas.openxmlformats.org/officeDocument/2006/relationships/hyperlink" Target="https://www.thegospelcoalition.org/essay/the-temple/" TargetMode="External"/><Relationship Id="rId31" Type="http://schemas.openxmlformats.org/officeDocument/2006/relationships/hyperlink" Target="https://www.postost.net/2017/01/was-garden-eden-archetypal-sanctuary" TargetMode="External"/><Relationship Id="rId30" Type="http://schemas.openxmlformats.org/officeDocument/2006/relationships/hyperlink" Target="https://canopyforum.org/2025/05/22/dominion-and-stewardship-imaging-god-in-creation/" TargetMode="External"/><Relationship Id="rId33" Type="http://schemas.openxmlformats.org/officeDocument/2006/relationships/hyperlink" Target="https://hermeneutics.stackexchange.com/questions/76698/whats-the-correct-term-for-day-in-genesis-38" TargetMode="External"/><Relationship Id="rId32" Type="http://schemas.openxmlformats.org/officeDocument/2006/relationships/hyperlink" Target="https://biblehub.com/commentaries/genesis/3-8.htm" TargetMode="External"/><Relationship Id="rId35" Type="http://schemas.openxmlformats.org/officeDocument/2006/relationships/hyperlink" Target="https://www.gordonconwell.edu/wp-content/uploads/2020/08/2020-CV-Jeffrey-Niehaus.pdf" TargetMode="External"/><Relationship Id="rId34" Type="http://schemas.openxmlformats.org/officeDocument/2006/relationships/hyperlink" Target="https://lists.ibiblio.org/sympa/nomenu/arc/b-hebrew/2006-03/msg00031.html" TargetMode="External"/><Relationship Id="rId37" Type="http://schemas.openxmlformats.org/officeDocument/2006/relationships/hyperlink" Target="https://drandrewsargent.com/2016/11/the-lord-god-walking-in-the-cool-of-the-judgment-scene-genesis-38/" TargetMode="External"/><Relationship Id="rId36" Type="http://schemas.openxmlformats.org/officeDocument/2006/relationships/hyperlink" Target="https://www.galaxie.com/article/bsac171-683-01" TargetMode="External"/><Relationship Id="rId39" Type="http://schemas.openxmlformats.org/officeDocument/2006/relationships/hyperlink" Target="https://theopolisinstitute.com/an-uncool-day/" TargetMode="External"/><Relationship Id="rId38" Type="http://schemas.openxmlformats.org/officeDocument/2006/relationships/hyperlink" Target="https://drandrewsargent.com/2016/11/the-lord-god-walking-in-the-cool-of-the-judgment-scene-genesis-38-in-light-of-storm-theophany/" TargetMode="External"/><Relationship Id="rId62" Type="http://schemas.openxmlformats.org/officeDocument/2006/relationships/hyperlink" Target="https://stephennielsen.com/2024/12/04/no-longer-any-sea-from-revelation-211/" TargetMode="External"/><Relationship Id="rId61" Type="http://schemas.openxmlformats.org/officeDocument/2006/relationships/hyperlink" Target="https://www.joyfulheart.com/maturity/in-the-garden.htm#:~:text=God%20is%20so%20much%20more,this%20fashion%20day%20by%20day." TargetMode="External"/><Relationship Id="rId20" Type="http://schemas.openxmlformats.org/officeDocument/2006/relationships/hyperlink" Target="https://biblehub.com/study/genesis/2-12.htm" TargetMode="External"/><Relationship Id="rId64" Type="http://schemas.openxmlformats.org/officeDocument/2006/relationships/hyperlink" Target="https://somenteadeus.wordpress.com/2023/07/04/ending-in-a-city-from-garden-to-city-part-2/" TargetMode="External"/><Relationship Id="rId63" Type="http://schemas.openxmlformats.org/officeDocument/2006/relationships/hyperlink" Target="https://biblehub.com/q/Why_is_there_no_sea_in_Revelation_21_1.htm" TargetMode="External"/><Relationship Id="rId22" Type="http://schemas.openxmlformats.org/officeDocument/2006/relationships/hyperlink" Target="https://hungryheartscollective.com/2025/08/26/work-and-prayer-the-priestly-call-of-genesis-215/#:~:text=To%20avad%20(work%2C%20serve%2C,creation%20and%20the%20commandments%20together." TargetMode="External"/><Relationship Id="rId21" Type="http://schemas.openxmlformats.org/officeDocument/2006/relationships/hyperlink" Target="https://www.ministrysamples.org/excerpts/GOLD-BDELLIUM-AND-ONYX-STONE-FOR-THE-BUILDING-OF-GOD.HTML" TargetMode="External"/><Relationship Id="rId65" Type="http://schemas.openxmlformats.org/officeDocument/2006/relationships/hyperlink" Target="https://www.reddit.com/r/TrueChristian/comments/1235zwc/why_does_the_bible_start_in_a_garden_and_end_in_a/" TargetMode="External"/><Relationship Id="rId24" Type="http://schemas.openxmlformats.org/officeDocument/2006/relationships/hyperlink" Target="https://medium.com/@thebibleuncut/6-genesis-2-15-25-963191b64eca" TargetMode="External"/><Relationship Id="rId23" Type="http://schemas.openxmlformats.org/officeDocument/2006/relationships/hyperlink" Target="https://www.1517.org/articles/jesus-our-priest" TargetMode="External"/><Relationship Id="rId60" Type="http://schemas.openxmlformats.org/officeDocument/2006/relationships/hyperlink" Target="https://biblehub.com/q/Revelation_22_3_Curse_removal_for_believers.htm" TargetMode="External"/><Relationship Id="rId26" Type="http://schemas.openxmlformats.org/officeDocument/2006/relationships/hyperlink" Target="https://loft.missional.university/from-eden-to-now-a-theological-journey-of-creation-care/" TargetMode="External"/><Relationship Id="rId25" Type="http://schemas.openxmlformats.org/officeDocument/2006/relationships/hyperlink" Target="https://media.benedictine.edu/building-eden-what-it-meant-and-means-to-subdue-the-earth" TargetMode="External"/><Relationship Id="rId28" Type="http://schemas.openxmlformats.org/officeDocument/2006/relationships/hyperlink" Target="https://rsc.byu.edu/ascending-mountain-lord/garden-eden-ancient-temple-receiving-new-name" TargetMode="External"/><Relationship Id="rId27" Type="http://schemas.openxmlformats.org/officeDocument/2006/relationships/hyperlink" Target="https://biblehub.com/commentaries/ezekiel/28-13.htm" TargetMode="External"/><Relationship Id="rId29" Type="http://schemas.openxmlformats.org/officeDocument/2006/relationships/hyperlink" Target="https://drmsh.com/the-stones-of-fire-in-ezekiel-28/" TargetMode="External"/><Relationship Id="rId51" Type="http://schemas.openxmlformats.org/officeDocument/2006/relationships/hyperlink" Target="https://ebible.com/questions/21091-why-were-adam-and-even-driven-out-of-the-garden-of-eden" TargetMode="External"/><Relationship Id="rId50" Type="http://schemas.openxmlformats.org/officeDocument/2006/relationships/hyperlink" Target="https://frted.wordpress.com/2020/03/09/giving-humans-garments-of-skin/" TargetMode="External"/><Relationship Id="rId53" Type="http://schemas.openxmlformats.org/officeDocument/2006/relationships/hyperlink" Target="https://www.hebrewcatholic.net/wp-content/uploads/2013/06/11.06TypologyinGenesis2-11.pdf" TargetMode="External"/><Relationship Id="rId52" Type="http://schemas.openxmlformats.org/officeDocument/2006/relationships/hyperlink" Target="https://www.blueletterbible.org/faq/don_stewart/don_stewart_759.cfm" TargetMode="External"/><Relationship Id="rId11" Type="http://schemas.openxmlformats.org/officeDocument/2006/relationships/hyperlink" Target="https://reformedforum.org/summarizing-biblical-theological-case-eden-temple-garden/" TargetMode="External"/><Relationship Id="rId55" Type="http://schemas.openxmlformats.org/officeDocument/2006/relationships/hyperlink" Target="https://prodigalcatholic.com/wp-content/uploads/2020/04/deacon-conlin-tree-of-life-paper.pdf" TargetMode="External"/><Relationship Id="rId10" Type="http://schemas.openxmlformats.org/officeDocument/2006/relationships/hyperlink" Target="https://adventistbiblicalresearch.org/articles/eden-and-the-israelite-sanctuary" TargetMode="External"/><Relationship Id="rId54" Type="http://schemas.openxmlformats.org/officeDocument/2006/relationships/hyperlink" Target="https://www.denvercatholic.org/the-eucharist-throughout-history-a-timeline" TargetMode="External"/><Relationship Id="rId13" Type="http://schemas.openxmlformats.org/officeDocument/2006/relationships/hyperlink" Target="https://www.anthonydelgado.net/blog-1/how-is-the-garden-of-eden-described-as-part-of-a-cosmic-landscape" TargetMode="External"/><Relationship Id="rId57" Type="http://schemas.openxmlformats.org/officeDocument/2006/relationships/hyperlink" Target="https://newjerusalem12.wordpress.com/2023/04/17/new-jerusalem-is-a-cube-the-holy-of-holies/" TargetMode="External"/><Relationship Id="rId12" Type="http://schemas.openxmlformats.org/officeDocument/2006/relationships/hyperlink" Target="https://davidschrock.com/2024/04/03/the-hill-of-eden-seeing-the-topography-of-genesis-2-4/" TargetMode="External"/><Relationship Id="rId56" Type="http://schemas.openxmlformats.org/officeDocument/2006/relationships/hyperlink" Target="https://biblehub.com/q/Holy_of_Holies_dimensions_significance.htm" TargetMode="External"/><Relationship Id="rId15" Type="http://schemas.openxmlformats.org/officeDocument/2006/relationships/hyperlink" Target="https://bvthomas.com/biblical-studies/four-rivers-one-sea-the-cosmic-current-from-eden-to-the-throne-of-glass/" TargetMode="External"/><Relationship Id="rId59" Type="http://schemas.openxmlformats.org/officeDocument/2006/relationships/hyperlink" Target="https://clearlyreformed.org/sermon/coming-home-to-the-garden/" TargetMode="External"/><Relationship Id="rId14" Type="http://schemas.openxmlformats.org/officeDocument/2006/relationships/hyperlink" Target="https://www.9marks.org/article/on-earth-as-in-heaven-a-very-brief-biblical-theology-of-heaven/" TargetMode="External"/><Relationship Id="rId58" Type="http://schemas.openxmlformats.org/officeDocument/2006/relationships/hyperlink" Target="https://thebibleisinmyblood.wordpress.com/tag/shape-of-new-jerusalem-in-revelation-as-a-cube/" TargetMode="External"/><Relationship Id="rId17" Type="http://schemas.openxmlformats.org/officeDocument/2006/relationships/hyperlink" Target="https://hermeneutics.stackexchange.com/questions/103210/why-does-genesis-2-mention-gold-and-bdellium-and-onyx" TargetMode="External"/><Relationship Id="rId16" Type="http://schemas.openxmlformats.org/officeDocument/2006/relationships/hyperlink" Target="https://tonycooke.org/articles-by-tony-cooke/rivers-of-eden/" TargetMode="External"/><Relationship Id="rId19" Type="http://schemas.openxmlformats.org/officeDocument/2006/relationships/hyperlink" Target="https://theologetics.org/2019/08/24/the-curse-reversed-the-parallels-of-genesis-and-revelation/" TargetMode="External"/><Relationship Id="rId18" Type="http://schemas.openxmlformats.org/officeDocument/2006/relationships/hyperlink" Target="https://ponderingscripture.wordpress.com/2009/06/14/eden-and-the-new-jerusal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