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Coses bones de mi</w:t>
      </w:r>
    </w:p>
    <w:p>
      <w:pPr>
        <w:ind w:firstLine="708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Confort en la minuciositat en les tasques</w:t>
      </w:r>
    </w:p>
    <w:p>
      <w:pPr>
        <w:ind w:firstLine="708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Aprenentatge relativament ràpid</w:t>
      </w:r>
    </w:p>
    <w:p>
      <w:pPr>
        <w:ind w:firstLine="708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Capacitat de canvi i adaptació a les variables i metodologies</w:t>
      </w:r>
    </w:p>
    <w:p>
      <w:pPr>
        <w:ind w:firstLine="708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</w:r>
    </w:p>
    <w:p>
      <w:pPr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Coses dolentes de mi</w:t>
      </w:r>
    </w:p>
    <w:p>
      <w:pPr>
        <w:ind w:firstLine="708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solc donar la meva opinió</w:t>
      </w:r>
    </w:p>
    <w:p>
      <w:pPr>
        <w:ind w:firstLine="708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Tarannà retret en forums publics (tímid)</w:t>
      </w:r>
    </w:p>
    <w:p>
      <w:pPr>
        <w:ind w:firstLine="708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</w:r>
    </w:p>
    <w:p>
      <w:pPr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</w:r>
    </w:p>
    <w:p>
      <w:pPr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Descriure’s en 3 paraules</w:t>
      </w:r>
    </w:p>
    <w:p>
      <w:pPr>
        <w:ind w:firstLine="708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analític</w:t>
      </w:r>
    </w:p>
    <w:p>
      <w:pPr>
        <w:ind w:firstLine="708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afable (easygoing)</w:t>
      </w:r>
    </w:p>
    <w:p>
      <w:pPr>
        <w:ind w:firstLine="708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organitzat</w:t>
      </w:r>
    </w:p>
    <w:p>
      <w:pPr>
        <w:ind w:firstLine="708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</w:r>
    </w:p>
    <w:p>
      <w:pPr>
        <w:ind w:firstLine="708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5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28398915" w:val="106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2024-10-07T11:51:36Z</dcterms:created>
  <dcterms:modified xsi:type="dcterms:W3CDTF">2024-10-08T14:48:35Z</dcterms:modified>
</cp:coreProperties>
</file>