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D8757" w14:textId="6D31EB8E" w:rsidR="0020302D" w:rsidRDefault="00F17BAD">
      <w:r w:rsidRPr="00F17BAD">
        <w:t>Respecto Taurus per la seva trajectòria com a referent en innovació i qualitat en el sector dels electrodomèstics a Catalunya. Crec que la vostra aposta per solucions pràctiques i sostenibles connecta amb els meus valors personals i professionals. A més, treballar en una empresa arrelada al territori com Taurus, amb una visió global, em motiva a contribuir al vostre èxit amb el meu coneixement i experiència.</w:t>
      </w:r>
    </w:p>
    <w:p w14:paraId="75588D7A" w14:textId="77777777" w:rsidR="00F17BAD" w:rsidRDefault="00F17BAD"/>
    <w:p w14:paraId="4DFEF853" w14:textId="71CFE0DC" w:rsidR="00F17BAD" w:rsidRDefault="00F17BAD">
      <w:r w:rsidRPr="00F17BAD">
        <w:t>El meu perfil combina una sòlida experiència en anàlisi i control de gestió amb habilitats en la coordinació d’equips i la implementació de solucions tecnològiques. Disposo d'una experiència transversal de logística a analítica de negoci passant per finances o tecnologia. Sóc resolutiu, amb capacitat d’adaptació, i sempre busco aportar valor afegit als projectes. Crec que aquesta visió global i orientació als resultats em diferencien com a professional.</w:t>
      </w:r>
    </w:p>
    <w:p w14:paraId="3DD8E73D" w14:textId="77777777" w:rsidR="00F17BAD" w:rsidRDefault="00F17BAD"/>
    <w:p w14:paraId="3EEA29F1" w14:textId="084F2DB9" w:rsidR="00F17BAD" w:rsidRDefault="00F17BAD">
      <w:r w:rsidRPr="00F17BAD">
        <w:t>perseverant</w:t>
      </w:r>
    </w:p>
    <w:sectPr w:rsidR="00F17B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BAD"/>
    <w:rsid w:val="0020302D"/>
    <w:rsid w:val="009B1C66"/>
    <w:rsid w:val="00A72AB3"/>
    <w:rsid w:val="00D33144"/>
    <w:rsid w:val="00F1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89B03"/>
  <w15:chartTrackingRefBased/>
  <w15:docId w15:val="{D93D873C-EFF5-422A-B5D7-B98402D4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7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7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7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7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7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7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7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7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7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7B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7B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7B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7B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7B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7B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7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7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7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7B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7B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7B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7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7B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7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748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morte</dc:creator>
  <cp:keywords/>
  <dc:description/>
  <cp:lastModifiedBy>kevin morte</cp:lastModifiedBy>
  <cp:revision>1</cp:revision>
  <dcterms:created xsi:type="dcterms:W3CDTF">2025-01-14T13:27:00Z</dcterms:created>
  <dcterms:modified xsi:type="dcterms:W3CDTF">2025-01-14T13:28:00Z</dcterms:modified>
</cp:coreProperties>
</file>