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F2842E" w14:textId="54109DAB" w:rsidR="004B4783" w:rsidRPr="00193E7A" w:rsidRDefault="00B847C9">
      <w:pPr>
        <w:rPr>
          <w:lang w:val="en-US"/>
        </w:rPr>
      </w:pPr>
      <w:r w:rsidRPr="00193E7A">
        <w:rPr>
          <w:lang w:val="en-US"/>
        </w:rPr>
        <w:t>LinkedIn</w:t>
      </w:r>
    </w:p>
    <w:p w14:paraId="1C7D8848" w14:textId="16E1FFDC" w:rsidR="00193E7A" w:rsidRPr="00193E7A" w:rsidRDefault="00193E7A">
      <w:pPr>
        <w:rPr>
          <w:lang w:val="en-US"/>
        </w:rPr>
      </w:pPr>
    </w:p>
    <w:p w14:paraId="77215C42" w14:textId="7B70F852" w:rsidR="00193E7A" w:rsidRPr="00193E7A" w:rsidRDefault="00193E7A">
      <w:pPr>
        <w:rPr>
          <w:lang w:val="en-US"/>
        </w:rPr>
      </w:pPr>
      <w:r w:rsidRPr="00193E7A">
        <w:rPr>
          <w:lang w:val="en-US"/>
        </w:rPr>
        <w:t>SHOWRUNNERS BCN</w:t>
      </w:r>
    </w:p>
    <w:p w14:paraId="37F3575A" w14:textId="1D6D6DA4" w:rsidR="00193E7A" w:rsidRPr="00193E7A" w:rsidRDefault="00193E7A">
      <w:pPr>
        <w:rPr>
          <w:lang w:val="en-US"/>
        </w:rPr>
      </w:pPr>
      <w:r>
        <w:rPr>
          <w:lang w:val="en-US"/>
        </w:rPr>
        <w:t xml:space="preserve">Script writing for serialized products </w:t>
      </w:r>
    </w:p>
    <w:p w14:paraId="7FF3477F" w14:textId="330ABD50" w:rsidR="00B847C9" w:rsidRPr="00193E7A" w:rsidRDefault="00B847C9">
      <w:pPr>
        <w:rPr>
          <w:lang w:val="en-US"/>
        </w:rPr>
      </w:pPr>
    </w:p>
    <w:p w14:paraId="3E0D6860" w14:textId="13DBEC94" w:rsidR="00B847C9" w:rsidRPr="00193E7A" w:rsidRDefault="00B847C9">
      <w:pPr>
        <w:rPr>
          <w:lang w:val="en-US"/>
        </w:rPr>
      </w:pPr>
      <w:r w:rsidRPr="00193E7A">
        <w:rPr>
          <w:lang w:val="en-US"/>
        </w:rPr>
        <w:t>FORMACIÓ</w:t>
      </w:r>
      <w:r w:rsidRPr="00193E7A">
        <w:rPr>
          <w:lang w:val="en-US"/>
        </w:rPr>
        <w:br/>
      </w:r>
      <w:r w:rsidRPr="00193E7A">
        <w:rPr>
          <w:lang w:val="en-US"/>
        </w:rPr>
        <w:br/>
        <w:t>Bachelor’s degree: Economics. 8’16</w:t>
      </w:r>
    </w:p>
    <w:p w14:paraId="770F9AEA" w14:textId="2CB70935" w:rsidR="00B847C9" w:rsidRPr="00193E7A" w:rsidRDefault="00B847C9">
      <w:pPr>
        <w:rPr>
          <w:lang w:val="en-US"/>
        </w:rPr>
      </w:pPr>
    </w:p>
    <w:p w14:paraId="140C78D6" w14:textId="77777777" w:rsidR="00B847C9" w:rsidRDefault="00B847C9">
      <w:pPr>
        <w:rPr>
          <w:lang w:val="en-US"/>
        </w:rPr>
      </w:pPr>
      <w:r w:rsidRPr="00B847C9">
        <w:rPr>
          <w:lang w:val="en-US"/>
        </w:rPr>
        <w:t xml:space="preserve">“Matrícula de Honor” (Highest Spanish </w:t>
      </w:r>
      <w:r>
        <w:rPr>
          <w:lang w:val="en-US"/>
        </w:rPr>
        <w:t>Distinction) in Economic mathematics, Macroeconomics II, Accountancy I and II, World Economy, Local Treasury, Economic Policy III, Corporate Law, Industrial Policy.</w:t>
      </w:r>
    </w:p>
    <w:p w14:paraId="19E2000E" w14:textId="77777777" w:rsidR="00B847C9" w:rsidRDefault="00B847C9">
      <w:pPr>
        <w:rPr>
          <w:lang w:val="en-US"/>
        </w:rPr>
      </w:pPr>
    </w:p>
    <w:p w14:paraId="08AF135F" w14:textId="77777777" w:rsidR="00B847C9" w:rsidRDefault="00B847C9">
      <w:pPr>
        <w:rPr>
          <w:lang w:val="en-US"/>
        </w:rPr>
      </w:pPr>
      <w:r>
        <w:rPr>
          <w:lang w:val="en-US"/>
        </w:rPr>
        <w:t>Grants achieved</w:t>
      </w:r>
    </w:p>
    <w:p w14:paraId="74216C00" w14:textId="352B8EE4" w:rsidR="00B847C9" w:rsidRDefault="00B847C9">
      <w:pPr>
        <w:rPr>
          <w:lang w:val="en-US"/>
        </w:rPr>
      </w:pPr>
      <w:r>
        <w:rPr>
          <w:lang w:val="en-US"/>
        </w:rPr>
        <w:t>-Erasmus: Otto-friedrich Universität Bamberg (2009/2010), Universität Potsdam (</w:t>
      </w:r>
      <w:r w:rsidR="00B127DE">
        <w:rPr>
          <w:lang w:val="en-US"/>
        </w:rPr>
        <w:t>2010-2011)</w:t>
      </w:r>
    </w:p>
    <w:p w14:paraId="63159113" w14:textId="034F6708" w:rsidR="00B127DE" w:rsidRDefault="00B127DE">
      <w:pPr>
        <w:rPr>
          <w:lang w:val="en-US"/>
        </w:rPr>
      </w:pPr>
    </w:p>
    <w:p w14:paraId="18305368" w14:textId="7C374831" w:rsidR="00E9110B" w:rsidRPr="00521B62" w:rsidRDefault="00521B62">
      <w:r w:rsidRPr="00521B62">
        <w:t>Gestio d’equips, optimitzacio de p</w:t>
      </w:r>
      <w:r>
        <w:t>rocesos, alta capacitat d’aprenentatge, capacitat d’adaptació en els contextos.</w:t>
      </w:r>
    </w:p>
    <w:p w14:paraId="04E8F606" w14:textId="21A28DAA" w:rsidR="00B847C9" w:rsidRPr="00521B62" w:rsidRDefault="00B847C9">
      <w:r w:rsidRPr="00521B62">
        <w:t xml:space="preserve"> </w:t>
      </w:r>
    </w:p>
    <w:sectPr w:rsidR="00B847C9" w:rsidRPr="00521B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C9"/>
    <w:rsid w:val="00193E7A"/>
    <w:rsid w:val="004B4783"/>
    <w:rsid w:val="00521B62"/>
    <w:rsid w:val="00B127DE"/>
    <w:rsid w:val="00B847C9"/>
    <w:rsid w:val="00E9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C35D"/>
  <w15:chartTrackingRefBased/>
  <w15:docId w15:val="{5B1083A3-91A9-4A12-A0F5-AF9AB529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5</cp:revision>
  <dcterms:created xsi:type="dcterms:W3CDTF">2020-06-17T18:21:00Z</dcterms:created>
  <dcterms:modified xsi:type="dcterms:W3CDTF">2020-06-19T23:21:00Z</dcterms:modified>
</cp:coreProperties>
</file>