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AA4186" w:rsidRPr="00AA4186" w:rsidTr="00AA4186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 xml:space="preserve">Random </w:t>
            </w:r>
            <w:proofErr w:type="spellStart"/>
            <w:r w:rsidRPr="00AA4186">
              <w:rPr>
                <w:rFonts w:ascii="Arial" w:eastAsia="Times New Roman" w:hAnsi="Arial" w:cs="Arial"/>
                <w:sz w:val="20"/>
                <w:szCs w:val="20"/>
              </w:rPr>
              <w:t>Ch</w:t>
            </w:r>
            <w:proofErr w:type="spellEnd"/>
            <w:r w:rsidRPr="00AA4186">
              <w:rPr>
                <w:rFonts w:ascii="Arial" w:eastAsia="Times New Roman" w:hAnsi="Arial" w:cs="Arial"/>
                <w:sz w:val="20"/>
                <w:szCs w:val="20"/>
              </w:rPr>
              <w:t xml:space="preserve"> 1 and 2</w:t>
            </w:r>
          </w:p>
        </w:tc>
      </w:tr>
    </w:tbl>
    <w:p w:rsidR="00AA4186" w:rsidRPr="00AA4186" w:rsidRDefault="00AA4186" w:rsidP="00AA4186">
      <w:pPr>
        <w:shd w:val="clear" w:color="auto" w:fill="DDDDDD"/>
        <w:spacing w:after="0" w:line="370" w:lineRule="atLeast"/>
        <w:jc w:val="center"/>
        <w:rPr>
          <w:rFonts w:ascii="Arial" w:eastAsia="Times New Roman" w:hAnsi="Arial" w:cs="Arial"/>
          <w:b/>
          <w:bCs/>
          <w:vanish/>
          <w:color w:val="000000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044"/>
        <w:gridCol w:w="29"/>
        <w:gridCol w:w="4287"/>
      </w:tblGrid>
      <w:tr w:rsidR="00AA4186" w:rsidRPr="00AA4186" w:rsidTr="00AA4186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Placing a space between the symbols in the &lt;= operator is a compilation error.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88" type="#_x0000_t75" style="width:20.25pt;height:18pt" o:ole="">
                  <v:imagedata r:id="rId5" o:title=""/>
                </v:shape>
                <w:control r:id="rId6" w:name="DefaultOcxName" w:shapeid="_x0000_i2488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7" type="#_x0000_t75" style="width:20.25pt;height:18pt" o:ole="">
                  <v:imagedata r:id="rId7" o:title=""/>
                </v:shape>
                <w:control r:id="rId8" w:name="DefaultOcxName1" w:shapeid="_x0000_i2487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Compilers translate high-level language into machine language.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6" type="#_x0000_t75" style="width:20.25pt;height:18pt" o:ole="">
                  <v:imagedata r:id="rId5" o:title=""/>
                </v:shape>
                <w:control r:id="rId9" w:name="DefaultOcxName2" w:shapeid="_x0000_i2486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5" type="#_x0000_t75" style="width:20.25pt;height:18pt" o:ole="">
                  <v:imagedata r:id="rId7" o:title=""/>
                </v:shape>
                <w:control r:id="rId10" w:name="DefaultOcxName3" w:shapeid="_x0000_i2485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The escape sequence for a newline is \a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4" type="#_x0000_t75" style="width:20.25pt;height:18pt" o:ole="">
                  <v:imagedata r:id="rId7" o:title=""/>
                </v:shape>
                <w:control r:id="rId11" w:name="DefaultOcxName4" w:shapeid="_x0000_i2484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3" type="#_x0000_t75" style="width:20.25pt;height:18pt" o:ole="">
                  <v:imagedata r:id="rId5" o:title=""/>
                </v:shape>
                <w:control r:id="rId12" w:name="DefaultOcxName5" w:shapeid="_x0000_i2483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An advantage of using classes and functions from the C++ Standard Library is saving the effort of designing, developing and testing new classes.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2" type="#_x0000_t75" style="width:20.25pt;height:18pt" o:ole="">
                  <v:imagedata r:id="rId5" o:title=""/>
                </v:shape>
                <w:control r:id="rId13" w:name="DefaultOcxName6" w:shapeid="_x0000_i2482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1" type="#_x0000_t75" style="width:20.25pt;height:18pt" o:ole="">
                  <v:imagedata r:id="rId7" o:title=""/>
                </v:shape>
                <w:control r:id="rId14" w:name="DefaultOcxName7" w:shapeid="_x0000_i2481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An operating system is software.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80" type="#_x0000_t75" style="width:20.25pt;height:18pt" o:ole="">
                  <v:imagedata r:id="rId5" o:title=""/>
                </v:shape>
                <w:control r:id="rId15" w:name="DefaultOcxName8" w:shapeid="_x0000_i2480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9" type="#_x0000_t75" style="width:20.25pt;height:18pt" o:ole="">
                  <v:imagedata r:id="rId7" o:title=""/>
                </v:shape>
                <w:control r:id="rId16" w:name="DefaultOcxName9" w:shapeid="_x0000_i2479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In distributed computing, an organization’s computing is handled by a computer distributor.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8" type="#_x0000_t75" style="width:20.25pt;height:18pt" o:ole="">
                  <v:imagedata r:id="rId7" o:title=""/>
                </v:shape>
                <w:control r:id="rId17" w:name="DefaultOcxName10" w:shapeid="_x0000_i2478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7" type="#_x0000_t75" style="width:20.25pt;height:18pt" o:ole="">
                  <v:imagedata r:id="rId5" o:title=""/>
                </v:shape>
                <w:control r:id="rId18" w:name="DefaultOcxName11" w:shapeid="_x0000_i2477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In distributed computing, an organization’s computing is performed at a central computer installation.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6" type="#_x0000_t75" style="width:20.25pt;height:18pt" o:ole="">
                  <v:imagedata r:id="rId7" o:title=""/>
                </v:shape>
                <w:control r:id="rId19" w:name="DefaultOcxName12" w:shapeid="_x0000_i2476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5" type="#_x0000_t75" style="width:20.25pt;height:18pt" o:ole="">
                  <v:imagedata r:id="rId5" o:title=""/>
                </v:shape>
                <w:control r:id="rId20" w:name="DefaultOcxName13" w:shapeid="_x0000_i2475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0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The printer is one of the six logical units of a computer.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4"/>
        <w:gridCol w:w="620"/>
        <w:gridCol w:w="7446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4" type="#_x0000_t75" style="width:20.25pt;height:18pt" o:ole="">
                  <v:imagedata r:id="rId5" o:title=""/>
                </v:shape>
                <w:control r:id="rId22" w:name="DefaultOcxName14" w:shapeid="_x0000_i2474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3" type="#_x0000_t75" style="width:20.25pt;height:18pt" o:ole="">
                  <v:imagedata r:id="rId7" o:title=""/>
                </v:shape>
                <w:control r:id="rId24" w:name="DefaultOcxName15" w:shapeid="_x0000_i2473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>The operating system is considered part of a computer's hardware.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58"/>
        <w:gridCol w:w="687"/>
        <w:gridCol w:w="7335"/>
        <w:gridCol w:w="440"/>
        <w:gridCol w:w="440"/>
      </w:tblGrid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2" type="#_x0000_t75" style="width:20.25pt;height:18pt" o:ole="">
                  <v:imagedata r:id="rId7" o:title=""/>
                </v:shape>
                <w:control r:id="rId25" w:name="DefaultOcxName16" w:shapeid="_x0000_i2472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rPr>
          <w:gridAfter w:val="1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1" type="#_x0000_t75" style="width:20.25pt;height:18pt" o:ole="">
                  <v:imagedata r:id="rId5" o:title=""/>
                </v:shape>
                <w:control r:id="rId26" w:name="DefaultOcxName17" w:shapeid="_x0000_i2471"/>
              </w:object>
            </w:r>
          </w:p>
        </w:tc>
        <w:tc>
          <w:tcPr>
            <w:tcW w:w="50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AA4186" w:rsidRPr="00AA4186" w:rsidTr="00AA4186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1 / 1 point</w:t>
            </w:r>
          </w:p>
        </w:tc>
      </w:tr>
    </w:tbl>
    <w:p w:rsidR="00AA4186" w:rsidRPr="00AA4186" w:rsidRDefault="00AA4186" w:rsidP="00AA41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t xml:space="preserve">In a </w:t>
      </w:r>
      <w:proofErr w:type="spellStart"/>
      <w:r w:rsidRPr="00AA4186">
        <w:rPr>
          <w:rFonts w:ascii="Arial" w:eastAsia="Times New Roman" w:hAnsi="Arial" w:cs="Arial"/>
          <w:color w:val="353535"/>
          <w:sz w:val="20"/>
          <w:szCs w:val="20"/>
        </w:rPr>
        <w:t>disstributed</w:t>
      </w:r>
      <w:proofErr w:type="spellEnd"/>
      <w:r w:rsidRPr="00AA4186">
        <w:rPr>
          <w:rFonts w:ascii="Arial" w:eastAsia="Times New Roman" w:hAnsi="Arial" w:cs="Arial"/>
          <w:color w:val="353535"/>
          <w:sz w:val="20"/>
          <w:szCs w:val="20"/>
        </w:rPr>
        <w:t xml:space="preserve"> computing, an organization’s computing is distributed over networks to the sites where the organization’s work is being performed.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1"/>
        <w:gridCol w:w="495"/>
        <w:gridCol w:w="8534"/>
      </w:tblGrid>
      <w:tr w:rsidR="00AA4186" w:rsidRPr="00AA4186" w:rsidTr="00AA4186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70" type="#_x0000_t75" style="width:20.25pt;height:18pt" o:ole="">
                  <v:imagedata r:id="rId5" o:title=""/>
                </v:shape>
                <w:control r:id="rId27" w:name="DefaultOcxName18" w:shapeid="_x0000_i2470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A4186" w:rsidRPr="00AA4186" w:rsidTr="00AA4186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2469" type="#_x0000_t75" style="width:20.25pt;height:18pt" o:ole="">
                  <v:imagedata r:id="rId7" o:title=""/>
                </v:shape>
                <w:control r:id="rId28" w:name="DefaultOcxName19" w:shapeid="_x0000_i2469"/>
              </w:object>
            </w:r>
          </w:p>
        </w:tc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4186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</w:tbl>
    <w:p w:rsidR="00AA4186" w:rsidRPr="00AA4186" w:rsidRDefault="00AA4186" w:rsidP="00AA4186">
      <w:pPr>
        <w:spacing w:before="75" w:after="75" w:line="37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AA4186">
        <w:rPr>
          <w:rFonts w:ascii="Arial" w:eastAsia="Times New Roman" w:hAnsi="Arial" w:cs="Arial"/>
          <w:color w:val="353535"/>
          <w:sz w:val="20"/>
          <w:szCs w:val="20"/>
        </w:rPr>
        <w:pict>
          <v:rect id="_x0000_i1036" style="width:468pt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AA4186" w:rsidRPr="00AA4186" w:rsidTr="00AA4186"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186" w:rsidRPr="00AA4186" w:rsidRDefault="00AA4186" w:rsidP="00AA4186">
            <w:pPr>
              <w:spacing w:before="75" w:after="75" w:line="37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</w:tr>
    </w:tbl>
    <w:p w:rsidR="008748D0" w:rsidRDefault="008748D0">
      <w:bookmarkStart w:id="0" w:name="_GoBack"/>
      <w:bookmarkEnd w:id="0"/>
    </w:p>
    <w:sectPr w:rsidR="0087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86"/>
    <w:rsid w:val="008748D0"/>
    <w:rsid w:val="00A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DB1D3-0FCE-4B82-9128-C08A723F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4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AA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042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92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75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88909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6664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6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65019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786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26229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692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04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8381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800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61536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56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79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29113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16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6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90264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1895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5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26889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2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14089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88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image" Target="media/image4.gif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gif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mouelouel</dc:creator>
  <cp:keywords/>
  <dc:description/>
  <cp:lastModifiedBy>kahina mouelouel</cp:lastModifiedBy>
  <cp:revision>1</cp:revision>
  <dcterms:created xsi:type="dcterms:W3CDTF">2016-01-28T17:04:00Z</dcterms:created>
  <dcterms:modified xsi:type="dcterms:W3CDTF">2016-01-28T17:05:00Z</dcterms:modified>
</cp:coreProperties>
</file>