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1D" w:rsidRDefault="0035411D" w:rsidP="0035411D">
      <w:pPr>
        <w:pStyle w:val="NormalnyWeb"/>
      </w:pPr>
      <w:r>
        <w:rPr>
          <w:rStyle w:val="Pogrubienie"/>
        </w:rPr>
        <w:t>Statistical Learning Theory – Data Science – 4th Term – 11/23/2023</w:t>
      </w:r>
      <w:r>
        <w:br/>
      </w:r>
      <w:r>
        <w:rPr>
          <w:rStyle w:val="Pogrubienie"/>
        </w:rPr>
        <w:t>Report Development</w:t>
      </w:r>
      <w:r>
        <w:br/>
        <w:t>To compose the second grade of the semester (P2), you must prepare a report based on the study of student alcoholism.</w:t>
      </w:r>
    </w:p>
    <w:p w:rsidR="0035411D" w:rsidRDefault="0035411D" w:rsidP="0035411D">
      <w:pPr>
        <w:pStyle w:val="NormalnyWeb"/>
      </w:pPr>
      <w:r>
        <w:t xml:space="preserve">The file </w:t>
      </w:r>
      <w:r>
        <w:rPr>
          <w:rStyle w:val="Pogrubienie"/>
        </w:rPr>
        <w:t>student-lpor.csv</w:t>
      </w:r>
      <w:r>
        <w:t xml:space="preserve"> contains data from a research study conducted by Fabio </w:t>
      </w:r>
      <w:proofErr w:type="spellStart"/>
      <w:r>
        <w:t>Pagnotta</w:t>
      </w:r>
      <w:proofErr w:type="spellEnd"/>
      <w:r>
        <w:t xml:space="preserve"> and Hossain Mohammad </w:t>
      </w:r>
      <w:proofErr w:type="spellStart"/>
      <w:r>
        <w:t>Amran</w:t>
      </w:r>
      <w:proofErr w:type="spellEnd"/>
      <w:r>
        <w:t xml:space="preserve">, </w:t>
      </w:r>
      <w:proofErr w:type="spellStart"/>
      <w:r>
        <w:t>Università</w:t>
      </w:r>
      <w:proofErr w:type="spellEnd"/>
      <w:r>
        <w:t xml:space="preserve"> Di </w:t>
      </w:r>
      <w:proofErr w:type="spellStart"/>
      <w:r>
        <w:t>Camerino</w:t>
      </w:r>
      <w:proofErr w:type="spellEnd"/>
      <w:r>
        <w:t xml:space="preserve"> – UNICAM. This research was carried out with high school students and includes numerous social and gender-related variables, as well as grades in the Portuguese Language subject. The file </w:t>
      </w:r>
      <w:r>
        <w:rPr>
          <w:rStyle w:val="Pogrubienie"/>
        </w:rPr>
        <w:t>student-lpor.docx</w:t>
      </w:r>
      <w:r>
        <w:t xml:space="preserve"> contains a description of this dataset.</w:t>
      </w:r>
    </w:p>
    <w:p w:rsidR="0035411D" w:rsidRDefault="0035411D" w:rsidP="0035411D">
      <w:pPr>
        <w:pStyle w:val="NormalnyWeb"/>
      </w:pPr>
      <w:r>
        <w:t xml:space="preserve">Based on the data from the files, you are to prepare a report presenting </w:t>
      </w:r>
      <w:r>
        <w:rPr>
          <w:rStyle w:val="Pogrubienie"/>
        </w:rPr>
        <w:t>descriptive statistics</w:t>
      </w:r>
      <w:r>
        <w:t xml:space="preserve"> (measures of central tendency, dispersion, and shape) and </w:t>
      </w:r>
      <w:r>
        <w:rPr>
          <w:rStyle w:val="Pogrubienie"/>
        </w:rPr>
        <w:t>inferential statistics</w:t>
      </w:r>
      <w:r>
        <w:t xml:space="preserve"> (measures of association and classification) for two or more related variables, along with the appropriate </w:t>
      </w:r>
      <w:r>
        <w:rPr>
          <w:rStyle w:val="Pogrubienie"/>
        </w:rPr>
        <w:t>graphical representations</w:t>
      </w:r>
      <w:r>
        <w:t>.</w:t>
      </w:r>
    </w:p>
    <w:p w:rsidR="0035411D" w:rsidRDefault="0035411D" w:rsidP="0035411D">
      <w:pPr>
        <w:pStyle w:val="NormalnyWeb"/>
      </w:pPr>
      <w:r>
        <w:t xml:space="preserve">In addition, you must conduct a study to introduce a </w:t>
      </w:r>
      <w:r>
        <w:rPr>
          <w:rStyle w:val="Pogrubienie"/>
        </w:rPr>
        <w:t>new variable that classifies students as alcoholic or not</w:t>
      </w:r>
      <w:r>
        <w:t xml:space="preserve">. From there, identify </w:t>
      </w:r>
      <w:r>
        <w:rPr>
          <w:rStyle w:val="Pogrubienie"/>
        </w:rPr>
        <w:t>which variables are predictors</w:t>
      </w:r>
      <w:r>
        <w:t xml:space="preserve"> of this new response variable.</w:t>
      </w:r>
    </w:p>
    <w:p w:rsidR="0035411D" w:rsidRDefault="0035411D" w:rsidP="0035411D">
      <w:pPr>
        <w:pStyle w:val="NormalnyWeb"/>
      </w:pPr>
      <w:r>
        <w:t xml:space="preserve">You do </w:t>
      </w:r>
      <w:r>
        <w:rPr>
          <w:rStyle w:val="Pogrubienie"/>
        </w:rPr>
        <w:t>not</w:t>
      </w:r>
      <w:r>
        <w:t xml:space="preserve"> need to present code routines, but the text </w:t>
      </w:r>
      <w:r>
        <w:rPr>
          <w:rStyle w:val="Pogrubienie"/>
        </w:rPr>
        <w:t>must mention the tool used</w:t>
      </w:r>
      <w:r>
        <w:t xml:space="preserve"> for the analysis.</w:t>
      </w:r>
    </w:p>
    <w:p w:rsidR="0035411D" w:rsidRDefault="0035411D" w:rsidP="0035411D">
      <w:pPr>
        <w:pStyle w:val="NormalnyWeb"/>
      </w:pPr>
      <w:r>
        <w:rPr>
          <w:rStyle w:val="Pogrubienie"/>
        </w:rPr>
        <w:t>Student Alcoholism</w:t>
      </w:r>
      <w:r>
        <w:br/>
      </w:r>
      <w:r>
        <w:rPr>
          <w:rStyle w:val="Pogrubienie"/>
        </w:rPr>
        <w:t>Context:</w:t>
      </w:r>
      <w:r>
        <w:br/>
        <w:t>The data was obtained from a survey conducted with high school students, providing extensive social and gender information, as well as grades in the Portuguese Language subject.</w:t>
      </w:r>
    </w:p>
    <w:p w:rsidR="0035411D" w:rsidRDefault="0035411D" w:rsidP="0035411D">
      <w:pPr>
        <w:pStyle w:val="NormalnyWeb"/>
      </w:pPr>
      <w:r>
        <w:rPr>
          <w:rStyle w:val="Pogrubienie"/>
        </w:rPr>
        <w:t>Source Information:</w:t>
      </w:r>
      <w:r>
        <w:br/>
        <w:t xml:space="preserve">P. Cortez and A. Silva. </w:t>
      </w:r>
      <w:r>
        <w:rPr>
          <w:rStyle w:val="Uwydatnienie"/>
        </w:rPr>
        <w:t>Using Data Mining to Predict the Performance of High School Students.</w:t>
      </w:r>
      <w:r>
        <w:t xml:space="preserve"> In A. Brito and J. Teixeira (Eds.), </w:t>
      </w:r>
      <w:r>
        <w:rPr>
          <w:rStyle w:val="Uwydatnienie"/>
        </w:rPr>
        <w:t>Proceedings of 5th Future Business Technology Conference (FUBUTEC 2008)</w:t>
      </w:r>
      <w:r>
        <w:t>, pp. 5-12, Porto, Portugal, April 2008, EUROSIS, ISBN 978-9077381-39-7.</w:t>
      </w:r>
      <w:r>
        <w:br/>
        <w:t xml:space="preserve">Fabio </w:t>
      </w:r>
      <w:proofErr w:type="spellStart"/>
      <w:r>
        <w:t>Pagnotta</w:t>
      </w:r>
      <w:proofErr w:type="spellEnd"/>
      <w:r>
        <w:t xml:space="preserve">, Hossain Mohammad </w:t>
      </w:r>
      <w:proofErr w:type="spellStart"/>
      <w:r>
        <w:t>Amran</w:t>
      </w:r>
      <w:proofErr w:type="spellEnd"/>
      <w:r>
        <w:t xml:space="preserve">. </w:t>
      </w:r>
      <w:proofErr w:type="spellStart"/>
      <w:r>
        <w:t>Università</w:t>
      </w:r>
      <w:proofErr w:type="spellEnd"/>
      <w:r>
        <w:t xml:space="preserve"> Di </w:t>
      </w:r>
      <w:proofErr w:type="spellStart"/>
      <w:r>
        <w:t>Camerino</w:t>
      </w:r>
      <w:proofErr w:type="spellEnd"/>
      <w:r>
        <w:t xml:space="preserve"> - UNICAM.</w:t>
      </w:r>
    </w:p>
    <w:p w:rsidR="0035411D" w:rsidRDefault="0035411D" w:rsidP="0035411D">
      <w:pPr>
        <w:pStyle w:val="NormalnyWeb"/>
      </w:pPr>
      <w:r>
        <w:rPr>
          <w:rStyle w:val="Pogrubienie"/>
        </w:rPr>
        <w:t>Labels:</w:t>
      </w:r>
      <w:r>
        <w:br/>
        <w:t xml:space="preserve">school – student’s school (binary: GP - Gabriel Pereira or MS - </w:t>
      </w:r>
      <w:proofErr w:type="spellStart"/>
      <w:r>
        <w:t>Mousinho</w:t>
      </w:r>
      <w:proofErr w:type="spellEnd"/>
      <w:r>
        <w:t xml:space="preserve"> da </w:t>
      </w:r>
      <w:proofErr w:type="spellStart"/>
      <w:r>
        <w:t>Silveira</w:t>
      </w:r>
      <w:proofErr w:type="spellEnd"/>
      <w:r>
        <w:t>)</w:t>
      </w:r>
      <w:r>
        <w:br/>
        <w:t>sex – student’s gender (binary: 'F' - female or 'M' - male)</w:t>
      </w:r>
      <w:r>
        <w:br/>
        <w:t>age – student’s age (numeric: 15 to 22)</w:t>
      </w:r>
      <w:r>
        <w:br/>
        <w:t>address – type of home address (binary: 'U' - urban or 'R' - rural)</w:t>
      </w:r>
      <w:r>
        <w:br/>
      </w:r>
      <w:proofErr w:type="spellStart"/>
      <w:r>
        <w:t>famsize</w:t>
      </w:r>
      <w:proofErr w:type="spellEnd"/>
      <w:r>
        <w:t xml:space="preserve"> – family size (binary: 'LE3' - less than or equal to 3 or 'GT3' - greater than 3)</w:t>
      </w:r>
      <w:r>
        <w:br/>
      </w:r>
      <w:proofErr w:type="spellStart"/>
      <w:r>
        <w:t>Pstatus</w:t>
      </w:r>
      <w:proofErr w:type="spellEnd"/>
      <w:r>
        <w:t xml:space="preserve"> – parents’ cohabitation status (binary: 'T' - living together or 'A' - apart)</w:t>
      </w:r>
      <w:r>
        <w:br/>
      </w:r>
      <w:proofErr w:type="spellStart"/>
      <w:r>
        <w:t>Medu</w:t>
      </w:r>
      <w:proofErr w:type="spellEnd"/>
      <w:r>
        <w:t xml:space="preserve"> – mother's education level (0 - none, 1 - primary education 1, 2 - primary education 2, 3 - secondary education, or 4 - higher education)</w:t>
      </w:r>
      <w:r>
        <w:br/>
      </w:r>
      <w:proofErr w:type="spellStart"/>
      <w:r>
        <w:t>Fedu</w:t>
      </w:r>
      <w:proofErr w:type="spellEnd"/>
      <w:r>
        <w:t xml:space="preserve"> – father's education level (0 - none, 1 - primary education 1, 2 - primary education 2, 3 - secondary education, or 4 - higher education)</w:t>
      </w:r>
      <w:r>
        <w:br/>
      </w:r>
      <w:proofErr w:type="spellStart"/>
      <w:r>
        <w:t>Mjob</w:t>
      </w:r>
      <w:proofErr w:type="spellEnd"/>
      <w:r>
        <w:t xml:space="preserve"> – mother's job (nominal: teacher, health, services, </w:t>
      </w:r>
      <w:proofErr w:type="spellStart"/>
      <w:r>
        <w:t>at_home</w:t>
      </w:r>
      <w:proofErr w:type="spellEnd"/>
      <w:r>
        <w:t>, or other)</w:t>
      </w:r>
      <w:r>
        <w:br/>
      </w:r>
      <w:proofErr w:type="spellStart"/>
      <w:r>
        <w:lastRenderedPageBreak/>
        <w:t>Fjob</w:t>
      </w:r>
      <w:proofErr w:type="spellEnd"/>
      <w:r>
        <w:t xml:space="preserve"> – father's job (nominal: teacher, health, services, </w:t>
      </w:r>
      <w:proofErr w:type="spellStart"/>
      <w:r>
        <w:t>at_home</w:t>
      </w:r>
      <w:proofErr w:type="spellEnd"/>
      <w:r>
        <w:t>, or other)</w:t>
      </w:r>
      <w:r>
        <w:br/>
        <w:t>reason – reason for choosing this school (nominal: home - close to home, reputation - school’s reputation, course - course preference, or other)</w:t>
      </w:r>
      <w:r>
        <w:br/>
        <w:t>guardian – student’s guardian (nominal: mother, father, or other)</w:t>
      </w:r>
      <w:r>
        <w:br/>
      </w:r>
      <w:proofErr w:type="spellStart"/>
      <w:r>
        <w:t>traveltime</w:t>
      </w:r>
      <w:proofErr w:type="spellEnd"/>
      <w:r>
        <w:t xml:space="preserve"> – home-to-school travel time (intervals: 1 - &lt;15 min, 2 - 15–30 min, 3 - 30 min–1 hour, or 4 - &gt;1 hour)</w:t>
      </w:r>
      <w:r>
        <w:br/>
      </w:r>
      <w:proofErr w:type="spellStart"/>
      <w:r>
        <w:t>studytime</w:t>
      </w:r>
      <w:proofErr w:type="spellEnd"/>
      <w:r>
        <w:t xml:space="preserve"> – weekly study time (intervals: 1 - &lt;2 </w:t>
      </w:r>
      <w:proofErr w:type="spellStart"/>
      <w:r>
        <w:t>hrs</w:t>
      </w:r>
      <w:proofErr w:type="spellEnd"/>
      <w:r>
        <w:t xml:space="preserve">, 2 - 2–5 </w:t>
      </w:r>
      <w:proofErr w:type="spellStart"/>
      <w:r>
        <w:t>hrs</w:t>
      </w:r>
      <w:proofErr w:type="spellEnd"/>
      <w:r>
        <w:t xml:space="preserve">, 3 - 5–10 </w:t>
      </w:r>
      <w:proofErr w:type="spellStart"/>
      <w:r>
        <w:t>hrs</w:t>
      </w:r>
      <w:proofErr w:type="spellEnd"/>
      <w:r>
        <w:t xml:space="preserve">, or 4 - &gt;10 </w:t>
      </w:r>
      <w:proofErr w:type="spellStart"/>
      <w:r>
        <w:t>hrs</w:t>
      </w:r>
      <w:proofErr w:type="spellEnd"/>
      <w:r>
        <w:t>)</w:t>
      </w:r>
      <w:r>
        <w:br/>
      </w:r>
      <w:proofErr w:type="spellStart"/>
      <w:r>
        <w:t>schoolsup</w:t>
      </w:r>
      <w:proofErr w:type="spellEnd"/>
      <w:r>
        <w:t xml:space="preserve"> – extra educational support (binary: yes or no)</w:t>
      </w:r>
      <w:r>
        <w:br/>
      </w:r>
      <w:proofErr w:type="spellStart"/>
      <w:r>
        <w:t>famsup</w:t>
      </w:r>
      <w:proofErr w:type="spellEnd"/>
      <w:r>
        <w:t xml:space="preserve"> – family educational support (binary: yes or no)</w:t>
      </w:r>
      <w:r>
        <w:br/>
        <w:t>paid – private lessons (binary: yes or no)</w:t>
      </w:r>
      <w:r>
        <w:br/>
        <w:t>activities – participates in extracurricular activities (binary: yes or no)</w:t>
      </w:r>
      <w:r>
        <w:br/>
        <w:t>nursery – attended preschool (binary: yes or no)</w:t>
      </w:r>
      <w:r>
        <w:br/>
        <w:t>higher – wants to pursue higher education (binary: yes or no)</w:t>
      </w:r>
      <w:r>
        <w:br/>
        <w:t>internet – Internet access at home (binary: yes or no)</w:t>
      </w:r>
      <w:r>
        <w:br/>
        <w:t>romantic – in a romantic relationship (binary: yes or no)</w:t>
      </w:r>
      <w:r>
        <w:br/>
      </w:r>
      <w:proofErr w:type="spellStart"/>
      <w:r>
        <w:t>famrel</w:t>
      </w:r>
      <w:proofErr w:type="spellEnd"/>
      <w:r>
        <w:t xml:space="preserve"> – quality of family relationships (categorical: 1 - very bad to 5 - excellent)</w:t>
      </w:r>
      <w:r>
        <w:br/>
      </w:r>
      <w:proofErr w:type="spellStart"/>
      <w:r>
        <w:t>freetime</w:t>
      </w:r>
      <w:proofErr w:type="spellEnd"/>
      <w:r>
        <w:t xml:space="preserve"> – free time after school (categorical: 1 - very low to 5 - very high)</w:t>
      </w:r>
      <w:r>
        <w:br/>
      </w:r>
      <w:proofErr w:type="spellStart"/>
      <w:r>
        <w:t>goout</w:t>
      </w:r>
      <w:proofErr w:type="spellEnd"/>
      <w:r>
        <w:t xml:space="preserve"> – time spent with friends (categorical: 1 - very low to 5 - very high)</w:t>
      </w:r>
      <w:r>
        <w:br/>
      </w:r>
      <w:proofErr w:type="spellStart"/>
      <w:r>
        <w:t>Dalc</w:t>
      </w:r>
      <w:proofErr w:type="spellEnd"/>
      <w:r>
        <w:t xml:space="preserve"> – weekday alcohol consumption (categorical: 1 - very low to 5 - very high)</w:t>
      </w:r>
      <w:r>
        <w:br/>
      </w:r>
      <w:proofErr w:type="spellStart"/>
      <w:r>
        <w:t>Walc</w:t>
      </w:r>
      <w:proofErr w:type="spellEnd"/>
      <w:r>
        <w:t xml:space="preserve"> – weekend alcohol consumption (categorical: 1 - very low to 5 - very high)</w:t>
      </w:r>
      <w:r>
        <w:br/>
        <w:t>health – current health status (categorical: 1 - very bad to 5 - very good)</w:t>
      </w:r>
      <w:r>
        <w:br/>
        <w:t>absences – number of school absences (numeric: 0 to 93)</w:t>
      </w:r>
    </w:p>
    <w:p w:rsidR="0035411D" w:rsidRDefault="0035411D" w:rsidP="0035411D">
      <w:pPr>
        <w:pStyle w:val="NormalnyWeb"/>
      </w:pPr>
      <w:r>
        <w:t>These grades are related to the subject under study:</w:t>
      </w:r>
      <w:r>
        <w:br/>
        <w:t>G1 – first semester grade (numeric: 0 to 20)</w:t>
      </w:r>
      <w:r>
        <w:br/>
        <w:t>G2 – second semester grade (numeric: 0 to 20)</w:t>
      </w:r>
    </w:p>
    <w:p w:rsidR="0035411D" w:rsidRPr="0035411D" w:rsidRDefault="0035411D">
      <w:pPr>
        <w:rPr>
          <w:lang w:val="en-US"/>
        </w:rPr>
      </w:pPr>
      <w:bookmarkStart w:id="0" w:name="_GoBack"/>
      <w:bookmarkEnd w:id="0"/>
    </w:p>
    <w:sectPr w:rsidR="0035411D" w:rsidRPr="00354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85"/>
    <w:rsid w:val="00187D58"/>
    <w:rsid w:val="0035411D"/>
    <w:rsid w:val="006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8A07"/>
  <w15:chartTrackingRefBased/>
  <w15:docId w15:val="{2346B4A8-D83F-476D-8B5C-C7C329E4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35411D"/>
    <w:rPr>
      <w:b/>
      <w:bCs/>
    </w:rPr>
  </w:style>
  <w:style w:type="character" w:styleId="Uwydatnienie">
    <w:name w:val="Emphasis"/>
    <w:basedOn w:val="Domylnaczcionkaakapitu"/>
    <w:uiPriority w:val="20"/>
    <w:qFormat/>
    <w:rsid w:val="00354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</dc:creator>
  <cp:keywords/>
  <dc:description/>
  <cp:lastModifiedBy>oo</cp:lastModifiedBy>
  <cp:revision>2</cp:revision>
  <dcterms:created xsi:type="dcterms:W3CDTF">2025-07-24T11:47:00Z</dcterms:created>
  <dcterms:modified xsi:type="dcterms:W3CDTF">2025-07-24T11:48:00Z</dcterms:modified>
</cp:coreProperties>
</file>