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0F440" w14:textId="77777777" w:rsidR="008C7C21" w:rsidRDefault="008C7C21">
      <w:pPr>
        <w:spacing w:line="400" w:lineRule="exact"/>
        <w:jc w:val="center"/>
        <w:rPr>
          <w:rFonts w:ascii="黑体" w:eastAsia="黑体" w:hAnsi="黑体" w:cs="黑体" w:hint="eastAsia"/>
          <w:sz w:val="44"/>
          <w:szCs w:val="52"/>
        </w:rPr>
      </w:pPr>
    </w:p>
    <w:p w14:paraId="2697025C" w14:textId="77777777" w:rsidR="008C7C21" w:rsidRDefault="008C7C21">
      <w:pPr>
        <w:spacing w:line="400" w:lineRule="exact"/>
        <w:jc w:val="center"/>
        <w:rPr>
          <w:rFonts w:ascii="黑体" w:eastAsia="黑体" w:hAnsi="黑体" w:cs="黑体" w:hint="eastAsia"/>
          <w:sz w:val="36"/>
          <w:szCs w:val="44"/>
        </w:rPr>
      </w:pPr>
    </w:p>
    <w:p w14:paraId="0A42455D" w14:textId="77777777" w:rsidR="008C7C21" w:rsidRDefault="008C7C21">
      <w:pPr>
        <w:spacing w:line="400" w:lineRule="exact"/>
        <w:jc w:val="center"/>
        <w:rPr>
          <w:rFonts w:ascii="黑体" w:eastAsia="黑体" w:hAnsi="黑体" w:cs="黑体" w:hint="eastAsia"/>
          <w:sz w:val="36"/>
          <w:szCs w:val="44"/>
        </w:rPr>
      </w:pPr>
    </w:p>
    <w:p w14:paraId="2B6BAE45" w14:textId="77777777" w:rsidR="008C7C21" w:rsidRDefault="008C7C21">
      <w:pPr>
        <w:spacing w:line="400" w:lineRule="exact"/>
        <w:jc w:val="center"/>
        <w:rPr>
          <w:rFonts w:ascii="黑体" w:eastAsia="黑体" w:hAnsi="黑体" w:cs="黑体" w:hint="eastAsia"/>
          <w:sz w:val="36"/>
          <w:szCs w:val="44"/>
        </w:rPr>
      </w:pPr>
    </w:p>
    <w:p w14:paraId="5D094A5B" w14:textId="77777777" w:rsidR="008C7C21" w:rsidRDefault="00000000">
      <w:pPr>
        <w:spacing w:line="360" w:lineRule="auto"/>
        <w:jc w:val="center"/>
        <w:rPr>
          <w:rFonts w:ascii="黑体" w:eastAsia="黑体" w:hAnsi="黑体" w:cs="黑体" w:hint="eastAsia"/>
          <w:sz w:val="36"/>
          <w:szCs w:val="44"/>
        </w:rPr>
      </w:pPr>
      <w:r>
        <w:rPr>
          <w:rFonts w:ascii="黑体" w:eastAsia="黑体" w:hAnsi="黑体" w:cs="黑体" w:hint="eastAsia"/>
          <w:sz w:val="36"/>
          <w:szCs w:val="44"/>
        </w:rPr>
        <w:t>人工智能伦理与治理-大作业</w:t>
      </w:r>
    </w:p>
    <w:p w14:paraId="4876753A" w14:textId="77777777" w:rsidR="008C7C21" w:rsidRDefault="008C7C21">
      <w:pPr>
        <w:spacing w:line="400" w:lineRule="exact"/>
        <w:rPr>
          <w:rFonts w:ascii="黑体" w:eastAsia="黑体" w:hAnsi="黑体" w:cs="黑体" w:hint="eastAsia"/>
          <w:sz w:val="36"/>
          <w:szCs w:val="44"/>
        </w:rPr>
      </w:pPr>
    </w:p>
    <w:p w14:paraId="037C08B1" w14:textId="77777777" w:rsidR="008C7C21" w:rsidRDefault="008C7C21">
      <w:pPr>
        <w:spacing w:line="360" w:lineRule="auto"/>
        <w:rPr>
          <w:rFonts w:ascii="黑体" w:eastAsia="黑体" w:hAnsi="黑体" w:cs="黑体" w:hint="eastAsia"/>
          <w:sz w:val="36"/>
          <w:szCs w:val="44"/>
        </w:rPr>
      </w:pPr>
    </w:p>
    <w:p w14:paraId="486620E1" w14:textId="77777777" w:rsidR="008C7C21" w:rsidRDefault="00000000">
      <w:pPr>
        <w:spacing w:line="360" w:lineRule="auto"/>
        <w:ind w:right="135"/>
        <w:jc w:val="center"/>
        <w:rPr>
          <w:rFonts w:ascii="黑体" w:eastAsia="黑体" w:hAnsi="黑体" w:cs="黑体" w:hint="eastAsia"/>
          <w:sz w:val="40"/>
          <w:szCs w:val="48"/>
        </w:rPr>
      </w:pPr>
      <w:r>
        <w:rPr>
          <w:rFonts w:ascii="黑体" w:eastAsia="黑体" w:hAnsi="黑体" w:cs="黑体" w:hint="eastAsia"/>
          <w:sz w:val="40"/>
          <w:szCs w:val="48"/>
        </w:rPr>
        <w:t>题目：</w:t>
      </w:r>
      <w:r>
        <w:rPr>
          <w:rFonts w:ascii="黑体" w:eastAsia="黑体" w:hAnsi="黑体" w:cs="黑体" w:hint="eastAsia"/>
          <w:b/>
          <w:sz w:val="32"/>
          <w:szCs w:val="32"/>
        </w:rPr>
        <w:t>智能配送——人工智能伦理与治理分析</w:t>
      </w:r>
    </w:p>
    <w:p w14:paraId="11082285" w14:textId="77777777" w:rsidR="008C7C21" w:rsidRDefault="008C7C21">
      <w:pPr>
        <w:spacing w:line="400" w:lineRule="exact"/>
        <w:jc w:val="center"/>
        <w:rPr>
          <w:rFonts w:ascii="黑体" w:eastAsia="黑体" w:hAnsi="黑体" w:cs="黑体" w:hint="eastAsia"/>
          <w:sz w:val="44"/>
          <w:szCs w:val="52"/>
        </w:rPr>
      </w:pPr>
    </w:p>
    <w:p w14:paraId="00210670" w14:textId="77777777" w:rsidR="008C7C21" w:rsidRDefault="008C7C21">
      <w:pPr>
        <w:spacing w:line="400" w:lineRule="exact"/>
        <w:jc w:val="center"/>
        <w:rPr>
          <w:rFonts w:ascii="黑体" w:eastAsia="黑体" w:hAnsi="黑体" w:cs="黑体" w:hint="eastAsia"/>
          <w:sz w:val="44"/>
          <w:szCs w:val="52"/>
        </w:rPr>
      </w:pPr>
    </w:p>
    <w:p w14:paraId="0E009A0F" w14:textId="77777777" w:rsidR="008C7C21" w:rsidRDefault="008C7C21">
      <w:pPr>
        <w:spacing w:line="400" w:lineRule="exact"/>
        <w:jc w:val="center"/>
        <w:rPr>
          <w:rFonts w:ascii="黑体" w:eastAsia="黑体" w:hAnsi="黑体" w:cs="黑体" w:hint="eastAsia"/>
          <w:sz w:val="44"/>
          <w:szCs w:val="52"/>
        </w:rPr>
      </w:pPr>
    </w:p>
    <w:p w14:paraId="4822DABC" w14:textId="77777777" w:rsidR="008C7C21" w:rsidRDefault="008C7C21">
      <w:pPr>
        <w:spacing w:line="400" w:lineRule="exact"/>
        <w:rPr>
          <w:rFonts w:ascii="黑体" w:eastAsia="黑体" w:hAnsi="黑体" w:cs="黑体" w:hint="eastAsia"/>
          <w:sz w:val="44"/>
          <w:szCs w:val="52"/>
        </w:rPr>
      </w:pPr>
    </w:p>
    <w:p w14:paraId="7C2E49B9" w14:textId="77777777" w:rsidR="008C7C21" w:rsidRDefault="008C7C21">
      <w:pPr>
        <w:spacing w:line="400" w:lineRule="exact"/>
        <w:jc w:val="center"/>
        <w:rPr>
          <w:rFonts w:ascii="黑体" w:eastAsia="黑体" w:hAnsi="黑体" w:cs="黑体" w:hint="eastAsia"/>
          <w:sz w:val="44"/>
          <w:szCs w:val="52"/>
        </w:rPr>
      </w:pPr>
    </w:p>
    <w:p w14:paraId="16CF320D" w14:textId="77777777" w:rsidR="008C7C21" w:rsidRDefault="008C7C21">
      <w:pPr>
        <w:spacing w:line="400" w:lineRule="exact"/>
        <w:jc w:val="center"/>
        <w:rPr>
          <w:rFonts w:ascii="黑体" w:eastAsia="黑体" w:hAnsi="黑体" w:cs="黑体" w:hint="eastAsia"/>
          <w:sz w:val="44"/>
          <w:szCs w:val="52"/>
        </w:rPr>
      </w:pPr>
    </w:p>
    <w:p w14:paraId="25BFC94F" w14:textId="77777777" w:rsidR="008C7C21" w:rsidRDefault="008C7C21">
      <w:pPr>
        <w:spacing w:line="400" w:lineRule="exact"/>
        <w:jc w:val="center"/>
        <w:rPr>
          <w:rFonts w:ascii="黑体" w:eastAsia="黑体" w:hAnsi="黑体" w:cs="黑体" w:hint="eastAsia"/>
          <w:sz w:val="44"/>
          <w:szCs w:val="52"/>
        </w:rPr>
      </w:pPr>
    </w:p>
    <w:p w14:paraId="499A9219" w14:textId="77777777" w:rsidR="008C7C21" w:rsidRDefault="008C7C21">
      <w:pPr>
        <w:spacing w:line="400" w:lineRule="exact"/>
        <w:jc w:val="center"/>
        <w:rPr>
          <w:rFonts w:ascii="黑体" w:eastAsia="黑体" w:hAnsi="黑体" w:cs="黑体" w:hint="eastAsia"/>
          <w:sz w:val="44"/>
          <w:szCs w:val="52"/>
        </w:rPr>
      </w:pPr>
    </w:p>
    <w:p w14:paraId="49E39DFA" w14:textId="77777777" w:rsidR="008C7C21" w:rsidRDefault="008C7C21">
      <w:pPr>
        <w:spacing w:line="400" w:lineRule="exact"/>
        <w:jc w:val="center"/>
        <w:rPr>
          <w:rFonts w:ascii="黑体" w:eastAsia="黑体" w:hAnsi="黑体" w:cs="黑体" w:hint="eastAsia"/>
          <w:sz w:val="44"/>
          <w:szCs w:val="52"/>
        </w:rPr>
      </w:pPr>
    </w:p>
    <w:p w14:paraId="3C3051F1" w14:textId="77777777" w:rsidR="008C7C21" w:rsidRDefault="008C7C21">
      <w:pPr>
        <w:spacing w:line="400" w:lineRule="exact"/>
        <w:jc w:val="center"/>
        <w:rPr>
          <w:rFonts w:ascii="黑体" w:eastAsia="黑体" w:hAnsi="黑体" w:cs="黑体" w:hint="eastAsia"/>
          <w:sz w:val="44"/>
          <w:szCs w:val="52"/>
        </w:rPr>
      </w:pPr>
    </w:p>
    <w:p w14:paraId="24C46764" w14:textId="77777777" w:rsidR="008C7C21" w:rsidRDefault="008C7C21">
      <w:pPr>
        <w:spacing w:line="400" w:lineRule="exact"/>
        <w:jc w:val="center"/>
        <w:rPr>
          <w:rFonts w:ascii="黑体" w:eastAsia="黑体" w:hAnsi="黑体" w:cs="黑体" w:hint="eastAsia"/>
          <w:sz w:val="44"/>
          <w:szCs w:val="52"/>
        </w:rPr>
      </w:pPr>
    </w:p>
    <w:p w14:paraId="1DBF1CD4" w14:textId="77777777" w:rsidR="008C7C21" w:rsidRDefault="008C7C21">
      <w:pPr>
        <w:spacing w:line="400" w:lineRule="exact"/>
        <w:jc w:val="center"/>
        <w:rPr>
          <w:rFonts w:ascii="黑体" w:eastAsia="黑体" w:hAnsi="黑体" w:cs="黑体" w:hint="eastAsia"/>
          <w:sz w:val="44"/>
          <w:szCs w:val="52"/>
        </w:rPr>
      </w:pPr>
    </w:p>
    <w:p w14:paraId="67C6FC0F" w14:textId="77777777" w:rsidR="008C7C21" w:rsidRDefault="008C7C21">
      <w:pPr>
        <w:spacing w:beforeLines="50" w:before="156" w:line="400" w:lineRule="exact"/>
        <w:jc w:val="center"/>
        <w:rPr>
          <w:rFonts w:ascii="黑体" w:eastAsia="黑体" w:hAnsi="黑体" w:cs="黑体"/>
          <w:b/>
          <w:bCs/>
          <w:sz w:val="32"/>
          <w:szCs w:val="32"/>
        </w:rPr>
      </w:pPr>
    </w:p>
    <w:p w14:paraId="3265D028" w14:textId="77777777" w:rsidR="00422302" w:rsidRDefault="00422302">
      <w:pPr>
        <w:spacing w:beforeLines="50" w:before="156" w:line="400" w:lineRule="exact"/>
        <w:jc w:val="center"/>
        <w:rPr>
          <w:rFonts w:ascii="黑体" w:eastAsia="黑体" w:hAnsi="黑体" w:cs="黑体"/>
          <w:b/>
          <w:bCs/>
          <w:sz w:val="32"/>
          <w:szCs w:val="32"/>
        </w:rPr>
      </w:pPr>
    </w:p>
    <w:p w14:paraId="286742FD" w14:textId="77777777" w:rsidR="00422302" w:rsidRDefault="00422302">
      <w:pPr>
        <w:spacing w:beforeLines="50" w:before="156" w:line="400" w:lineRule="exact"/>
        <w:jc w:val="center"/>
        <w:rPr>
          <w:rFonts w:ascii="黑体" w:eastAsia="黑体" w:hAnsi="黑体" w:cs="黑体"/>
          <w:b/>
          <w:bCs/>
          <w:sz w:val="32"/>
          <w:szCs w:val="32"/>
        </w:rPr>
      </w:pPr>
    </w:p>
    <w:p w14:paraId="362E7962" w14:textId="77777777" w:rsidR="00422302" w:rsidRDefault="00422302">
      <w:pPr>
        <w:spacing w:beforeLines="50" w:before="156" w:line="400" w:lineRule="exact"/>
        <w:jc w:val="center"/>
        <w:rPr>
          <w:rFonts w:ascii="黑体" w:eastAsia="黑体" w:hAnsi="黑体" w:cs="黑体"/>
          <w:b/>
          <w:bCs/>
          <w:sz w:val="32"/>
          <w:szCs w:val="32"/>
        </w:rPr>
      </w:pPr>
    </w:p>
    <w:p w14:paraId="29AB7938" w14:textId="77777777" w:rsidR="00422302" w:rsidRPr="00422302" w:rsidRDefault="00422302">
      <w:pPr>
        <w:spacing w:beforeLines="50" w:before="156" w:line="400" w:lineRule="exact"/>
        <w:jc w:val="center"/>
        <w:rPr>
          <w:rFonts w:ascii="黑体" w:eastAsia="黑体" w:hAnsi="黑体" w:cs="黑体" w:hint="eastAsia"/>
          <w:b/>
          <w:sz w:val="28"/>
          <w:szCs w:val="28"/>
        </w:rPr>
      </w:pPr>
    </w:p>
    <w:p w14:paraId="57C0B46C" w14:textId="77777777" w:rsidR="008C7C21" w:rsidRDefault="008C7C21">
      <w:pPr>
        <w:spacing w:beforeLines="50" w:before="156" w:line="400" w:lineRule="exact"/>
        <w:jc w:val="center"/>
        <w:rPr>
          <w:rFonts w:ascii="黑体" w:eastAsia="黑体" w:hAnsi="黑体" w:cs="黑体" w:hint="eastAsia"/>
          <w:b/>
          <w:sz w:val="28"/>
          <w:szCs w:val="28"/>
        </w:rPr>
      </w:pPr>
    </w:p>
    <w:p w14:paraId="16D67F6F" w14:textId="77777777" w:rsidR="008C7C21" w:rsidRDefault="008C7C21">
      <w:pPr>
        <w:spacing w:beforeLines="50" w:before="156" w:line="400" w:lineRule="exact"/>
        <w:jc w:val="center"/>
        <w:rPr>
          <w:rFonts w:ascii="黑体" w:eastAsia="黑体" w:hAnsi="黑体" w:cs="黑体" w:hint="eastAsia"/>
          <w:b/>
          <w:sz w:val="28"/>
          <w:szCs w:val="28"/>
        </w:rPr>
      </w:pPr>
    </w:p>
    <w:p w14:paraId="3DE383E4" w14:textId="77777777" w:rsidR="008C7C21" w:rsidRDefault="008C7C21">
      <w:pPr>
        <w:spacing w:beforeLines="50" w:before="156" w:line="400" w:lineRule="exact"/>
        <w:jc w:val="center"/>
        <w:rPr>
          <w:rFonts w:ascii="黑体" w:eastAsia="黑体" w:hAnsi="黑体" w:cs="黑体" w:hint="eastAsia"/>
          <w:b/>
          <w:sz w:val="28"/>
          <w:szCs w:val="28"/>
        </w:rPr>
      </w:pPr>
    </w:p>
    <w:p w14:paraId="5C478F01" w14:textId="77777777" w:rsidR="008C7C21" w:rsidRDefault="008C7C21">
      <w:pPr>
        <w:spacing w:beforeLines="50" w:before="156" w:line="400" w:lineRule="exact"/>
        <w:jc w:val="center"/>
        <w:rPr>
          <w:rFonts w:ascii="黑体" w:eastAsia="黑体" w:hAnsi="黑体" w:cs="黑体" w:hint="eastAsia"/>
          <w:b/>
          <w:sz w:val="28"/>
          <w:szCs w:val="28"/>
        </w:rPr>
      </w:pPr>
    </w:p>
    <w:p w14:paraId="4045F6A6" w14:textId="77777777" w:rsidR="008C7C21" w:rsidRDefault="00000000">
      <w:pPr>
        <w:numPr>
          <w:ilvl w:val="0"/>
          <w:numId w:val="1"/>
        </w:numPr>
        <w:spacing w:beforeLines="50" w:before="156" w:line="400" w:lineRule="exact"/>
        <w:jc w:val="left"/>
        <w:rPr>
          <w:rFonts w:ascii="黑体" w:eastAsia="黑体" w:hAnsi="黑体" w:cs="黑体" w:hint="eastAsia"/>
          <w:sz w:val="28"/>
          <w:szCs w:val="28"/>
        </w:rPr>
      </w:pPr>
      <w:r>
        <w:rPr>
          <w:rFonts w:ascii="黑体" w:eastAsia="黑体" w:hAnsi="黑体" w:cs="黑体" w:hint="eastAsia"/>
          <w:sz w:val="28"/>
          <w:szCs w:val="28"/>
        </w:rPr>
        <w:lastRenderedPageBreak/>
        <w:t>智能配送领域概述</w:t>
      </w:r>
    </w:p>
    <w:p w14:paraId="57141D9D" w14:textId="77777777" w:rsidR="008C7C21" w:rsidRDefault="00000000">
      <w:pPr>
        <w:spacing w:line="400" w:lineRule="exact"/>
        <w:jc w:val="left"/>
        <w:rPr>
          <w:rFonts w:ascii="楷体" w:eastAsia="楷体" w:hAnsi="楷体" w:cs="楷体" w:hint="eastAsia"/>
          <w:b/>
          <w:bCs/>
          <w:sz w:val="24"/>
        </w:rPr>
      </w:pPr>
      <w:r>
        <w:rPr>
          <w:rFonts w:ascii="楷体" w:eastAsia="楷体" w:hAnsi="楷体" w:cs="楷体" w:hint="eastAsia"/>
          <w:b/>
          <w:bCs/>
          <w:sz w:val="24"/>
        </w:rPr>
        <w:t>1.1 领域定义阐释</w:t>
      </w:r>
    </w:p>
    <w:p w14:paraId="39C0EBAC" w14:textId="77777777" w:rsidR="008C7C21" w:rsidRDefault="00000000">
      <w:pPr>
        <w:spacing w:line="400" w:lineRule="exact"/>
        <w:ind w:firstLineChars="200" w:firstLine="482"/>
        <w:jc w:val="left"/>
        <w:rPr>
          <w:rStyle w:val="a6"/>
          <w:rFonts w:ascii="仿宋" w:eastAsia="仿宋" w:hAnsi="仿宋" w:cs="仿宋" w:hint="eastAsia"/>
          <w:b w:val="0"/>
          <w:bCs/>
          <w:sz w:val="24"/>
        </w:rPr>
      </w:pPr>
      <w:r>
        <w:rPr>
          <w:rStyle w:val="a6"/>
          <w:rFonts w:ascii="仿宋" w:eastAsia="仿宋" w:hAnsi="仿宋" w:cs="仿宋" w:hint="eastAsia"/>
          <w:sz w:val="24"/>
        </w:rPr>
        <w:t>智能配送</w:t>
      </w:r>
      <w:r>
        <w:rPr>
          <w:rFonts w:ascii="仿宋" w:eastAsia="仿宋" w:hAnsi="仿宋" w:cs="仿宋" w:hint="eastAsia"/>
          <w:bCs/>
          <w:sz w:val="24"/>
        </w:rPr>
        <w:t>是指在物流配送环节应用人工智能、自动化和网络通信等技术，以优化配送流程并提高效率的一系列方法和系统。它侧重于解决“最后一公里”</w:t>
      </w:r>
      <w:r>
        <w:rPr>
          <w:rStyle w:val="a6"/>
          <w:rFonts w:ascii="仿宋" w:eastAsia="仿宋" w:hAnsi="仿宋" w:cs="仿宋" w:hint="eastAsia"/>
          <w:b w:val="0"/>
          <w:bCs/>
          <w:sz w:val="24"/>
        </w:rPr>
        <w:t>的配送难题，在城市中包括餐饮外卖、快递包裹等即时配送服务</w:t>
      </w:r>
      <w:r>
        <w:rPr>
          <w:rStyle w:val="a8"/>
          <w:rFonts w:ascii="仿宋" w:eastAsia="仿宋" w:hAnsi="仿宋" w:cs="仿宋" w:hint="eastAsia"/>
          <w:bCs/>
          <w:sz w:val="24"/>
        </w:rPr>
        <w:footnoteReference w:id="1"/>
      </w:r>
      <w:r>
        <w:rPr>
          <w:rStyle w:val="a6"/>
          <w:rFonts w:ascii="仿宋" w:eastAsia="仿宋" w:hAnsi="仿宋" w:cs="仿宋" w:hint="eastAsia"/>
          <w:b w:val="0"/>
          <w:bCs/>
          <w:sz w:val="24"/>
        </w:rPr>
        <w:t>。智能配送连接了线上订单需求与线下运力供给，通过算法将商家、骑手和顾客高效匹配，从而平衡供需、提升整体物流效率</w:t>
      </w:r>
      <w:bookmarkStart w:id="0" w:name="_Ref16912"/>
      <w:r>
        <w:rPr>
          <w:rStyle w:val="a8"/>
          <w:rFonts w:ascii="仿宋" w:eastAsia="仿宋" w:hAnsi="仿宋" w:cs="仿宋" w:hint="eastAsia"/>
          <w:bCs/>
          <w:sz w:val="24"/>
        </w:rPr>
        <w:footnoteReference w:id="2"/>
      </w:r>
      <w:bookmarkEnd w:id="0"/>
      <w:r>
        <w:rPr>
          <w:rStyle w:val="a6"/>
          <w:rFonts w:ascii="仿宋" w:eastAsia="仿宋" w:hAnsi="仿宋" w:cs="仿宋" w:hint="eastAsia"/>
          <w:b w:val="0"/>
          <w:bCs/>
          <w:sz w:val="24"/>
        </w:rPr>
        <w:t>。这一领域涉及的核心概念包括即时配送（高度时效性的订单履行）、O2O（线上到线下服务衔接）、末端配送（直接面向消费者的配送）等，以及实现这些服务的技术载体，如</w:t>
      </w:r>
      <w:r>
        <w:rPr>
          <w:rFonts w:ascii="仿宋" w:eastAsia="仿宋" w:hAnsi="仿宋" w:cs="仿宋" w:hint="eastAsia"/>
          <w:bCs/>
          <w:sz w:val="24"/>
        </w:rPr>
        <w:t>无人</w:t>
      </w:r>
      <w:proofErr w:type="gramStart"/>
      <w:r>
        <w:rPr>
          <w:rFonts w:ascii="仿宋" w:eastAsia="仿宋" w:hAnsi="仿宋" w:cs="仿宋" w:hint="eastAsia"/>
          <w:bCs/>
          <w:sz w:val="24"/>
        </w:rPr>
        <w:t>配送车</w:t>
      </w:r>
      <w:proofErr w:type="gramEnd"/>
      <w:r>
        <w:rPr>
          <w:rStyle w:val="a6"/>
          <w:rFonts w:ascii="仿宋" w:eastAsia="仿宋" w:hAnsi="仿宋" w:cs="仿宋" w:hint="eastAsia"/>
          <w:b w:val="0"/>
          <w:bCs/>
          <w:sz w:val="24"/>
        </w:rPr>
        <w:t>和</w:t>
      </w:r>
      <w:r>
        <w:rPr>
          <w:rFonts w:ascii="仿宋" w:eastAsia="仿宋" w:hAnsi="仿宋" w:cs="仿宋" w:hint="eastAsia"/>
          <w:bCs/>
          <w:sz w:val="24"/>
        </w:rPr>
        <w:t>无人机</w:t>
      </w:r>
      <w:r>
        <w:rPr>
          <w:rStyle w:val="a6"/>
          <w:rFonts w:ascii="仿宋" w:eastAsia="仿宋" w:hAnsi="仿宋" w:cs="仿宋" w:hint="eastAsia"/>
          <w:b w:val="0"/>
          <w:bCs/>
          <w:sz w:val="24"/>
        </w:rPr>
        <w:t>等。无人</w:t>
      </w:r>
      <w:proofErr w:type="gramStart"/>
      <w:r>
        <w:rPr>
          <w:rStyle w:val="a6"/>
          <w:rFonts w:ascii="仿宋" w:eastAsia="仿宋" w:hAnsi="仿宋" w:cs="仿宋" w:hint="eastAsia"/>
          <w:b w:val="0"/>
          <w:bCs/>
          <w:sz w:val="24"/>
        </w:rPr>
        <w:t>配送车</w:t>
      </w:r>
      <w:proofErr w:type="gramEnd"/>
      <w:r>
        <w:rPr>
          <w:rStyle w:val="a6"/>
          <w:rFonts w:ascii="仿宋" w:eastAsia="仿宋" w:hAnsi="仿宋" w:cs="仿宋" w:hint="eastAsia"/>
          <w:b w:val="0"/>
          <w:bCs/>
          <w:sz w:val="24"/>
        </w:rPr>
        <w:t>通常指搭载传感器和自动驾驶系统、可自主在道路行驶完成外卖或快递任务的新型车辆</w:t>
      </w:r>
      <w:r>
        <w:rPr>
          <w:rStyle w:val="a8"/>
          <w:rFonts w:ascii="仿宋" w:eastAsia="仿宋" w:hAnsi="仿宋" w:cs="仿宋" w:hint="eastAsia"/>
          <w:bCs/>
          <w:sz w:val="24"/>
        </w:rPr>
        <w:footnoteReference w:id="3"/>
      </w:r>
      <w:r>
        <w:rPr>
          <w:rStyle w:val="a6"/>
          <w:rFonts w:ascii="仿宋" w:eastAsia="仿宋" w:hAnsi="仿宋" w:cs="仿宋" w:hint="eastAsia"/>
          <w:b w:val="0"/>
          <w:bCs/>
          <w:sz w:val="24"/>
        </w:rPr>
        <w:t>。无人机配送则利用小型无人飞行器运送物品，在特殊场景（如交通不便地区或应急情况）下发挥优势</w:t>
      </w:r>
      <w:bookmarkStart w:id="1" w:name="_Ref17300"/>
      <w:r>
        <w:rPr>
          <w:rStyle w:val="a8"/>
          <w:rFonts w:ascii="仿宋" w:eastAsia="仿宋" w:hAnsi="仿宋" w:cs="仿宋" w:hint="eastAsia"/>
          <w:bCs/>
          <w:sz w:val="24"/>
        </w:rPr>
        <w:footnoteReference w:id="4"/>
      </w:r>
      <w:bookmarkEnd w:id="1"/>
      <w:r>
        <w:rPr>
          <w:rStyle w:val="a6"/>
          <w:rFonts w:ascii="仿宋" w:eastAsia="仿宋" w:hAnsi="仿宋" w:cs="仿宋" w:hint="eastAsia"/>
          <w:b w:val="0"/>
          <w:bCs/>
          <w:sz w:val="24"/>
        </w:rPr>
        <w:t>。</w:t>
      </w:r>
    </w:p>
    <w:p w14:paraId="391E04F2" w14:textId="77777777" w:rsidR="008C7C21" w:rsidRDefault="00000000">
      <w:pPr>
        <w:spacing w:line="400" w:lineRule="exact"/>
        <w:ind w:firstLineChars="200" w:firstLine="480"/>
        <w:jc w:val="left"/>
        <w:rPr>
          <w:rFonts w:ascii="仿宋" w:eastAsia="仿宋" w:hAnsi="仿宋" w:cs="仿宋" w:hint="eastAsia"/>
          <w:bCs/>
          <w:sz w:val="24"/>
        </w:rPr>
      </w:pPr>
      <w:r>
        <w:rPr>
          <w:rStyle w:val="a6"/>
          <w:rFonts w:ascii="仿宋" w:eastAsia="仿宋" w:hAnsi="仿宋" w:cs="仿宋" w:hint="eastAsia"/>
          <w:b w:val="0"/>
          <w:bCs/>
          <w:sz w:val="24"/>
        </w:rPr>
        <w:t>总的来说，</w:t>
      </w:r>
      <w:r>
        <w:rPr>
          <w:rStyle w:val="a6"/>
          <w:rFonts w:ascii="仿宋" w:eastAsia="仿宋" w:hAnsi="仿宋" w:cs="仿宋" w:hint="eastAsia"/>
          <w:sz w:val="24"/>
        </w:rPr>
        <w:t>智能配送</w:t>
      </w:r>
      <w:r>
        <w:rPr>
          <w:rStyle w:val="a6"/>
          <w:rFonts w:ascii="仿宋" w:eastAsia="仿宋" w:hAnsi="仿宋" w:cs="仿宋" w:hint="eastAsia"/>
          <w:b w:val="0"/>
          <w:bCs/>
          <w:sz w:val="24"/>
        </w:rPr>
        <w:t>是现代</w:t>
      </w:r>
      <w:r>
        <w:rPr>
          <w:rFonts w:ascii="仿宋" w:eastAsia="仿宋" w:hAnsi="仿宋" w:cs="仿宋" w:hint="eastAsia"/>
          <w:bCs/>
          <w:sz w:val="24"/>
        </w:rPr>
        <w:t>智慧物流的一部分，旨在运用智能算法和自动化装备，将商品更快速、高效地送达消费者。</w:t>
      </w:r>
    </w:p>
    <w:p w14:paraId="4FB07B20" w14:textId="77777777" w:rsidR="008C7C21" w:rsidRDefault="00000000">
      <w:pPr>
        <w:spacing w:line="400" w:lineRule="exact"/>
        <w:jc w:val="left"/>
        <w:rPr>
          <w:rFonts w:ascii="楷体" w:eastAsia="楷体" w:hAnsi="楷体" w:cs="楷体" w:hint="eastAsia"/>
          <w:b/>
          <w:bCs/>
          <w:sz w:val="24"/>
        </w:rPr>
      </w:pPr>
      <w:r>
        <w:rPr>
          <w:rFonts w:ascii="楷体" w:eastAsia="楷体" w:hAnsi="楷体" w:cs="楷体" w:hint="eastAsia"/>
          <w:b/>
          <w:bCs/>
          <w:sz w:val="24"/>
        </w:rPr>
        <w:t>1.2 领域方法分类</w:t>
      </w:r>
    </w:p>
    <w:p w14:paraId="407051D8" w14:textId="77777777" w:rsidR="008C7C21" w:rsidRDefault="00000000">
      <w:pPr>
        <w:spacing w:line="400" w:lineRule="exact"/>
        <w:ind w:firstLineChars="200" w:firstLine="480"/>
        <w:jc w:val="left"/>
        <w:rPr>
          <w:rFonts w:ascii="仿宋" w:eastAsia="仿宋" w:hAnsi="仿宋" w:cs="仿宋" w:hint="eastAsia"/>
          <w:bCs/>
          <w:sz w:val="24"/>
        </w:rPr>
      </w:pPr>
      <w:r>
        <w:rPr>
          <w:rFonts w:ascii="仿宋" w:eastAsia="仿宋" w:hAnsi="仿宋" w:cs="仿宋" w:hint="eastAsia"/>
          <w:bCs/>
          <w:sz w:val="24"/>
        </w:rPr>
        <w:t>当前智能配送技术大体可分为</w:t>
      </w:r>
      <w:r>
        <w:rPr>
          <w:rFonts w:ascii="仿宋" w:eastAsia="仿宋" w:hAnsi="仿宋" w:cs="仿宋" w:hint="eastAsia"/>
          <w:b/>
          <w:sz w:val="24"/>
        </w:rPr>
        <w:t>软件层面的智能调度算法</w:t>
      </w:r>
      <w:r>
        <w:rPr>
          <w:rFonts w:ascii="仿宋" w:eastAsia="仿宋" w:hAnsi="仿宋" w:cs="仿宋" w:hint="eastAsia"/>
          <w:bCs/>
          <w:sz w:val="24"/>
        </w:rPr>
        <w:t>和</w:t>
      </w:r>
      <w:r>
        <w:rPr>
          <w:rFonts w:ascii="仿宋" w:eastAsia="仿宋" w:hAnsi="仿宋" w:cs="仿宋" w:hint="eastAsia"/>
          <w:b/>
          <w:sz w:val="24"/>
        </w:rPr>
        <w:t>硬件层面的自主配送装备</w:t>
      </w:r>
      <w:r>
        <w:rPr>
          <w:rFonts w:ascii="仿宋" w:eastAsia="仿宋" w:hAnsi="仿宋" w:cs="仿宋" w:hint="eastAsia"/>
          <w:bCs/>
          <w:sz w:val="24"/>
        </w:rPr>
        <w:t>两大类别，分别着眼于配送决策优化和配送过程自动化。前者主要针对由人工智能算法驱动的</w:t>
      </w:r>
      <w:r>
        <w:rPr>
          <w:rFonts w:ascii="仿宋" w:eastAsia="仿宋" w:hAnsi="仿宋" w:cs="仿宋" w:hint="eastAsia"/>
          <w:b/>
          <w:sz w:val="24"/>
        </w:rPr>
        <w:t>订单分配与路径规划方法</w:t>
      </w:r>
      <w:r>
        <w:rPr>
          <w:rFonts w:ascii="仿宋" w:eastAsia="仿宋" w:hAnsi="仿宋" w:cs="仿宋" w:hint="eastAsia"/>
          <w:bCs/>
          <w:sz w:val="24"/>
        </w:rPr>
        <w:t>，后者侧重于各类</w:t>
      </w:r>
      <w:r>
        <w:rPr>
          <w:rFonts w:ascii="仿宋" w:eastAsia="仿宋" w:hAnsi="仿宋" w:cs="仿宋" w:hint="eastAsia"/>
          <w:b/>
          <w:sz w:val="24"/>
        </w:rPr>
        <w:t>无人驾驶配送载体的研发应用</w:t>
      </w:r>
      <w:r>
        <w:rPr>
          <w:rFonts w:ascii="仿宋" w:eastAsia="仿宋" w:hAnsi="仿宋" w:cs="仿宋" w:hint="eastAsia"/>
          <w:bCs/>
          <w:sz w:val="24"/>
        </w:rPr>
        <w:t>。</w:t>
      </w:r>
    </w:p>
    <w:p w14:paraId="30008F6E" w14:textId="77777777" w:rsidR="008C7C21" w:rsidRDefault="00000000">
      <w:pPr>
        <w:spacing w:line="400" w:lineRule="exact"/>
        <w:jc w:val="left"/>
        <w:rPr>
          <w:rFonts w:ascii="楷体" w:eastAsia="楷体" w:hAnsi="楷体" w:cs="楷体" w:hint="eastAsia"/>
          <w:bCs/>
          <w:sz w:val="24"/>
        </w:rPr>
      </w:pPr>
      <w:r>
        <w:rPr>
          <w:rFonts w:ascii="楷体" w:eastAsia="楷体" w:hAnsi="楷体" w:cs="楷体" w:hint="eastAsia"/>
          <w:bCs/>
          <w:sz w:val="24"/>
        </w:rPr>
        <w:t>1.2.1 智能调度算法</w:t>
      </w:r>
    </w:p>
    <w:p w14:paraId="208B3F23" w14:textId="77777777" w:rsidR="008C7C21" w:rsidRDefault="00000000">
      <w:pPr>
        <w:spacing w:line="400" w:lineRule="exact"/>
        <w:ind w:firstLine="480"/>
        <w:jc w:val="left"/>
        <w:rPr>
          <w:rFonts w:ascii="Times New Roman" w:eastAsia="仿宋" w:hAnsi="Times New Roman" w:cs="Times New Roman"/>
          <w:sz w:val="24"/>
        </w:rPr>
      </w:pPr>
      <w:r>
        <w:rPr>
          <w:rFonts w:ascii="Times New Roman" w:eastAsia="仿宋" w:hAnsi="Times New Roman" w:cs="Times New Roman"/>
          <w:sz w:val="24"/>
        </w:rPr>
        <w:t>平台型配送服务广泛应用智能调度系统，根据实时订单和运力情况进行最优分配和路径规划。这类方法通常以</w:t>
      </w:r>
      <w:r>
        <w:rPr>
          <w:rStyle w:val="a6"/>
          <w:rFonts w:ascii="Times New Roman" w:eastAsia="仿宋" w:hAnsi="Times New Roman" w:cs="Times New Roman"/>
          <w:sz w:val="24"/>
        </w:rPr>
        <w:t>运筹学优化</w:t>
      </w:r>
      <w:r>
        <w:rPr>
          <w:rFonts w:ascii="Times New Roman" w:eastAsia="仿宋" w:hAnsi="Times New Roman" w:cs="Times New Roman"/>
          <w:sz w:val="24"/>
        </w:rPr>
        <w:t>为基础，结合机器学习预测模型，实现订单</w:t>
      </w:r>
      <w:r>
        <w:rPr>
          <w:rFonts w:ascii="Times New Roman" w:eastAsia="仿宋" w:hAnsi="Times New Roman" w:cs="Times New Roman"/>
          <w:sz w:val="24"/>
        </w:rPr>
        <w:t>-</w:t>
      </w:r>
      <w:r>
        <w:rPr>
          <w:rFonts w:ascii="Times New Roman" w:eastAsia="仿宋" w:hAnsi="Times New Roman" w:cs="Times New Roman"/>
          <w:sz w:val="24"/>
        </w:rPr>
        <w:t>骑手匹配和路线优化</w:t>
      </w:r>
      <w:r>
        <w:rPr>
          <w:rFonts w:ascii="Times New Roman" w:eastAsia="仿宋" w:hAnsi="Times New Roman" w:cs="Times New Roman"/>
          <w:sz w:val="24"/>
          <w:vertAlign w:val="superscript"/>
        </w:rPr>
        <w:fldChar w:fldCharType="begin"/>
      </w:r>
      <w:r>
        <w:rPr>
          <w:rFonts w:ascii="Times New Roman" w:eastAsia="仿宋" w:hAnsi="Times New Roman" w:cs="Times New Roman"/>
          <w:sz w:val="24"/>
          <w:vertAlign w:val="superscript"/>
        </w:rPr>
        <w:instrText xml:space="preserve"> NOTEREF _Ref16912 </w:instrText>
      </w:r>
      <w:r>
        <w:rPr>
          <w:rFonts w:ascii="Times New Roman" w:eastAsia="仿宋" w:hAnsi="Times New Roman" w:cs="Times New Roman"/>
          <w:sz w:val="24"/>
          <w:vertAlign w:val="superscript"/>
        </w:rPr>
        <w:fldChar w:fldCharType="separate"/>
      </w:r>
      <w:r>
        <w:rPr>
          <w:rFonts w:ascii="Times New Roman" w:eastAsia="仿宋" w:hAnsi="Times New Roman" w:cs="Times New Roman"/>
          <w:sz w:val="24"/>
          <w:vertAlign w:val="superscript"/>
        </w:rPr>
        <w:t>2</w:t>
      </w:r>
      <w:r>
        <w:rPr>
          <w:rFonts w:ascii="Times New Roman" w:eastAsia="仿宋" w:hAnsi="Times New Roman" w:cs="Times New Roman"/>
          <w:sz w:val="24"/>
          <w:vertAlign w:val="superscript"/>
        </w:rPr>
        <w:fldChar w:fldCharType="end"/>
      </w:r>
      <w:r>
        <w:rPr>
          <w:rFonts w:ascii="Times New Roman" w:eastAsia="仿宋" w:hAnsi="Times New Roman" w:cs="Times New Roman"/>
          <w:sz w:val="24"/>
        </w:rPr>
        <w:t>。例如，</w:t>
      </w:r>
      <w:proofErr w:type="gramStart"/>
      <w:r>
        <w:rPr>
          <w:rFonts w:ascii="Times New Roman" w:eastAsia="仿宋" w:hAnsi="Times New Roman" w:cs="Times New Roman"/>
          <w:sz w:val="24"/>
        </w:rPr>
        <w:t>美团将</w:t>
      </w:r>
      <w:proofErr w:type="gramEnd"/>
      <w:r>
        <w:rPr>
          <w:rFonts w:ascii="Times New Roman" w:eastAsia="仿宋" w:hAnsi="Times New Roman" w:cs="Times New Roman"/>
          <w:sz w:val="24"/>
        </w:rPr>
        <w:t>配送优化分为三层：长期的网络结构优化、中期的定价调控以及短期的实时调度，以不同子系统分别实现规划、定价和派单功能。在实时调度层面，算法需要在极短时间内解决一个复杂的</w:t>
      </w:r>
      <w:r>
        <w:rPr>
          <w:rStyle w:val="a6"/>
          <w:rFonts w:ascii="Times New Roman" w:eastAsia="仿宋" w:hAnsi="Times New Roman" w:cs="Times New Roman"/>
          <w:sz w:val="24"/>
        </w:rPr>
        <w:t>车辆路径问题</w:t>
      </w:r>
      <w:r>
        <w:rPr>
          <w:rFonts w:ascii="Times New Roman" w:eastAsia="仿宋" w:hAnsi="Times New Roman" w:cs="Times New Roman"/>
          <w:sz w:val="24"/>
        </w:rPr>
        <w:t>：给定一批订单和若干配送员，如何安排每位配送员取送哪些订单及行进路线，使总送达时间或成本最小。传统方法会采用启发式算法（如动态规划、遗传算法、蚁群算法等）求解该组合优化问题。随着人工智能的发展，</w:t>
      </w:r>
      <w:r>
        <w:rPr>
          <w:rStyle w:val="a6"/>
          <w:rFonts w:ascii="Times New Roman" w:eastAsia="仿宋" w:hAnsi="Times New Roman" w:cs="Times New Roman"/>
          <w:sz w:val="24"/>
        </w:rPr>
        <w:t>机器学习</w:t>
      </w:r>
      <w:r>
        <w:rPr>
          <w:rFonts w:ascii="Times New Roman" w:eastAsia="仿宋" w:hAnsi="Times New Roman" w:cs="Times New Roman"/>
          <w:sz w:val="24"/>
        </w:rPr>
        <w:t>也被引入：例如通过历史数据训练模型预测配送时间、交通状况，或采用</w:t>
      </w:r>
      <w:r>
        <w:rPr>
          <w:rStyle w:val="a6"/>
          <w:rFonts w:ascii="Times New Roman" w:eastAsia="仿宋" w:hAnsi="Times New Roman" w:cs="Times New Roman"/>
          <w:sz w:val="24"/>
        </w:rPr>
        <w:t>强化学习</w:t>
      </w:r>
      <w:r>
        <w:rPr>
          <w:rFonts w:ascii="Times New Roman" w:eastAsia="仿宋" w:hAnsi="Times New Roman" w:cs="Times New Roman"/>
          <w:sz w:val="24"/>
        </w:rPr>
        <w:t>让智能体在模拟环境中学会调度策略，以逐步提高复杂场景下的决策质量。智能调度算法注重全局最优和效率提升，已经大规模应用于外卖、即时配送平台，是当前智能配送的中枢</w:t>
      </w:r>
      <w:r>
        <w:rPr>
          <w:rFonts w:ascii="Times New Roman" w:eastAsia="仿宋" w:hAnsi="Times New Roman" w:cs="Times New Roman"/>
          <w:sz w:val="24"/>
        </w:rPr>
        <w:t>“</w:t>
      </w:r>
      <w:r>
        <w:rPr>
          <w:rFonts w:ascii="Times New Roman" w:eastAsia="仿宋" w:hAnsi="Times New Roman" w:cs="Times New Roman"/>
          <w:sz w:val="24"/>
        </w:rPr>
        <w:t>大脑</w:t>
      </w:r>
      <w:r>
        <w:rPr>
          <w:rFonts w:ascii="Times New Roman" w:eastAsia="仿宋" w:hAnsi="Times New Roman" w:cs="Times New Roman"/>
          <w:sz w:val="24"/>
        </w:rPr>
        <w:t>”</w:t>
      </w:r>
      <w:r>
        <w:rPr>
          <w:rFonts w:ascii="Times New Roman" w:eastAsia="仿宋" w:hAnsi="Times New Roman" w:cs="Times New Roman" w:hint="eastAsia"/>
          <w:sz w:val="24"/>
        </w:rPr>
        <w:t xml:space="preserve"> </w:t>
      </w:r>
      <w:r>
        <w:rPr>
          <w:rFonts w:ascii="Times New Roman" w:eastAsia="仿宋" w:hAnsi="Times New Roman" w:cs="Times New Roman"/>
          <w:sz w:val="24"/>
        </w:rPr>
        <w:t>。其优势在于可处理海量订单和动态变化，但挑</w:t>
      </w:r>
      <w:r>
        <w:rPr>
          <w:rFonts w:ascii="Times New Roman" w:eastAsia="仿宋" w:hAnsi="Times New Roman" w:cs="Times New Roman"/>
          <w:sz w:val="24"/>
        </w:rPr>
        <w:lastRenderedPageBreak/>
        <w:t>战是需兼顾公平和鲁棒性</w:t>
      </w:r>
      <w:r>
        <w:rPr>
          <w:rFonts w:ascii="Times New Roman" w:eastAsia="仿宋" w:hAnsi="Times New Roman" w:cs="Times New Roman" w:hint="eastAsia"/>
          <w:sz w:val="24"/>
        </w:rPr>
        <w:t>。</w:t>
      </w:r>
    </w:p>
    <w:p w14:paraId="1901E2D5" w14:textId="77777777" w:rsidR="008C7C21" w:rsidRDefault="00000000">
      <w:pPr>
        <w:spacing w:line="400" w:lineRule="exact"/>
        <w:jc w:val="left"/>
        <w:rPr>
          <w:rFonts w:ascii="楷体" w:eastAsia="楷体" w:hAnsi="楷体" w:cs="楷体" w:hint="eastAsia"/>
          <w:bCs/>
          <w:sz w:val="24"/>
        </w:rPr>
      </w:pPr>
      <w:r>
        <w:rPr>
          <w:rFonts w:ascii="楷体" w:eastAsia="楷体" w:hAnsi="楷体" w:cs="楷体" w:hint="eastAsia"/>
          <w:bCs/>
          <w:sz w:val="24"/>
        </w:rPr>
        <w:t>1.2.2自主配送装备</w:t>
      </w:r>
    </w:p>
    <w:p w14:paraId="7867B2EF" w14:textId="77777777" w:rsidR="008C7C21" w:rsidRDefault="00000000">
      <w:pPr>
        <w:spacing w:line="400" w:lineRule="exact"/>
        <w:ind w:firstLineChars="200" w:firstLine="480"/>
        <w:jc w:val="left"/>
        <w:rPr>
          <w:rFonts w:ascii="Times New Roman" w:eastAsia="仿宋" w:hAnsi="Times New Roman" w:cs="Times New Roman"/>
          <w:sz w:val="24"/>
        </w:rPr>
      </w:pPr>
      <w:r>
        <w:rPr>
          <w:rFonts w:ascii="Times New Roman" w:eastAsia="仿宋" w:hAnsi="Times New Roman" w:cs="Times New Roman"/>
          <w:sz w:val="24"/>
        </w:rPr>
        <w:t>这一类别包含</w:t>
      </w:r>
      <w:r>
        <w:rPr>
          <w:rStyle w:val="a6"/>
          <w:rFonts w:ascii="Times New Roman" w:eastAsia="仿宋" w:hAnsi="Times New Roman" w:cs="Times New Roman"/>
          <w:sz w:val="24"/>
        </w:rPr>
        <w:t>无人车配送</w:t>
      </w:r>
      <w:r>
        <w:rPr>
          <w:rFonts w:ascii="Times New Roman" w:eastAsia="仿宋" w:hAnsi="Times New Roman" w:cs="Times New Roman"/>
          <w:sz w:val="24"/>
        </w:rPr>
        <w:t>和</w:t>
      </w:r>
      <w:r>
        <w:rPr>
          <w:rStyle w:val="a6"/>
          <w:rFonts w:ascii="Times New Roman" w:eastAsia="仿宋" w:hAnsi="Times New Roman" w:cs="Times New Roman"/>
          <w:sz w:val="24"/>
        </w:rPr>
        <w:t>无人机配送</w:t>
      </w:r>
      <w:r>
        <w:rPr>
          <w:rFonts w:ascii="Times New Roman" w:eastAsia="仿宋" w:hAnsi="Times New Roman" w:cs="Times New Roman"/>
          <w:sz w:val="24"/>
        </w:rPr>
        <w:t>等物理载体技术，即利用机器人或自动驾驶车辆直接执行运输任务。</w:t>
      </w:r>
      <w:r>
        <w:rPr>
          <w:rStyle w:val="a6"/>
          <w:rFonts w:ascii="Times New Roman" w:eastAsia="仿宋" w:hAnsi="Times New Roman" w:cs="Times New Roman"/>
          <w:sz w:val="24"/>
        </w:rPr>
        <w:t>无人</w:t>
      </w:r>
      <w:proofErr w:type="gramStart"/>
      <w:r>
        <w:rPr>
          <w:rStyle w:val="a6"/>
          <w:rFonts w:ascii="Times New Roman" w:eastAsia="仿宋" w:hAnsi="Times New Roman" w:cs="Times New Roman"/>
          <w:sz w:val="24"/>
        </w:rPr>
        <w:t>配送车</w:t>
      </w:r>
      <w:proofErr w:type="gramEnd"/>
      <w:r>
        <w:rPr>
          <w:rFonts w:ascii="Times New Roman" w:eastAsia="仿宋" w:hAnsi="Times New Roman" w:cs="Times New Roman"/>
          <w:sz w:val="24"/>
        </w:rPr>
        <w:t>一般是在地面行驶的自动驾驶小车或改装车辆，配备激光雷达、摄像头、</w:t>
      </w:r>
      <w:r>
        <w:rPr>
          <w:rFonts w:ascii="Times New Roman" w:eastAsia="仿宋" w:hAnsi="Times New Roman" w:cs="Times New Roman"/>
          <w:sz w:val="24"/>
        </w:rPr>
        <w:t>GPS</w:t>
      </w:r>
      <w:r>
        <w:rPr>
          <w:rFonts w:ascii="Times New Roman" w:eastAsia="仿宋" w:hAnsi="Times New Roman" w:cs="Times New Roman"/>
          <w:sz w:val="24"/>
        </w:rPr>
        <w:t>等传感器，以及自主行驶控制系统，能够进行环境感知、定位导航和避障，在无需人工介入下完成包裹或餐食的运</w:t>
      </w:r>
      <w:r>
        <w:rPr>
          <w:rFonts w:ascii="Times New Roman" w:eastAsia="仿宋" w:hAnsi="Times New Roman" w:cs="Times New Roman"/>
          <w:sz w:val="24"/>
          <w:vertAlign w:val="superscript"/>
        </w:rPr>
        <w:fldChar w:fldCharType="begin"/>
      </w:r>
      <w:r>
        <w:rPr>
          <w:rFonts w:ascii="Times New Roman" w:eastAsia="仿宋" w:hAnsi="Times New Roman" w:cs="Times New Roman"/>
          <w:sz w:val="24"/>
          <w:vertAlign w:val="superscript"/>
        </w:rPr>
        <w:instrText xml:space="preserve"> NOTEREF _Ref17300 </w:instrText>
      </w:r>
      <w:r>
        <w:rPr>
          <w:rFonts w:ascii="Times New Roman" w:eastAsia="仿宋" w:hAnsi="Times New Roman" w:cs="Times New Roman"/>
          <w:sz w:val="24"/>
          <w:vertAlign w:val="superscript"/>
        </w:rPr>
        <w:fldChar w:fldCharType="separate"/>
      </w:r>
      <w:r>
        <w:rPr>
          <w:rFonts w:ascii="Times New Roman" w:eastAsia="仿宋" w:hAnsi="Times New Roman" w:cs="Times New Roman"/>
          <w:sz w:val="24"/>
          <w:vertAlign w:val="superscript"/>
        </w:rPr>
        <w:t>4</w:t>
      </w:r>
      <w:r>
        <w:rPr>
          <w:rFonts w:ascii="Times New Roman" w:eastAsia="仿宋" w:hAnsi="Times New Roman" w:cs="Times New Roman"/>
          <w:sz w:val="24"/>
          <w:vertAlign w:val="superscript"/>
        </w:rPr>
        <w:fldChar w:fldCharType="end"/>
      </w:r>
      <w:r>
        <w:rPr>
          <w:rFonts w:ascii="Times New Roman" w:eastAsia="仿宋" w:hAnsi="Times New Roman" w:cs="Times New Roman"/>
          <w:sz w:val="24"/>
        </w:rPr>
        <w:t>。例如京东、</w:t>
      </w:r>
      <w:proofErr w:type="gramStart"/>
      <w:r>
        <w:rPr>
          <w:rFonts w:ascii="Times New Roman" w:eastAsia="仿宋" w:hAnsi="Times New Roman" w:cs="Times New Roman"/>
          <w:sz w:val="24"/>
        </w:rPr>
        <w:t>美团等</w:t>
      </w:r>
      <w:proofErr w:type="gramEnd"/>
      <w:r>
        <w:rPr>
          <w:rFonts w:ascii="Times New Roman" w:eastAsia="仿宋" w:hAnsi="Times New Roman" w:cs="Times New Roman"/>
          <w:sz w:val="24"/>
        </w:rPr>
        <w:t>公司均研发了末端配送机器人，用于校园、小区内的无人物流配送。</w:t>
      </w:r>
      <w:r>
        <w:rPr>
          <w:rStyle w:val="a6"/>
          <w:rFonts w:ascii="Times New Roman" w:eastAsia="仿宋" w:hAnsi="Times New Roman" w:cs="Times New Roman"/>
          <w:sz w:val="24"/>
        </w:rPr>
        <w:t>SLAM</w:t>
      </w:r>
      <w:r>
        <w:rPr>
          <w:rFonts w:ascii="Times New Roman" w:eastAsia="仿宋" w:hAnsi="Times New Roman" w:cs="Times New Roman"/>
          <w:sz w:val="24"/>
        </w:rPr>
        <w:t>（同步定位与地图构建）技术是此类机器人的核心，使其能够在复杂未知的城市环境中实时构建周边地图并定位自身位置，从而规划行进路径。除了地面车辆，</w:t>
      </w:r>
      <w:r>
        <w:rPr>
          <w:rStyle w:val="a6"/>
          <w:rFonts w:ascii="Times New Roman" w:eastAsia="仿宋" w:hAnsi="Times New Roman" w:cs="Times New Roman"/>
          <w:sz w:val="24"/>
        </w:rPr>
        <w:t>无人机</w:t>
      </w:r>
      <w:r>
        <w:rPr>
          <w:rFonts w:ascii="Times New Roman" w:eastAsia="仿宋" w:hAnsi="Times New Roman" w:cs="Times New Roman"/>
          <w:sz w:val="24"/>
        </w:rPr>
        <w:t>也被用于配送，它们通过预先设定航线或实时导航，将小件物品送达指定地点。无人机配送在地形受限或紧急情况下优势明显，例如疫情防控或灾害场景中可快速投送医疗物资。相比算法调度，由自主装备执行配送可以减少对人工骑手的依赖，在劳动力短缺或成本高企时具有吸引力</w:t>
      </w:r>
      <w:r>
        <w:rPr>
          <w:rStyle w:val="a8"/>
          <w:rFonts w:ascii="Times New Roman" w:eastAsia="仿宋" w:hAnsi="Times New Roman" w:cs="Times New Roman"/>
          <w:sz w:val="24"/>
        </w:rPr>
        <w:footnoteReference w:id="5"/>
      </w:r>
      <w:r>
        <w:rPr>
          <w:rFonts w:ascii="Times New Roman" w:eastAsia="仿宋" w:hAnsi="Times New Roman" w:cs="Times New Roman"/>
          <w:sz w:val="24"/>
        </w:rPr>
        <w:t>。但其难点在于确保行驶</w:t>
      </w:r>
      <w:r>
        <w:rPr>
          <w:rFonts w:ascii="Times New Roman" w:eastAsia="仿宋" w:hAnsi="Times New Roman" w:cs="Times New Roman"/>
          <w:sz w:val="24"/>
        </w:rPr>
        <w:t>/</w:t>
      </w:r>
      <w:r>
        <w:rPr>
          <w:rFonts w:ascii="Times New Roman" w:eastAsia="仿宋" w:hAnsi="Times New Roman" w:cs="Times New Roman"/>
          <w:sz w:val="24"/>
        </w:rPr>
        <w:t>飞行安全，以及克服法规、公众接受度等方面的限制（</w:t>
      </w:r>
      <w:r>
        <w:rPr>
          <w:rFonts w:ascii="Times New Roman" w:eastAsia="仿宋" w:hAnsi="Times New Roman" w:cs="Times New Roman" w:hint="eastAsia"/>
          <w:sz w:val="24"/>
        </w:rPr>
        <w:t>比如：</w:t>
      </w:r>
      <w:r>
        <w:rPr>
          <w:rFonts w:ascii="Times New Roman" w:eastAsia="仿宋" w:hAnsi="Times New Roman" w:cs="Times New Roman"/>
          <w:sz w:val="24"/>
        </w:rPr>
        <w:t>许多城市禁止无人机在人员密集区上空飞行）。</w:t>
      </w:r>
    </w:p>
    <w:p w14:paraId="3D486573" w14:textId="77777777" w:rsidR="008C7C21" w:rsidRDefault="00000000">
      <w:pPr>
        <w:spacing w:line="400" w:lineRule="exact"/>
        <w:ind w:firstLineChars="200" w:firstLine="480"/>
        <w:jc w:val="left"/>
        <w:rPr>
          <w:rFonts w:ascii="Times New Roman" w:eastAsia="仿宋" w:hAnsi="Times New Roman" w:cs="Times New Roman"/>
          <w:sz w:val="24"/>
        </w:rPr>
      </w:pPr>
      <w:r>
        <w:rPr>
          <w:rFonts w:ascii="Times New Roman" w:eastAsia="仿宋" w:hAnsi="Times New Roman" w:cs="Times New Roman"/>
          <w:sz w:val="24"/>
        </w:rPr>
        <w:t>总体而言，智能调度算法和自主配送装备是智能配送领域两个互补的技术方向：前者更侧重</w:t>
      </w:r>
      <w:r>
        <w:rPr>
          <w:rStyle w:val="a6"/>
          <w:rFonts w:ascii="Times New Roman" w:eastAsia="仿宋" w:hAnsi="Times New Roman" w:cs="Times New Roman"/>
          <w:sz w:val="24"/>
        </w:rPr>
        <w:t>决策智能</w:t>
      </w:r>
      <w:r>
        <w:rPr>
          <w:rFonts w:ascii="Times New Roman" w:eastAsia="仿宋" w:hAnsi="Times New Roman" w:cs="Times New Roman"/>
          <w:sz w:val="24"/>
        </w:rPr>
        <w:t>，后者体现</w:t>
      </w:r>
      <w:r>
        <w:rPr>
          <w:rStyle w:val="a6"/>
          <w:rFonts w:ascii="Times New Roman" w:eastAsia="仿宋" w:hAnsi="Times New Roman" w:cs="Times New Roman"/>
          <w:sz w:val="24"/>
        </w:rPr>
        <w:t>行动智能</w:t>
      </w:r>
      <w:r>
        <w:rPr>
          <w:rFonts w:ascii="Times New Roman" w:eastAsia="仿宋" w:hAnsi="Times New Roman" w:cs="Times New Roman"/>
          <w:sz w:val="24"/>
        </w:rPr>
        <w:t>。两者结合，才能构成完整的智能配送系统</w:t>
      </w:r>
      <w:r>
        <w:rPr>
          <w:rFonts w:ascii="Times New Roman" w:eastAsia="仿宋" w:hAnsi="Times New Roman" w:cs="Times New Roman" w:hint="eastAsia"/>
          <w:sz w:val="24"/>
        </w:rPr>
        <w:t>：</w:t>
      </w:r>
      <w:r>
        <w:rPr>
          <w:rFonts w:ascii="Times New Roman" w:eastAsia="仿宋" w:hAnsi="Times New Roman" w:cs="Times New Roman"/>
          <w:sz w:val="24"/>
        </w:rPr>
        <w:t>平台通过算法决定由哪台无人车执行哪个订单，无人车再自主完成运输任务。</w:t>
      </w:r>
    </w:p>
    <w:p w14:paraId="1D68B28A" w14:textId="77777777" w:rsidR="008C7C21" w:rsidRDefault="00000000">
      <w:pPr>
        <w:spacing w:line="400" w:lineRule="exact"/>
        <w:jc w:val="left"/>
        <w:rPr>
          <w:rFonts w:ascii="楷体" w:eastAsia="楷体" w:hAnsi="楷体" w:cs="楷体" w:hint="eastAsia"/>
          <w:b/>
          <w:bCs/>
          <w:sz w:val="24"/>
        </w:rPr>
      </w:pPr>
      <w:r>
        <w:rPr>
          <w:rFonts w:ascii="楷体" w:eastAsia="楷体" w:hAnsi="楷体" w:cs="楷体" w:hint="eastAsia"/>
          <w:b/>
          <w:bCs/>
          <w:sz w:val="24"/>
        </w:rPr>
        <w:t>1.3 技术前沿动态</w:t>
      </w:r>
    </w:p>
    <w:p w14:paraId="54960FBB" w14:textId="77777777" w:rsidR="008C7C21" w:rsidRDefault="00000000">
      <w:pPr>
        <w:spacing w:line="400" w:lineRule="exact"/>
        <w:jc w:val="left"/>
        <w:rPr>
          <w:rFonts w:ascii="楷体" w:eastAsia="楷体" w:hAnsi="楷体" w:cs="楷体" w:hint="eastAsia"/>
          <w:b/>
          <w:bCs/>
          <w:sz w:val="24"/>
        </w:rPr>
      </w:pPr>
      <w:r>
        <w:rPr>
          <w:rFonts w:ascii="楷体" w:eastAsia="楷体" w:hAnsi="楷体" w:cs="楷体" w:hint="eastAsia"/>
          <w:bCs/>
          <w:sz w:val="24"/>
        </w:rPr>
        <w:t>1.3.1路径规划与优化</w:t>
      </w:r>
    </w:p>
    <w:p w14:paraId="1BE64A3C" w14:textId="77777777" w:rsidR="008C7C21" w:rsidRDefault="00000000">
      <w:pPr>
        <w:spacing w:after="220" w:line="400" w:lineRule="exact"/>
        <w:ind w:firstLineChars="200" w:firstLine="480"/>
        <w:rPr>
          <w:rFonts w:ascii="Times New Roman" w:eastAsia="仿宋" w:hAnsi="Times New Roman" w:cs="Times New Roman"/>
          <w:sz w:val="24"/>
        </w:rPr>
      </w:pPr>
      <w:r>
        <w:rPr>
          <w:rFonts w:ascii="Times New Roman" w:eastAsia="仿宋" w:hAnsi="Times New Roman" w:cs="Times New Roman"/>
          <w:sz w:val="24"/>
        </w:rPr>
        <w:t>路径规划是配送效率的关键技术之一。传统上，配送路径优化被抽象为</w:t>
      </w:r>
      <w:r>
        <w:rPr>
          <w:rFonts w:ascii="Times New Roman" w:eastAsia="仿宋" w:hAnsi="Times New Roman" w:cs="Times New Roman"/>
          <w:b/>
          <w:sz w:val="24"/>
        </w:rPr>
        <w:t>车辆路径问题（</w:t>
      </w:r>
      <w:r>
        <w:rPr>
          <w:rFonts w:ascii="Times New Roman" w:eastAsia="仿宋" w:hAnsi="Times New Roman" w:cs="Times New Roman"/>
          <w:b/>
          <w:sz w:val="24"/>
        </w:rPr>
        <w:t>VRP</w:t>
      </w:r>
      <w:r>
        <w:rPr>
          <w:rFonts w:ascii="Times New Roman" w:eastAsia="仿宋" w:hAnsi="Times New Roman" w:cs="Times New Roman"/>
          <w:b/>
          <w:sz w:val="24"/>
        </w:rPr>
        <w:t>）或旅行商问题（</w:t>
      </w:r>
      <w:r>
        <w:rPr>
          <w:rFonts w:ascii="Times New Roman" w:eastAsia="仿宋" w:hAnsi="Times New Roman" w:cs="Times New Roman"/>
          <w:b/>
          <w:sz w:val="24"/>
        </w:rPr>
        <w:t>TSP</w:t>
      </w:r>
      <w:r>
        <w:rPr>
          <w:rFonts w:ascii="Times New Roman" w:eastAsia="仿宋" w:hAnsi="Times New Roman" w:cs="Times New Roman"/>
          <w:b/>
          <w:sz w:val="24"/>
        </w:rPr>
        <w:t>）的扩展，通过数学规划在满足时窗、容量等约束下最小化总行</w:t>
      </w:r>
      <w:proofErr w:type="gramStart"/>
      <w:r>
        <w:rPr>
          <w:rFonts w:ascii="Times New Roman" w:eastAsia="仿宋" w:hAnsi="Times New Roman" w:cs="Times New Roman"/>
          <w:b/>
          <w:sz w:val="24"/>
        </w:rPr>
        <w:t>驶</w:t>
      </w:r>
      <w:proofErr w:type="gramEnd"/>
      <w:r>
        <w:rPr>
          <w:rFonts w:ascii="Times New Roman" w:eastAsia="仿宋" w:hAnsi="Times New Roman" w:cs="Times New Roman"/>
          <w:b/>
          <w:sz w:val="24"/>
        </w:rPr>
        <w:t>距离或时间。</w:t>
      </w:r>
      <w:r>
        <w:rPr>
          <w:rFonts w:ascii="Times New Roman" w:eastAsia="仿宋" w:hAnsi="Times New Roman" w:cs="Times New Roman"/>
          <w:bCs/>
          <w:sz w:val="24"/>
        </w:rPr>
        <w:t>近年来，研究者尝试融合实时数据和智能算法解决动态路径优化挑战。例如，针对城市实时配送中交通状况和订单不断变化的问题，提出了</w:t>
      </w:r>
      <w:r>
        <w:rPr>
          <w:rFonts w:ascii="Times New Roman" w:eastAsia="仿宋" w:hAnsi="Times New Roman" w:cs="Times New Roman"/>
          <w:b/>
          <w:sz w:val="24"/>
        </w:rPr>
        <w:t>动态规划</w:t>
      </w:r>
      <w:r>
        <w:rPr>
          <w:rFonts w:ascii="Times New Roman" w:eastAsia="仿宋" w:hAnsi="Times New Roman" w:cs="Times New Roman"/>
          <w:sz w:val="24"/>
        </w:rPr>
        <w:t>结合</w:t>
      </w:r>
      <w:r>
        <w:rPr>
          <w:rFonts w:ascii="Times New Roman" w:eastAsia="仿宋" w:hAnsi="Times New Roman" w:cs="Times New Roman"/>
          <w:b/>
          <w:sz w:val="24"/>
        </w:rPr>
        <w:t>边缘计算</w:t>
      </w:r>
      <w:r>
        <w:rPr>
          <w:rFonts w:ascii="Times New Roman" w:eastAsia="仿宋" w:hAnsi="Times New Roman" w:cs="Times New Roman"/>
          <w:sz w:val="24"/>
        </w:rPr>
        <w:t>的方案，将计算任务分散到订单发生地附近的服务器以加快响应</w:t>
      </w:r>
      <w:r>
        <w:rPr>
          <w:rStyle w:val="a8"/>
          <w:rFonts w:ascii="Times New Roman" w:eastAsia="仿宋" w:hAnsi="Times New Roman" w:cs="Times New Roman"/>
          <w:sz w:val="24"/>
        </w:rPr>
        <w:footnoteReference w:id="6"/>
      </w:r>
      <w:r>
        <w:rPr>
          <w:rFonts w:ascii="Times New Roman" w:eastAsia="仿宋" w:hAnsi="Times New Roman" w:cs="Times New Roman"/>
          <w:sz w:val="24"/>
        </w:rPr>
        <w:t>。同时，</w:t>
      </w:r>
      <w:r>
        <w:rPr>
          <w:rFonts w:ascii="Times New Roman" w:eastAsia="仿宋" w:hAnsi="Times New Roman" w:cs="Times New Roman"/>
          <w:b/>
          <w:sz w:val="24"/>
        </w:rPr>
        <w:t>强化学习</w:t>
      </w:r>
      <w:r>
        <w:rPr>
          <w:rFonts w:ascii="Times New Roman" w:eastAsia="仿宋" w:hAnsi="Times New Roman" w:cs="Times New Roman"/>
          <w:sz w:val="24"/>
        </w:rPr>
        <w:t>成为路径优化的新兴技术：将调度过程建模为马尔可夫决策过程，令智能体在模拟环境中通过试</w:t>
      </w:r>
      <w:proofErr w:type="gramStart"/>
      <w:r>
        <w:rPr>
          <w:rFonts w:ascii="Times New Roman" w:eastAsia="仿宋" w:hAnsi="Times New Roman" w:cs="Times New Roman"/>
          <w:sz w:val="24"/>
        </w:rPr>
        <w:t>错学习</w:t>
      </w:r>
      <w:proofErr w:type="gramEnd"/>
      <w:r>
        <w:rPr>
          <w:rFonts w:ascii="Times New Roman" w:eastAsia="仿宋" w:hAnsi="Times New Roman" w:cs="Times New Roman"/>
          <w:sz w:val="24"/>
        </w:rPr>
        <w:t>最优策略</w:t>
      </w:r>
      <w:r>
        <w:rPr>
          <w:rStyle w:val="a8"/>
          <w:rFonts w:ascii="Times New Roman" w:eastAsia="仿宋" w:hAnsi="Times New Roman" w:cs="Times New Roman"/>
          <w:sz w:val="24"/>
        </w:rPr>
        <w:footnoteReference w:id="7"/>
      </w:r>
      <w:r>
        <w:rPr>
          <w:rFonts w:ascii="Times New Roman" w:eastAsia="仿宋" w:hAnsi="Times New Roman" w:cs="Times New Roman"/>
          <w:sz w:val="24"/>
        </w:rPr>
        <w:t>。强化学习能够处理复杂动态环境并逐步逼近全局最优，但也面临收敛慢和决策结果难以解释的问题。例如，一个常见的</w:t>
      </w:r>
      <w:r>
        <w:rPr>
          <w:rFonts w:ascii="Times New Roman" w:eastAsia="仿宋" w:hAnsi="Times New Roman" w:cs="Times New Roman"/>
          <w:sz w:val="24"/>
        </w:rPr>
        <w:t>RL</w:t>
      </w:r>
      <w:r>
        <w:rPr>
          <w:rFonts w:ascii="Times New Roman" w:eastAsia="仿宋" w:hAnsi="Times New Roman" w:cs="Times New Roman"/>
          <w:sz w:val="24"/>
        </w:rPr>
        <w:t>算法</w:t>
      </w:r>
      <w:r>
        <w:rPr>
          <w:rFonts w:ascii="Times New Roman" w:eastAsia="仿宋" w:hAnsi="Times New Roman" w:cs="Times New Roman"/>
          <w:sz w:val="24"/>
        </w:rPr>
        <w:t>Q-learning</w:t>
      </w:r>
      <w:r>
        <w:rPr>
          <w:rFonts w:ascii="Times New Roman" w:eastAsia="仿宋" w:hAnsi="Times New Roman" w:cs="Times New Roman"/>
          <w:sz w:val="24"/>
        </w:rPr>
        <w:t>利用贝尔</w:t>
      </w:r>
      <w:proofErr w:type="gramStart"/>
      <w:r>
        <w:rPr>
          <w:rFonts w:ascii="Times New Roman" w:eastAsia="仿宋" w:hAnsi="Times New Roman" w:cs="Times New Roman"/>
          <w:sz w:val="24"/>
        </w:rPr>
        <w:t>曼</w:t>
      </w:r>
      <w:proofErr w:type="gramEnd"/>
      <w:r>
        <w:rPr>
          <w:rFonts w:ascii="Times New Roman" w:eastAsia="仿宋" w:hAnsi="Times New Roman" w:cs="Times New Roman"/>
          <w:sz w:val="24"/>
        </w:rPr>
        <w:t>方程迭代更新决策价值：</w:t>
      </w:r>
    </w:p>
    <w:p w14:paraId="6CBA9658" w14:textId="77777777" w:rsidR="008C7C21" w:rsidRDefault="00000000">
      <w:pPr>
        <w:spacing w:after="220" w:line="400" w:lineRule="exact"/>
        <w:ind w:left="720"/>
        <w:rPr>
          <w:rFonts w:eastAsia="仿宋" w:hAnsi="Cambria Math" w:cs="Times New Roman"/>
          <w:sz w:val="26"/>
        </w:rPr>
      </w:pPr>
      <m:oMathPara>
        <m:oMath>
          <m:r>
            <w:rPr>
              <w:rFonts w:ascii="Cambria Math" w:eastAsia="仿宋" w:hAnsi="Cambria Math" w:cs="Times New Roman"/>
            </w:rPr>
            <m:t>Q</m:t>
          </m:r>
          <m:r>
            <m:rPr>
              <m:sty m:val="p"/>
            </m:rPr>
            <w:rPr>
              <w:rFonts w:ascii="Cambria Math" w:eastAsia="仿宋" w:hAnsi="Cambria Math" w:cs="Times New Roman"/>
            </w:rPr>
            <m:t>(</m:t>
          </m:r>
          <m:r>
            <w:rPr>
              <w:rFonts w:ascii="Cambria Math" w:eastAsia="仿宋" w:hAnsi="Cambria Math" w:cs="Times New Roman"/>
            </w:rPr>
            <m:t>s</m:t>
          </m:r>
          <m:r>
            <m:rPr>
              <m:sty m:val="p"/>
            </m:rPr>
            <w:rPr>
              <w:rFonts w:ascii="Cambria Math" w:eastAsia="仿宋" w:hAnsi="Cambria Math" w:cs="Times New Roman"/>
            </w:rPr>
            <m:t>,</m:t>
          </m:r>
          <m:r>
            <w:rPr>
              <w:rFonts w:ascii="Cambria Math" w:eastAsia="仿宋" w:hAnsi="Cambria Math" w:cs="Times New Roman"/>
            </w:rPr>
            <m:t>a</m:t>
          </m:r>
          <m:r>
            <m:rPr>
              <m:sty m:val="p"/>
            </m:rPr>
            <w:rPr>
              <w:rFonts w:ascii="Cambria Math" w:eastAsia="仿宋" w:hAnsi="Cambria Math" w:cs="Times New Roman"/>
            </w:rPr>
            <m:t>)←</m:t>
          </m:r>
          <m:r>
            <w:rPr>
              <w:rFonts w:ascii="Cambria Math" w:eastAsia="仿宋" w:hAnsi="Cambria Math" w:cs="Times New Roman"/>
            </w:rPr>
            <m:t>Q</m:t>
          </m:r>
          <m:r>
            <m:rPr>
              <m:sty m:val="p"/>
            </m:rPr>
            <w:rPr>
              <w:rFonts w:ascii="Cambria Math" w:eastAsia="仿宋" w:hAnsi="Cambria Math" w:cs="Times New Roman"/>
            </w:rPr>
            <m:t>(</m:t>
          </m:r>
          <m:r>
            <w:rPr>
              <w:rFonts w:ascii="Cambria Math" w:eastAsia="仿宋" w:hAnsi="Cambria Math" w:cs="Times New Roman"/>
            </w:rPr>
            <m:t>s</m:t>
          </m:r>
          <m:r>
            <m:rPr>
              <m:sty m:val="p"/>
            </m:rPr>
            <w:rPr>
              <w:rFonts w:ascii="Cambria Math" w:eastAsia="仿宋" w:hAnsi="Cambria Math" w:cs="Times New Roman"/>
            </w:rPr>
            <m:t>,</m:t>
          </m:r>
          <m:r>
            <w:rPr>
              <w:rFonts w:ascii="Cambria Math" w:eastAsia="仿宋" w:hAnsi="Cambria Math" w:cs="Times New Roman"/>
            </w:rPr>
            <m:t>a</m:t>
          </m:r>
          <m:r>
            <m:rPr>
              <m:sty m:val="p"/>
            </m:rPr>
            <w:rPr>
              <w:rFonts w:ascii="Cambria Math" w:eastAsia="仿宋" w:hAnsi="Cambria Math" w:cs="Times New Roman"/>
            </w:rPr>
            <m:t>)+</m:t>
          </m:r>
          <m:r>
            <w:rPr>
              <w:rFonts w:ascii="Cambria Math" w:eastAsia="仿宋" w:hAnsi="Cambria Math" w:cs="Times New Roman"/>
            </w:rPr>
            <m:t>α</m:t>
          </m:r>
          <m:r>
            <m:rPr>
              <m:sty m:val="p"/>
            </m:rPr>
            <w:rPr>
              <w:rFonts w:ascii="Cambria Math" w:eastAsia="仿宋" w:hAnsi="Cambria Math" w:cs="Times New Roman"/>
              <w:sz w:val="26"/>
            </w:rPr>
            <m:t>[</m:t>
          </m:r>
          <m:r>
            <w:rPr>
              <w:rFonts w:ascii="Cambria Math" w:eastAsia="仿宋" w:hAnsi="Cambria Math" w:cs="Times New Roman"/>
            </w:rPr>
            <m:t>r</m:t>
          </m:r>
          <m:r>
            <m:rPr>
              <m:sty m:val="p"/>
            </m:rPr>
            <w:rPr>
              <w:rFonts w:ascii="Cambria Math" w:eastAsia="仿宋" w:hAnsi="Cambria Math" w:cs="Times New Roman"/>
            </w:rPr>
            <m:t>(</m:t>
          </m:r>
          <m:r>
            <w:rPr>
              <w:rFonts w:ascii="Cambria Math" w:eastAsia="仿宋" w:hAnsi="Cambria Math" w:cs="Times New Roman"/>
            </w:rPr>
            <m:t>s</m:t>
          </m:r>
          <m:r>
            <m:rPr>
              <m:sty m:val="p"/>
            </m:rPr>
            <w:rPr>
              <w:rFonts w:ascii="Cambria Math" w:eastAsia="仿宋" w:hAnsi="Cambria Math" w:cs="Times New Roman"/>
            </w:rPr>
            <m:t>,</m:t>
          </m:r>
          <m:r>
            <w:rPr>
              <w:rFonts w:ascii="Cambria Math" w:eastAsia="仿宋" w:hAnsi="Cambria Math" w:cs="Times New Roman"/>
            </w:rPr>
            <m:t>a</m:t>
          </m:r>
          <m:r>
            <m:rPr>
              <m:sty m:val="p"/>
            </m:rPr>
            <w:rPr>
              <w:rFonts w:ascii="Cambria Math" w:eastAsia="仿宋" w:hAnsi="Cambria Math" w:cs="Times New Roman"/>
            </w:rPr>
            <m:t>)+</m:t>
          </m:r>
          <m:r>
            <w:rPr>
              <w:rFonts w:ascii="Cambria Math" w:eastAsia="仿宋" w:hAnsi="Cambria Math" w:cs="Times New Roman"/>
            </w:rPr>
            <m:t>γ</m:t>
          </m:r>
          <m:limLow>
            <m:limLowPr>
              <m:ctrlPr>
                <w:rPr>
                  <w:rFonts w:ascii="Cambria Math" w:eastAsia="仿宋" w:hAnsi="Cambria Math" w:cs="Times New Roman"/>
                </w:rPr>
              </m:ctrlPr>
            </m:limLowPr>
            <m:e>
              <m:r>
                <m:rPr>
                  <m:sty m:val="p"/>
                </m:rPr>
                <w:rPr>
                  <w:rFonts w:ascii="Cambria Math" w:eastAsia="仿宋" w:hAnsi="Cambria Math" w:cs="Times New Roman"/>
                </w:rPr>
                <m:t>max</m:t>
              </m:r>
            </m:e>
            <m:lim>
              <m:sSup>
                <m:sSupPr>
                  <m:ctrlPr>
                    <w:rPr>
                      <w:rFonts w:ascii="Cambria Math" w:eastAsia="仿宋" w:hAnsi="Cambria Math" w:cs="Times New Roman"/>
                    </w:rPr>
                  </m:ctrlPr>
                </m:sSupPr>
                <m:e>
                  <m:r>
                    <w:rPr>
                      <w:rFonts w:ascii="Cambria Math" w:eastAsia="仿宋" w:hAnsi="Cambria Math" w:cs="Times New Roman"/>
                    </w:rPr>
                    <m:t>a</m:t>
                  </m:r>
                </m:e>
                <m:sup>
                  <m:r>
                    <m:rPr>
                      <m:sty m:val="p"/>
                    </m:rPr>
                    <w:rPr>
                      <w:rFonts w:ascii="Cambria Math" w:eastAsia="仿宋" w:hAnsi="Cambria Math" w:cs="Times New Roman"/>
                    </w:rPr>
                    <m:t>'</m:t>
                  </m:r>
                </m:sup>
              </m:sSup>
            </m:lim>
          </m:limLow>
          <m:r>
            <m:rPr>
              <m:sty m:val="p"/>
            </m:rPr>
            <w:rPr>
              <w:rFonts w:ascii="Cambria Math" w:eastAsia="仿宋" w:hAnsi="Cambria Math" w:cs="Times New Roman"/>
            </w:rPr>
            <m:t> </m:t>
          </m:r>
          <m:r>
            <w:rPr>
              <w:rFonts w:ascii="Cambria Math" w:eastAsia="仿宋" w:hAnsi="Cambria Math" w:cs="Times New Roman"/>
            </w:rPr>
            <m:t>Q</m:t>
          </m:r>
          <m:r>
            <m:rPr>
              <m:sty m:val="p"/>
            </m:rPr>
            <w:rPr>
              <w:rFonts w:ascii="Cambria Math" w:eastAsia="仿宋" w:hAnsi="Cambria Math" w:cs="Times New Roman"/>
            </w:rPr>
            <m:t>(</m:t>
          </m:r>
          <m:sSup>
            <m:sSupPr>
              <m:ctrlPr>
                <w:rPr>
                  <w:rFonts w:ascii="Cambria Math" w:eastAsia="仿宋" w:hAnsi="Cambria Math" w:cs="Times New Roman"/>
                </w:rPr>
              </m:ctrlPr>
            </m:sSupPr>
            <m:e>
              <m:r>
                <w:rPr>
                  <w:rFonts w:ascii="Cambria Math" w:eastAsia="仿宋" w:hAnsi="Cambria Math" w:cs="Times New Roman"/>
                </w:rPr>
                <m:t>s</m:t>
              </m:r>
            </m:e>
            <m:sup>
              <m:r>
                <m:rPr>
                  <m:sty m:val="p"/>
                </m:rPr>
                <w:rPr>
                  <w:rFonts w:ascii="Cambria Math" w:eastAsia="仿宋" w:hAnsi="Cambria Math" w:cs="Times New Roman"/>
                </w:rPr>
                <m:t>'</m:t>
              </m:r>
            </m:sup>
          </m:sSup>
          <m:r>
            <m:rPr>
              <m:sty m:val="p"/>
            </m:rPr>
            <w:rPr>
              <w:rFonts w:ascii="Cambria Math" w:eastAsia="仿宋" w:hAnsi="Cambria Math" w:cs="Times New Roman"/>
            </w:rPr>
            <m:t>,</m:t>
          </m:r>
          <m:sSup>
            <m:sSupPr>
              <m:ctrlPr>
                <w:rPr>
                  <w:rFonts w:ascii="Cambria Math" w:eastAsia="仿宋" w:hAnsi="Cambria Math" w:cs="Times New Roman"/>
                </w:rPr>
              </m:ctrlPr>
            </m:sSupPr>
            <m:e>
              <m:r>
                <w:rPr>
                  <w:rFonts w:ascii="Cambria Math" w:eastAsia="仿宋" w:hAnsi="Cambria Math" w:cs="Times New Roman"/>
                </w:rPr>
                <m:t>a</m:t>
              </m:r>
            </m:e>
            <m:sup>
              <m:r>
                <m:rPr>
                  <m:sty m:val="p"/>
                </m:rPr>
                <w:rPr>
                  <w:rFonts w:ascii="Cambria Math" w:eastAsia="仿宋" w:hAnsi="Cambria Math" w:cs="Times New Roman"/>
                </w:rPr>
                <m:t>'</m:t>
              </m:r>
            </m:sup>
          </m:sSup>
          <m:r>
            <m:rPr>
              <m:sty m:val="p"/>
            </m:rPr>
            <w:rPr>
              <w:rFonts w:ascii="Cambria Math" w:eastAsia="仿宋" w:hAnsi="Cambria Math" w:cs="Times New Roman"/>
            </w:rPr>
            <m:t>)-</m:t>
          </m:r>
          <m:r>
            <w:rPr>
              <w:rFonts w:ascii="Cambria Math" w:eastAsia="仿宋" w:hAnsi="Cambria Math" w:cs="Times New Roman"/>
            </w:rPr>
            <m:t>Q</m:t>
          </m:r>
          <m:r>
            <m:rPr>
              <m:sty m:val="p"/>
            </m:rPr>
            <w:rPr>
              <w:rFonts w:ascii="Cambria Math" w:eastAsia="仿宋" w:hAnsi="Cambria Math" w:cs="Times New Roman"/>
            </w:rPr>
            <m:t>(</m:t>
          </m:r>
          <m:r>
            <w:rPr>
              <w:rFonts w:ascii="Cambria Math" w:eastAsia="仿宋" w:hAnsi="Cambria Math" w:cs="Times New Roman"/>
            </w:rPr>
            <m:t>s</m:t>
          </m:r>
          <m:r>
            <m:rPr>
              <m:sty m:val="p"/>
            </m:rPr>
            <w:rPr>
              <w:rFonts w:ascii="Cambria Math" w:eastAsia="仿宋" w:hAnsi="Cambria Math" w:cs="Times New Roman"/>
            </w:rPr>
            <m:t>,</m:t>
          </m:r>
          <m:r>
            <w:rPr>
              <w:rFonts w:ascii="Cambria Math" w:eastAsia="仿宋" w:hAnsi="Cambria Math" w:cs="Times New Roman"/>
            </w:rPr>
            <m:t>a</m:t>
          </m:r>
          <m:r>
            <m:rPr>
              <m:sty m:val="p"/>
            </m:rPr>
            <w:rPr>
              <w:rFonts w:ascii="Cambria Math" w:eastAsia="仿宋" w:hAnsi="Cambria Math" w:cs="Times New Roman"/>
            </w:rPr>
            <m:t>)</m:t>
          </m:r>
          <m:r>
            <m:rPr>
              <m:sty m:val="p"/>
            </m:rPr>
            <w:rPr>
              <w:rFonts w:ascii="Cambria Math" w:eastAsia="仿宋" w:hAnsi="Cambria Math" w:cs="Times New Roman"/>
              <w:sz w:val="26"/>
            </w:rPr>
            <m:t>]</m:t>
          </m:r>
        </m:oMath>
      </m:oMathPara>
    </w:p>
    <w:p w14:paraId="4D2690CC" w14:textId="77777777" w:rsidR="008C7C21" w:rsidRDefault="00000000">
      <w:pPr>
        <w:spacing w:line="400" w:lineRule="exact"/>
        <w:rPr>
          <w:rFonts w:ascii="Times New Roman" w:eastAsia="仿宋" w:hAnsi="Times New Roman" w:cs="Times New Roman"/>
          <w:sz w:val="24"/>
        </w:rPr>
      </w:pPr>
      <w:r>
        <w:rPr>
          <w:rFonts w:ascii="Times New Roman" w:eastAsia="仿宋" w:hAnsi="Times New Roman" w:cs="Times New Roman"/>
          <w:sz w:val="24"/>
        </w:rPr>
        <w:lastRenderedPageBreak/>
        <w:t>上式描述了智能体在状态</w:t>
      </w:r>
      <m:oMath>
        <m:r>
          <w:rPr>
            <w:rFonts w:ascii="Cambria Math" w:eastAsia="仿宋" w:hAnsi="Cambria Math" w:cs="Times New Roman"/>
            <w:sz w:val="24"/>
          </w:rPr>
          <m:t>s</m:t>
        </m:r>
      </m:oMath>
      <w:r>
        <w:rPr>
          <w:rFonts w:ascii="Times New Roman" w:eastAsia="仿宋" w:hAnsi="Times New Roman" w:cs="Times New Roman"/>
          <w:sz w:val="24"/>
        </w:rPr>
        <w:t>采取动作</w:t>
      </w:r>
      <m:oMath>
        <m:r>
          <w:rPr>
            <w:rFonts w:ascii="Cambria Math" w:eastAsia="仿宋" w:hAnsi="Cambria Math" w:cs="Times New Roman"/>
            <w:sz w:val="24"/>
          </w:rPr>
          <m:t>a</m:t>
        </m:r>
      </m:oMath>
      <w:r>
        <w:rPr>
          <w:rFonts w:ascii="Times New Roman" w:eastAsia="仿宋" w:hAnsi="Times New Roman" w:cs="Times New Roman"/>
          <w:sz w:val="24"/>
        </w:rPr>
        <w:t>后，根据获得的奖励</w:t>
      </w:r>
      <m:oMath>
        <m:r>
          <w:rPr>
            <w:rFonts w:ascii="Cambria Math" w:eastAsia="仿宋" w:hAnsi="Cambria Math" w:cs="Times New Roman"/>
            <w:sz w:val="24"/>
          </w:rPr>
          <m:t>r</m:t>
        </m:r>
      </m:oMath>
      <w:r>
        <w:rPr>
          <w:rFonts w:ascii="Times New Roman" w:eastAsia="仿宋" w:hAnsi="Times New Roman" w:cs="Times New Roman"/>
          <w:sz w:val="24"/>
        </w:rPr>
        <w:t>和下一状态</w:t>
      </w:r>
      <m:oMath>
        <m:sSup>
          <m:sSupPr>
            <m:ctrlPr>
              <w:rPr>
                <w:rFonts w:ascii="Cambria Math" w:eastAsia="仿宋" w:hAnsi="Cambria Math" w:cs="Times New Roman"/>
                <w:sz w:val="24"/>
              </w:rPr>
            </m:ctrlPr>
          </m:sSupPr>
          <m:e>
            <m:r>
              <w:rPr>
                <w:rFonts w:ascii="Cambria Math" w:eastAsia="仿宋" w:hAnsi="Cambria Math" w:cs="Times New Roman"/>
                <w:sz w:val="24"/>
              </w:rPr>
              <m:t>s</m:t>
            </m:r>
          </m:e>
          <m:sup>
            <m:r>
              <m:rPr>
                <m:sty m:val="p"/>
              </m:rPr>
              <w:rPr>
                <w:rFonts w:ascii="Cambria Math" w:eastAsia="仿宋" w:hAnsi="Cambria Math" w:cs="Times New Roman"/>
                <w:sz w:val="24"/>
              </w:rPr>
              <m:t>'</m:t>
            </m:r>
          </m:sup>
        </m:sSup>
      </m:oMath>
      <w:r>
        <w:rPr>
          <w:rFonts w:ascii="Times New Roman" w:eastAsia="仿宋" w:hAnsi="Times New Roman" w:cs="Times New Roman"/>
          <w:sz w:val="24"/>
        </w:rPr>
        <w:t>估计未来回报，从而更新动作价值函数</w:t>
      </w:r>
      <m:oMath>
        <m:r>
          <w:rPr>
            <w:rFonts w:ascii="Cambria Math" w:eastAsia="仿宋" w:hAnsi="Cambria Math" w:cs="Times New Roman"/>
            <w:sz w:val="24"/>
          </w:rPr>
          <m:t>Q</m:t>
        </m:r>
      </m:oMath>
      <w:r>
        <w:rPr>
          <w:rFonts w:ascii="Times New Roman" w:eastAsia="仿宋" w:hAnsi="Times New Roman" w:cs="Times New Roman"/>
          <w:sz w:val="24"/>
        </w:rPr>
        <w:t>。通过大量迭代，此算法可收敛到近似最优的路径决策策略。然而，由于强化学习决策过程属于</w:t>
      </w:r>
      <w:r>
        <w:rPr>
          <w:rFonts w:ascii="Times New Roman" w:eastAsia="仿宋" w:hAnsi="Times New Roman" w:cs="Times New Roman"/>
          <w:sz w:val="24"/>
        </w:rPr>
        <w:t>“</w:t>
      </w:r>
      <w:r>
        <w:rPr>
          <w:rFonts w:ascii="Times New Roman" w:eastAsia="仿宋" w:hAnsi="Times New Roman" w:cs="Times New Roman"/>
          <w:sz w:val="24"/>
        </w:rPr>
        <w:t>黑箱</w:t>
      </w:r>
      <w:r>
        <w:rPr>
          <w:rFonts w:ascii="Times New Roman" w:eastAsia="仿宋" w:hAnsi="Times New Roman" w:cs="Times New Roman"/>
          <w:sz w:val="24"/>
        </w:rPr>
        <w:t>”</w:t>
      </w:r>
      <w:r>
        <w:rPr>
          <w:rFonts w:ascii="Times New Roman" w:eastAsia="仿宋" w:hAnsi="Times New Roman" w:cs="Times New Roman"/>
          <w:sz w:val="24"/>
        </w:rPr>
        <w:t>，其推荐路线的合理性往往缺乏可解释性，这在实际应用中可能引发信任和责任认定问题。</w:t>
      </w:r>
    </w:p>
    <w:p w14:paraId="5B8DD26D" w14:textId="77777777" w:rsidR="008C7C21" w:rsidRDefault="00000000">
      <w:pPr>
        <w:spacing w:after="220" w:line="400" w:lineRule="exact"/>
        <w:ind w:firstLineChars="200" w:firstLine="480"/>
        <w:rPr>
          <w:rFonts w:ascii="Times New Roman" w:eastAsia="仿宋" w:hAnsi="Times New Roman" w:cs="Times New Roman"/>
          <w:sz w:val="24"/>
        </w:rPr>
      </w:pPr>
      <w:r>
        <w:rPr>
          <w:rFonts w:ascii="Times New Roman" w:eastAsia="仿宋" w:hAnsi="Times New Roman" w:cs="Times New Roman"/>
          <w:sz w:val="24"/>
        </w:rPr>
        <w:t>最新进展方面，学者们正探索结合</w:t>
      </w:r>
      <w:r>
        <w:rPr>
          <w:rFonts w:ascii="Times New Roman" w:eastAsia="仿宋" w:hAnsi="Times New Roman" w:cs="Times New Roman"/>
          <w:b/>
          <w:sz w:val="24"/>
        </w:rPr>
        <w:t>数字孪生</w:t>
      </w:r>
      <w:r>
        <w:rPr>
          <w:rFonts w:ascii="Times New Roman" w:eastAsia="仿宋" w:hAnsi="Times New Roman" w:cs="Times New Roman"/>
          <w:sz w:val="24"/>
        </w:rPr>
        <w:t>技术，即在虚拟空间复制现实交通网络，让调度算法在数字</w:t>
      </w:r>
      <w:proofErr w:type="gramStart"/>
      <w:r>
        <w:rPr>
          <w:rFonts w:ascii="Times New Roman" w:eastAsia="仿宋" w:hAnsi="Times New Roman" w:cs="Times New Roman"/>
          <w:sz w:val="24"/>
        </w:rPr>
        <w:t>孪生城市</w:t>
      </w:r>
      <w:proofErr w:type="gramEnd"/>
      <w:r>
        <w:rPr>
          <w:rFonts w:ascii="Times New Roman" w:eastAsia="仿宋" w:hAnsi="Times New Roman" w:cs="Times New Roman"/>
          <w:sz w:val="24"/>
        </w:rPr>
        <w:t>中试验优化方案，然后指导现实调度，从而在不干扰现实运营的情况下提升算法能力。总体来看，路径规划领域的前沿在于实现</w:t>
      </w:r>
      <w:r>
        <w:rPr>
          <w:rFonts w:ascii="Times New Roman" w:eastAsia="仿宋" w:hAnsi="Times New Roman" w:cs="Times New Roman"/>
          <w:b/>
          <w:sz w:val="24"/>
        </w:rPr>
        <w:t>实时、自适应</w:t>
      </w:r>
      <w:r>
        <w:rPr>
          <w:rFonts w:ascii="Times New Roman" w:eastAsia="仿宋" w:hAnsi="Times New Roman" w:cs="Times New Roman"/>
          <w:sz w:val="24"/>
        </w:rPr>
        <w:t>的全局优化，同时兼顾算法的透明可信。</w:t>
      </w:r>
    </w:p>
    <w:p w14:paraId="6ACE8426" w14:textId="77777777" w:rsidR="008C7C21" w:rsidRDefault="00000000">
      <w:pPr>
        <w:spacing w:line="400" w:lineRule="exact"/>
        <w:jc w:val="left"/>
        <w:rPr>
          <w:rFonts w:ascii="楷体" w:eastAsia="楷体" w:hAnsi="楷体" w:cs="楷体" w:hint="eastAsia"/>
          <w:bCs/>
          <w:sz w:val="24"/>
        </w:rPr>
      </w:pPr>
      <w:r>
        <w:rPr>
          <w:rFonts w:ascii="楷体" w:eastAsia="楷体" w:hAnsi="楷体" w:cs="楷体" w:hint="eastAsia"/>
          <w:bCs/>
          <w:sz w:val="24"/>
        </w:rPr>
        <w:t>1.3.2 自主导航与环境感知</w:t>
      </w:r>
    </w:p>
    <w:p w14:paraId="0FB09CDE" w14:textId="77777777" w:rsidR="008C7C21" w:rsidRDefault="00000000">
      <w:pPr>
        <w:spacing w:line="400" w:lineRule="exact"/>
        <w:ind w:firstLineChars="200" w:firstLine="480"/>
        <w:jc w:val="left"/>
        <w:rPr>
          <w:rFonts w:ascii="Times New Roman" w:eastAsia="仿宋" w:hAnsi="Times New Roman" w:cs="Times New Roman"/>
          <w:sz w:val="24"/>
        </w:rPr>
      </w:pPr>
      <w:r>
        <w:rPr>
          <w:rFonts w:ascii="Times New Roman" w:eastAsia="仿宋" w:hAnsi="Times New Roman" w:cs="Times New Roman"/>
          <w:sz w:val="24"/>
        </w:rPr>
        <w:t>对于无人车和机器人，</w:t>
      </w:r>
      <w:r>
        <w:rPr>
          <w:rStyle w:val="a6"/>
          <w:rFonts w:ascii="Times New Roman" w:eastAsia="仿宋" w:hAnsi="Times New Roman" w:cs="Times New Roman"/>
          <w:sz w:val="24"/>
        </w:rPr>
        <w:t>环境感知</w:t>
      </w:r>
      <w:r>
        <w:rPr>
          <w:rFonts w:ascii="Times New Roman" w:eastAsia="仿宋" w:hAnsi="Times New Roman" w:cs="Times New Roman"/>
          <w:sz w:val="24"/>
        </w:rPr>
        <w:t>和</w:t>
      </w:r>
      <w:r>
        <w:rPr>
          <w:rStyle w:val="a6"/>
          <w:rFonts w:ascii="Times New Roman" w:eastAsia="仿宋" w:hAnsi="Times New Roman" w:cs="Times New Roman"/>
          <w:sz w:val="24"/>
        </w:rPr>
        <w:t>自主导航</w:t>
      </w:r>
      <w:r>
        <w:rPr>
          <w:rFonts w:ascii="Times New Roman" w:eastAsia="仿宋" w:hAnsi="Times New Roman" w:cs="Times New Roman"/>
          <w:sz w:val="24"/>
        </w:rPr>
        <w:t>技术的发展至关重要。当前，高精度传感器（如激光雷达、高清摄像头）配合深度学习视觉算法，使配送机器人具备了实时检测行人、车辆和障碍物的能力</w:t>
      </w:r>
      <w:r>
        <w:rPr>
          <w:rStyle w:val="a8"/>
          <w:rFonts w:ascii="Times New Roman" w:eastAsia="仿宋" w:hAnsi="Times New Roman" w:cs="Times New Roman"/>
          <w:sz w:val="24"/>
        </w:rPr>
        <w:footnoteReference w:id="8"/>
      </w:r>
      <w:r>
        <w:rPr>
          <w:rFonts w:ascii="Times New Roman" w:eastAsia="仿宋" w:hAnsi="Times New Roman" w:cs="Times New Roman"/>
          <w:sz w:val="24"/>
        </w:rPr>
        <w:t>。</w:t>
      </w:r>
      <w:r>
        <w:rPr>
          <w:rStyle w:val="a6"/>
          <w:rFonts w:ascii="Times New Roman" w:eastAsia="仿宋" w:hAnsi="Times New Roman" w:cs="Times New Roman"/>
          <w:sz w:val="24"/>
        </w:rPr>
        <w:t>SLAM</w:t>
      </w:r>
      <w:r>
        <w:rPr>
          <w:rStyle w:val="a6"/>
          <w:rFonts w:ascii="Times New Roman" w:eastAsia="仿宋" w:hAnsi="Times New Roman" w:cs="Times New Roman"/>
          <w:sz w:val="24"/>
        </w:rPr>
        <w:t>技术</w:t>
      </w:r>
      <w:r>
        <w:rPr>
          <w:rFonts w:ascii="Times New Roman" w:eastAsia="仿宋" w:hAnsi="Times New Roman" w:cs="Times New Roman"/>
          <w:sz w:val="24"/>
        </w:rPr>
        <w:t>取得长足进步，算法可以在</w:t>
      </w:r>
      <w:r>
        <w:rPr>
          <w:rFonts w:ascii="Times New Roman" w:eastAsia="仿宋" w:hAnsi="Times New Roman" w:cs="Times New Roman"/>
          <w:sz w:val="24"/>
        </w:rPr>
        <w:t>GPS</w:t>
      </w:r>
      <w:r>
        <w:rPr>
          <w:rFonts w:ascii="Times New Roman" w:eastAsia="仿宋" w:hAnsi="Times New Roman" w:cs="Times New Roman"/>
          <w:sz w:val="24"/>
        </w:rPr>
        <w:t>信号不佳的环境下仅凭激光雷达点云或摄像头视频实现</w:t>
      </w:r>
      <w:proofErr w:type="gramStart"/>
      <w:r>
        <w:rPr>
          <w:rFonts w:ascii="Times New Roman" w:eastAsia="仿宋" w:hAnsi="Times New Roman" w:cs="Times New Roman"/>
          <w:sz w:val="24"/>
        </w:rPr>
        <w:t>厘米级</w:t>
      </w:r>
      <w:proofErr w:type="gramEnd"/>
      <w:r>
        <w:rPr>
          <w:rFonts w:ascii="Times New Roman" w:eastAsia="仿宋" w:hAnsi="Times New Roman" w:cs="Times New Roman"/>
          <w:sz w:val="24"/>
        </w:rPr>
        <w:t>的定位和地图构建。这使无人</w:t>
      </w:r>
      <w:proofErr w:type="gramStart"/>
      <w:r>
        <w:rPr>
          <w:rFonts w:ascii="Times New Roman" w:eastAsia="仿宋" w:hAnsi="Times New Roman" w:cs="Times New Roman"/>
          <w:sz w:val="24"/>
        </w:rPr>
        <w:t>配送车</w:t>
      </w:r>
      <w:proofErr w:type="gramEnd"/>
      <w:r>
        <w:rPr>
          <w:rFonts w:ascii="Times New Roman" w:eastAsia="仿宋" w:hAnsi="Times New Roman" w:cs="Times New Roman"/>
          <w:sz w:val="24"/>
        </w:rPr>
        <w:t>能够在动态城市街道或室内园区</w:t>
      </w:r>
      <w:r>
        <w:rPr>
          <w:rStyle w:val="a6"/>
          <w:rFonts w:ascii="Times New Roman" w:eastAsia="仿宋" w:hAnsi="Times New Roman" w:cs="Times New Roman"/>
          <w:sz w:val="24"/>
        </w:rPr>
        <w:t>自主规划路径和避障</w:t>
      </w:r>
      <w:r>
        <w:rPr>
          <w:rFonts w:ascii="Times New Roman" w:eastAsia="仿宋" w:hAnsi="Times New Roman" w:cs="Times New Roman"/>
          <w:sz w:val="24"/>
        </w:rPr>
        <w:t>。例如，一台末端配送机器人在行进中会不断将周围环境特征与内部地图进行匹配修正，更新自身坐标，并针对前方出现的障碍物即时重新规划线路绕行。</w:t>
      </w:r>
      <w:r>
        <w:rPr>
          <w:rFonts w:ascii="Times New Roman" w:eastAsia="仿宋" w:hAnsi="Times New Roman" w:cs="Times New Roman" w:hint="eastAsia"/>
          <w:sz w:val="24"/>
        </w:rPr>
        <w:t xml:space="preserve"> </w:t>
      </w:r>
    </w:p>
    <w:p w14:paraId="057EBC41" w14:textId="77777777" w:rsidR="008C7C21" w:rsidRDefault="00000000">
      <w:pPr>
        <w:spacing w:line="400" w:lineRule="exact"/>
        <w:ind w:firstLineChars="200" w:firstLine="480"/>
        <w:jc w:val="left"/>
        <w:rPr>
          <w:rFonts w:ascii="Times New Roman" w:eastAsia="仿宋" w:hAnsi="Times New Roman" w:cs="Times New Roman"/>
          <w:sz w:val="24"/>
        </w:rPr>
      </w:pPr>
      <w:r>
        <w:rPr>
          <w:rFonts w:ascii="Times New Roman" w:eastAsia="仿宋" w:hAnsi="Times New Roman" w:cs="Times New Roman"/>
          <w:sz w:val="24"/>
        </w:rPr>
        <w:t>在技术前沿，一些研究开始融合</w:t>
      </w:r>
      <w:r>
        <w:rPr>
          <w:rStyle w:val="a6"/>
          <w:rFonts w:ascii="Times New Roman" w:eastAsia="仿宋" w:hAnsi="Times New Roman" w:cs="Times New Roman"/>
          <w:sz w:val="24"/>
        </w:rPr>
        <w:t>多传感器协同</w:t>
      </w:r>
      <w:r>
        <w:rPr>
          <w:rFonts w:ascii="Times New Roman" w:eastAsia="仿宋" w:hAnsi="Times New Roman" w:cs="Times New Roman"/>
          <w:sz w:val="24"/>
        </w:rPr>
        <w:t>（视觉</w:t>
      </w:r>
      <w:r>
        <w:rPr>
          <w:rFonts w:ascii="Times New Roman" w:eastAsia="仿宋" w:hAnsi="Times New Roman" w:cs="Times New Roman"/>
          <w:sz w:val="24"/>
        </w:rPr>
        <w:t>+</w:t>
      </w:r>
      <w:r>
        <w:rPr>
          <w:rFonts w:ascii="Times New Roman" w:eastAsia="仿宋" w:hAnsi="Times New Roman" w:cs="Times New Roman"/>
          <w:sz w:val="24"/>
        </w:rPr>
        <w:t>雷达融合感知）以及</w:t>
      </w:r>
      <w:r>
        <w:rPr>
          <w:rStyle w:val="a6"/>
          <w:rFonts w:ascii="Times New Roman" w:eastAsia="仿宋" w:hAnsi="Times New Roman" w:cs="Times New Roman"/>
          <w:sz w:val="24"/>
        </w:rPr>
        <w:t>V2X</w:t>
      </w:r>
      <w:r>
        <w:rPr>
          <w:rStyle w:val="a6"/>
          <w:rFonts w:ascii="Times New Roman" w:eastAsia="仿宋" w:hAnsi="Times New Roman" w:cs="Times New Roman"/>
          <w:sz w:val="24"/>
        </w:rPr>
        <w:t>车路协同</w:t>
      </w:r>
      <w:r>
        <w:rPr>
          <w:rFonts w:ascii="Times New Roman" w:eastAsia="仿宋" w:hAnsi="Times New Roman" w:cs="Times New Roman"/>
          <w:sz w:val="24"/>
        </w:rPr>
        <w:t>（通过</w:t>
      </w:r>
      <w:r>
        <w:rPr>
          <w:rFonts w:ascii="Times New Roman" w:eastAsia="仿宋" w:hAnsi="Times New Roman" w:cs="Times New Roman"/>
          <w:sz w:val="24"/>
        </w:rPr>
        <w:t>5G</w:t>
      </w:r>
      <w:r>
        <w:rPr>
          <w:rFonts w:ascii="Times New Roman" w:eastAsia="仿宋" w:hAnsi="Times New Roman" w:cs="Times New Roman"/>
          <w:sz w:val="24"/>
        </w:rPr>
        <w:t>通信实时获取交通信号和云端指导），大大提升无人车在复杂场景下的感知可靠性和决策效率。</w:t>
      </w:r>
      <w:r>
        <w:rPr>
          <w:rFonts w:ascii="Times New Roman" w:eastAsia="仿宋" w:hAnsi="Times New Roman" w:cs="Times New Roman"/>
          <w:sz w:val="24"/>
        </w:rPr>
        <w:t>5G</w:t>
      </w:r>
      <w:r>
        <w:rPr>
          <w:rFonts w:ascii="Times New Roman" w:eastAsia="仿宋" w:hAnsi="Times New Roman" w:cs="Times New Roman"/>
          <w:sz w:val="24"/>
        </w:rPr>
        <w:t>网络以其低时延、高带宽的特性，为无人车与云端平台的通信架起桥梁：实时高清地图更新、远程监控车辆状态以及紧急情况下的遥控接管都成为可能。</w:t>
      </w:r>
      <w:proofErr w:type="gramStart"/>
      <w:r>
        <w:rPr>
          <w:rFonts w:ascii="Times New Roman" w:eastAsia="仿宋" w:hAnsi="Times New Roman" w:cs="Times New Roman"/>
          <w:sz w:val="24"/>
        </w:rPr>
        <w:t>这降低</w:t>
      </w:r>
      <w:proofErr w:type="gramEnd"/>
      <w:r>
        <w:rPr>
          <w:rFonts w:ascii="Times New Roman" w:eastAsia="仿宋" w:hAnsi="Times New Roman" w:cs="Times New Roman"/>
          <w:sz w:val="24"/>
        </w:rPr>
        <w:t>了单车智能的压力，让</w:t>
      </w:r>
      <w:r>
        <w:rPr>
          <w:rFonts w:ascii="Times New Roman" w:eastAsia="仿宋" w:hAnsi="Times New Roman" w:cs="Times New Roman"/>
          <w:sz w:val="24"/>
        </w:rPr>
        <w:t>“</w:t>
      </w:r>
      <w:r>
        <w:rPr>
          <w:rFonts w:ascii="Times New Roman" w:eastAsia="仿宋" w:hAnsi="Times New Roman" w:cs="Times New Roman"/>
          <w:sz w:val="24"/>
        </w:rPr>
        <w:t>云端大脑</w:t>
      </w:r>
      <w:r>
        <w:rPr>
          <w:rFonts w:ascii="Times New Roman" w:eastAsia="仿宋" w:hAnsi="Times New Roman" w:cs="Times New Roman"/>
          <w:sz w:val="24"/>
        </w:rPr>
        <w:t>”</w:t>
      </w:r>
      <w:r>
        <w:rPr>
          <w:rFonts w:ascii="Times New Roman" w:eastAsia="仿宋" w:hAnsi="Times New Roman" w:cs="Times New Roman"/>
          <w:sz w:val="24"/>
        </w:rPr>
        <w:t>参与部分决策，被称为</w:t>
      </w:r>
      <w:r>
        <w:rPr>
          <w:rFonts w:ascii="Times New Roman" w:eastAsia="仿宋" w:hAnsi="Times New Roman" w:cs="Times New Roman"/>
          <w:sz w:val="24"/>
        </w:rPr>
        <w:t>“</w:t>
      </w:r>
      <w:r>
        <w:rPr>
          <w:rFonts w:ascii="Times New Roman" w:eastAsia="仿宋" w:hAnsi="Times New Roman" w:cs="Times New Roman"/>
          <w:sz w:val="24"/>
        </w:rPr>
        <w:t>云端机器人</w:t>
      </w:r>
      <w:r>
        <w:rPr>
          <w:rFonts w:ascii="Times New Roman" w:eastAsia="仿宋" w:hAnsi="Times New Roman" w:cs="Times New Roman"/>
          <w:sz w:val="24"/>
        </w:rPr>
        <w:t>”</w:t>
      </w:r>
      <w:r>
        <w:rPr>
          <w:rFonts w:ascii="Times New Roman" w:eastAsia="仿宋" w:hAnsi="Times New Roman" w:cs="Times New Roman"/>
          <w:sz w:val="24"/>
        </w:rPr>
        <w:t>模式。</w:t>
      </w:r>
    </w:p>
    <w:p w14:paraId="6A08C7A7" w14:textId="77777777" w:rsidR="008C7C21" w:rsidRDefault="00000000">
      <w:pPr>
        <w:spacing w:line="400" w:lineRule="exact"/>
        <w:ind w:firstLineChars="200" w:firstLine="480"/>
        <w:jc w:val="left"/>
        <w:rPr>
          <w:rFonts w:ascii="Times New Roman" w:eastAsia="仿宋" w:hAnsi="Times New Roman" w:cs="Times New Roman"/>
          <w:sz w:val="24"/>
        </w:rPr>
      </w:pPr>
      <w:r>
        <w:rPr>
          <w:rFonts w:ascii="Times New Roman" w:eastAsia="仿宋" w:hAnsi="Times New Roman" w:cs="Times New Roman"/>
          <w:sz w:val="24"/>
        </w:rPr>
        <w:t>在最新应用中，国内多地已经出现</w:t>
      </w:r>
      <w:r>
        <w:rPr>
          <w:rFonts w:ascii="Times New Roman" w:eastAsia="仿宋" w:hAnsi="Times New Roman" w:cs="Times New Roman"/>
          <w:sz w:val="24"/>
        </w:rPr>
        <w:t>5G+</w:t>
      </w:r>
      <w:r>
        <w:rPr>
          <w:rFonts w:ascii="Times New Roman" w:eastAsia="仿宋" w:hAnsi="Times New Roman" w:cs="Times New Roman"/>
          <w:sz w:val="24"/>
        </w:rPr>
        <w:t>无人</w:t>
      </w:r>
      <w:proofErr w:type="gramStart"/>
      <w:r>
        <w:rPr>
          <w:rFonts w:ascii="Times New Roman" w:eastAsia="仿宋" w:hAnsi="Times New Roman" w:cs="Times New Roman"/>
          <w:sz w:val="24"/>
        </w:rPr>
        <w:t>配送车</w:t>
      </w:r>
      <w:proofErr w:type="gramEnd"/>
      <w:r>
        <w:rPr>
          <w:rFonts w:ascii="Times New Roman" w:eastAsia="仿宋" w:hAnsi="Times New Roman" w:cs="Times New Roman"/>
          <w:sz w:val="24"/>
        </w:rPr>
        <w:t>协同的示范：车辆行驶数据实时上</w:t>
      </w:r>
      <w:proofErr w:type="gramStart"/>
      <w:r>
        <w:rPr>
          <w:rFonts w:ascii="Times New Roman" w:eastAsia="仿宋" w:hAnsi="Times New Roman" w:cs="Times New Roman"/>
          <w:sz w:val="24"/>
        </w:rPr>
        <w:t>传云控平台</w:t>
      </w:r>
      <w:proofErr w:type="gramEnd"/>
      <w:r>
        <w:rPr>
          <w:rFonts w:ascii="Times New Roman" w:eastAsia="仿宋" w:hAnsi="Times New Roman" w:cs="Times New Roman"/>
          <w:sz w:val="24"/>
        </w:rPr>
        <w:t>，遇到疑难场景由远程人工接管，保证行驶安全。自主导航技术的演进在带来效率和便利的同时，也引出新的社会影响：一方面，</w:t>
      </w:r>
      <w:r>
        <w:rPr>
          <w:rStyle w:val="a6"/>
          <w:rFonts w:ascii="Times New Roman" w:eastAsia="仿宋" w:hAnsi="Times New Roman" w:cs="Times New Roman"/>
          <w:sz w:val="24"/>
        </w:rPr>
        <w:t>无人车的普及有望减少人为驾驶导致的交通事故</w:t>
      </w:r>
      <w:r>
        <w:rPr>
          <w:rFonts w:ascii="Times New Roman" w:eastAsia="仿宋" w:hAnsi="Times New Roman" w:cs="Times New Roman"/>
          <w:sz w:val="24"/>
        </w:rPr>
        <w:t>，实现更高的道路安全性；但另一方面，</w:t>
      </w:r>
      <w:r>
        <w:rPr>
          <w:rStyle w:val="a6"/>
          <w:rFonts w:ascii="Times New Roman" w:eastAsia="仿宋" w:hAnsi="Times New Roman" w:cs="Times New Roman"/>
          <w:sz w:val="24"/>
        </w:rPr>
        <w:t>算法失灵或传感器失效</w:t>
      </w:r>
      <w:r>
        <w:rPr>
          <w:rFonts w:ascii="Times New Roman" w:eastAsia="仿宋" w:hAnsi="Times New Roman" w:cs="Times New Roman"/>
          <w:sz w:val="24"/>
        </w:rPr>
        <w:t>可能导致无人车误判环境，从而引发意外事故。这对技术可靠性和冗余设计提出更高要求，也促使监管机构制定严格测试认证标准以控风险。此外，机器人遍布街头可能改变城市空间的公共体验，引起对弱势行人群体通行权的关注。因此，自主导航技术前沿不仅在于算法性能提升，也在于</w:t>
      </w:r>
      <w:r>
        <w:rPr>
          <w:rStyle w:val="a6"/>
          <w:rFonts w:ascii="Times New Roman" w:eastAsia="仿宋" w:hAnsi="Times New Roman" w:cs="Times New Roman"/>
          <w:sz w:val="24"/>
        </w:rPr>
        <w:t>安全冗余和人</w:t>
      </w:r>
      <w:proofErr w:type="gramStart"/>
      <w:r>
        <w:rPr>
          <w:rStyle w:val="a6"/>
          <w:rFonts w:ascii="Times New Roman" w:eastAsia="仿宋" w:hAnsi="Times New Roman" w:cs="Times New Roman"/>
          <w:sz w:val="24"/>
        </w:rPr>
        <w:t>因友好</w:t>
      </w:r>
      <w:proofErr w:type="gramEnd"/>
      <w:r>
        <w:rPr>
          <w:rStyle w:val="a6"/>
          <w:rFonts w:ascii="Times New Roman" w:eastAsia="仿宋" w:hAnsi="Times New Roman" w:cs="Times New Roman"/>
          <w:sz w:val="24"/>
        </w:rPr>
        <w:t>设计</w:t>
      </w:r>
      <w:r>
        <w:rPr>
          <w:rFonts w:ascii="Times New Roman" w:eastAsia="仿宋" w:hAnsi="Times New Roman" w:cs="Times New Roman"/>
          <w:sz w:val="24"/>
        </w:rPr>
        <w:t>的改进。</w:t>
      </w:r>
    </w:p>
    <w:p w14:paraId="6DE03ACA" w14:textId="77777777" w:rsidR="008C7C21" w:rsidRDefault="00000000">
      <w:pPr>
        <w:spacing w:line="400" w:lineRule="exact"/>
        <w:jc w:val="left"/>
        <w:rPr>
          <w:rFonts w:ascii="楷体" w:eastAsia="楷体" w:hAnsi="楷体" w:cs="楷体" w:hint="eastAsia"/>
          <w:bCs/>
          <w:sz w:val="24"/>
        </w:rPr>
      </w:pPr>
      <w:r>
        <w:rPr>
          <w:rFonts w:ascii="楷体" w:eastAsia="楷体" w:hAnsi="楷体" w:cs="楷体" w:hint="eastAsia"/>
          <w:bCs/>
          <w:sz w:val="24"/>
        </w:rPr>
        <w:t>1.3.3 大数据与网络协同</w:t>
      </w:r>
    </w:p>
    <w:p w14:paraId="4E3C5184" w14:textId="77777777" w:rsidR="008C7C21" w:rsidRDefault="00000000">
      <w:pPr>
        <w:spacing w:line="400" w:lineRule="exact"/>
        <w:ind w:firstLineChars="200" w:firstLine="480"/>
        <w:jc w:val="left"/>
        <w:rPr>
          <w:rStyle w:val="a6"/>
          <w:rFonts w:ascii="Times New Roman" w:eastAsia="仿宋" w:hAnsi="Times New Roman" w:cs="Times New Roman"/>
          <w:sz w:val="24"/>
        </w:rPr>
      </w:pPr>
      <w:r>
        <w:rPr>
          <w:rFonts w:ascii="Times New Roman" w:eastAsia="仿宋" w:hAnsi="Times New Roman" w:cs="Times New Roman"/>
          <w:sz w:val="24"/>
        </w:rPr>
        <w:t>智能配送离不开数据驱动和网络基础设施的支持。随着物联网和移动互联网</w:t>
      </w:r>
      <w:r>
        <w:rPr>
          <w:rFonts w:ascii="Times New Roman" w:eastAsia="仿宋" w:hAnsi="Times New Roman" w:cs="Times New Roman"/>
          <w:sz w:val="24"/>
        </w:rPr>
        <w:lastRenderedPageBreak/>
        <w:t>的发展，配送系统能够采集海量实时数据，包括道路交通流信息、用户下单习惯、天气状况、骑手位置等。基于</w:t>
      </w:r>
      <w:r>
        <w:rPr>
          <w:rStyle w:val="a6"/>
          <w:rFonts w:ascii="Times New Roman" w:eastAsia="仿宋" w:hAnsi="Times New Roman" w:cs="Times New Roman"/>
          <w:sz w:val="24"/>
        </w:rPr>
        <w:t>大数据分析</w:t>
      </w:r>
      <w:r>
        <w:rPr>
          <w:rFonts w:ascii="Times New Roman" w:eastAsia="仿宋" w:hAnsi="Times New Roman" w:cs="Times New Roman"/>
          <w:sz w:val="24"/>
        </w:rPr>
        <w:t>，平台可以进行</w:t>
      </w:r>
      <w:r>
        <w:rPr>
          <w:rStyle w:val="a6"/>
          <w:rFonts w:ascii="Times New Roman" w:eastAsia="仿宋" w:hAnsi="Times New Roman" w:cs="Times New Roman"/>
          <w:sz w:val="24"/>
        </w:rPr>
        <w:t>需求预测</w:t>
      </w:r>
      <w:r>
        <w:rPr>
          <w:rFonts w:ascii="Times New Roman" w:eastAsia="仿宋" w:hAnsi="Times New Roman" w:cs="Times New Roman"/>
          <w:sz w:val="24"/>
        </w:rPr>
        <w:t>并提前调配运力，从而减少高峰期延误</w:t>
      </w:r>
      <w:r>
        <w:rPr>
          <w:rStyle w:val="a8"/>
          <w:rFonts w:ascii="Times New Roman" w:eastAsia="仿宋" w:hAnsi="Times New Roman" w:cs="Times New Roman"/>
          <w:sz w:val="24"/>
        </w:rPr>
        <w:footnoteReference w:id="9"/>
      </w:r>
      <w:r>
        <w:rPr>
          <w:rFonts w:ascii="Times New Roman" w:eastAsia="仿宋" w:hAnsi="Times New Roman" w:cs="Times New Roman"/>
          <w:sz w:val="24"/>
        </w:rPr>
        <w:t>。机器学习模型在这方面已有成功应用，使预计送达时间</w:t>
      </w:r>
      <w:r>
        <w:rPr>
          <w:rStyle w:val="a6"/>
          <w:rFonts w:ascii="Times New Roman" w:eastAsia="仿宋" w:hAnsi="Times New Roman" w:cs="Times New Roman"/>
          <w:b w:val="0"/>
          <w:bCs/>
          <w:sz w:val="24"/>
        </w:rPr>
        <w:t>预测越来越精准</w:t>
      </w:r>
      <w:r>
        <w:rPr>
          <w:rStyle w:val="a6"/>
          <w:rFonts w:ascii="Times New Roman" w:eastAsia="仿宋" w:hAnsi="Times New Roman" w:cs="Times New Roman"/>
          <w:sz w:val="24"/>
        </w:rPr>
        <w:t>，这既提升了用户体验，也避免不必要的超时惩罚和纠纷。</w:t>
      </w:r>
    </w:p>
    <w:p w14:paraId="7B1011C9" w14:textId="77777777" w:rsidR="008C7C21" w:rsidRDefault="00000000">
      <w:pPr>
        <w:spacing w:line="400" w:lineRule="exact"/>
        <w:ind w:firstLineChars="200" w:firstLine="482"/>
        <w:jc w:val="left"/>
        <w:rPr>
          <w:rFonts w:ascii="Times New Roman" w:eastAsia="仿宋" w:hAnsi="Times New Roman" w:cs="Times New Roman"/>
          <w:sz w:val="24"/>
        </w:rPr>
      </w:pPr>
      <w:r>
        <w:rPr>
          <w:rStyle w:val="a6"/>
          <w:rFonts w:ascii="Times New Roman" w:eastAsia="仿宋" w:hAnsi="Times New Roman" w:cs="Times New Roman"/>
          <w:sz w:val="24"/>
        </w:rPr>
        <w:t>另一方面，</w:t>
      </w:r>
      <w:r>
        <w:rPr>
          <w:rStyle w:val="a6"/>
          <w:rFonts w:ascii="Times New Roman" w:eastAsia="仿宋" w:hAnsi="Times New Roman" w:cs="Times New Roman"/>
          <w:sz w:val="24"/>
        </w:rPr>
        <w:t>5G</w:t>
      </w:r>
      <w:r>
        <w:rPr>
          <w:rStyle w:val="a6"/>
          <w:rFonts w:ascii="Times New Roman" w:eastAsia="仿宋" w:hAnsi="Times New Roman" w:cs="Times New Roman"/>
          <w:sz w:val="24"/>
        </w:rPr>
        <w:t>通信和边缘计算的部署，使得配送网络的协同效率进一步提高。车辆和云端可以实时交换定位、路况、订单等信息，实现</w:t>
      </w:r>
      <w:proofErr w:type="gramStart"/>
      <w:r>
        <w:rPr>
          <w:rStyle w:val="a6"/>
          <w:rFonts w:ascii="Times New Roman" w:eastAsia="仿宋" w:hAnsi="Times New Roman" w:cs="Times New Roman"/>
          <w:sz w:val="24"/>
        </w:rPr>
        <w:t>多车辆</w:t>
      </w:r>
      <w:proofErr w:type="gramEnd"/>
      <w:r>
        <w:rPr>
          <w:rStyle w:val="a6"/>
          <w:rFonts w:ascii="Times New Roman" w:eastAsia="仿宋" w:hAnsi="Times New Roman" w:cs="Times New Roman"/>
          <w:sz w:val="24"/>
        </w:rPr>
        <w:t>间的</w:t>
      </w:r>
      <w:r>
        <w:rPr>
          <w:rFonts w:ascii="Times New Roman" w:eastAsia="仿宋" w:hAnsi="Times New Roman" w:cs="Times New Roman"/>
          <w:sz w:val="24"/>
        </w:rPr>
        <w:t>协同调度：例如多辆无人车可以通过云端平台避开彼此路线冲突，合理划分配送区域，以</w:t>
      </w:r>
      <w:r>
        <w:rPr>
          <w:rStyle w:val="a6"/>
          <w:rFonts w:ascii="Times New Roman" w:eastAsia="仿宋" w:hAnsi="Times New Roman" w:cs="Times New Roman"/>
          <w:sz w:val="24"/>
        </w:rPr>
        <w:t>车队智能</w:t>
      </w:r>
      <w:r>
        <w:rPr>
          <w:rFonts w:ascii="Times New Roman" w:eastAsia="仿宋" w:hAnsi="Times New Roman" w:cs="Times New Roman"/>
          <w:sz w:val="24"/>
        </w:rPr>
        <w:t>取代单车各自为战。边缘计算则将部分计算任务（如图像识别、局部路径规划）下放到靠近数据源的边缘节点处理，减轻云端负载并减少时延</w:t>
      </w:r>
      <w:r>
        <w:rPr>
          <w:rFonts w:ascii="Times New Roman" w:eastAsia="仿宋" w:hAnsi="Times New Roman" w:cs="Times New Roman" w:hint="eastAsia"/>
          <w:sz w:val="24"/>
        </w:rPr>
        <w:t>。</w:t>
      </w:r>
      <w:r>
        <w:rPr>
          <w:rStyle w:val="a6"/>
          <w:rFonts w:ascii="Times New Roman" w:eastAsia="仿宋" w:hAnsi="Times New Roman" w:cs="Times New Roman"/>
          <w:sz w:val="24"/>
        </w:rPr>
        <w:t>区块链</w:t>
      </w:r>
      <w:r>
        <w:rPr>
          <w:rFonts w:ascii="Times New Roman" w:eastAsia="仿宋" w:hAnsi="Times New Roman" w:cs="Times New Roman"/>
          <w:sz w:val="24"/>
        </w:rPr>
        <w:t>等技术也开始探讨用于配送数据的可信共享，保证平台、商家、物流公司之间的数据交换安全可追溯，防止数据垄断和滥用。在这些前沿技术综合作用下，智能配送系统正朝着更加</w:t>
      </w:r>
      <w:r>
        <w:rPr>
          <w:rStyle w:val="a6"/>
          <w:rFonts w:ascii="Times New Roman" w:eastAsia="仿宋" w:hAnsi="Times New Roman" w:cs="Times New Roman"/>
          <w:sz w:val="24"/>
        </w:rPr>
        <w:t>实时、协同和智能</w:t>
      </w:r>
      <w:r>
        <w:rPr>
          <w:rFonts w:ascii="Times New Roman" w:eastAsia="仿宋" w:hAnsi="Times New Roman" w:cs="Times New Roman"/>
          <w:sz w:val="24"/>
        </w:rPr>
        <w:t>的方向演进。</w:t>
      </w:r>
    </w:p>
    <w:p w14:paraId="32874E3F" w14:textId="77777777" w:rsidR="008C7C21" w:rsidRDefault="00000000">
      <w:pPr>
        <w:spacing w:line="400" w:lineRule="exact"/>
        <w:ind w:firstLineChars="200" w:firstLine="480"/>
        <w:jc w:val="left"/>
        <w:rPr>
          <w:rFonts w:ascii="Times New Roman" w:eastAsia="仿宋" w:hAnsi="Times New Roman" w:cs="Times New Roman"/>
          <w:bCs/>
          <w:sz w:val="24"/>
        </w:rPr>
      </w:pPr>
      <w:r>
        <w:rPr>
          <w:rFonts w:ascii="Times New Roman" w:eastAsia="仿宋" w:hAnsi="Times New Roman" w:cs="Times New Roman"/>
          <w:sz w:val="24"/>
        </w:rPr>
        <w:t>不过，大规模数据利用也引发对</w:t>
      </w:r>
      <w:r>
        <w:rPr>
          <w:rStyle w:val="a6"/>
          <w:rFonts w:ascii="Times New Roman" w:eastAsia="仿宋" w:hAnsi="Times New Roman" w:cs="Times New Roman"/>
          <w:sz w:val="24"/>
        </w:rPr>
        <w:t>隐私保护</w:t>
      </w:r>
      <w:r>
        <w:rPr>
          <w:rFonts w:ascii="Times New Roman" w:eastAsia="仿宋" w:hAnsi="Times New Roman" w:cs="Times New Roman"/>
          <w:sz w:val="24"/>
        </w:rPr>
        <w:t>和</w:t>
      </w:r>
      <w:r>
        <w:rPr>
          <w:rStyle w:val="a6"/>
          <w:rFonts w:ascii="Times New Roman" w:eastAsia="仿宋" w:hAnsi="Times New Roman" w:cs="Times New Roman"/>
          <w:sz w:val="24"/>
        </w:rPr>
        <w:t>信息安全</w:t>
      </w:r>
      <w:r>
        <w:rPr>
          <w:rFonts w:ascii="Times New Roman" w:eastAsia="仿宋" w:hAnsi="Times New Roman" w:cs="Times New Roman"/>
          <w:sz w:val="24"/>
        </w:rPr>
        <w:t>的担忧：配送过程涉及用户地址、地理轨迹等敏感信息，数据一旦泄露或滥用，将威胁用户隐私乃至人身安全。因此，如何在技术创新与数据伦理间取得平衡，成为智能配送技术未来发展的重要课题。</w:t>
      </w:r>
    </w:p>
    <w:p w14:paraId="0BD1950A" w14:textId="77777777" w:rsidR="008C7C21" w:rsidRDefault="008C7C21">
      <w:pPr>
        <w:spacing w:line="400" w:lineRule="exact"/>
        <w:jc w:val="left"/>
        <w:rPr>
          <w:rFonts w:ascii="Times New Roman" w:eastAsia="仿宋" w:hAnsi="Times New Roman" w:cs="Times New Roman"/>
          <w:sz w:val="24"/>
        </w:rPr>
      </w:pPr>
    </w:p>
    <w:p w14:paraId="024F656C" w14:textId="77777777" w:rsidR="008C7C21" w:rsidRDefault="00000000">
      <w:pPr>
        <w:numPr>
          <w:ilvl w:val="0"/>
          <w:numId w:val="1"/>
        </w:numPr>
        <w:spacing w:beforeLines="50" w:before="156" w:line="400" w:lineRule="exact"/>
        <w:jc w:val="left"/>
        <w:rPr>
          <w:rFonts w:ascii="黑体" w:eastAsia="黑体" w:hAnsi="黑体" w:cs="黑体" w:hint="eastAsia"/>
          <w:sz w:val="28"/>
          <w:szCs w:val="28"/>
        </w:rPr>
      </w:pPr>
      <w:r>
        <w:rPr>
          <w:rFonts w:ascii="黑体" w:eastAsia="黑体" w:hAnsi="黑体" w:cs="黑体"/>
          <w:sz w:val="28"/>
          <w:szCs w:val="28"/>
        </w:rPr>
        <w:t>伦理问题分析</w:t>
      </w:r>
    </w:p>
    <w:p w14:paraId="3AF289F8" w14:textId="77777777" w:rsidR="008C7C21" w:rsidRDefault="00000000">
      <w:pPr>
        <w:spacing w:line="400" w:lineRule="exact"/>
        <w:jc w:val="left"/>
        <w:rPr>
          <w:rFonts w:ascii="楷体" w:eastAsia="楷体" w:hAnsi="楷体" w:cs="楷体" w:hint="eastAsia"/>
          <w:b/>
          <w:sz w:val="24"/>
        </w:rPr>
      </w:pPr>
      <w:r>
        <w:rPr>
          <w:rFonts w:ascii="楷体" w:eastAsia="楷体" w:hAnsi="楷体" w:cs="楷体" w:hint="eastAsia"/>
          <w:b/>
          <w:sz w:val="24"/>
        </w:rPr>
        <w:t>2.1 技术伦理</w:t>
      </w:r>
    </w:p>
    <w:p w14:paraId="05A3CF9C" w14:textId="77777777" w:rsidR="008C7C21" w:rsidRDefault="00000000">
      <w:pPr>
        <w:spacing w:line="400" w:lineRule="exact"/>
        <w:ind w:firstLineChars="200" w:firstLine="482"/>
        <w:jc w:val="left"/>
        <w:rPr>
          <w:rFonts w:ascii="Times New Roman" w:eastAsia="仿宋" w:hAnsi="Times New Roman" w:cs="Times New Roman"/>
          <w:sz w:val="24"/>
        </w:rPr>
      </w:pPr>
      <w:r>
        <w:rPr>
          <w:rStyle w:val="a6"/>
          <w:rFonts w:ascii="Times New Roman" w:eastAsia="仿宋" w:hAnsi="Times New Roman" w:cs="Times New Roman"/>
          <w:sz w:val="24"/>
        </w:rPr>
        <w:t>技术伦理</w:t>
      </w:r>
      <w:r>
        <w:rPr>
          <w:rFonts w:ascii="Times New Roman" w:eastAsia="仿宋" w:hAnsi="Times New Roman" w:cs="Times New Roman"/>
          <w:sz w:val="24"/>
        </w:rPr>
        <w:t>关注的是智能配送系统在技术层面可能引发的风险和责任问题，即当技术失效或出错时对人和社会的影响。智能配送高度依赖算法和硬件的可靠运行，一旦出现</w:t>
      </w:r>
      <w:r>
        <w:rPr>
          <w:rStyle w:val="a6"/>
          <w:rFonts w:ascii="Times New Roman" w:eastAsia="仿宋" w:hAnsi="Times New Roman" w:cs="Times New Roman"/>
          <w:sz w:val="24"/>
        </w:rPr>
        <w:t>系统失效</w:t>
      </w:r>
      <w:r>
        <w:rPr>
          <w:rFonts w:ascii="Times New Roman" w:eastAsia="仿宋" w:hAnsi="Times New Roman" w:cs="Times New Roman"/>
          <w:sz w:val="24"/>
        </w:rPr>
        <w:t>，可能带来安全隐患和伦理责任困境：</w:t>
      </w:r>
    </w:p>
    <w:p w14:paraId="786035FC" w14:textId="77777777" w:rsidR="008C7C21" w:rsidRDefault="00000000">
      <w:pPr>
        <w:spacing w:line="400" w:lineRule="exact"/>
        <w:jc w:val="left"/>
        <w:rPr>
          <w:rFonts w:ascii="楷体" w:eastAsia="楷体" w:hAnsi="楷体" w:cs="楷体" w:hint="eastAsia"/>
          <w:bCs/>
          <w:sz w:val="24"/>
        </w:rPr>
      </w:pPr>
      <w:r>
        <w:rPr>
          <w:rFonts w:ascii="楷体" w:eastAsia="楷体" w:hAnsi="楷体" w:cs="楷体" w:hint="eastAsia"/>
          <w:bCs/>
          <w:sz w:val="24"/>
        </w:rPr>
        <w:t>2.1.1 系统故障与安全风险</w:t>
      </w:r>
    </w:p>
    <w:p w14:paraId="1E040C18" w14:textId="77777777" w:rsidR="008C7C21" w:rsidRDefault="00000000">
      <w:pPr>
        <w:spacing w:line="400" w:lineRule="exact"/>
        <w:ind w:firstLineChars="200" w:firstLine="480"/>
        <w:jc w:val="left"/>
        <w:rPr>
          <w:rFonts w:ascii="Times New Roman" w:eastAsia="仿宋" w:hAnsi="Times New Roman" w:cs="Times New Roman"/>
          <w:sz w:val="24"/>
        </w:rPr>
      </w:pPr>
      <w:r>
        <w:rPr>
          <w:rFonts w:ascii="Times New Roman" w:eastAsia="仿宋" w:hAnsi="Times New Roman" w:cs="Times New Roman"/>
          <w:sz w:val="24"/>
        </w:rPr>
        <w:t>如果无人</w:t>
      </w:r>
      <w:proofErr w:type="gramStart"/>
      <w:r>
        <w:rPr>
          <w:rFonts w:ascii="Times New Roman" w:eastAsia="仿宋" w:hAnsi="Times New Roman" w:cs="Times New Roman"/>
          <w:sz w:val="24"/>
        </w:rPr>
        <w:t>配送车</w:t>
      </w:r>
      <w:proofErr w:type="gramEnd"/>
      <w:r>
        <w:rPr>
          <w:rFonts w:ascii="Times New Roman" w:eastAsia="仿宋" w:hAnsi="Times New Roman" w:cs="Times New Roman"/>
          <w:sz w:val="24"/>
        </w:rPr>
        <w:t>或无人机发生硬件故障或算法错误，可能直接危及公共安全。例如，</w:t>
      </w:r>
      <w:r>
        <w:rPr>
          <w:rFonts w:ascii="Times New Roman" w:eastAsia="仿宋" w:hAnsi="Times New Roman" w:cs="Times New Roman"/>
          <w:sz w:val="24"/>
        </w:rPr>
        <w:t>2018</w:t>
      </w:r>
      <w:r>
        <w:rPr>
          <w:rFonts w:ascii="Times New Roman" w:eastAsia="仿宋" w:hAnsi="Times New Roman" w:cs="Times New Roman"/>
          <w:sz w:val="24"/>
        </w:rPr>
        <w:t>年美国加州伯克利分校的一台配送机器人因为电池更换失误导致</w:t>
      </w:r>
      <w:r>
        <w:rPr>
          <w:rStyle w:val="a6"/>
          <w:rFonts w:ascii="Times New Roman" w:eastAsia="仿宋" w:hAnsi="Times New Roman" w:cs="Times New Roman"/>
          <w:sz w:val="24"/>
        </w:rPr>
        <w:t>起火燃烧</w:t>
      </w:r>
      <w:r>
        <w:rPr>
          <w:rFonts w:ascii="Times New Roman" w:eastAsia="仿宋" w:hAnsi="Times New Roman" w:cs="Times New Roman"/>
          <w:sz w:val="24"/>
        </w:rPr>
        <w:t>，所幸路人及时扑灭火焰，未造成伤亡</w:t>
      </w:r>
      <w:r>
        <w:rPr>
          <w:rStyle w:val="a8"/>
          <w:rFonts w:ascii="Times New Roman" w:eastAsia="仿宋" w:hAnsi="Times New Roman" w:cs="Times New Roman"/>
          <w:sz w:val="24"/>
        </w:rPr>
        <w:footnoteReference w:id="10"/>
      </w:r>
      <w:r>
        <w:rPr>
          <w:rFonts w:ascii="Times New Roman" w:eastAsia="仿宋" w:hAnsi="Times New Roman" w:cs="Times New Roman"/>
          <w:sz w:val="24"/>
        </w:rPr>
        <w:t>。该事件暴露了配送机器人在电池、安全设计方面的潜在风险，也提醒我们无人设备需要完善的冗余和监测机制，以防止此类事故发生。又如，在道路上行驶的无人</w:t>
      </w:r>
      <w:proofErr w:type="gramStart"/>
      <w:r>
        <w:rPr>
          <w:rFonts w:ascii="Times New Roman" w:eastAsia="仿宋" w:hAnsi="Times New Roman" w:cs="Times New Roman"/>
          <w:sz w:val="24"/>
        </w:rPr>
        <w:t>配送车若</w:t>
      </w:r>
      <w:proofErr w:type="gramEnd"/>
      <w:r>
        <w:rPr>
          <w:rFonts w:ascii="Times New Roman" w:eastAsia="仿宋" w:hAnsi="Times New Roman" w:cs="Times New Roman"/>
          <w:sz w:val="24"/>
        </w:rPr>
        <w:t>导航系统失灵，可能逆行或闯入禁区，造成交通事故。在技术伦理视角下，这些</w:t>
      </w:r>
      <w:r>
        <w:rPr>
          <w:rStyle w:val="a6"/>
          <w:rFonts w:ascii="Times New Roman" w:eastAsia="仿宋" w:hAnsi="Times New Roman" w:cs="Times New Roman"/>
          <w:sz w:val="24"/>
        </w:rPr>
        <w:t>低概率、</w:t>
      </w:r>
      <w:proofErr w:type="gramStart"/>
      <w:r>
        <w:rPr>
          <w:rStyle w:val="a6"/>
          <w:rFonts w:ascii="Times New Roman" w:eastAsia="仿宋" w:hAnsi="Times New Roman" w:cs="Times New Roman"/>
          <w:sz w:val="24"/>
        </w:rPr>
        <w:t>高损害</w:t>
      </w:r>
      <w:proofErr w:type="gramEnd"/>
      <w:r>
        <w:rPr>
          <w:rFonts w:ascii="Times New Roman" w:eastAsia="仿宋" w:hAnsi="Times New Roman" w:cs="Times New Roman"/>
          <w:sz w:val="24"/>
        </w:rPr>
        <w:t>的事件要求开发者充分考虑</w:t>
      </w:r>
      <w:r>
        <w:rPr>
          <w:rStyle w:val="a6"/>
          <w:rFonts w:ascii="Times New Roman" w:eastAsia="仿宋" w:hAnsi="Times New Roman" w:cs="Times New Roman"/>
          <w:sz w:val="24"/>
        </w:rPr>
        <w:t>安全裕度</w:t>
      </w:r>
      <w:r>
        <w:rPr>
          <w:rFonts w:ascii="Times New Roman" w:eastAsia="仿宋" w:hAnsi="Times New Roman" w:cs="Times New Roman"/>
          <w:sz w:val="24"/>
        </w:rPr>
        <w:t>，为系统设计多层备份和故障自检机制，确保即便在单点故障时设备也能自动以</w:t>
      </w:r>
      <w:r>
        <w:rPr>
          <w:rStyle w:val="a6"/>
          <w:rFonts w:ascii="Times New Roman" w:eastAsia="仿宋" w:hAnsi="Times New Roman" w:cs="Times New Roman"/>
          <w:sz w:val="24"/>
        </w:rPr>
        <w:t>最小风险状态</w:t>
      </w:r>
      <w:r>
        <w:rPr>
          <w:rFonts w:ascii="Times New Roman" w:eastAsia="仿宋" w:hAnsi="Times New Roman" w:cs="Times New Roman"/>
          <w:sz w:val="24"/>
        </w:rPr>
        <w:t>停靠路边或降落</w:t>
      </w:r>
      <w:r>
        <w:rPr>
          <w:rStyle w:val="a8"/>
          <w:rFonts w:ascii="Times New Roman" w:eastAsia="仿宋" w:hAnsi="Times New Roman" w:cs="Times New Roman"/>
          <w:sz w:val="24"/>
        </w:rPr>
        <w:footnoteReference w:id="11"/>
      </w:r>
      <w:r>
        <w:rPr>
          <w:rFonts w:ascii="Times New Roman" w:eastAsia="仿宋" w:hAnsi="Times New Roman" w:cs="Times New Roman" w:hint="eastAsia"/>
          <w:sz w:val="24"/>
        </w:rPr>
        <w:t>。</w:t>
      </w:r>
      <w:r>
        <w:rPr>
          <w:rFonts w:ascii="Times New Roman" w:eastAsia="仿宋" w:hAnsi="Times New Roman" w:cs="Times New Roman"/>
          <w:sz w:val="24"/>
        </w:rPr>
        <w:t>同时，监管部门也需规定测试标准和准入门槛，例如北京市就要求无人</w:t>
      </w:r>
      <w:proofErr w:type="gramStart"/>
      <w:r>
        <w:rPr>
          <w:rFonts w:ascii="Times New Roman" w:eastAsia="仿宋" w:hAnsi="Times New Roman" w:cs="Times New Roman"/>
          <w:sz w:val="24"/>
        </w:rPr>
        <w:t>配送车</w:t>
      </w:r>
      <w:proofErr w:type="gramEnd"/>
      <w:r>
        <w:rPr>
          <w:rFonts w:ascii="Times New Roman" w:eastAsia="仿宋" w:hAnsi="Times New Roman" w:cs="Times New Roman"/>
          <w:sz w:val="24"/>
        </w:rPr>
        <w:t>必须购买不少于</w:t>
      </w:r>
      <w:r>
        <w:rPr>
          <w:rFonts w:ascii="Times New Roman" w:eastAsia="仿宋" w:hAnsi="Times New Roman" w:cs="Times New Roman"/>
          <w:sz w:val="24"/>
        </w:rPr>
        <w:lastRenderedPageBreak/>
        <w:t>300</w:t>
      </w:r>
      <w:r>
        <w:rPr>
          <w:rFonts w:ascii="Times New Roman" w:eastAsia="仿宋" w:hAnsi="Times New Roman" w:cs="Times New Roman"/>
          <w:sz w:val="24"/>
        </w:rPr>
        <w:t>万元的责任保险，并为每辆车指定紧急接管的驾驶员，以应对可能的人身和财产损失。</w:t>
      </w:r>
    </w:p>
    <w:p w14:paraId="1C50BED3" w14:textId="77777777" w:rsidR="008C7C21" w:rsidRDefault="00000000">
      <w:pPr>
        <w:spacing w:line="400" w:lineRule="exact"/>
        <w:jc w:val="left"/>
        <w:rPr>
          <w:rFonts w:ascii="楷体" w:eastAsia="楷体" w:hAnsi="楷体" w:cs="楷体" w:hint="eastAsia"/>
          <w:bCs/>
          <w:sz w:val="24"/>
        </w:rPr>
      </w:pPr>
      <w:r>
        <w:rPr>
          <w:rFonts w:ascii="楷体" w:eastAsia="楷体" w:hAnsi="楷体" w:cs="楷体" w:hint="eastAsia"/>
          <w:bCs/>
          <w:sz w:val="24"/>
        </w:rPr>
        <w:t>2.1.1 责任归属不清</w:t>
      </w:r>
    </w:p>
    <w:p w14:paraId="60B570C7" w14:textId="77777777" w:rsidR="008C7C21" w:rsidRDefault="00000000">
      <w:pPr>
        <w:spacing w:line="400" w:lineRule="exact"/>
        <w:ind w:firstLineChars="200" w:firstLine="480"/>
        <w:jc w:val="left"/>
        <w:rPr>
          <w:rFonts w:ascii="Times New Roman" w:eastAsia="仿宋" w:hAnsi="Times New Roman" w:cs="Times New Roman"/>
          <w:sz w:val="24"/>
        </w:rPr>
      </w:pPr>
      <w:r>
        <w:rPr>
          <w:rFonts w:ascii="Times New Roman" w:eastAsia="仿宋" w:hAnsi="Times New Roman" w:cs="Times New Roman"/>
          <w:sz w:val="24"/>
        </w:rPr>
        <w:t>当智能配送系统发生事故或错误时，追究责任变得复杂。如果一辆无人</w:t>
      </w:r>
      <w:proofErr w:type="gramStart"/>
      <w:r>
        <w:rPr>
          <w:rFonts w:ascii="Times New Roman" w:eastAsia="仿宋" w:hAnsi="Times New Roman" w:cs="Times New Roman"/>
          <w:sz w:val="24"/>
        </w:rPr>
        <w:t>配送车</w:t>
      </w:r>
      <w:proofErr w:type="gramEnd"/>
      <w:r>
        <w:rPr>
          <w:rFonts w:ascii="Times New Roman" w:eastAsia="仿宋" w:hAnsi="Times New Roman" w:cs="Times New Roman"/>
          <w:sz w:val="24"/>
        </w:rPr>
        <w:t>撞伤了行人，究竟由谁承担责任？是车辆的制造商、运营平台，还是提供算法的开发者？目前法律框架对这类新技术事故的责任认定尚不明确，属于典型的伦理灰色地带。各国在探索不同方案，例如</w:t>
      </w:r>
      <w:r>
        <w:rPr>
          <w:rStyle w:val="a6"/>
          <w:rFonts w:ascii="Times New Roman" w:eastAsia="仿宋" w:hAnsi="Times New Roman" w:cs="Times New Roman"/>
          <w:sz w:val="24"/>
        </w:rPr>
        <w:t>产品责任</w:t>
      </w:r>
      <w:r>
        <w:rPr>
          <w:rFonts w:ascii="Times New Roman" w:eastAsia="仿宋" w:hAnsi="Times New Roman" w:cs="Times New Roman"/>
          <w:sz w:val="24"/>
        </w:rPr>
        <w:t>原则（将无人车视为产品，由制造商对缺陷负责）或</w:t>
      </w:r>
      <w:r>
        <w:rPr>
          <w:rStyle w:val="a6"/>
          <w:rFonts w:ascii="Times New Roman" w:eastAsia="仿宋" w:hAnsi="Times New Roman" w:cs="Times New Roman"/>
          <w:sz w:val="24"/>
        </w:rPr>
        <w:t>运营责任</w:t>
      </w:r>
      <w:r>
        <w:rPr>
          <w:rFonts w:ascii="Times New Roman" w:eastAsia="仿宋" w:hAnsi="Times New Roman" w:cs="Times New Roman"/>
          <w:sz w:val="24"/>
        </w:rPr>
        <w:t>原则（由使用运营该无人车的企业负责）。在实践中，一些地方要求无人车试运营单位</w:t>
      </w:r>
      <w:proofErr w:type="gramStart"/>
      <w:r>
        <w:rPr>
          <w:rFonts w:ascii="Times New Roman" w:eastAsia="仿宋" w:hAnsi="Times New Roman" w:cs="Times New Roman"/>
          <w:sz w:val="24"/>
        </w:rPr>
        <w:t>强制上险正是</w:t>
      </w:r>
      <w:proofErr w:type="gramEnd"/>
      <w:r>
        <w:rPr>
          <w:rFonts w:ascii="Times New Roman" w:eastAsia="仿宋" w:hAnsi="Times New Roman" w:cs="Times New Roman"/>
          <w:sz w:val="24"/>
        </w:rPr>
        <w:t>为了解决责任赔偿问题</w:t>
      </w:r>
      <w:r>
        <w:rPr>
          <w:rFonts w:ascii="Times New Roman" w:eastAsia="仿宋" w:hAnsi="Times New Roman" w:cs="Times New Roman" w:hint="eastAsia"/>
          <w:sz w:val="24"/>
        </w:rPr>
        <w:t>。</w:t>
      </w:r>
      <w:r>
        <w:rPr>
          <w:rFonts w:ascii="Times New Roman" w:eastAsia="仿宋" w:hAnsi="Times New Roman" w:cs="Times New Roman"/>
          <w:sz w:val="24"/>
        </w:rPr>
        <w:t>但如果事故部分源于算法决策失误（</w:t>
      </w:r>
      <w:r>
        <w:rPr>
          <w:rFonts w:ascii="Times New Roman" w:eastAsia="仿宋" w:hAnsi="Times New Roman" w:cs="Times New Roman" w:hint="eastAsia"/>
          <w:sz w:val="24"/>
        </w:rPr>
        <w:t>比如：</w:t>
      </w:r>
      <w:r>
        <w:rPr>
          <w:rFonts w:ascii="Times New Roman" w:eastAsia="仿宋" w:hAnsi="Times New Roman" w:cs="Times New Roman"/>
          <w:sz w:val="24"/>
        </w:rPr>
        <w:t>调度系统给了一条冒险的路线导致骑手受伤），算法开发方的责任如何</w:t>
      </w:r>
      <w:proofErr w:type="gramStart"/>
      <w:r>
        <w:rPr>
          <w:rFonts w:ascii="Times New Roman" w:eastAsia="仿宋" w:hAnsi="Times New Roman" w:cs="Times New Roman"/>
          <w:sz w:val="24"/>
        </w:rPr>
        <w:t>界定仍</w:t>
      </w:r>
      <w:proofErr w:type="gramEnd"/>
      <w:r>
        <w:rPr>
          <w:rFonts w:ascii="Times New Roman" w:eastAsia="仿宋" w:hAnsi="Times New Roman" w:cs="Times New Roman"/>
          <w:sz w:val="24"/>
        </w:rPr>
        <w:t>缺乏先例。</w:t>
      </w:r>
    </w:p>
    <w:p w14:paraId="2BB4711D" w14:textId="77777777" w:rsidR="008C7C21" w:rsidRDefault="00000000">
      <w:pPr>
        <w:spacing w:line="400" w:lineRule="exact"/>
        <w:ind w:firstLineChars="200" w:firstLine="480"/>
        <w:jc w:val="left"/>
        <w:rPr>
          <w:rFonts w:ascii="Times New Roman" w:eastAsia="仿宋" w:hAnsi="Times New Roman" w:cs="Times New Roman"/>
          <w:sz w:val="24"/>
        </w:rPr>
      </w:pPr>
      <w:r>
        <w:rPr>
          <w:rFonts w:ascii="Times New Roman" w:eastAsia="仿宋" w:hAnsi="Times New Roman" w:cs="Times New Roman"/>
          <w:sz w:val="24"/>
        </w:rPr>
        <w:t>责任归属的不明确可能导致事故受害方得不到及时公正的救济，也可能降低公众对智能配送技术的信任。因此，如何通过立法和行业规范，提前明确各参与方在不同故障场景下的责任，是技术伦理需解决的重要议题。</w:t>
      </w:r>
    </w:p>
    <w:p w14:paraId="446431D0" w14:textId="77777777" w:rsidR="008C7C21" w:rsidRDefault="00000000">
      <w:pPr>
        <w:spacing w:line="400" w:lineRule="exact"/>
        <w:jc w:val="left"/>
        <w:rPr>
          <w:rFonts w:ascii="楷体" w:eastAsia="楷体" w:hAnsi="楷体" w:cs="楷体" w:hint="eastAsia"/>
          <w:b/>
          <w:sz w:val="24"/>
        </w:rPr>
      </w:pPr>
      <w:r>
        <w:rPr>
          <w:rFonts w:ascii="楷体" w:eastAsia="楷体" w:hAnsi="楷体" w:cs="楷体" w:hint="eastAsia"/>
          <w:b/>
          <w:sz w:val="24"/>
        </w:rPr>
        <w:t>2.2 数据伦理</w:t>
      </w:r>
    </w:p>
    <w:p w14:paraId="52D7CEF4" w14:textId="77777777" w:rsidR="008C7C21" w:rsidRDefault="00000000">
      <w:pPr>
        <w:spacing w:line="400" w:lineRule="exact"/>
        <w:ind w:firstLineChars="200" w:firstLine="482"/>
        <w:jc w:val="left"/>
        <w:rPr>
          <w:rFonts w:ascii="仿宋" w:eastAsia="仿宋" w:hAnsi="仿宋" w:cs="仿宋" w:hint="eastAsia"/>
          <w:sz w:val="24"/>
        </w:rPr>
      </w:pPr>
      <w:r>
        <w:rPr>
          <w:rStyle w:val="a6"/>
          <w:rFonts w:ascii="仿宋" w:eastAsia="仿宋" w:hAnsi="仿宋" w:cs="仿宋" w:hint="eastAsia"/>
          <w:sz w:val="24"/>
        </w:rPr>
        <w:t>数据伦理</w:t>
      </w:r>
      <w:r>
        <w:rPr>
          <w:rFonts w:ascii="仿宋" w:eastAsia="仿宋" w:hAnsi="仿宋" w:cs="仿宋" w:hint="eastAsia"/>
          <w:sz w:val="24"/>
        </w:rPr>
        <w:t>聚焦于智能配送过程中数据的收集、使用与保护。由于配送服务本质上连接着消费者、商家和配送人员，涉及大量</w:t>
      </w:r>
      <w:r>
        <w:rPr>
          <w:rStyle w:val="a6"/>
          <w:rFonts w:ascii="仿宋" w:eastAsia="仿宋" w:hAnsi="仿宋" w:cs="仿宋" w:hint="eastAsia"/>
          <w:sz w:val="24"/>
        </w:rPr>
        <w:t>个人信息和位置数据</w:t>
      </w:r>
      <w:r>
        <w:rPr>
          <w:rFonts w:ascii="仿宋" w:eastAsia="仿宋" w:hAnsi="仿宋" w:cs="仿宋" w:hint="eastAsia"/>
          <w:sz w:val="24"/>
        </w:rPr>
        <w:t>，因此在数据隐私和安全方面存在突出挑战</w:t>
      </w:r>
    </w:p>
    <w:p w14:paraId="3C2B510A" w14:textId="77777777" w:rsidR="008C7C21" w:rsidRDefault="00000000">
      <w:pPr>
        <w:spacing w:line="400" w:lineRule="exact"/>
        <w:jc w:val="left"/>
        <w:rPr>
          <w:rFonts w:ascii="仿宋" w:eastAsia="仿宋" w:hAnsi="仿宋" w:cs="仿宋" w:hint="eastAsia"/>
          <w:sz w:val="24"/>
        </w:rPr>
      </w:pPr>
      <w:r>
        <w:rPr>
          <w:rFonts w:ascii="楷体" w:eastAsia="楷体" w:hAnsi="楷体" w:cs="楷体" w:hint="eastAsia"/>
          <w:bCs/>
          <w:sz w:val="24"/>
        </w:rPr>
        <w:t>2.2.1 位置数据与隐私</w:t>
      </w:r>
    </w:p>
    <w:p w14:paraId="64D0C3C6" w14:textId="77777777" w:rsidR="008C7C21" w:rsidRDefault="00000000">
      <w:pPr>
        <w:spacing w:line="400" w:lineRule="exact"/>
        <w:ind w:firstLineChars="200" w:firstLine="480"/>
        <w:jc w:val="left"/>
        <w:rPr>
          <w:rFonts w:ascii="Times New Roman" w:eastAsia="仿宋" w:hAnsi="Times New Roman" w:cs="Times New Roman"/>
          <w:sz w:val="24"/>
        </w:rPr>
      </w:pPr>
      <w:r>
        <w:rPr>
          <w:rFonts w:ascii="Times New Roman" w:eastAsia="仿宋" w:hAnsi="Times New Roman" w:cs="Times New Roman"/>
          <w:sz w:val="24"/>
        </w:rPr>
        <w:t>城市外卖和无人配送会产生海量精细的</w:t>
      </w:r>
      <w:r>
        <w:rPr>
          <w:rStyle w:val="a6"/>
          <w:rFonts w:ascii="Times New Roman" w:eastAsia="仿宋" w:hAnsi="Times New Roman" w:cs="Times New Roman"/>
          <w:sz w:val="24"/>
        </w:rPr>
        <w:t>地理位置信息</w:t>
      </w:r>
      <w:r>
        <w:rPr>
          <w:rFonts w:ascii="Times New Roman" w:eastAsia="仿宋" w:hAnsi="Times New Roman" w:cs="Times New Roman"/>
          <w:sz w:val="24"/>
        </w:rPr>
        <w:t>，包括用户的家庭地址、</w:t>
      </w:r>
      <w:proofErr w:type="gramStart"/>
      <w:r>
        <w:rPr>
          <w:rFonts w:ascii="Times New Roman" w:eastAsia="仿宋" w:hAnsi="Times New Roman" w:cs="Times New Roman"/>
          <w:sz w:val="24"/>
        </w:rPr>
        <w:t>收餐时间</w:t>
      </w:r>
      <w:proofErr w:type="gramEnd"/>
      <w:r>
        <w:rPr>
          <w:rFonts w:ascii="Times New Roman" w:eastAsia="仿宋" w:hAnsi="Times New Roman" w:cs="Times New Roman"/>
          <w:sz w:val="24"/>
        </w:rPr>
        <w:t>规律、骑手的行驶轨迹，甚至配送设备沿途的视频监控画面。这些数据如果被不当收集、共享或泄露，将严重侵犯用户与工作人员的隐私权。例如，中国媒体曾曝光多家外卖平台的用户信息在网上被大批出售：姓名、电话、送餐地址以及消费记录一应俱全，每条信息黑市价不到</w:t>
      </w:r>
      <w:r>
        <w:rPr>
          <w:rFonts w:ascii="Times New Roman" w:eastAsia="仿宋" w:hAnsi="Times New Roman" w:cs="Times New Roman"/>
          <w:sz w:val="24"/>
        </w:rPr>
        <w:t>0.1</w:t>
      </w:r>
      <w:r>
        <w:rPr>
          <w:rFonts w:ascii="Times New Roman" w:eastAsia="仿宋" w:hAnsi="Times New Roman" w:cs="Times New Roman"/>
          <w:sz w:val="24"/>
        </w:rPr>
        <w:t>元人民币</w:t>
      </w:r>
      <w:r>
        <w:rPr>
          <w:rStyle w:val="a8"/>
          <w:rFonts w:ascii="Times New Roman" w:eastAsia="仿宋" w:hAnsi="Times New Roman" w:cs="Times New Roman"/>
          <w:sz w:val="24"/>
        </w:rPr>
        <w:footnoteReference w:id="12"/>
      </w:r>
      <w:r>
        <w:rPr>
          <w:rFonts w:ascii="Times New Roman" w:eastAsia="仿宋" w:hAnsi="Times New Roman" w:cs="Times New Roman"/>
          <w:sz w:val="24"/>
        </w:rPr>
        <w:t>。</w:t>
      </w:r>
      <w:proofErr w:type="gramStart"/>
      <w:r>
        <w:rPr>
          <w:rFonts w:ascii="Times New Roman" w:eastAsia="仿宋" w:hAnsi="Times New Roman" w:cs="Times New Roman"/>
          <w:sz w:val="24"/>
        </w:rPr>
        <w:t>美团等</w:t>
      </w:r>
      <w:proofErr w:type="gramEnd"/>
      <w:r>
        <w:rPr>
          <w:rFonts w:ascii="Times New Roman" w:eastAsia="仿宋" w:hAnsi="Times New Roman" w:cs="Times New Roman"/>
          <w:sz w:val="24"/>
        </w:rPr>
        <w:t>平台随后承认，由于外卖业务链条涉及商户、</w:t>
      </w:r>
      <w:proofErr w:type="gramStart"/>
      <w:r>
        <w:rPr>
          <w:rFonts w:ascii="Times New Roman" w:eastAsia="仿宋" w:hAnsi="Times New Roman" w:cs="Times New Roman"/>
          <w:sz w:val="24"/>
        </w:rPr>
        <w:t>众包配送</w:t>
      </w:r>
      <w:proofErr w:type="gramEnd"/>
      <w:r>
        <w:rPr>
          <w:rFonts w:ascii="Times New Roman" w:eastAsia="仿宋" w:hAnsi="Times New Roman" w:cs="Times New Roman"/>
          <w:sz w:val="24"/>
        </w:rPr>
        <w:t>等多方，一些不法分子可能通过内部漏洞获取并倒卖用户数据。这一案例凸显了</w:t>
      </w:r>
      <w:r>
        <w:rPr>
          <w:rFonts w:ascii="Times New Roman" w:eastAsia="仿宋" w:hAnsi="Times New Roman" w:cs="Times New Roman"/>
          <w:b/>
          <w:bCs/>
          <w:sz w:val="24"/>
        </w:rPr>
        <w:t>数据伦理风险</w:t>
      </w:r>
      <w:r>
        <w:rPr>
          <w:rFonts w:ascii="Times New Roman" w:eastAsia="仿宋" w:hAnsi="Times New Roman" w:cs="Times New Roman"/>
          <w:sz w:val="24"/>
        </w:rPr>
        <w:t>：当地址、饮食偏好等敏感信息外泄，不仅用户的隐私生活被窥探，还可能带来现实危险（</w:t>
      </w:r>
      <w:r>
        <w:rPr>
          <w:rFonts w:ascii="Times New Roman" w:eastAsia="仿宋" w:hAnsi="Times New Roman" w:cs="Times New Roman" w:hint="eastAsia"/>
          <w:sz w:val="24"/>
        </w:rPr>
        <w:t>比如：</w:t>
      </w:r>
      <w:r>
        <w:rPr>
          <w:rFonts w:ascii="Times New Roman" w:eastAsia="仿宋" w:hAnsi="Times New Roman" w:cs="Times New Roman"/>
          <w:sz w:val="24"/>
        </w:rPr>
        <w:t>不法分子据此实施尾随盗窃，或对特定人群定位骚扰）。因此，智能配送平台有道德义务采取严格的数据保护措施，包括加强内部审计、防止员工滥用查询用户信息，采用</w:t>
      </w:r>
      <w:r>
        <w:rPr>
          <w:rStyle w:val="a6"/>
          <w:rFonts w:ascii="Times New Roman" w:eastAsia="仿宋" w:hAnsi="Times New Roman" w:cs="Times New Roman"/>
          <w:sz w:val="24"/>
        </w:rPr>
        <w:t>隐私保护技术</w:t>
      </w:r>
      <w:r>
        <w:rPr>
          <w:rFonts w:ascii="Times New Roman" w:eastAsia="仿宋" w:hAnsi="Times New Roman" w:cs="Times New Roman"/>
          <w:sz w:val="24"/>
        </w:rPr>
        <w:t>（</w:t>
      </w:r>
      <w:r>
        <w:rPr>
          <w:rFonts w:ascii="Times New Roman" w:eastAsia="仿宋" w:hAnsi="Times New Roman" w:cs="Times New Roman" w:hint="eastAsia"/>
          <w:sz w:val="24"/>
        </w:rPr>
        <w:t>比如：</w:t>
      </w:r>
      <w:r>
        <w:rPr>
          <w:rFonts w:ascii="Times New Roman" w:eastAsia="仿宋" w:hAnsi="Times New Roman" w:cs="Times New Roman"/>
          <w:sz w:val="24"/>
        </w:rPr>
        <w:t>手机号虚拟中转、地址模糊处理）等，尽量减少对敏感数据的直接曝光。监管层面，中国已颁布《个人信息保护法》，将定位数据列为敏感个人信息予以重点保护，要求企业</w:t>
      </w:r>
      <w:r>
        <w:rPr>
          <w:rStyle w:val="a6"/>
          <w:rFonts w:ascii="Times New Roman" w:eastAsia="仿宋" w:hAnsi="Times New Roman" w:cs="Times New Roman"/>
          <w:sz w:val="24"/>
        </w:rPr>
        <w:t>最小化收集</w:t>
      </w:r>
      <w:r>
        <w:rPr>
          <w:rFonts w:ascii="Times New Roman" w:eastAsia="仿宋" w:hAnsi="Times New Roman" w:cs="Times New Roman"/>
          <w:sz w:val="24"/>
        </w:rPr>
        <w:t>与</w:t>
      </w:r>
      <w:r>
        <w:rPr>
          <w:rStyle w:val="a6"/>
          <w:rFonts w:ascii="Times New Roman" w:eastAsia="仿宋" w:hAnsi="Times New Roman" w:cs="Times New Roman"/>
          <w:sz w:val="24"/>
        </w:rPr>
        <w:t>取得用户明示同意</w:t>
      </w:r>
      <w:r>
        <w:rPr>
          <w:rFonts w:ascii="Times New Roman" w:eastAsia="仿宋" w:hAnsi="Times New Roman" w:cs="Times New Roman"/>
          <w:sz w:val="24"/>
        </w:rPr>
        <w:t>。这些法规为数据伦理提供了制度保障，但落实仍需持续监督。</w:t>
      </w:r>
    </w:p>
    <w:p w14:paraId="37F36649" w14:textId="77777777" w:rsidR="008C7C21" w:rsidRDefault="00000000">
      <w:pPr>
        <w:spacing w:line="400" w:lineRule="exact"/>
        <w:jc w:val="left"/>
        <w:rPr>
          <w:rFonts w:ascii="楷体" w:eastAsia="楷体" w:hAnsi="楷体" w:cs="楷体" w:hint="eastAsia"/>
          <w:bCs/>
          <w:sz w:val="24"/>
        </w:rPr>
      </w:pPr>
      <w:r>
        <w:rPr>
          <w:rFonts w:ascii="楷体" w:eastAsia="楷体" w:hAnsi="楷体" w:cs="楷体" w:hint="eastAsia"/>
          <w:bCs/>
          <w:sz w:val="24"/>
        </w:rPr>
        <w:lastRenderedPageBreak/>
        <w:t>2.2.2 数据使用的边界</w:t>
      </w:r>
    </w:p>
    <w:p w14:paraId="0FA7D2D1" w14:textId="77777777" w:rsidR="008C7C21" w:rsidRDefault="00000000">
      <w:pPr>
        <w:spacing w:line="400" w:lineRule="exact"/>
        <w:ind w:firstLineChars="200" w:firstLine="480"/>
        <w:jc w:val="left"/>
        <w:rPr>
          <w:rFonts w:ascii="Times New Roman" w:eastAsia="仿宋" w:hAnsi="Times New Roman" w:cs="Times New Roman"/>
          <w:sz w:val="24"/>
        </w:rPr>
      </w:pPr>
      <w:r>
        <w:rPr>
          <w:rFonts w:ascii="Times New Roman" w:eastAsia="仿宋" w:hAnsi="Times New Roman" w:cs="Times New Roman"/>
          <w:sz w:val="24"/>
        </w:rPr>
        <w:t>智能配送依赖大数据驱动，平台常出于提升效率之目的对数据进行深入分析利用。然而，这也带来了</w:t>
      </w:r>
      <w:r>
        <w:rPr>
          <w:rStyle w:val="a6"/>
          <w:rFonts w:ascii="Times New Roman" w:eastAsia="仿宋" w:hAnsi="Times New Roman" w:cs="Times New Roman"/>
          <w:sz w:val="24"/>
        </w:rPr>
        <w:t>目的偏离</w:t>
      </w:r>
      <w:r>
        <w:rPr>
          <w:rFonts w:ascii="Times New Roman" w:eastAsia="仿宋" w:hAnsi="Times New Roman" w:cs="Times New Roman"/>
          <w:sz w:val="24"/>
        </w:rPr>
        <w:t>与</w:t>
      </w:r>
      <w:r>
        <w:rPr>
          <w:rStyle w:val="a6"/>
          <w:rFonts w:ascii="Times New Roman" w:eastAsia="仿宋" w:hAnsi="Times New Roman" w:cs="Times New Roman"/>
          <w:sz w:val="24"/>
        </w:rPr>
        <w:t>过度收集</w:t>
      </w:r>
      <w:r>
        <w:rPr>
          <w:rFonts w:ascii="Times New Roman" w:eastAsia="仿宋" w:hAnsi="Times New Roman" w:cs="Times New Roman"/>
          <w:sz w:val="24"/>
        </w:rPr>
        <w:t>的问题。例如</w:t>
      </w:r>
      <w:r>
        <w:rPr>
          <w:rFonts w:ascii="Times New Roman" w:eastAsia="仿宋" w:hAnsi="Times New Roman" w:cs="Times New Roman" w:hint="eastAsia"/>
          <w:sz w:val="24"/>
        </w:rPr>
        <w:t>，</w:t>
      </w:r>
      <w:r>
        <w:rPr>
          <w:rFonts w:ascii="Times New Roman" w:eastAsia="仿宋" w:hAnsi="Times New Roman" w:cs="Times New Roman" w:hint="eastAsia"/>
          <w:b/>
          <w:bCs/>
          <w:sz w:val="24"/>
        </w:rPr>
        <w:t>“大数据杀熟”</w:t>
      </w:r>
      <w:r>
        <w:rPr>
          <w:rFonts w:ascii="Times New Roman" w:eastAsia="仿宋" w:hAnsi="Times New Roman" w:cs="Times New Roman" w:hint="eastAsia"/>
          <w:sz w:val="24"/>
        </w:rPr>
        <w:t>：</w:t>
      </w:r>
      <w:r>
        <w:rPr>
          <w:rFonts w:ascii="Times New Roman" w:eastAsia="仿宋" w:hAnsi="Times New Roman" w:cs="Times New Roman"/>
          <w:sz w:val="24"/>
        </w:rPr>
        <w:t>平台可能基于历史订单数据分析用户消费能力，从而实施差别定价；或者在配送</w:t>
      </w:r>
      <w:r>
        <w:rPr>
          <w:rFonts w:ascii="Times New Roman" w:eastAsia="仿宋" w:hAnsi="Times New Roman" w:cs="Times New Roman"/>
          <w:sz w:val="24"/>
        </w:rPr>
        <w:t>App</w:t>
      </w:r>
      <w:r>
        <w:rPr>
          <w:rFonts w:ascii="Times New Roman" w:eastAsia="仿宋" w:hAnsi="Times New Roman" w:cs="Times New Roman"/>
          <w:sz w:val="24"/>
        </w:rPr>
        <w:t>中要求开启诸如通讯录、摄像头等与配送无直接关联的权限，构成过度索取用户数据。这些行为在伦理上侵犯了消费者的知情同意权和公平对待权</w:t>
      </w:r>
      <w:r>
        <w:rPr>
          <w:rStyle w:val="a8"/>
          <w:rFonts w:ascii="Times New Roman" w:eastAsia="仿宋" w:hAnsi="Times New Roman" w:cs="Times New Roman"/>
          <w:sz w:val="24"/>
        </w:rPr>
        <w:footnoteReference w:id="13"/>
      </w:r>
      <w:r>
        <w:rPr>
          <w:rFonts w:ascii="Times New Roman" w:eastAsia="仿宋" w:hAnsi="Times New Roman" w:cs="Times New Roman"/>
          <w:sz w:val="24"/>
        </w:rPr>
        <w:t>。再者，</w:t>
      </w:r>
      <w:r>
        <w:rPr>
          <w:rFonts w:ascii="Times New Roman" w:eastAsia="仿宋" w:hAnsi="Times New Roman" w:cs="Times New Roman"/>
          <w:b/>
          <w:bCs/>
          <w:sz w:val="24"/>
        </w:rPr>
        <w:t>无人</w:t>
      </w:r>
      <w:proofErr w:type="gramStart"/>
      <w:r>
        <w:rPr>
          <w:rFonts w:ascii="Times New Roman" w:eastAsia="仿宋" w:hAnsi="Times New Roman" w:cs="Times New Roman"/>
          <w:b/>
          <w:bCs/>
          <w:sz w:val="24"/>
        </w:rPr>
        <w:t>配送车</w:t>
      </w:r>
      <w:proofErr w:type="gramEnd"/>
      <w:r>
        <w:rPr>
          <w:rFonts w:ascii="Times New Roman" w:eastAsia="仿宋" w:hAnsi="Times New Roman" w:cs="Times New Roman"/>
          <w:b/>
          <w:bCs/>
          <w:sz w:val="24"/>
        </w:rPr>
        <w:t>搭载的摄像头在公共空间录像</w:t>
      </w:r>
      <w:r>
        <w:rPr>
          <w:rFonts w:ascii="Times New Roman" w:eastAsia="仿宋" w:hAnsi="Times New Roman" w:cs="Times New Roman"/>
          <w:sz w:val="24"/>
        </w:rPr>
        <w:t>，用于避障是合理的技术需求，但录像数据若被长期保存或用于人脸识别等其他目的，就逾越了最初承诺的范围，涉及</w:t>
      </w:r>
      <w:r>
        <w:rPr>
          <w:rStyle w:val="a6"/>
          <w:rFonts w:ascii="Times New Roman" w:eastAsia="仿宋" w:hAnsi="Times New Roman" w:cs="Times New Roman"/>
          <w:sz w:val="24"/>
        </w:rPr>
        <w:t>次生用途</w:t>
      </w:r>
      <w:r>
        <w:rPr>
          <w:rFonts w:ascii="Times New Roman" w:eastAsia="仿宋" w:hAnsi="Times New Roman" w:cs="Times New Roman"/>
          <w:sz w:val="24"/>
        </w:rPr>
        <w:t>的伦理问题。为此，平台应明确限定数据用途，遵循</w:t>
      </w:r>
      <w:r>
        <w:rPr>
          <w:rStyle w:val="a6"/>
          <w:rFonts w:ascii="Times New Roman" w:eastAsia="仿宋" w:hAnsi="Times New Roman" w:cs="Times New Roman"/>
          <w:sz w:val="24"/>
        </w:rPr>
        <w:t>数据最小化</w:t>
      </w:r>
      <w:r>
        <w:rPr>
          <w:rFonts w:ascii="Times New Roman" w:eastAsia="仿宋" w:hAnsi="Times New Roman" w:cs="Times New Roman"/>
          <w:sz w:val="24"/>
        </w:rPr>
        <w:t>和</w:t>
      </w:r>
      <w:r>
        <w:rPr>
          <w:rStyle w:val="a6"/>
          <w:rFonts w:ascii="Times New Roman" w:eastAsia="仿宋" w:hAnsi="Times New Roman" w:cs="Times New Roman"/>
          <w:sz w:val="24"/>
        </w:rPr>
        <w:t>目的限定</w:t>
      </w:r>
      <w:r>
        <w:rPr>
          <w:rFonts w:ascii="Times New Roman" w:eastAsia="仿宋" w:hAnsi="Times New Roman" w:cs="Times New Roman"/>
          <w:sz w:val="24"/>
        </w:rPr>
        <w:t>原则：只采集为实现配送服务所必需的数据，将数据用于声明的目的，超出范围需重新征求同意。同时，应赋予用户一定程度的</w:t>
      </w:r>
      <w:r>
        <w:rPr>
          <w:rStyle w:val="a6"/>
          <w:rFonts w:ascii="Times New Roman" w:eastAsia="仿宋" w:hAnsi="Times New Roman" w:cs="Times New Roman"/>
          <w:sz w:val="24"/>
        </w:rPr>
        <w:t>数据自主权</w:t>
      </w:r>
      <w:r>
        <w:rPr>
          <w:rFonts w:ascii="Times New Roman" w:eastAsia="仿宋" w:hAnsi="Times New Roman" w:cs="Times New Roman"/>
          <w:sz w:val="24"/>
        </w:rPr>
        <w:t>，例如选择退出部分数据收集、查看和删除自己的历史配送记录等，让用户对自身数据有掌控。在无人车公共录像方面，可以采取</w:t>
      </w:r>
      <w:r>
        <w:rPr>
          <w:rStyle w:val="a6"/>
          <w:rFonts w:ascii="Times New Roman" w:eastAsia="仿宋" w:hAnsi="Times New Roman" w:cs="Times New Roman"/>
          <w:sz w:val="24"/>
        </w:rPr>
        <w:t>边缘处理</w:t>
      </w:r>
      <w:r>
        <w:rPr>
          <w:rFonts w:ascii="Times New Roman" w:eastAsia="仿宋" w:hAnsi="Times New Roman" w:cs="Times New Roman"/>
          <w:sz w:val="24"/>
        </w:rPr>
        <w:t>（实时识别障碍后不保存人像）或给行人提供</w:t>
      </w:r>
      <w:r>
        <w:rPr>
          <w:rStyle w:val="a6"/>
          <w:rFonts w:ascii="Times New Roman" w:eastAsia="仿宋" w:hAnsi="Times New Roman" w:cs="Times New Roman"/>
          <w:sz w:val="24"/>
        </w:rPr>
        <w:t>避摄像提醒</w:t>
      </w:r>
      <w:r>
        <w:rPr>
          <w:rFonts w:ascii="Times New Roman" w:eastAsia="仿宋" w:hAnsi="Times New Roman" w:cs="Times New Roman"/>
          <w:sz w:val="24"/>
        </w:rPr>
        <w:t>等方式来</w:t>
      </w:r>
      <w:proofErr w:type="gramStart"/>
      <w:r>
        <w:rPr>
          <w:rFonts w:ascii="Times New Roman" w:eastAsia="仿宋" w:hAnsi="Times New Roman" w:cs="Times New Roman"/>
          <w:sz w:val="24"/>
        </w:rPr>
        <w:t>平衡技术</w:t>
      </w:r>
      <w:proofErr w:type="gramEnd"/>
      <w:r>
        <w:rPr>
          <w:rFonts w:ascii="Times New Roman" w:eastAsia="仿宋" w:hAnsi="Times New Roman" w:cs="Times New Roman"/>
          <w:sz w:val="24"/>
        </w:rPr>
        <w:t>功能与公众隐私。数据伦理还要求注重</w:t>
      </w:r>
      <w:r>
        <w:rPr>
          <w:rStyle w:val="a6"/>
          <w:rFonts w:ascii="Times New Roman" w:eastAsia="仿宋" w:hAnsi="Times New Roman" w:cs="Times New Roman"/>
          <w:sz w:val="24"/>
        </w:rPr>
        <w:t>数据安全</w:t>
      </w:r>
      <w:r>
        <w:rPr>
          <w:rFonts w:ascii="Times New Roman" w:eastAsia="仿宋" w:hAnsi="Times New Roman" w:cs="Times New Roman"/>
          <w:sz w:val="24"/>
        </w:rPr>
        <w:t>，防范黑客攻击和泄露风险。配送平台应投入足够的安全防护措施，如敏感数据存储加密、关键系统定期渗透测试、严格的访问权限控制等，以保障数据信息不被非法获取和篡改。</w:t>
      </w:r>
    </w:p>
    <w:p w14:paraId="344F5CAA" w14:textId="77777777" w:rsidR="008C7C21" w:rsidRDefault="00000000">
      <w:pPr>
        <w:spacing w:line="400" w:lineRule="exact"/>
        <w:jc w:val="left"/>
        <w:rPr>
          <w:rFonts w:ascii="楷体" w:eastAsia="楷体" w:hAnsi="楷体" w:cs="楷体" w:hint="eastAsia"/>
          <w:b/>
          <w:sz w:val="24"/>
        </w:rPr>
      </w:pPr>
      <w:r>
        <w:rPr>
          <w:rFonts w:ascii="楷体" w:eastAsia="楷体" w:hAnsi="楷体" w:cs="楷体" w:hint="eastAsia"/>
          <w:b/>
          <w:sz w:val="24"/>
        </w:rPr>
        <w:t>2.3 算法伦理</w:t>
      </w:r>
    </w:p>
    <w:p w14:paraId="63A2BD33" w14:textId="77777777" w:rsidR="008C7C21" w:rsidRDefault="00000000">
      <w:pPr>
        <w:spacing w:line="400" w:lineRule="exact"/>
        <w:ind w:firstLineChars="200" w:firstLine="482"/>
        <w:jc w:val="left"/>
        <w:rPr>
          <w:rFonts w:ascii="Times New Roman" w:eastAsia="仿宋" w:hAnsi="Times New Roman" w:cs="Times New Roman"/>
          <w:sz w:val="24"/>
        </w:rPr>
      </w:pPr>
      <w:r>
        <w:rPr>
          <w:rStyle w:val="a6"/>
          <w:rFonts w:ascii="Times New Roman" w:eastAsia="仿宋" w:hAnsi="Times New Roman" w:cs="Times New Roman"/>
          <w:sz w:val="24"/>
        </w:rPr>
        <w:t>算法伦理</w:t>
      </w:r>
      <w:r>
        <w:rPr>
          <w:rFonts w:ascii="Times New Roman" w:eastAsia="仿宋" w:hAnsi="Times New Roman" w:cs="Times New Roman"/>
          <w:sz w:val="24"/>
        </w:rPr>
        <w:t>关注智能配送中算法决策的公平、公正和</w:t>
      </w:r>
      <w:proofErr w:type="gramStart"/>
      <w:r>
        <w:rPr>
          <w:rFonts w:ascii="Times New Roman" w:eastAsia="仿宋" w:hAnsi="Times New Roman" w:cs="Times New Roman"/>
          <w:sz w:val="24"/>
        </w:rPr>
        <w:t>可</w:t>
      </w:r>
      <w:proofErr w:type="gramEnd"/>
      <w:r>
        <w:rPr>
          <w:rFonts w:ascii="Times New Roman" w:eastAsia="仿宋" w:hAnsi="Times New Roman" w:cs="Times New Roman"/>
          <w:sz w:val="24"/>
        </w:rPr>
        <w:t>解释性等问题。配送平台的大脑是算法系统，它决定了订单如何分配、路线如何规划，因而其决策是否符合伦理价值至关重要。主要体现在以下方面</w:t>
      </w:r>
    </w:p>
    <w:p w14:paraId="75412664" w14:textId="77777777" w:rsidR="008C7C21" w:rsidRDefault="00000000">
      <w:pPr>
        <w:spacing w:line="400" w:lineRule="exact"/>
        <w:jc w:val="left"/>
        <w:rPr>
          <w:rFonts w:ascii="Times New Roman" w:eastAsia="仿宋" w:hAnsi="Times New Roman" w:cs="Times New Roman"/>
          <w:b/>
          <w:sz w:val="24"/>
        </w:rPr>
      </w:pPr>
      <w:r>
        <w:rPr>
          <w:rFonts w:ascii="楷体" w:eastAsia="楷体" w:hAnsi="楷体" w:cs="楷体" w:hint="eastAsia"/>
          <w:b/>
          <w:sz w:val="24"/>
        </w:rPr>
        <w:t>2.3.1 公平与歧视</w:t>
      </w:r>
    </w:p>
    <w:p w14:paraId="5F6AB480" w14:textId="77777777" w:rsidR="008C7C21" w:rsidRDefault="00000000">
      <w:pPr>
        <w:spacing w:line="400" w:lineRule="exact"/>
        <w:ind w:firstLineChars="200" w:firstLine="480"/>
        <w:jc w:val="left"/>
        <w:rPr>
          <w:rFonts w:ascii="Times New Roman" w:eastAsia="仿宋" w:hAnsi="Times New Roman" w:cs="Times New Roman"/>
          <w:sz w:val="24"/>
        </w:rPr>
      </w:pPr>
      <w:r>
        <w:rPr>
          <w:rFonts w:ascii="Times New Roman" w:eastAsia="仿宋" w:hAnsi="Times New Roman" w:cs="Times New Roman"/>
          <w:sz w:val="24"/>
        </w:rPr>
        <w:t>算法应避免对不同人群或群体产生系统性不公平待遇。然而，一些配送算法的设计出发点是</w:t>
      </w:r>
      <w:r>
        <w:rPr>
          <w:rStyle w:val="a6"/>
          <w:rFonts w:ascii="Times New Roman" w:eastAsia="仿宋" w:hAnsi="Times New Roman" w:cs="Times New Roman"/>
          <w:sz w:val="24"/>
        </w:rPr>
        <w:t>效率最大化</w:t>
      </w:r>
      <w:r>
        <w:rPr>
          <w:rFonts w:ascii="Times New Roman" w:eastAsia="仿宋" w:hAnsi="Times New Roman" w:cs="Times New Roman"/>
          <w:sz w:val="24"/>
        </w:rPr>
        <w:t>，可能无意中忽视了个体差异，甚至加剧不公平。例如，知名报道《外卖骑手，困在系统里》揭露了外卖平台算法为压缩送餐时间，对所有骑手</w:t>
      </w:r>
      <w:r>
        <w:rPr>
          <w:rFonts w:ascii="Times New Roman" w:eastAsia="仿宋" w:hAnsi="Times New Roman" w:cs="Times New Roman"/>
          <w:sz w:val="24"/>
        </w:rPr>
        <w:t>“</w:t>
      </w:r>
      <w:r>
        <w:rPr>
          <w:rFonts w:ascii="Times New Roman" w:eastAsia="仿宋" w:hAnsi="Times New Roman" w:cs="Times New Roman"/>
          <w:sz w:val="24"/>
        </w:rPr>
        <w:t>一视同仁</w:t>
      </w:r>
      <w:r>
        <w:rPr>
          <w:rFonts w:ascii="Times New Roman" w:eastAsia="仿宋" w:hAnsi="Times New Roman" w:cs="Times New Roman"/>
          <w:sz w:val="24"/>
        </w:rPr>
        <w:t>”</w:t>
      </w:r>
      <w:r>
        <w:rPr>
          <w:rFonts w:ascii="Times New Roman" w:eastAsia="仿宋" w:hAnsi="Times New Roman" w:cs="Times New Roman"/>
          <w:sz w:val="24"/>
        </w:rPr>
        <w:t>地要求高强度赶时间，结果迫使骑手频繁闯红灯、逆行以避免超时</w:t>
      </w:r>
      <w:r>
        <w:rPr>
          <w:rStyle w:val="a8"/>
          <w:rFonts w:ascii="Times New Roman" w:eastAsia="仿宋" w:hAnsi="Times New Roman" w:cs="Times New Roman"/>
          <w:sz w:val="24"/>
        </w:rPr>
        <w:footnoteReference w:id="14"/>
      </w:r>
      <w:r>
        <w:rPr>
          <w:rFonts w:ascii="Times New Roman" w:eastAsia="仿宋" w:hAnsi="Times New Roman" w:cs="Times New Roman"/>
          <w:sz w:val="24"/>
        </w:rPr>
        <w:t>。算法将所有人当作效率机器，忽略了道路状况或骑手体能差异，这种</w:t>
      </w:r>
      <w:r>
        <w:rPr>
          <w:rStyle w:val="a6"/>
          <w:rFonts w:ascii="Times New Roman" w:eastAsia="仿宋" w:hAnsi="Times New Roman" w:cs="Times New Roman"/>
          <w:sz w:val="24"/>
        </w:rPr>
        <w:t>效率导向的公平</w:t>
      </w:r>
      <w:r>
        <w:rPr>
          <w:rFonts w:ascii="Times New Roman" w:eastAsia="仿宋" w:hAnsi="Times New Roman" w:cs="Times New Roman"/>
          <w:sz w:val="24"/>
        </w:rPr>
        <w:t>实则对骑手群体并不公平。学者调研也发现，配送系统不考虑个别骑手特殊情况（如生病、车辆故障）的弹性，如果骑手因为特殊原因未按算法要求送达，系统记录</w:t>
      </w:r>
      <w:r>
        <w:rPr>
          <w:rFonts w:ascii="Times New Roman" w:eastAsia="仿宋" w:hAnsi="Times New Roman" w:cs="Times New Roman"/>
          <w:sz w:val="24"/>
        </w:rPr>
        <w:t>“</w:t>
      </w:r>
      <w:r>
        <w:rPr>
          <w:rFonts w:ascii="Times New Roman" w:eastAsia="仿宋" w:hAnsi="Times New Roman" w:cs="Times New Roman"/>
          <w:sz w:val="24"/>
        </w:rPr>
        <w:t>负面</w:t>
      </w:r>
      <w:r>
        <w:rPr>
          <w:rFonts w:ascii="Times New Roman" w:eastAsia="仿宋" w:hAnsi="Times New Roman" w:cs="Times New Roman"/>
          <w:sz w:val="24"/>
        </w:rPr>
        <w:t>”</w:t>
      </w:r>
      <w:r>
        <w:rPr>
          <w:rFonts w:ascii="Times New Roman" w:eastAsia="仿宋" w:hAnsi="Times New Roman" w:cs="Times New Roman"/>
          <w:sz w:val="24"/>
        </w:rPr>
        <w:t>数据，进而在后续任务分配中降低该骑手优先级。更严重的是，这种数据驱动的分配机制可能造成</w:t>
      </w:r>
      <w:r>
        <w:rPr>
          <w:rStyle w:val="a6"/>
          <w:rFonts w:ascii="Times New Roman" w:eastAsia="仿宋" w:hAnsi="Times New Roman" w:cs="Times New Roman"/>
          <w:sz w:val="24"/>
        </w:rPr>
        <w:t>间接歧视</w:t>
      </w:r>
      <w:r>
        <w:rPr>
          <w:rFonts w:ascii="Times New Roman" w:eastAsia="仿宋" w:hAnsi="Times New Roman" w:cs="Times New Roman"/>
          <w:sz w:val="24"/>
        </w:rPr>
        <w:t>——</w:t>
      </w:r>
      <w:r>
        <w:rPr>
          <w:rFonts w:ascii="Times New Roman" w:eastAsia="仿宋" w:hAnsi="Times New Roman" w:cs="Times New Roman"/>
          <w:sz w:val="24"/>
        </w:rPr>
        <w:t>调查显示，一些女性或年长骑手由于接单量较低或速度较慢，被算法识别为</w:t>
      </w:r>
      <w:r>
        <w:rPr>
          <w:rFonts w:ascii="Times New Roman" w:eastAsia="仿宋" w:hAnsi="Times New Roman" w:cs="Times New Roman"/>
          <w:sz w:val="24"/>
        </w:rPr>
        <w:t>“</w:t>
      </w:r>
      <w:r>
        <w:rPr>
          <w:rFonts w:ascii="Times New Roman" w:eastAsia="仿宋" w:hAnsi="Times New Roman" w:cs="Times New Roman"/>
          <w:sz w:val="24"/>
        </w:rPr>
        <w:t>低优先级</w:t>
      </w:r>
      <w:r>
        <w:rPr>
          <w:rFonts w:ascii="Times New Roman" w:eastAsia="仿宋" w:hAnsi="Times New Roman" w:cs="Times New Roman"/>
          <w:sz w:val="24"/>
        </w:rPr>
        <w:t>”</w:t>
      </w:r>
      <w:r>
        <w:rPr>
          <w:rFonts w:ascii="Times New Roman" w:eastAsia="仿宋" w:hAnsi="Times New Roman" w:cs="Times New Roman"/>
          <w:sz w:val="24"/>
        </w:rPr>
        <w:t>，从而接不到</w:t>
      </w:r>
      <w:proofErr w:type="gramStart"/>
      <w:r>
        <w:rPr>
          <w:rFonts w:ascii="Times New Roman" w:eastAsia="仿宋" w:hAnsi="Times New Roman" w:cs="Times New Roman"/>
          <w:sz w:val="24"/>
        </w:rPr>
        <w:t>大单好单</w:t>
      </w:r>
      <w:proofErr w:type="gramEnd"/>
      <w:r>
        <w:rPr>
          <w:rFonts w:ascii="Times New Roman" w:eastAsia="仿宋" w:hAnsi="Times New Roman" w:cs="Times New Roman"/>
          <w:sz w:val="24"/>
        </w:rPr>
        <w:t>。换言之，算法在名义上对所有人标准一致，但实际上将少数群体边</w:t>
      </w:r>
      <w:r>
        <w:rPr>
          <w:rFonts w:ascii="Times New Roman" w:eastAsia="仿宋" w:hAnsi="Times New Roman" w:cs="Times New Roman"/>
          <w:sz w:val="24"/>
        </w:rPr>
        <w:lastRenderedPageBreak/>
        <w:t>缘化了。这种现象已经引起国际关注：意大利博洛尼亚法院在</w:t>
      </w:r>
      <w:r>
        <w:rPr>
          <w:rFonts w:ascii="Times New Roman" w:eastAsia="仿宋" w:hAnsi="Times New Roman" w:cs="Times New Roman"/>
          <w:sz w:val="24"/>
        </w:rPr>
        <w:t>2020</w:t>
      </w:r>
      <w:r>
        <w:rPr>
          <w:rFonts w:ascii="Times New Roman" w:eastAsia="仿宋" w:hAnsi="Times New Roman" w:cs="Times New Roman"/>
          <w:sz w:val="24"/>
        </w:rPr>
        <w:t>年判决一起外卖</w:t>
      </w:r>
      <w:proofErr w:type="gramStart"/>
      <w:r>
        <w:rPr>
          <w:rFonts w:ascii="Times New Roman" w:eastAsia="仿宋" w:hAnsi="Times New Roman" w:cs="Times New Roman"/>
          <w:sz w:val="24"/>
        </w:rPr>
        <w:t>平台案</w:t>
      </w:r>
      <w:proofErr w:type="gramEnd"/>
      <w:r>
        <w:rPr>
          <w:rFonts w:ascii="Times New Roman" w:eastAsia="仿宋" w:hAnsi="Times New Roman" w:cs="Times New Roman"/>
          <w:sz w:val="24"/>
        </w:rPr>
        <w:t>时就认定，其派单算法对参加过罢工的骑手存在间接歧视，剥夺了骑手</w:t>
      </w:r>
      <w:proofErr w:type="gramStart"/>
      <w:r>
        <w:rPr>
          <w:rFonts w:ascii="Times New Roman" w:eastAsia="仿宋" w:hAnsi="Times New Roman" w:cs="Times New Roman"/>
          <w:sz w:val="24"/>
        </w:rPr>
        <w:t>平等接</w:t>
      </w:r>
      <w:proofErr w:type="gramEnd"/>
      <w:r>
        <w:rPr>
          <w:rFonts w:ascii="Times New Roman" w:eastAsia="仿宋" w:hAnsi="Times New Roman" w:cs="Times New Roman"/>
          <w:sz w:val="24"/>
        </w:rPr>
        <w:t>单机会，责令公司赔偿并整改</w:t>
      </w:r>
      <w:r>
        <w:rPr>
          <w:rStyle w:val="a8"/>
          <w:rFonts w:ascii="Times New Roman" w:eastAsia="仿宋" w:hAnsi="Times New Roman" w:cs="Times New Roman"/>
          <w:sz w:val="24"/>
        </w:rPr>
        <w:footnoteReference w:id="15"/>
      </w:r>
      <w:r>
        <w:rPr>
          <w:rFonts w:ascii="Times New Roman" w:eastAsia="仿宋" w:hAnsi="Times New Roman" w:cs="Times New Roman"/>
          <w:sz w:val="24"/>
        </w:rPr>
        <w:t>。为避免算法歧视，平台有责任在设计和评估调度算法时引入</w:t>
      </w:r>
      <w:r>
        <w:rPr>
          <w:rStyle w:val="a6"/>
          <w:rFonts w:ascii="Times New Roman" w:eastAsia="仿宋" w:hAnsi="Times New Roman" w:cs="Times New Roman"/>
          <w:sz w:val="24"/>
        </w:rPr>
        <w:t>公平性指标</w:t>
      </w:r>
      <w:r>
        <w:rPr>
          <w:rFonts w:ascii="Times New Roman" w:eastAsia="仿宋" w:hAnsi="Times New Roman" w:cs="Times New Roman"/>
          <w:sz w:val="24"/>
        </w:rPr>
        <w:t>，例如监控不同群体骑手的接单数量和收入分布，防止出现显著偏差。一些地方政府也开始介入监管：上海市召开专项会议，要求外卖平台</w:t>
      </w:r>
      <w:r>
        <w:rPr>
          <w:rStyle w:val="a6"/>
          <w:rFonts w:ascii="Times New Roman" w:eastAsia="仿宋" w:hAnsi="Times New Roman" w:cs="Times New Roman"/>
          <w:sz w:val="24"/>
        </w:rPr>
        <w:t>公开算法规则</w:t>
      </w:r>
      <w:r>
        <w:rPr>
          <w:rFonts w:ascii="Times New Roman" w:eastAsia="仿宋" w:hAnsi="Times New Roman" w:cs="Times New Roman"/>
          <w:sz w:val="24"/>
        </w:rPr>
        <w:t>并建立申诉渠道，保障调度决策的公平公正，严禁利用算法对用户或骑手实行不合理差别对待</w:t>
      </w:r>
      <w:bookmarkStart w:id="2" w:name="_Ref23479"/>
      <w:r>
        <w:rPr>
          <w:rStyle w:val="a8"/>
          <w:rFonts w:ascii="Times New Roman" w:eastAsia="仿宋" w:hAnsi="Times New Roman" w:cs="Times New Roman"/>
          <w:sz w:val="24"/>
        </w:rPr>
        <w:footnoteReference w:id="16"/>
      </w:r>
      <w:bookmarkEnd w:id="2"/>
      <w:r>
        <w:rPr>
          <w:rFonts w:ascii="Times New Roman" w:eastAsia="仿宋" w:hAnsi="Times New Roman" w:cs="Times New Roman"/>
          <w:sz w:val="24"/>
        </w:rPr>
        <w:t>。算法只有兼顾效率与公平，才能获得各利益相关方的长期支持。</w:t>
      </w:r>
    </w:p>
    <w:p w14:paraId="1B9B7B2D" w14:textId="77777777" w:rsidR="008C7C21" w:rsidRDefault="00000000">
      <w:pPr>
        <w:spacing w:line="400" w:lineRule="exact"/>
        <w:jc w:val="left"/>
        <w:rPr>
          <w:rFonts w:ascii="楷体" w:eastAsia="楷体" w:hAnsi="楷体" w:cs="楷体" w:hint="eastAsia"/>
          <w:b/>
          <w:sz w:val="24"/>
        </w:rPr>
      </w:pPr>
      <w:r>
        <w:rPr>
          <w:rFonts w:ascii="楷体" w:eastAsia="楷体" w:hAnsi="楷体" w:cs="楷体" w:hint="eastAsia"/>
          <w:b/>
          <w:sz w:val="24"/>
        </w:rPr>
        <w:t>2.3.2 透明与可解释</w:t>
      </w:r>
    </w:p>
    <w:p w14:paraId="36D13DAC" w14:textId="77777777" w:rsidR="008C7C21" w:rsidRDefault="00000000">
      <w:pPr>
        <w:spacing w:line="400" w:lineRule="exact"/>
        <w:ind w:firstLineChars="200" w:firstLine="480"/>
        <w:jc w:val="left"/>
        <w:rPr>
          <w:rFonts w:ascii="Times New Roman" w:eastAsia="仿宋" w:hAnsi="Times New Roman" w:cs="Times New Roman"/>
          <w:sz w:val="24"/>
        </w:rPr>
      </w:pPr>
      <w:r>
        <w:rPr>
          <w:rFonts w:ascii="Times New Roman" w:eastAsia="仿宋" w:hAnsi="Times New Roman" w:cs="Times New Roman"/>
          <w:sz w:val="24"/>
        </w:rPr>
        <w:t>智能配送算法通常是复杂的机器学习模型或基于大量规则的系统，对于骑手、商家和消费者而言近乎</w:t>
      </w:r>
      <w:r>
        <w:rPr>
          <w:rFonts w:ascii="Times New Roman" w:eastAsia="仿宋" w:hAnsi="Times New Roman" w:cs="Times New Roman"/>
          <w:sz w:val="24"/>
        </w:rPr>
        <w:t>“</w:t>
      </w:r>
      <w:r>
        <w:rPr>
          <w:rFonts w:ascii="Times New Roman" w:eastAsia="仿宋" w:hAnsi="Times New Roman" w:cs="Times New Roman"/>
          <w:sz w:val="24"/>
        </w:rPr>
        <w:t>黑箱</w:t>
      </w:r>
      <w:r>
        <w:rPr>
          <w:rFonts w:ascii="Times New Roman" w:eastAsia="仿宋" w:hAnsi="Times New Roman" w:cs="Times New Roman"/>
          <w:sz w:val="24"/>
        </w:rPr>
        <w:t>”</w:t>
      </w:r>
      <w:r>
        <w:rPr>
          <w:rFonts w:ascii="Times New Roman" w:eastAsia="仿宋" w:hAnsi="Times New Roman" w:cs="Times New Roman"/>
          <w:sz w:val="24"/>
        </w:rPr>
        <w:t>。这种不透明性一方面让从业者感觉受算法支配却无力理解或质疑，被描述为被困在</w:t>
      </w:r>
      <w:r>
        <w:rPr>
          <w:rFonts w:ascii="Times New Roman" w:eastAsia="仿宋" w:hAnsi="Times New Roman" w:cs="Times New Roman"/>
          <w:sz w:val="24"/>
        </w:rPr>
        <w:t>“</w:t>
      </w:r>
      <w:r>
        <w:rPr>
          <w:rFonts w:ascii="Times New Roman" w:eastAsia="仿宋" w:hAnsi="Times New Roman" w:cs="Times New Roman"/>
          <w:sz w:val="24"/>
        </w:rPr>
        <w:t>算法围城</w:t>
      </w:r>
      <w:r>
        <w:rPr>
          <w:rFonts w:ascii="Times New Roman" w:eastAsia="仿宋" w:hAnsi="Times New Roman" w:cs="Times New Roman"/>
          <w:sz w:val="24"/>
        </w:rPr>
        <w:t>”</w:t>
      </w:r>
      <w:r>
        <w:rPr>
          <w:rFonts w:ascii="Times New Roman" w:eastAsia="仿宋" w:hAnsi="Times New Roman" w:cs="Times New Roman"/>
          <w:sz w:val="24"/>
        </w:rPr>
        <w:t>中；另一方面，当出现争议（比如</w:t>
      </w:r>
      <w:r>
        <w:rPr>
          <w:rFonts w:ascii="Times New Roman" w:eastAsia="仿宋" w:hAnsi="Times New Roman" w:cs="Times New Roman" w:hint="eastAsia"/>
          <w:sz w:val="24"/>
        </w:rPr>
        <w:t>：</w:t>
      </w:r>
      <w:r>
        <w:rPr>
          <w:rFonts w:ascii="Times New Roman" w:eastAsia="仿宋" w:hAnsi="Times New Roman" w:cs="Times New Roman"/>
          <w:sz w:val="24"/>
        </w:rPr>
        <w:t>骑手被莫名降低等级或用户抱怨配送顺序不合理）时，算法无法给出令各方信服的解释。在伦理上，利益相关者有知情权了解影响自身权益的自动化决策依据。因此，</w:t>
      </w:r>
      <w:r>
        <w:rPr>
          <w:rStyle w:val="a6"/>
          <w:rFonts w:ascii="Times New Roman" w:eastAsia="仿宋" w:hAnsi="Times New Roman" w:cs="Times New Roman"/>
          <w:sz w:val="24"/>
        </w:rPr>
        <w:t>算法可解释性</w:t>
      </w:r>
      <w:r>
        <w:rPr>
          <w:rFonts w:ascii="Times New Roman" w:eastAsia="仿宋" w:hAnsi="Times New Roman" w:cs="Times New Roman"/>
          <w:sz w:val="24"/>
        </w:rPr>
        <w:t>成为配送平台需要重视的问题。提升算法透明并非要求公开商业机密，而是在关键决策节点提供适当说明和沟通渠道。例如，平台可以向骑手展示影响其评分的主要因素和权重，或在用户</w:t>
      </w:r>
      <w:proofErr w:type="gramStart"/>
      <w:r>
        <w:rPr>
          <w:rFonts w:ascii="Times New Roman" w:eastAsia="仿宋" w:hAnsi="Times New Roman" w:cs="Times New Roman"/>
          <w:sz w:val="24"/>
        </w:rPr>
        <w:t>端解释</w:t>
      </w:r>
      <w:proofErr w:type="gramEnd"/>
      <w:r>
        <w:rPr>
          <w:rFonts w:ascii="Times New Roman" w:eastAsia="仿宋" w:hAnsi="Times New Roman" w:cs="Times New Roman"/>
          <w:sz w:val="24"/>
        </w:rPr>
        <w:t>预计送达时间的计算依据（如考虑了实时交通、商家</w:t>
      </w:r>
      <w:proofErr w:type="gramStart"/>
      <w:r>
        <w:rPr>
          <w:rFonts w:ascii="Times New Roman" w:eastAsia="仿宋" w:hAnsi="Times New Roman" w:cs="Times New Roman"/>
          <w:sz w:val="24"/>
        </w:rPr>
        <w:t>出餐速度</w:t>
      </w:r>
      <w:proofErr w:type="gramEnd"/>
      <w:r>
        <w:rPr>
          <w:rFonts w:ascii="Times New Roman" w:eastAsia="仿宋" w:hAnsi="Times New Roman" w:cs="Times New Roman"/>
          <w:sz w:val="24"/>
        </w:rPr>
        <w:t>等）。在监管层面，</w:t>
      </w:r>
      <w:r>
        <w:rPr>
          <w:rStyle w:val="a6"/>
          <w:rFonts w:ascii="Times New Roman" w:eastAsia="仿宋" w:hAnsi="Times New Roman" w:cs="Times New Roman"/>
          <w:sz w:val="24"/>
        </w:rPr>
        <w:t>算法透明治理</w:t>
      </w:r>
      <w:r>
        <w:rPr>
          <w:rFonts w:ascii="Times New Roman" w:eastAsia="仿宋" w:hAnsi="Times New Roman" w:cs="Times New Roman"/>
          <w:sz w:val="24"/>
        </w:rPr>
        <w:t>已经写入法律。欧洲的《骑手法》（</w:t>
      </w:r>
      <w:r>
        <w:rPr>
          <w:rFonts w:ascii="Times New Roman" w:eastAsia="仿宋" w:hAnsi="Times New Roman" w:cs="Times New Roman"/>
          <w:sz w:val="24"/>
        </w:rPr>
        <w:t>2021</w:t>
      </w:r>
      <w:r>
        <w:rPr>
          <w:rFonts w:ascii="Times New Roman" w:eastAsia="仿宋" w:hAnsi="Times New Roman" w:cs="Times New Roman"/>
          <w:sz w:val="24"/>
        </w:rPr>
        <w:t>年西班牙颁布）要求外卖平台必须向员工披露其算法对工作条件和雇佣关系的影响</w:t>
      </w:r>
      <w:r>
        <w:rPr>
          <w:rStyle w:val="a8"/>
          <w:rFonts w:ascii="Times New Roman" w:eastAsia="仿宋" w:hAnsi="Times New Roman" w:cs="Times New Roman"/>
          <w:sz w:val="24"/>
        </w:rPr>
        <w:footnoteReference w:id="17"/>
      </w:r>
      <w:r>
        <w:rPr>
          <w:rFonts w:ascii="Times New Roman" w:eastAsia="仿宋" w:hAnsi="Times New Roman" w:cs="Times New Roman"/>
          <w:sz w:val="24"/>
        </w:rPr>
        <w:t>。西班牙因此成为首</w:t>
      </w:r>
      <w:proofErr w:type="gramStart"/>
      <w:r>
        <w:rPr>
          <w:rFonts w:ascii="Times New Roman" w:eastAsia="仿宋" w:hAnsi="Times New Roman" w:cs="Times New Roman"/>
          <w:sz w:val="24"/>
        </w:rPr>
        <w:t>个立法</w:t>
      </w:r>
      <w:proofErr w:type="gramEnd"/>
      <w:r>
        <w:rPr>
          <w:rFonts w:ascii="Times New Roman" w:eastAsia="仿宋" w:hAnsi="Times New Roman" w:cs="Times New Roman"/>
          <w:sz w:val="24"/>
        </w:rPr>
        <w:t>强制算法透明的国家，要求平台</w:t>
      </w:r>
      <w:r>
        <w:rPr>
          <w:rFonts w:ascii="Times New Roman" w:eastAsia="仿宋" w:hAnsi="Times New Roman" w:cs="Times New Roman"/>
          <w:sz w:val="24"/>
        </w:rPr>
        <w:t>“</w:t>
      </w:r>
      <w:r>
        <w:rPr>
          <w:rStyle w:val="a6"/>
          <w:rFonts w:ascii="Times New Roman" w:eastAsia="仿宋" w:hAnsi="Times New Roman" w:cs="Times New Roman"/>
          <w:sz w:val="24"/>
        </w:rPr>
        <w:t>揭示算法逻辑</w:t>
      </w:r>
      <w:r>
        <w:rPr>
          <w:rFonts w:ascii="Times New Roman" w:eastAsia="仿宋" w:hAnsi="Times New Roman" w:cs="Times New Roman"/>
          <w:sz w:val="24"/>
        </w:rPr>
        <w:t>”</w:t>
      </w:r>
      <w:r>
        <w:rPr>
          <w:rFonts w:ascii="Times New Roman" w:eastAsia="仿宋" w:hAnsi="Times New Roman" w:cs="Times New Roman"/>
          <w:sz w:val="24"/>
        </w:rPr>
        <w:t>，让骑手了解派单机制。这一措施被视为保护新兴劳动者数字权利的重要里程碑。同样地，我国《互联网信息服务算法推荐管理规定》也要求平台不得滥用算法影响用户交易公平，并对涉及公共利益的算法向主管机关备案透明</w:t>
      </w:r>
      <w:r>
        <w:rPr>
          <w:rFonts w:ascii="Times New Roman" w:eastAsia="仿宋" w:hAnsi="Times New Roman" w:cs="Times New Roman"/>
          <w:sz w:val="24"/>
          <w:vertAlign w:val="superscript"/>
        </w:rPr>
        <w:fldChar w:fldCharType="begin"/>
      </w:r>
      <w:r>
        <w:rPr>
          <w:rFonts w:ascii="Times New Roman" w:eastAsia="仿宋" w:hAnsi="Times New Roman" w:cs="Times New Roman"/>
          <w:sz w:val="24"/>
          <w:vertAlign w:val="superscript"/>
        </w:rPr>
        <w:instrText xml:space="preserve"> NOTEREF _Ref23479 </w:instrText>
      </w:r>
      <w:r>
        <w:rPr>
          <w:rFonts w:ascii="Times New Roman" w:eastAsia="仿宋" w:hAnsi="Times New Roman" w:cs="Times New Roman"/>
          <w:sz w:val="24"/>
          <w:vertAlign w:val="superscript"/>
        </w:rPr>
        <w:fldChar w:fldCharType="separate"/>
      </w:r>
      <w:r>
        <w:rPr>
          <w:rFonts w:ascii="Times New Roman" w:eastAsia="仿宋" w:hAnsi="Times New Roman" w:cs="Times New Roman"/>
          <w:sz w:val="24"/>
          <w:vertAlign w:val="superscript"/>
        </w:rPr>
        <w:t>16</w:t>
      </w:r>
      <w:r>
        <w:rPr>
          <w:rFonts w:ascii="Times New Roman" w:eastAsia="仿宋" w:hAnsi="Times New Roman" w:cs="Times New Roman"/>
          <w:sz w:val="24"/>
          <w:vertAlign w:val="superscript"/>
        </w:rPr>
        <w:fldChar w:fldCharType="end"/>
      </w:r>
      <w:r>
        <w:rPr>
          <w:rFonts w:ascii="Times New Roman" w:eastAsia="仿宋" w:hAnsi="Times New Roman" w:cs="Times New Roman"/>
          <w:sz w:val="24"/>
        </w:rPr>
        <w:t>。可以预见，</w:t>
      </w:r>
      <w:r>
        <w:rPr>
          <w:rStyle w:val="a6"/>
          <w:rFonts w:ascii="Times New Roman" w:eastAsia="仿宋" w:hAnsi="Times New Roman" w:cs="Times New Roman"/>
          <w:sz w:val="24"/>
        </w:rPr>
        <w:t>算法审计</w:t>
      </w:r>
      <w:r>
        <w:rPr>
          <w:rFonts w:ascii="Times New Roman" w:eastAsia="仿宋" w:hAnsi="Times New Roman" w:cs="Times New Roman"/>
          <w:sz w:val="24"/>
        </w:rPr>
        <w:t>和</w:t>
      </w:r>
      <w:r>
        <w:rPr>
          <w:rStyle w:val="a6"/>
          <w:rFonts w:ascii="Times New Roman" w:eastAsia="仿宋" w:hAnsi="Times New Roman" w:cs="Times New Roman"/>
          <w:sz w:val="24"/>
        </w:rPr>
        <w:t>解释技术</w:t>
      </w:r>
      <w:r>
        <w:rPr>
          <w:rFonts w:ascii="Times New Roman" w:eastAsia="仿宋" w:hAnsi="Times New Roman" w:cs="Times New Roman"/>
          <w:sz w:val="24"/>
        </w:rPr>
        <w:t>将在未来成为行业标准配置，通过第三方评估算法是否存在偏见，以及开发可解释</w:t>
      </w:r>
      <w:r>
        <w:rPr>
          <w:rFonts w:ascii="Times New Roman" w:eastAsia="仿宋" w:hAnsi="Times New Roman" w:cs="Times New Roman"/>
          <w:sz w:val="24"/>
        </w:rPr>
        <w:t>AI</w:t>
      </w:r>
      <w:r>
        <w:rPr>
          <w:rFonts w:ascii="Times New Roman" w:eastAsia="仿宋" w:hAnsi="Times New Roman" w:cs="Times New Roman"/>
          <w:sz w:val="24"/>
        </w:rPr>
        <w:t>的方法，使得调度决策理由可以用人类可理解的形式呈现。这将有助于提高算法决策的</w:t>
      </w:r>
      <w:r>
        <w:rPr>
          <w:rStyle w:val="a6"/>
          <w:rFonts w:ascii="Times New Roman" w:eastAsia="仿宋" w:hAnsi="Times New Roman" w:cs="Times New Roman"/>
          <w:sz w:val="24"/>
        </w:rPr>
        <w:t>可信度和问责性</w:t>
      </w:r>
      <w:r>
        <w:rPr>
          <w:rFonts w:ascii="Times New Roman" w:eastAsia="仿宋" w:hAnsi="Times New Roman" w:cs="Times New Roman"/>
          <w:sz w:val="24"/>
        </w:rPr>
        <w:t>。当骑手和用户对算法产生信任，愿意与之合作，智能配送的整体效率和服务质量也会随之提升。</w:t>
      </w:r>
    </w:p>
    <w:p w14:paraId="1437BE89" w14:textId="77777777" w:rsidR="008C7C21" w:rsidRDefault="00000000">
      <w:pPr>
        <w:spacing w:line="400" w:lineRule="exact"/>
        <w:jc w:val="left"/>
        <w:rPr>
          <w:rFonts w:ascii="楷体" w:eastAsia="楷体" w:hAnsi="楷体" w:cs="楷体" w:hint="eastAsia"/>
          <w:b/>
          <w:sz w:val="24"/>
        </w:rPr>
      </w:pPr>
      <w:r>
        <w:rPr>
          <w:rFonts w:ascii="楷体" w:eastAsia="楷体" w:hAnsi="楷体" w:cs="楷体" w:hint="eastAsia"/>
          <w:b/>
          <w:sz w:val="24"/>
        </w:rPr>
        <w:t>2.4 应用伦理</w:t>
      </w:r>
    </w:p>
    <w:p w14:paraId="39955973" w14:textId="77777777" w:rsidR="008C7C21" w:rsidRDefault="00000000">
      <w:pPr>
        <w:spacing w:line="400" w:lineRule="exact"/>
        <w:ind w:firstLineChars="200" w:firstLine="482"/>
        <w:jc w:val="left"/>
        <w:rPr>
          <w:rFonts w:ascii="Times New Roman" w:eastAsia="仿宋" w:hAnsi="Times New Roman" w:cs="Times New Roman"/>
          <w:b/>
          <w:sz w:val="24"/>
        </w:rPr>
      </w:pPr>
      <w:r>
        <w:rPr>
          <w:rStyle w:val="a6"/>
          <w:rFonts w:ascii="Times New Roman" w:eastAsia="仿宋" w:hAnsi="Times New Roman" w:cs="Times New Roman"/>
          <w:sz w:val="24"/>
        </w:rPr>
        <w:t>应用伦理</w:t>
      </w:r>
      <w:r>
        <w:rPr>
          <w:rFonts w:ascii="Times New Roman" w:eastAsia="仿宋" w:hAnsi="Times New Roman" w:cs="Times New Roman"/>
          <w:sz w:val="24"/>
        </w:rPr>
        <w:t>关注智能配送技术在现实应用场景中对社会和特定人群的影响，以及由此产生的道德责任和价值取舍问题。随着配送机器人和无人车开始走上街头，其社会适应性和对弱势群体的影响受到关注，同时</w:t>
      </w:r>
      <w:proofErr w:type="gramStart"/>
      <w:r>
        <w:rPr>
          <w:rFonts w:ascii="Times New Roman" w:eastAsia="仿宋" w:hAnsi="Times New Roman" w:cs="Times New Roman"/>
          <w:sz w:val="24"/>
        </w:rPr>
        <w:t>无人化</w:t>
      </w:r>
      <w:proofErr w:type="gramEnd"/>
      <w:r>
        <w:rPr>
          <w:rFonts w:ascii="Times New Roman" w:eastAsia="仿宋" w:hAnsi="Times New Roman" w:cs="Times New Roman"/>
          <w:sz w:val="24"/>
        </w:rPr>
        <w:t>带来的劳动替代也引发</w:t>
      </w:r>
      <w:r>
        <w:rPr>
          <w:rFonts w:ascii="Times New Roman" w:eastAsia="仿宋" w:hAnsi="Times New Roman" w:cs="Times New Roman"/>
          <w:sz w:val="24"/>
        </w:rPr>
        <w:lastRenderedPageBreak/>
        <w:t>伦理讨论：</w:t>
      </w:r>
    </w:p>
    <w:p w14:paraId="319555CA" w14:textId="77777777" w:rsidR="008C7C21" w:rsidRDefault="00000000">
      <w:pPr>
        <w:spacing w:line="400" w:lineRule="exact"/>
        <w:jc w:val="left"/>
        <w:rPr>
          <w:rFonts w:ascii="楷体" w:eastAsia="楷体" w:hAnsi="楷体" w:cs="楷体" w:hint="eastAsia"/>
          <w:b/>
          <w:sz w:val="24"/>
        </w:rPr>
      </w:pPr>
      <w:r>
        <w:rPr>
          <w:rFonts w:ascii="楷体" w:eastAsia="楷体" w:hAnsi="楷体" w:cs="楷体" w:hint="eastAsia"/>
          <w:b/>
          <w:sz w:val="24"/>
        </w:rPr>
        <w:t>2.4.1 弱势群体</w:t>
      </w:r>
    </w:p>
    <w:p w14:paraId="4908E506" w14:textId="77777777" w:rsidR="008C7C21" w:rsidRDefault="00000000">
      <w:pPr>
        <w:spacing w:line="400" w:lineRule="exact"/>
        <w:ind w:firstLineChars="200" w:firstLine="480"/>
        <w:jc w:val="left"/>
        <w:rPr>
          <w:rFonts w:ascii="Times New Roman" w:eastAsia="仿宋" w:hAnsi="Times New Roman" w:cs="Times New Roman"/>
          <w:sz w:val="24"/>
        </w:rPr>
      </w:pPr>
      <w:r>
        <w:rPr>
          <w:rFonts w:ascii="Times New Roman" w:eastAsia="仿宋" w:hAnsi="Times New Roman" w:cs="Times New Roman"/>
          <w:sz w:val="24"/>
        </w:rPr>
        <w:t>当无人</w:t>
      </w:r>
      <w:proofErr w:type="gramStart"/>
      <w:r>
        <w:rPr>
          <w:rFonts w:ascii="Times New Roman" w:eastAsia="仿宋" w:hAnsi="Times New Roman" w:cs="Times New Roman"/>
          <w:sz w:val="24"/>
        </w:rPr>
        <w:t>配送车</w:t>
      </w:r>
      <w:proofErr w:type="gramEnd"/>
      <w:r>
        <w:rPr>
          <w:rFonts w:ascii="Times New Roman" w:eastAsia="仿宋" w:hAnsi="Times New Roman" w:cs="Times New Roman"/>
          <w:sz w:val="24"/>
        </w:rPr>
        <w:t>在人行道和社区中行驶时，是否充分考虑到了儿童、老人、残障人士等弱势行人的需求？早期在美国旧金山，一度大量配送机器人占用人行空间，引发了行人和残障人士的强烈不满。他们抱怨人行道原本就容纳婴儿车、轮椅等，如今还要与冷冰冰的</w:t>
      </w:r>
      <w:proofErr w:type="gramStart"/>
      <w:r>
        <w:rPr>
          <w:rFonts w:ascii="Times New Roman" w:eastAsia="仿宋" w:hAnsi="Times New Roman" w:cs="Times New Roman"/>
          <w:sz w:val="24"/>
        </w:rPr>
        <w:t>机器人挤路</w:t>
      </w:r>
      <w:proofErr w:type="gramEnd"/>
      <w:r>
        <w:rPr>
          <w:rStyle w:val="a8"/>
          <w:rFonts w:ascii="Times New Roman" w:eastAsia="仿宋" w:hAnsi="Times New Roman" w:cs="Times New Roman"/>
          <w:sz w:val="24"/>
        </w:rPr>
        <w:footnoteReference w:id="18"/>
      </w:r>
      <w:r>
        <w:rPr>
          <w:rFonts w:ascii="Times New Roman" w:eastAsia="仿宋" w:hAnsi="Times New Roman" w:cs="Times New Roman"/>
          <w:sz w:val="24"/>
        </w:rPr>
        <w:t>。有老人团体谴责这些机器人是</w:t>
      </w:r>
      <w:r>
        <w:rPr>
          <w:rFonts w:ascii="Times New Roman" w:eastAsia="仿宋" w:hAnsi="Times New Roman" w:cs="Times New Roman"/>
          <w:sz w:val="24"/>
        </w:rPr>
        <w:t>“</w:t>
      </w:r>
      <w:r>
        <w:rPr>
          <w:rFonts w:ascii="Times New Roman" w:eastAsia="仿宋" w:hAnsi="Times New Roman" w:cs="Times New Roman"/>
          <w:sz w:val="24"/>
        </w:rPr>
        <w:t>人行道上的自动化障碍</w:t>
      </w:r>
      <w:r>
        <w:rPr>
          <w:rFonts w:ascii="Times New Roman" w:eastAsia="仿宋" w:hAnsi="Times New Roman" w:cs="Times New Roman"/>
          <w:sz w:val="24"/>
        </w:rPr>
        <w:t>”</w:t>
      </w:r>
      <w:r>
        <w:rPr>
          <w:rFonts w:ascii="Times New Roman" w:eastAsia="仿宋" w:hAnsi="Times New Roman" w:cs="Times New Roman"/>
          <w:sz w:val="24"/>
        </w:rPr>
        <w:t>，可能</w:t>
      </w:r>
      <w:proofErr w:type="gramStart"/>
      <w:r>
        <w:rPr>
          <w:rFonts w:ascii="Times New Roman" w:eastAsia="仿宋" w:hAnsi="Times New Roman" w:cs="Times New Roman"/>
          <w:sz w:val="24"/>
        </w:rPr>
        <w:t>给行动</w:t>
      </w:r>
      <w:proofErr w:type="gramEnd"/>
      <w:r>
        <w:rPr>
          <w:rFonts w:ascii="Times New Roman" w:eastAsia="仿宋" w:hAnsi="Times New Roman" w:cs="Times New Roman"/>
          <w:sz w:val="24"/>
        </w:rPr>
        <w:t>不便者带来绊倒或被撞的危险。这一抗议最终促使旧金山颁布全美最严格的监管：</w:t>
      </w:r>
      <w:r>
        <w:rPr>
          <w:rStyle w:val="a6"/>
          <w:rFonts w:ascii="Times New Roman" w:eastAsia="仿宋" w:hAnsi="Times New Roman" w:cs="Times New Roman"/>
          <w:sz w:val="24"/>
        </w:rPr>
        <w:t>限制机器人数量</w:t>
      </w:r>
      <w:r>
        <w:rPr>
          <w:rFonts w:ascii="Times New Roman" w:eastAsia="仿宋" w:hAnsi="Times New Roman" w:cs="Times New Roman"/>
          <w:sz w:val="24"/>
        </w:rPr>
        <w:t>（全市同时最多</w:t>
      </w:r>
      <w:r>
        <w:rPr>
          <w:rFonts w:ascii="Times New Roman" w:eastAsia="仿宋" w:hAnsi="Times New Roman" w:cs="Times New Roman"/>
          <w:sz w:val="24"/>
        </w:rPr>
        <w:t>9</w:t>
      </w:r>
      <w:r>
        <w:rPr>
          <w:rFonts w:ascii="Times New Roman" w:eastAsia="仿宋" w:hAnsi="Times New Roman" w:cs="Times New Roman"/>
          <w:sz w:val="24"/>
        </w:rPr>
        <w:t>台，每家公司不超过</w:t>
      </w:r>
      <w:r>
        <w:rPr>
          <w:rFonts w:ascii="Times New Roman" w:eastAsia="仿宋" w:hAnsi="Times New Roman" w:cs="Times New Roman"/>
          <w:sz w:val="24"/>
        </w:rPr>
        <w:t>3</w:t>
      </w:r>
      <w:r>
        <w:rPr>
          <w:rFonts w:ascii="Times New Roman" w:eastAsia="仿宋" w:hAnsi="Times New Roman" w:cs="Times New Roman"/>
          <w:sz w:val="24"/>
        </w:rPr>
        <w:t>台）、</w:t>
      </w:r>
      <w:r>
        <w:rPr>
          <w:rStyle w:val="a6"/>
          <w:rFonts w:ascii="Times New Roman" w:eastAsia="仿宋" w:hAnsi="Times New Roman" w:cs="Times New Roman"/>
          <w:sz w:val="24"/>
        </w:rPr>
        <w:t>限定运行区域</w:t>
      </w:r>
      <w:r>
        <w:rPr>
          <w:rFonts w:ascii="Times New Roman" w:eastAsia="仿宋" w:hAnsi="Times New Roman" w:cs="Times New Roman"/>
          <w:sz w:val="24"/>
        </w:rPr>
        <w:t>（只能在工业区且人行道足够宽的路段），并要求机器人必须</w:t>
      </w:r>
      <w:r>
        <w:rPr>
          <w:rStyle w:val="a6"/>
          <w:rFonts w:ascii="Times New Roman" w:eastAsia="仿宋" w:hAnsi="Times New Roman" w:cs="Times New Roman"/>
          <w:sz w:val="24"/>
        </w:rPr>
        <w:t>有人类监护同行</w:t>
      </w:r>
      <w:r>
        <w:rPr>
          <w:rFonts w:ascii="Times New Roman" w:eastAsia="仿宋" w:hAnsi="Times New Roman" w:cs="Times New Roman"/>
          <w:sz w:val="24"/>
        </w:rPr>
        <w:t>。这一案例表明，在公共空间引入无人设备需要充分评估其对</w:t>
      </w:r>
      <w:r>
        <w:rPr>
          <w:rStyle w:val="a6"/>
          <w:rFonts w:ascii="Times New Roman" w:eastAsia="仿宋" w:hAnsi="Times New Roman" w:cs="Times New Roman"/>
          <w:sz w:val="24"/>
        </w:rPr>
        <w:t>公共利益和弱势群体权益</w:t>
      </w:r>
      <w:r>
        <w:rPr>
          <w:rFonts w:ascii="Times New Roman" w:eastAsia="仿宋" w:hAnsi="Times New Roman" w:cs="Times New Roman"/>
          <w:sz w:val="24"/>
        </w:rPr>
        <w:t>的影响。</w:t>
      </w:r>
    </w:p>
    <w:p w14:paraId="7546EB52" w14:textId="77777777" w:rsidR="008C7C21" w:rsidRDefault="00000000">
      <w:pPr>
        <w:spacing w:line="400" w:lineRule="exact"/>
        <w:ind w:firstLineChars="200" w:firstLine="480"/>
        <w:jc w:val="left"/>
        <w:rPr>
          <w:rFonts w:ascii="Times New Roman" w:eastAsia="仿宋" w:hAnsi="Times New Roman" w:cs="Times New Roman"/>
          <w:b/>
          <w:sz w:val="24"/>
        </w:rPr>
      </w:pPr>
      <w:r>
        <w:rPr>
          <w:rFonts w:ascii="Times New Roman" w:eastAsia="仿宋" w:hAnsi="Times New Roman" w:cs="Times New Roman"/>
          <w:sz w:val="24"/>
        </w:rPr>
        <w:t>从伦理上讲，科技创新不能以侵害弱者权利为代价。因而在应用这些技术时，应当遵循</w:t>
      </w:r>
      <w:r>
        <w:rPr>
          <w:rFonts w:ascii="Times New Roman" w:eastAsia="仿宋" w:hAnsi="Times New Roman" w:cs="Times New Roman"/>
          <w:sz w:val="24"/>
        </w:rPr>
        <w:t>“</w:t>
      </w:r>
      <w:r>
        <w:rPr>
          <w:rStyle w:val="a6"/>
          <w:rFonts w:ascii="Times New Roman" w:eastAsia="仿宋" w:hAnsi="Times New Roman" w:cs="Times New Roman"/>
          <w:sz w:val="24"/>
        </w:rPr>
        <w:t>包容设计</w:t>
      </w:r>
      <w:r>
        <w:rPr>
          <w:rFonts w:ascii="Times New Roman" w:eastAsia="仿宋" w:hAnsi="Times New Roman" w:cs="Times New Roman"/>
          <w:sz w:val="24"/>
        </w:rPr>
        <w:t>”</w:t>
      </w:r>
      <w:r>
        <w:rPr>
          <w:rFonts w:ascii="Times New Roman" w:eastAsia="仿宋" w:hAnsi="Times New Roman" w:cs="Times New Roman"/>
          <w:sz w:val="24"/>
        </w:rPr>
        <w:t>理念：例如配送机器人外形设计上要显眼易识别，配备警示灯和语音提示，让视障人士或注意力不集中的行人及时发现它们</w:t>
      </w:r>
      <w:r>
        <w:rPr>
          <w:rStyle w:val="a8"/>
          <w:rFonts w:ascii="Times New Roman" w:eastAsia="仿宋" w:hAnsi="Times New Roman" w:cs="Times New Roman"/>
          <w:sz w:val="24"/>
        </w:rPr>
        <w:footnoteReference w:id="19"/>
      </w:r>
      <w:r>
        <w:rPr>
          <w:rFonts w:ascii="Times New Roman" w:eastAsia="仿宋" w:hAnsi="Times New Roman" w:cs="Times New Roman"/>
          <w:sz w:val="24"/>
        </w:rPr>
        <w:t>；在行为上遵守礼让行人的规则，在拥挤人行道应自动减速甚至停下来避让行人。这些都是一些地方标准正在制定的内容。此外，可以划定专门的</w:t>
      </w:r>
      <w:r>
        <w:rPr>
          <w:rFonts w:ascii="Times New Roman" w:eastAsia="仿宋" w:hAnsi="Times New Roman" w:cs="Times New Roman"/>
          <w:sz w:val="24"/>
        </w:rPr>
        <w:t>“</w:t>
      </w:r>
      <w:r>
        <w:rPr>
          <w:rFonts w:ascii="Times New Roman" w:eastAsia="仿宋" w:hAnsi="Times New Roman" w:cs="Times New Roman"/>
          <w:sz w:val="24"/>
        </w:rPr>
        <w:t>机器人通道</w:t>
      </w:r>
      <w:r>
        <w:rPr>
          <w:rFonts w:ascii="Times New Roman" w:eastAsia="仿宋" w:hAnsi="Times New Roman" w:cs="Times New Roman"/>
          <w:sz w:val="24"/>
        </w:rPr>
        <w:t>”</w:t>
      </w:r>
      <w:r>
        <w:rPr>
          <w:rFonts w:ascii="Times New Roman" w:eastAsia="仿宋" w:hAnsi="Times New Roman" w:cs="Times New Roman"/>
          <w:sz w:val="24"/>
        </w:rPr>
        <w:t>或限定其工作时段，避免高峰人流时出来添乱。只有确保弱势群体不会因技术扩散而更加受排挤和危险，智能配送的应用才具有道德上的正当性。</w:t>
      </w:r>
    </w:p>
    <w:p w14:paraId="3CBEA851" w14:textId="77777777" w:rsidR="008C7C21" w:rsidRDefault="00000000">
      <w:pPr>
        <w:spacing w:line="400" w:lineRule="exact"/>
        <w:jc w:val="left"/>
        <w:rPr>
          <w:rFonts w:ascii="楷体" w:eastAsia="楷体" w:hAnsi="楷体" w:cs="楷体" w:hint="eastAsia"/>
          <w:b/>
          <w:sz w:val="24"/>
        </w:rPr>
      </w:pPr>
      <w:r>
        <w:rPr>
          <w:rFonts w:ascii="楷体" w:eastAsia="楷体" w:hAnsi="楷体" w:cs="楷体" w:hint="eastAsia"/>
          <w:b/>
          <w:sz w:val="24"/>
        </w:rPr>
        <w:t>2.4.2 劳动替代与社会责任</w:t>
      </w:r>
    </w:p>
    <w:p w14:paraId="794C0B42" w14:textId="77777777" w:rsidR="008C7C21" w:rsidRDefault="00000000">
      <w:pPr>
        <w:spacing w:line="400" w:lineRule="exact"/>
        <w:ind w:firstLineChars="200" w:firstLine="480"/>
        <w:jc w:val="left"/>
        <w:rPr>
          <w:rFonts w:ascii="Times New Roman" w:eastAsia="仿宋" w:hAnsi="Times New Roman" w:cs="Times New Roman"/>
          <w:b/>
          <w:sz w:val="24"/>
        </w:rPr>
      </w:pPr>
      <w:r>
        <w:rPr>
          <w:rFonts w:ascii="Times New Roman" w:eastAsia="仿宋" w:hAnsi="Times New Roman" w:cs="Times New Roman"/>
          <w:sz w:val="24"/>
        </w:rPr>
        <w:t>无人配送的大规模应用将对传统送餐员、快递员等岗位产生冲击，引发</w:t>
      </w:r>
      <w:r>
        <w:rPr>
          <w:rStyle w:val="a6"/>
          <w:rFonts w:ascii="Times New Roman" w:eastAsia="仿宋" w:hAnsi="Times New Roman" w:cs="Times New Roman"/>
          <w:sz w:val="24"/>
        </w:rPr>
        <w:t>就业伦理</w:t>
      </w:r>
      <w:r>
        <w:rPr>
          <w:rFonts w:ascii="Times New Roman" w:eastAsia="仿宋" w:hAnsi="Times New Roman" w:cs="Times New Roman"/>
          <w:sz w:val="24"/>
        </w:rPr>
        <w:t>问题。当机器替代人工成为趋势，企业和社会应如何对待被取代或受影响的劳动者？目前来看，短期内智能配送更多是</w:t>
      </w:r>
      <w:r>
        <w:rPr>
          <w:rStyle w:val="a6"/>
          <w:rFonts w:ascii="Times New Roman" w:eastAsia="仿宋" w:hAnsi="Times New Roman" w:cs="Times New Roman"/>
          <w:sz w:val="24"/>
        </w:rPr>
        <w:t>人机协同</w:t>
      </w:r>
      <w:r>
        <w:rPr>
          <w:rFonts w:ascii="Times New Roman" w:eastAsia="仿宋" w:hAnsi="Times New Roman" w:cs="Times New Roman"/>
          <w:sz w:val="24"/>
        </w:rPr>
        <w:t>而非完全替代。许多场景下仍需要人工解决</w:t>
      </w:r>
      <w:r>
        <w:rPr>
          <w:rFonts w:ascii="Times New Roman" w:eastAsia="仿宋" w:hAnsi="Times New Roman" w:cs="Times New Roman"/>
          <w:sz w:val="24"/>
        </w:rPr>
        <w:t>“</w:t>
      </w:r>
      <w:r>
        <w:rPr>
          <w:rFonts w:ascii="Times New Roman" w:eastAsia="仿宋" w:hAnsi="Times New Roman" w:cs="Times New Roman"/>
          <w:sz w:val="24"/>
        </w:rPr>
        <w:t>最后</w:t>
      </w:r>
      <w:r>
        <w:rPr>
          <w:rFonts w:ascii="Times New Roman" w:eastAsia="仿宋" w:hAnsi="Times New Roman" w:cs="Times New Roman"/>
          <w:sz w:val="24"/>
        </w:rPr>
        <w:t>10</w:t>
      </w:r>
      <w:r>
        <w:rPr>
          <w:rFonts w:ascii="Times New Roman" w:eastAsia="仿宋" w:hAnsi="Times New Roman" w:cs="Times New Roman"/>
          <w:sz w:val="24"/>
        </w:rPr>
        <w:t>米</w:t>
      </w:r>
      <w:r>
        <w:rPr>
          <w:rFonts w:ascii="Times New Roman" w:eastAsia="仿宋" w:hAnsi="Times New Roman" w:cs="Times New Roman"/>
          <w:sz w:val="24"/>
        </w:rPr>
        <w:t>”</w:t>
      </w:r>
      <w:r>
        <w:rPr>
          <w:rFonts w:ascii="Times New Roman" w:eastAsia="仿宋" w:hAnsi="Times New Roman" w:cs="Times New Roman"/>
          <w:sz w:val="24"/>
        </w:rPr>
        <w:t>的交付、异常情况处理等</w:t>
      </w:r>
      <w:r>
        <w:rPr>
          <w:rStyle w:val="a8"/>
          <w:rFonts w:ascii="Times New Roman" w:eastAsia="仿宋" w:hAnsi="Times New Roman" w:cs="Times New Roman"/>
          <w:sz w:val="24"/>
        </w:rPr>
        <w:footnoteReference w:id="20"/>
      </w:r>
      <w:r>
        <w:rPr>
          <w:rFonts w:ascii="Times New Roman" w:eastAsia="仿宋" w:hAnsi="Times New Roman" w:cs="Times New Roman"/>
          <w:sz w:val="24"/>
        </w:rPr>
        <w:t>。而在业务高峰期，引入机器人辅助手段能提升效率、减轻人工作业负荷，例如</w:t>
      </w:r>
      <w:proofErr w:type="gramStart"/>
      <w:r>
        <w:rPr>
          <w:rFonts w:ascii="Times New Roman" w:eastAsia="仿宋" w:hAnsi="Times New Roman" w:cs="Times New Roman"/>
          <w:sz w:val="24"/>
        </w:rPr>
        <w:t>韵达快递</w:t>
      </w:r>
      <w:proofErr w:type="gramEnd"/>
      <w:r>
        <w:rPr>
          <w:rFonts w:ascii="Times New Roman" w:eastAsia="仿宋" w:hAnsi="Times New Roman" w:cs="Times New Roman"/>
          <w:sz w:val="24"/>
        </w:rPr>
        <w:t>在旺季投入无人车与快递小哥协同，效率提高</w:t>
      </w:r>
      <w:r>
        <w:rPr>
          <w:rFonts w:ascii="Times New Roman" w:eastAsia="仿宋" w:hAnsi="Times New Roman" w:cs="Times New Roman"/>
          <w:sz w:val="24"/>
        </w:rPr>
        <w:t>30%</w:t>
      </w:r>
      <w:r>
        <w:rPr>
          <w:rFonts w:ascii="Times New Roman" w:eastAsia="仿宋" w:hAnsi="Times New Roman" w:cs="Times New Roman"/>
          <w:sz w:val="24"/>
        </w:rPr>
        <w:t>，但并未减少人工岗位。从乐观角度，机器人承担重复繁重工作，可以释放人工去执行更复杂灵活的任务，某种程度上</w:t>
      </w:r>
      <w:r>
        <w:rPr>
          <w:rStyle w:val="a6"/>
          <w:rFonts w:ascii="Times New Roman" w:eastAsia="仿宋" w:hAnsi="Times New Roman" w:cs="Times New Roman"/>
          <w:sz w:val="24"/>
        </w:rPr>
        <w:t>提高了劳动力的技能要求和价值</w:t>
      </w:r>
      <w:r>
        <w:rPr>
          <w:rFonts w:ascii="Times New Roman" w:eastAsia="仿宋" w:hAnsi="Times New Roman" w:cs="Times New Roman"/>
          <w:sz w:val="24"/>
        </w:rPr>
        <w:t>。然而，从长期看，随着技术成熟，配送机器人和无人机可能确实减少对一线配送员的需求。例如</w:t>
      </w:r>
      <w:r>
        <w:rPr>
          <w:rFonts w:ascii="Times New Roman" w:eastAsia="仿宋" w:hAnsi="Times New Roman" w:cs="Times New Roman"/>
          <w:sz w:val="24"/>
        </w:rPr>
        <w:t>Starship</w:t>
      </w:r>
      <w:r>
        <w:rPr>
          <w:rFonts w:ascii="Times New Roman" w:eastAsia="仿宋" w:hAnsi="Times New Roman" w:cs="Times New Roman"/>
          <w:sz w:val="24"/>
        </w:rPr>
        <w:t>公司的送货机器人已在英国一些城镇常态化运营，每天完成上千单配送</w:t>
      </w:r>
      <w:r>
        <w:rPr>
          <w:rStyle w:val="a8"/>
          <w:rFonts w:ascii="Times New Roman" w:eastAsia="仿宋" w:hAnsi="Times New Roman" w:cs="Times New Roman"/>
          <w:sz w:val="24"/>
        </w:rPr>
        <w:footnoteReference w:id="21"/>
      </w:r>
      <w:r>
        <w:rPr>
          <w:rFonts w:ascii="Times New Roman" w:eastAsia="仿宋" w:hAnsi="Times New Roman" w:cs="Times New Roman"/>
          <w:sz w:val="24"/>
        </w:rPr>
        <w:t>。英国工会担忧这将使当前的外卖骑手和快递司机面对</w:t>
      </w:r>
      <w:r>
        <w:rPr>
          <w:rStyle w:val="a6"/>
          <w:rFonts w:ascii="Times New Roman" w:eastAsia="仿宋" w:hAnsi="Times New Roman" w:cs="Times New Roman"/>
          <w:sz w:val="24"/>
        </w:rPr>
        <w:t>工作机会减少</w:t>
      </w:r>
      <w:r>
        <w:rPr>
          <w:rFonts w:ascii="Times New Roman" w:eastAsia="仿宋" w:hAnsi="Times New Roman" w:cs="Times New Roman"/>
          <w:sz w:val="24"/>
        </w:rPr>
        <w:t>甚至失业风险。伦理上，技术进步带来的财富和效率收益应与全社会共享，而不应让某些群体蒙受全部负面后果。因此，公司和政府有责任提前采取措施应对劳动替代：包括为受影响劳动者提供</w:t>
      </w:r>
      <w:r>
        <w:rPr>
          <w:rStyle w:val="a6"/>
          <w:rFonts w:ascii="Times New Roman" w:eastAsia="仿宋" w:hAnsi="Times New Roman" w:cs="Times New Roman"/>
          <w:sz w:val="24"/>
        </w:rPr>
        <w:t>转岗培训</w:t>
      </w:r>
      <w:r>
        <w:rPr>
          <w:rStyle w:val="a6"/>
          <w:rFonts w:ascii="Times New Roman" w:eastAsia="仿宋" w:hAnsi="Times New Roman" w:cs="Times New Roman" w:hint="eastAsia"/>
          <w:sz w:val="24"/>
        </w:rPr>
        <w:lastRenderedPageBreak/>
        <w:t>（</w:t>
      </w:r>
      <w:r>
        <w:rPr>
          <w:rStyle w:val="a6"/>
          <w:rFonts w:ascii="Times New Roman" w:eastAsia="仿宋" w:hAnsi="Times New Roman" w:cs="Times New Roman" w:hint="eastAsia"/>
          <w:b w:val="0"/>
          <w:bCs/>
          <w:sz w:val="24"/>
        </w:rPr>
        <w:t>比如：</w:t>
      </w:r>
      <w:r>
        <w:rPr>
          <w:rFonts w:ascii="Times New Roman" w:eastAsia="仿宋" w:hAnsi="Times New Roman" w:cs="Times New Roman"/>
          <w:sz w:val="24"/>
        </w:rPr>
        <w:t>训练成为无人机维护员、机器人远程操作员等新职业）、在技术推广初期创造</w:t>
      </w:r>
      <w:r>
        <w:rPr>
          <w:rStyle w:val="a6"/>
          <w:rFonts w:ascii="Times New Roman" w:eastAsia="仿宋" w:hAnsi="Times New Roman" w:cs="Times New Roman"/>
          <w:sz w:val="24"/>
        </w:rPr>
        <w:t>协作岗位</w:t>
      </w:r>
      <w:r>
        <w:rPr>
          <w:rFonts w:ascii="Times New Roman" w:eastAsia="仿宋" w:hAnsi="Times New Roman" w:cs="Times New Roman"/>
          <w:sz w:val="24"/>
        </w:rPr>
        <w:t>（</w:t>
      </w:r>
      <w:r>
        <w:rPr>
          <w:rFonts w:ascii="Times New Roman" w:eastAsia="仿宋" w:hAnsi="Times New Roman" w:cs="Times New Roman" w:hint="eastAsia"/>
          <w:sz w:val="24"/>
        </w:rPr>
        <w:t>比如：</w:t>
      </w:r>
      <w:r>
        <w:rPr>
          <w:rFonts w:ascii="Times New Roman" w:eastAsia="仿宋" w:hAnsi="Times New Roman" w:cs="Times New Roman"/>
          <w:sz w:val="24"/>
        </w:rPr>
        <w:t>机器人伴随配送员共同完成部分路线），以及通过社会保障体系对短期失业者给予支援。欧洲一些国家已经开始立法保障平台经济劳动者的权益，将外卖骑手认定为正式员工并要求企业为其缴社保，以增强他们对抗技术冲击的韧性。企业层面也可以</w:t>
      </w:r>
      <w:proofErr w:type="gramStart"/>
      <w:r>
        <w:rPr>
          <w:rFonts w:ascii="Times New Roman" w:eastAsia="仿宋" w:hAnsi="Times New Roman" w:cs="Times New Roman"/>
          <w:sz w:val="24"/>
        </w:rPr>
        <w:t>践行</w:t>
      </w:r>
      <w:proofErr w:type="gramEnd"/>
      <w:r>
        <w:rPr>
          <w:rStyle w:val="a6"/>
          <w:rFonts w:ascii="Times New Roman" w:eastAsia="仿宋" w:hAnsi="Times New Roman" w:cs="Times New Roman"/>
          <w:sz w:val="24"/>
        </w:rPr>
        <w:t>企业社会责任</w:t>
      </w:r>
      <w:r>
        <w:rPr>
          <w:rFonts w:ascii="Times New Roman" w:eastAsia="仿宋" w:hAnsi="Times New Roman" w:cs="Times New Roman"/>
          <w:sz w:val="24"/>
        </w:rPr>
        <w:t>，在引入无人配送时同步考虑员工安置问题，避免简单地</w:t>
      </w:r>
      <w:r>
        <w:rPr>
          <w:rFonts w:ascii="Times New Roman" w:eastAsia="仿宋" w:hAnsi="Times New Roman" w:cs="Times New Roman"/>
          <w:sz w:val="24"/>
        </w:rPr>
        <w:t>“</w:t>
      </w:r>
      <w:r>
        <w:rPr>
          <w:rFonts w:ascii="Times New Roman" w:eastAsia="仿宋" w:hAnsi="Times New Roman" w:cs="Times New Roman"/>
          <w:sz w:val="24"/>
        </w:rPr>
        <w:t>大规模裁员</w:t>
      </w:r>
      <w:r>
        <w:rPr>
          <w:rFonts w:ascii="Times New Roman" w:eastAsia="仿宋" w:hAnsi="Times New Roman" w:cs="Times New Roman"/>
          <w:sz w:val="24"/>
        </w:rPr>
        <w:t>”</w:t>
      </w:r>
      <w:r>
        <w:rPr>
          <w:rFonts w:ascii="Times New Roman" w:eastAsia="仿宋" w:hAnsi="Times New Roman" w:cs="Times New Roman"/>
          <w:sz w:val="24"/>
        </w:rPr>
        <w:t>。只有在照顾劳动者尊严和生计的前提下推进自动化，社会才能更加平稳地接受技术变革。</w:t>
      </w:r>
    </w:p>
    <w:p w14:paraId="7558C907" w14:textId="77777777" w:rsidR="008C7C21" w:rsidRDefault="00000000">
      <w:pPr>
        <w:spacing w:line="400" w:lineRule="exact"/>
        <w:jc w:val="left"/>
        <w:rPr>
          <w:rFonts w:ascii="楷体" w:eastAsia="楷体" w:hAnsi="楷体" w:cs="楷体" w:hint="eastAsia"/>
          <w:b/>
          <w:sz w:val="24"/>
        </w:rPr>
      </w:pPr>
      <w:r>
        <w:rPr>
          <w:rFonts w:ascii="楷体" w:eastAsia="楷体" w:hAnsi="楷体" w:cs="楷体" w:hint="eastAsia"/>
          <w:b/>
          <w:sz w:val="24"/>
        </w:rPr>
        <w:t>2.4.3 社会互动与信任</w:t>
      </w:r>
    </w:p>
    <w:p w14:paraId="6A24FAAA" w14:textId="77777777" w:rsidR="008C7C21" w:rsidRDefault="00000000">
      <w:pPr>
        <w:spacing w:line="400" w:lineRule="exact"/>
        <w:ind w:firstLineChars="200" w:firstLine="480"/>
        <w:jc w:val="left"/>
        <w:rPr>
          <w:rFonts w:ascii="Times New Roman" w:eastAsia="仿宋" w:hAnsi="Times New Roman" w:cs="Times New Roman"/>
          <w:sz w:val="24"/>
        </w:rPr>
      </w:pPr>
      <w:r>
        <w:rPr>
          <w:rFonts w:ascii="Times New Roman" w:eastAsia="仿宋" w:hAnsi="Times New Roman" w:cs="Times New Roman"/>
          <w:bCs/>
          <w:sz w:val="24"/>
        </w:rPr>
        <w:t>配送过程本来是人际互动的一部分，比如快递员与客户短暂交流。而无人配送减少了人际接触，带来了</w:t>
      </w:r>
      <w:r>
        <w:rPr>
          <w:rFonts w:ascii="Times New Roman" w:eastAsia="仿宋" w:hAnsi="Times New Roman" w:cs="Times New Roman"/>
          <w:b/>
          <w:sz w:val="24"/>
        </w:rPr>
        <w:t>人情味缺失的担忧</w:t>
      </w:r>
      <w:r>
        <w:rPr>
          <w:rFonts w:ascii="Times New Roman" w:eastAsia="仿宋" w:hAnsi="Times New Roman" w:cs="Times New Roman"/>
          <w:bCs/>
          <w:sz w:val="24"/>
        </w:rPr>
        <w:t>。不过，值得注意的是，在疫情等特殊时期，无接触配送反而是一种道德和安全上的优选，为公众健康</w:t>
      </w:r>
      <w:proofErr w:type="gramStart"/>
      <w:r>
        <w:rPr>
          <w:rFonts w:ascii="Times New Roman" w:eastAsia="仿宋" w:hAnsi="Times New Roman" w:cs="Times New Roman"/>
          <w:bCs/>
          <w:sz w:val="24"/>
        </w:rPr>
        <w:t>作出</w:t>
      </w:r>
      <w:proofErr w:type="gramEnd"/>
      <w:r>
        <w:rPr>
          <w:rFonts w:ascii="Times New Roman" w:eastAsia="仿宋" w:hAnsi="Times New Roman" w:cs="Times New Roman"/>
          <w:bCs/>
          <w:sz w:val="24"/>
        </w:rPr>
        <w:t>了贡献。应用伦理需要在不同价值间权衡：效率和便利提升的同时，如何保留基本的人文关怀。例如，有的社区为无人车配送的老人提供志愿者上门取件服务，以弥补机器无法提供的人性化帮助。再比如，可以通过在机器人上设置模拟情感的语音交互，让用户在收件时听到问候语，增加一点温度。这些都是技术人性化设计可以努力的方向。</w:t>
      </w:r>
    </w:p>
    <w:p w14:paraId="27B145F8" w14:textId="77777777" w:rsidR="008C7C21" w:rsidRDefault="00000000">
      <w:pPr>
        <w:numPr>
          <w:ilvl w:val="0"/>
          <w:numId w:val="1"/>
        </w:numPr>
        <w:spacing w:beforeLines="50" w:before="156" w:line="400" w:lineRule="exact"/>
        <w:jc w:val="left"/>
        <w:rPr>
          <w:rFonts w:ascii="黑体" w:eastAsia="黑体" w:hAnsi="黑体" w:cs="黑体" w:hint="eastAsia"/>
          <w:sz w:val="28"/>
          <w:szCs w:val="28"/>
        </w:rPr>
      </w:pPr>
      <w:r>
        <w:rPr>
          <w:rFonts w:ascii="黑体" w:eastAsia="黑体" w:hAnsi="黑体" w:cs="黑体" w:hint="eastAsia"/>
          <w:sz w:val="28"/>
          <w:szCs w:val="28"/>
        </w:rPr>
        <w:t>社会经济影响</w:t>
      </w:r>
    </w:p>
    <w:p w14:paraId="56D5F862" w14:textId="77777777" w:rsidR="008C7C21" w:rsidRDefault="00000000">
      <w:pPr>
        <w:spacing w:line="400" w:lineRule="exact"/>
        <w:jc w:val="left"/>
        <w:rPr>
          <w:rFonts w:ascii="楷体" w:eastAsia="楷体" w:hAnsi="楷体" w:cs="楷体" w:hint="eastAsia"/>
          <w:b/>
          <w:sz w:val="24"/>
        </w:rPr>
      </w:pPr>
      <w:r>
        <w:rPr>
          <w:rFonts w:ascii="楷体" w:eastAsia="楷体" w:hAnsi="楷体" w:cs="楷体" w:hint="eastAsia"/>
          <w:b/>
          <w:sz w:val="24"/>
        </w:rPr>
        <w:t>3.1 社会结构与劳动力市场</w:t>
      </w:r>
    </w:p>
    <w:p w14:paraId="69A6B7C4" w14:textId="77777777" w:rsidR="008C7C21" w:rsidRDefault="00000000">
      <w:pPr>
        <w:spacing w:line="400" w:lineRule="exact"/>
        <w:ind w:firstLineChars="200" w:firstLine="480"/>
        <w:jc w:val="left"/>
        <w:rPr>
          <w:rFonts w:ascii="Times New Roman" w:eastAsia="仿宋" w:hAnsi="Times New Roman" w:cs="Times New Roman"/>
          <w:sz w:val="24"/>
        </w:rPr>
      </w:pPr>
      <w:r>
        <w:rPr>
          <w:rFonts w:ascii="Times New Roman" w:eastAsia="仿宋" w:hAnsi="Times New Roman" w:cs="Times New Roman"/>
          <w:sz w:val="24"/>
        </w:rPr>
        <w:t>大规模的即时配送服务和平台经济，正在重塑城市的社会结构。一方面，数以百万计的外卖骑手和快递员成为城市日常运转不可或缺的新兴劳动群体。在中国，</w:t>
      </w:r>
      <w:proofErr w:type="gramStart"/>
      <w:r>
        <w:rPr>
          <w:rFonts w:ascii="Times New Roman" w:eastAsia="仿宋" w:hAnsi="Times New Roman" w:cs="Times New Roman"/>
          <w:sz w:val="24"/>
        </w:rPr>
        <w:t>美团平台</w:t>
      </w:r>
      <w:proofErr w:type="gramEnd"/>
      <w:r>
        <w:rPr>
          <w:rFonts w:ascii="Times New Roman" w:eastAsia="仿宋" w:hAnsi="Times New Roman" w:cs="Times New Roman"/>
          <w:sz w:val="24"/>
        </w:rPr>
        <w:t>2019</w:t>
      </w:r>
      <w:r>
        <w:rPr>
          <w:rFonts w:ascii="Times New Roman" w:eastAsia="仿宋" w:hAnsi="Times New Roman" w:cs="Times New Roman"/>
          <w:sz w:val="24"/>
        </w:rPr>
        <w:t>年支付给骑手的工资总额已达数百亿元量级，</w:t>
      </w:r>
      <w:r>
        <w:rPr>
          <w:rFonts w:ascii="Times New Roman" w:eastAsia="仿宋" w:hAnsi="Times New Roman" w:cs="Times New Roman"/>
          <w:sz w:val="24"/>
        </w:rPr>
        <w:t>“</w:t>
      </w:r>
      <w:r>
        <w:rPr>
          <w:rFonts w:ascii="Times New Roman" w:eastAsia="仿宋" w:hAnsi="Times New Roman" w:cs="Times New Roman"/>
          <w:sz w:val="24"/>
        </w:rPr>
        <w:t>外卖小哥</w:t>
      </w:r>
      <w:r>
        <w:rPr>
          <w:rFonts w:ascii="Times New Roman" w:eastAsia="仿宋" w:hAnsi="Times New Roman" w:cs="Times New Roman"/>
          <w:sz w:val="24"/>
        </w:rPr>
        <w:t>”</w:t>
      </w:r>
      <w:r>
        <w:rPr>
          <w:rFonts w:ascii="Times New Roman" w:eastAsia="仿宋" w:hAnsi="Times New Roman" w:cs="Times New Roman"/>
          <w:sz w:val="24"/>
        </w:rPr>
        <w:t>成为吸纳就业的重要渠道。然而这也形成了城市中一支</w:t>
      </w:r>
      <w:r>
        <w:rPr>
          <w:rStyle w:val="a6"/>
          <w:rFonts w:ascii="Times New Roman" w:eastAsia="仿宋" w:hAnsi="Times New Roman" w:cs="Times New Roman"/>
          <w:sz w:val="24"/>
        </w:rPr>
        <w:t>非正式劳动大军</w:t>
      </w:r>
      <w:r>
        <w:rPr>
          <w:rFonts w:ascii="Times New Roman" w:eastAsia="仿宋" w:hAnsi="Times New Roman" w:cs="Times New Roman"/>
          <w:sz w:val="24"/>
        </w:rPr>
        <w:t>：他们工作时间灵活但收入和保障不稳定，社会地位相对弱势。智能配送的普及对这一群体的影响复杂。一方面，平台算法提高了</w:t>
      </w:r>
      <w:proofErr w:type="gramStart"/>
      <w:r>
        <w:rPr>
          <w:rFonts w:ascii="Times New Roman" w:eastAsia="仿宋" w:hAnsi="Times New Roman" w:cs="Times New Roman"/>
          <w:sz w:val="24"/>
        </w:rPr>
        <w:t>人</w:t>
      </w:r>
      <w:r>
        <w:rPr>
          <w:rFonts w:ascii="Times New Roman" w:eastAsia="仿宋" w:hAnsi="Times New Roman" w:cs="Times New Roman"/>
          <w:sz w:val="24"/>
        </w:rPr>
        <w:t>—</w:t>
      </w:r>
      <w:r>
        <w:rPr>
          <w:rFonts w:ascii="Times New Roman" w:eastAsia="仿宋" w:hAnsi="Times New Roman" w:cs="Times New Roman"/>
          <w:sz w:val="24"/>
        </w:rPr>
        <w:t>单匹配</w:t>
      </w:r>
      <w:proofErr w:type="gramEnd"/>
      <w:r>
        <w:rPr>
          <w:rFonts w:ascii="Times New Roman" w:eastAsia="仿宋" w:hAnsi="Times New Roman" w:cs="Times New Roman"/>
          <w:sz w:val="24"/>
        </w:rPr>
        <w:t>效率，骑手接单量增加，在单位时间内赚取更多报酬成为可能。另一方面，算法严控下的工作节奏可能加剧劳动强度，令骑手处于高压状态。从长远看，</w:t>
      </w:r>
      <w:r>
        <w:rPr>
          <w:rStyle w:val="a6"/>
          <w:rFonts w:ascii="Times New Roman" w:eastAsia="仿宋" w:hAnsi="Times New Roman" w:cs="Times New Roman"/>
          <w:sz w:val="24"/>
        </w:rPr>
        <w:t>无人</w:t>
      </w:r>
      <w:proofErr w:type="gramStart"/>
      <w:r>
        <w:rPr>
          <w:rStyle w:val="a6"/>
          <w:rFonts w:ascii="Times New Roman" w:eastAsia="仿宋" w:hAnsi="Times New Roman" w:cs="Times New Roman"/>
          <w:sz w:val="24"/>
        </w:rPr>
        <w:t>配送车</w:t>
      </w:r>
      <w:proofErr w:type="gramEnd"/>
      <w:r>
        <w:rPr>
          <w:rStyle w:val="a6"/>
          <w:rFonts w:ascii="Times New Roman" w:eastAsia="仿宋" w:hAnsi="Times New Roman" w:cs="Times New Roman"/>
          <w:sz w:val="24"/>
        </w:rPr>
        <w:t>和机器人逐步投入商用</w:t>
      </w:r>
      <w:r>
        <w:rPr>
          <w:rFonts w:ascii="Times New Roman" w:eastAsia="仿宋" w:hAnsi="Times New Roman" w:cs="Times New Roman"/>
          <w:sz w:val="24"/>
        </w:rPr>
        <w:t>会对低技能配送劳动力产生替代效应。如前所述，一些基础路线由机器执行，意味着骑手岗位需求减少。这种技术性失业风险尤其集中在中低收入群体，可能扩大贫富差距，是需要警惕的负面影响。然而也有观点认为，新技术同时会催生新的就业形态，例如</w:t>
      </w:r>
      <w:r>
        <w:rPr>
          <w:rStyle w:val="a6"/>
          <w:rFonts w:ascii="Times New Roman" w:eastAsia="仿宋" w:hAnsi="Times New Roman" w:cs="Times New Roman"/>
          <w:sz w:val="24"/>
        </w:rPr>
        <w:t>远程监控员、运</w:t>
      </w:r>
      <w:proofErr w:type="gramStart"/>
      <w:r>
        <w:rPr>
          <w:rStyle w:val="a6"/>
          <w:rFonts w:ascii="Times New Roman" w:eastAsia="仿宋" w:hAnsi="Times New Roman" w:cs="Times New Roman"/>
          <w:sz w:val="24"/>
        </w:rPr>
        <w:t>维人员</w:t>
      </w:r>
      <w:proofErr w:type="gramEnd"/>
      <w:r>
        <w:rPr>
          <w:rFonts w:ascii="Times New Roman" w:eastAsia="仿宋" w:hAnsi="Times New Roman" w:cs="Times New Roman"/>
          <w:sz w:val="24"/>
        </w:rPr>
        <w:t>等</w:t>
      </w:r>
      <w:r>
        <w:rPr>
          <w:rStyle w:val="a8"/>
          <w:rFonts w:ascii="Times New Roman" w:eastAsia="仿宋" w:hAnsi="Times New Roman" w:cs="Times New Roman"/>
          <w:sz w:val="24"/>
        </w:rPr>
        <w:footnoteReference w:id="22"/>
      </w:r>
      <w:r>
        <w:rPr>
          <w:rFonts w:ascii="Times New Roman" w:eastAsia="仿宋" w:hAnsi="Times New Roman" w:cs="Times New Roman"/>
          <w:sz w:val="24"/>
        </w:rPr>
        <w:t>。据报道，</w:t>
      </w:r>
      <w:r>
        <w:rPr>
          <w:rFonts w:ascii="Times New Roman" w:eastAsia="仿宋" w:hAnsi="Times New Roman" w:cs="Times New Roman"/>
          <w:sz w:val="24"/>
        </w:rPr>
        <w:t>Starship</w:t>
      </w:r>
      <w:r>
        <w:rPr>
          <w:rFonts w:ascii="Times New Roman" w:eastAsia="仿宋" w:hAnsi="Times New Roman" w:cs="Times New Roman"/>
          <w:sz w:val="24"/>
        </w:rPr>
        <w:t>等公司在部署机器人时也招聘了大量监控调度人员，以在机器人遇到问题时介入。因此，劳动力市场会出现</w:t>
      </w:r>
      <w:r>
        <w:rPr>
          <w:rStyle w:val="a6"/>
          <w:rFonts w:ascii="Times New Roman" w:eastAsia="仿宋" w:hAnsi="Times New Roman" w:cs="Times New Roman"/>
          <w:sz w:val="24"/>
        </w:rPr>
        <w:t>岗位转型</w:t>
      </w:r>
      <w:r>
        <w:rPr>
          <w:rFonts w:ascii="Times New Roman" w:eastAsia="仿宋" w:hAnsi="Times New Roman" w:cs="Times New Roman"/>
          <w:sz w:val="24"/>
        </w:rPr>
        <w:t>而非纯粹消失：从体力型配送转向技能型的管理和维护。这要求社会提供培训支持，帮助原有配送员</w:t>
      </w:r>
      <w:r>
        <w:rPr>
          <w:rStyle w:val="a6"/>
          <w:rFonts w:ascii="Times New Roman" w:eastAsia="仿宋" w:hAnsi="Times New Roman" w:cs="Times New Roman"/>
          <w:sz w:val="24"/>
        </w:rPr>
        <w:t>升级技能</w:t>
      </w:r>
      <w:r>
        <w:rPr>
          <w:rFonts w:ascii="Times New Roman" w:eastAsia="仿宋" w:hAnsi="Times New Roman" w:cs="Times New Roman"/>
          <w:sz w:val="24"/>
        </w:rPr>
        <w:t>胜任新岗位。</w:t>
      </w:r>
    </w:p>
    <w:p w14:paraId="3BE4D72F" w14:textId="77777777" w:rsidR="008C7C21" w:rsidRDefault="00000000">
      <w:pPr>
        <w:spacing w:line="400" w:lineRule="exact"/>
        <w:ind w:firstLineChars="200" w:firstLine="480"/>
        <w:jc w:val="left"/>
        <w:rPr>
          <w:rFonts w:ascii="Times New Roman" w:eastAsia="仿宋" w:hAnsi="Times New Roman" w:cs="Times New Roman"/>
          <w:b/>
          <w:sz w:val="24"/>
        </w:rPr>
      </w:pPr>
      <w:r>
        <w:rPr>
          <w:rFonts w:ascii="Times New Roman" w:eastAsia="仿宋" w:hAnsi="Times New Roman" w:cs="Times New Roman"/>
          <w:sz w:val="24"/>
        </w:rPr>
        <w:lastRenderedPageBreak/>
        <w:t>总体而言，智能配送正在推动</w:t>
      </w:r>
      <w:r>
        <w:rPr>
          <w:rStyle w:val="a6"/>
          <w:rFonts w:ascii="Times New Roman" w:eastAsia="仿宋" w:hAnsi="Times New Roman" w:cs="Times New Roman"/>
          <w:sz w:val="24"/>
        </w:rPr>
        <w:t>城市劳动分工的演变</w:t>
      </w:r>
      <w:r>
        <w:rPr>
          <w:rFonts w:ascii="Times New Roman" w:eastAsia="仿宋" w:hAnsi="Times New Roman" w:cs="Times New Roman"/>
          <w:sz w:val="24"/>
        </w:rPr>
        <w:t>：一线配送工作正由纯人力密集转向</w:t>
      </w:r>
      <w:r>
        <w:rPr>
          <w:rFonts w:ascii="Times New Roman" w:eastAsia="仿宋" w:hAnsi="Times New Roman" w:cs="Times New Roman"/>
          <w:sz w:val="24"/>
        </w:rPr>
        <w:t>“</w:t>
      </w:r>
      <w:r>
        <w:rPr>
          <w:rFonts w:ascii="Times New Roman" w:eastAsia="仿宋" w:hAnsi="Times New Roman" w:cs="Times New Roman"/>
          <w:sz w:val="24"/>
        </w:rPr>
        <w:t>人机结合</w:t>
      </w:r>
      <w:r>
        <w:rPr>
          <w:rFonts w:ascii="Times New Roman" w:eastAsia="仿宋" w:hAnsi="Times New Roman" w:cs="Times New Roman"/>
          <w:sz w:val="24"/>
        </w:rPr>
        <w:t>”</w:t>
      </w:r>
      <w:r>
        <w:rPr>
          <w:rFonts w:ascii="Times New Roman" w:eastAsia="仿宋" w:hAnsi="Times New Roman" w:cs="Times New Roman"/>
          <w:sz w:val="24"/>
        </w:rPr>
        <w:t>模式。社会需要为这一转变预</w:t>
      </w:r>
      <w:proofErr w:type="gramStart"/>
      <w:r>
        <w:rPr>
          <w:rFonts w:ascii="Times New Roman" w:eastAsia="仿宋" w:hAnsi="Times New Roman" w:cs="Times New Roman"/>
          <w:sz w:val="24"/>
        </w:rPr>
        <w:t>作准备</w:t>
      </w:r>
      <w:proofErr w:type="gramEnd"/>
      <w:r>
        <w:rPr>
          <w:rFonts w:ascii="Times New Roman" w:eastAsia="仿宋" w:hAnsi="Times New Roman" w:cs="Times New Roman"/>
          <w:sz w:val="24"/>
        </w:rPr>
        <w:t>，保障转型期劳动力的权益和生计，避免出现新的城市贫困或阶层固化。</w:t>
      </w:r>
    </w:p>
    <w:p w14:paraId="551FFF03" w14:textId="77777777" w:rsidR="008C7C21" w:rsidRDefault="00000000">
      <w:pPr>
        <w:spacing w:line="400" w:lineRule="exact"/>
        <w:jc w:val="left"/>
        <w:rPr>
          <w:rFonts w:ascii="楷体" w:eastAsia="楷体" w:hAnsi="楷体" w:cs="楷体" w:hint="eastAsia"/>
          <w:b/>
          <w:sz w:val="24"/>
        </w:rPr>
      </w:pPr>
      <w:r>
        <w:rPr>
          <w:rFonts w:ascii="楷体" w:eastAsia="楷体" w:hAnsi="楷体" w:cs="楷体" w:hint="eastAsia"/>
          <w:b/>
          <w:sz w:val="24"/>
        </w:rPr>
        <w:t>3.2 商业效率与经济效益</w:t>
      </w:r>
    </w:p>
    <w:p w14:paraId="27E97ED2" w14:textId="77777777" w:rsidR="00A47F41" w:rsidRDefault="00000000">
      <w:pPr>
        <w:spacing w:line="400" w:lineRule="exact"/>
        <w:ind w:firstLineChars="200" w:firstLine="480"/>
        <w:jc w:val="left"/>
        <w:rPr>
          <w:rFonts w:ascii="Times New Roman" w:eastAsia="仿宋" w:hAnsi="Times New Roman" w:cs="Times New Roman"/>
          <w:sz w:val="24"/>
        </w:rPr>
      </w:pPr>
      <w:r>
        <w:rPr>
          <w:rFonts w:ascii="Times New Roman" w:eastAsia="仿宋" w:hAnsi="Times New Roman" w:cs="Times New Roman"/>
          <w:sz w:val="24"/>
        </w:rPr>
        <w:t>智能配送对商业领域的积极影响是显著的。通过算法优化和无人技术，物流配送效率大幅提升，进而</w:t>
      </w:r>
      <w:r>
        <w:rPr>
          <w:rStyle w:val="a6"/>
          <w:rFonts w:ascii="Times New Roman" w:eastAsia="仿宋" w:hAnsi="Times New Roman" w:cs="Times New Roman"/>
          <w:sz w:val="24"/>
        </w:rPr>
        <w:t>降低了交易成本</w:t>
      </w:r>
      <w:r>
        <w:rPr>
          <w:rFonts w:ascii="Times New Roman" w:eastAsia="仿宋" w:hAnsi="Times New Roman" w:cs="Times New Roman"/>
          <w:sz w:val="24"/>
        </w:rPr>
        <w:t>。对于餐饮、电商等行业来说，即时配送网络的完善意味着可以</w:t>
      </w:r>
      <w:proofErr w:type="gramStart"/>
      <w:r>
        <w:rPr>
          <w:rFonts w:ascii="Times New Roman" w:eastAsia="仿宋" w:hAnsi="Times New Roman" w:cs="Times New Roman"/>
          <w:sz w:val="24"/>
        </w:rPr>
        <w:t>触达更多</w:t>
      </w:r>
      <w:proofErr w:type="gramEnd"/>
      <w:r>
        <w:rPr>
          <w:rFonts w:ascii="Times New Roman" w:eastAsia="仿宋" w:hAnsi="Times New Roman" w:cs="Times New Roman"/>
          <w:sz w:val="24"/>
        </w:rPr>
        <w:t>消费者、提供更快服务，商业机会和营收随之增长。例如，有了智能配送系统支持，</w:t>
      </w:r>
      <w:r>
        <w:rPr>
          <w:rFonts w:ascii="Times New Roman" w:eastAsia="仿宋" w:hAnsi="Times New Roman" w:cs="Times New Roman"/>
          <w:sz w:val="24"/>
        </w:rPr>
        <w:t>“30</w:t>
      </w:r>
      <w:r>
        <w:rPr>
          <w:rFonts w:ascii="Times New Roman" w:eastAsia="仿宋" w:hAnsi="Times New Roman" w:cs="Times New Roman"/>
          <w:sz w:val="24"/>
        </w:rPr>
        <w:t>分钟送达</w:t>
      </w:r>
      <w:r>
        <w:rPr>
          <w:rFonts w:ascii="Times New Roman" w:eastAsia="仿宋" w:hAnsi="Times New Roman" w:cs="Times New Roman"/>
          <w:sz w:val="24"/>
        </w:rPr>
        <w:t>”</w:t>
      </w:r>
      <w:r>
        <w:rPr>
          <w:rFonts w:ascii="Times New Roman" w:eastAsia="仿宋" w:hAnsi="Times New Roman" w:cs="Times New Roman"/>
          <w:sz w:val="24"/>
        </w:rPr>
        <w:t>的外卖服务成为常态，激发了消费者更高频</w:t>
      </w:r>
      <w:proofErr w:type="gramStart"/>
      <w:r>
        <w:rPr>
          <w:rFonts w:ascii="Times New Roman" w:eastAsia="仿宋" w:hAnsi="Times New Roman" w:cs="Times New Roman"/>
          <w:sz w:val="24"/>
        </w:rPr>
        <w:t>的点单需求</w:t>
      </w:r>
      <w:proofErr w:type="gramEnd"/>
      <w:r>
        <w:rPr>
          <w:rFonts w:ascii="Times New Roman" w:eastAsia="仿宋" w:hAnsi="Times New Roman" w:cs="Times New Roman"/>
          <w:sz w:val="24"/>
        </w:rPr>
        <w:t>，外卖行业近年保持高速增长，成为拉动消费的新引擎。同时，配送效率的提高也</w:t>
      </w:r>
      <w:r>
        <w:rPr>
          <w:rStyle w:val="a6"/>
          <w:rFonts w:ascii="Times New Roman" w:eastAsia="仿宋" w:hAnsi="Times New Roman" w:cs="Times New Roman"/>
          <w:sz w:val="24"/>
        </w:rPr>
        <w:t>优化了资源配置</w:t>
      </w:r>
      <w:r>
        <w:rPr>
          <w:rFonts w:ascii="Times New Roman" w:eastAsia="仿宋" w:hAnsi="Times New Roman" w:cs="Times New Roman"/>
          <w:sz w:val="24"/>
        </w:rPr>
        <w:t>：算法确保每一单都由最合适的配送员或车辆来送，减少空跑和浪费。这不仅提升企业利润率，也带来宏观层面的物流成本下降。据分析，智能路径规划和调度能够减少不必要的绕路和等待时间，从而减少燃油消耗和车辆里程。研究指出，大规模应用智能配送算法有望缓解城市交通拥堵并降低碳排放，因为更少车辆可以完成同样配送任务，且路径更优化。在这一点上，智能配送对</w:t>
      </w:r>
      <w:r>
        <w:rPr>
          <w:rStyle w:val="a6"/>
          <w:rFonts w:ascii="Times New Roman" w:eastAsia="仿宋" w:hAnsi="Times New Roman" w:cs="Times New Roman"/>
          <w:sz w:val="24"/>
        </w:rPr>
        <w:t>绿色物流</w:t>
      </w:r>
      <w:r>
        <w:rPr>
          <w:rFonts w:ascii="Times New Roman" w:eastAsia="仿宋" w:hAnsi="Times New Roman" w:cs="Times New Roman"/>
          <w:sz w:val="24"/>
        </w:rPr>
        <w:t>和</w:t>
      </w:r>
      <w:r>
        <w:rPr>
          <w:rFonts w:ascii="Times New Roman" w:eastAsia="仿宋" w:hAnsi="Times New Roman" w:cs="Times New Roman"/>
          <w:sz w:val="24"/>
        </w:rPr>
        <w:t>“</w:t>
      </w:r>
      <w:r>
        <w:rPr>
          <w:rFonts w:ascii="Times New Roman" w:eastAsia="仿宋" w:hAnsi="Times New Roman" w:cs="Times New Roman"/>
          <w:sz w:val="24"/>
        </w:rPr>
        <w:t>双碳</w:t>
      </w:r>
      <w:r>
        <w:rPr>
          <w:rFonts w:ascii="Times New Roman" w:eastAsia="仿宋" w:hAnsi="Times New Roman" w:cs="Times New Roman"/>
          <w:sz w:val="24"/>
        </w:rPr>
        <w:t>”</w:t>
      </w:r>
      <w:r>
        <w:rPr>
          <w:rFonts w:ascii="Times New Roman" w:eastAsia="仿宋" w:hAnsi="Times New Roman" w:cs="Times New Roman"/>
          <w:sz w:val="24"/>
        </w:rPr>
        <w:t>目标也是有正向作用的。当然，商业效率提升也带来竞争态势变化：大型平台凭借技术和数据优势，可能进一步巩固市场主导地位，中小物流企业若</w:t>
      </w:r>
      <w:proofErr w:type="gramStart"/>
      <w:r>
        <w:rPr>
          <w:rFonts w:ascii="Times New Roman" w:eastAsia="仿宋" w:hAnsi="Times New Roman" w:cs="Times New Roman"/>
          <w:sz w:val="24"/>
        </w:rPr>
        <w:t>不</w:t>
      </w:r>
      <w:proofErr w:type="gramEnd"/>
      <w:r>
        <w:rPr>
          <w:rFonts w:ascii="Times New Roman" w:eastAsia="仿宋" w:hAnsi="Times New Roman" w:cs="Times New Roman"/>
          <w:sz w:val="24"/>
        </w:rPr>
        <w:t>转型升级将处境艰难。这提示我们要关注</w:t>
      </w:r>
      <w:r>
        <w:rPr>
          <w:rStyle w:val="a6"/>
          <w:rFonts w:ascii="Times New Roman" w:eastAsia="仿宋" w:hAnsi="Times New Roman" w:cs="Times New Roman"/>
          <w:sz w:val="24"/>
        </w:rPr>
        <w:t>数字鸿沟</w:t>
      </w:r>
      <w:r>
        <w:rPr>
          <w:rFonts w:ascii="Times New Roman" w:eastAsia="仿宋" w:hAnsi="Times New Roman" w:cs="Times New Roman"/>
          <w:sz w:val="24"/>
        </w:rPr>
        <w:t>在产业间的体现，避免出现垄断和不正当竞争损害整体经济效率。</w:t>
      </w:r>
    </w:p>
    <w:p w14:paraId="4787073B" w14:textId="4354D12D" w:rsidR="008C7C21" w:rsidRDefault="00000000">
      <w:pPr>
        <w:spacing w:line="400" w:lineRule="exact"/>
        <w:ind w:firstLineChars="200" w:firstLine="480"/>
        <w:jc w:val="left"/>
        <w:rPr>
          <w:rFonts w:ascii="Times New Roman" w:eastAsia="仿宋" w:hAnsi="Times New Roman" w:cs="Times New Roman"/>
          <w:sz w:val="24"/>
        </w:rPr>
      </w:pPr>
      <w:r>
        <w:rPr>
          <w:rFonts w:ascii="Times New Roman" w:eastAsia="仿宋" w:hAnsi="Times New Roman" w:cs="Times New Roman"/>
          <w:sz w:val="24"/>
        </w:rPr>
        <w:t>总体而言，智能</w:t>
      </w:r>
      <w:proofErr w:type="gramStart"/>
      <w:r>
        <w:rPr>
          <w:rFonts w:ascii="Times New Roman" w:eastAsia="仿宋" w:hAnsi="Times New Roman" w:cs="Times New Roman"/>
          <w:sz w:val="24"/>
        </w:rPr>
        <w:t>配送正</w:t>
      </w:r>
      <w:proofErr w:type="gramEnd"/>
      <w:r>
        <w:rPr>
          <w:rFonts w:ascii="Times New Roman" w:eastAsia="仿宋" w:hAnsi="Times New Roman" w:cs="Times New Roman"/>
          <w:sz w:val="24"/>
        </w:rPr>
        <w:t>推动</w:t>
      </w:r>
      <w:r>
        <w:rPr>
          <w:rStyle w:val="a6"/>
          <w:rFonts w:ascii="Times New Roman" w:eastAsia="仿宋" w:hAnsi="Times New Roman" w:cs="Times New Roman"/>
          <w:sz w:val="24"/>
        </w:rPr>
        <w:t>物流产业升级</w:t>
      </w:r>
      <w:r>
        <w:rPr>
          <w:rFonts w:ascii="Times New Roman" w:eastAsia="仿宋" w:hAnsi="Times New Roman" w:cs="Times New Roman"/>
          <w:sz w:val="24"/>
        </w:rPr>
        <w:t>，使之更高效、低成本和</w:t>
      </w:r>
      <w:proofErr w:type="gramStart"/>
      <w:r>
        <w:rPr>
          <w:rFonts w:ascii="Times New Roman" w:eastAsia="仿宋" w:hAnsi="Times New Roman" w:cs="Times New Roman"/>
          <w:sz w:val="24"/>
        </w:rPr>
        <w:t>可</w:t>
      </w:r>
      <w:proofErr w:type="gramEnd"/>
      <w:r>
        <w:rPr>
          <w:rFonts w:ascii="Times New Roman" w:eastAsia="仿宋" w:hAnsi="Times New Roman" w:cs="Times New Roman"/>
          <w:sz w:val="24"/>
        </w:rPr>
        <w:t>持续。在这个过程中，企业应将技术红利的一部分让渡给消费者（如降低</w:t>
      </w:r>
      <w:proofErr w:type="gramStart"/>
      <w:r>
        <w:rPr>
          <w:rFonts w:ascii="Times New Roman" w:eastAsia="仿宋" w:hAnsi="Times New Roman" w:cs="Times New Roman"/>
          <w:sz w:val="24"/>
        </w:rPr>
        <w:t>配送费</w:t>
      </w:r>
      <w:proofErr w:type="gramEnd"/>
      <w:r>
        <w:rPr>
          <w:rFonts w:ascii="Times New Roman" w:eastAsia="仿宋" w:hAnsi="Times New Roman" w:cs="Times New Roman"/>
          <w:sz w:val="24"/>
        </w:rPr>
        <w:t>或提高服务质量）以及一线员工（通过激励提高收入），从而实现多方共赢的经济效益。</w:t>
      </w:r>
    </w:p>
    <w:p w14:paraId="222D46EA" w14:textId="77777777" w:rsidR="008C7C21" w:rsidRDefault="00000000">
      <w:pPr>
        <w:spacing w:line="400" w:lineRule="exact"/>
        <w:jc w:val="left"/>
        <w:rPr>
          <w:rFonts w:ascii="楷体" w:eastAsia="楷体" w:hAnsi="楷体" w:cs="楷体" w:hint="eastAsia"/>
          <w:b/>
          <w:sz w:val="24"/>
        </w:rPr>
      </w:pPr>
      <w:r>
        <w:rPr>
          <w:rFonts w:ascii="楷体" w:eastAsia="楷体" w:hAnsi="楷体" w:cs="楷体" w:hint="eastAsia"/>
          <w:b/>
          <w:sz w:val="24"/>
        </w:rPr>
        <w:t>3.3 市民生活与消费方式</w:t>
      </w:r>
    </w:p>
    <w:p w14:paraId="3E0648BD" w14:textId="77777777" w:rsidR="008C7C21" w:rsidRDefault="00000000">
      <w:pPr>
        <w:spacing w:line="400" w:lineRule="exact"/>
        <w:ind w:firstLineChars="200" w:firstLine="480"/>
        <w:jc w:val="left"/>
        <w:rPr>
          <w:rFonts w:ascii="Times New Roman" w:eastAsia="仿宋" w:hAnsi="Times New Roman" w:cs="Times New Roman"/>
          <w:sz w:val="24"/>
        </w:rPr>
      </w:pPr>
      <w:r>
        <w:rPr>
          <w:rFonts w:ascii="Times New Roman" w:eastAsia="仿宋" w:hAnsi="Times New Roman" w:cs="Times New Roman"/>
          <w:sz w:val="24"/>
        </w:rPr>
        <w:t>对普通市民来说，智能配送已经深刻改变了日常生活方式，其影响有利有弊。正面来看，</w:t>
      </w:r>
      <w:r>
        <w:rPr>
          <w:rStyle w:val="a6"/>
          <w:rFonts w:ascii="Times New Roman" w:eastAsia="仿宋" w:hAnsi="Times New Roman" w:cs="Times New Roman"/>
          <w:sz w:val="24"/>
        </w:rPr>
        <w:t>便利性</w:t>
      </w:r>
      <w:r>
        <w:rPr>
          <w:rFonts w:ascii="Times New Roman" w:eastAsia="仿宋" w:hAnsi="Times New Roman" w:cs="Times New Roman"/>
          <w:sz w:val="24"/>
        </w:rPr>
        <w:t>大幅提升：足不出户享受餐饮、购物等服务成为常态，</w:t>
      </w:r>
      <w:r>
        <w:rPr>
          <w:rFonts w:ascii="Times New Roman" w:eastAsia="仿宋" w:hAnsi="Times New Roman" w:cs="Times New Roman"/>
          <w:sz w:val="24"/>
        </w:rPr>
        <w:t>“</w:t>
      </w:r>
      <w:r>
        <w:rPr>
          <w:rFonts w:ascii="Times New Roman" w:eastAsia="仿宋" w:hAnsi="Times New Roman" w:cs="Times New Roman"/>
          <w:sz w:val="24"/>
        </w:rPr>
        <w:t>万物皆可送</w:t>
      </w:r>
      <w:r>
        <w:rPr>
          <w:rFonts w:ascii="Times New Roman" w:eastAsia="仿宋" w:hAnsi="Times New Roman" w:cs="Times New Roman"/>
          <w:sz w:val="24"/>
        </w:rPr>
        <w:t>”</w:t>
      </w:r>
      <w:r>
        <w:rPr>
          <w:rFonts w:ascii="Times New Roman" w:eastAsia="仿宋" w:hAnsi="Times New Roman" w:cs="Times New Roman"/>
          <w:sz w:val="24"/>
        </w:rPr>
        <w:t>极大节省了个人时间精力。这尤其方便了老年人、上班族等群体，减少了他们外出购物的负担。消费者对于</w:t>
      </w:r>
      <w:r>
        <w:rPr>
          <w:rStyle w:val="a6"/>
          <w:rFonts w:ascii="Times New Roman" w:eastAsia="仿宋" w:hAnsi="Times New Roman" w:cs="Times New Roman"/>
          <w:sz w:val="24"/>
        </w:rPr>
        <w:t>实时可视化配送</w:t>
      </w:r>
      <w:r>
        <w:rPr>
          <w:rFonts w:ascii="Times New Roman" w:eastAsia="仿宋" w:hAnsi="Times New Roman" w:cs="Times New Roman"/>
          <w:sz w:val="24"/>
        </w:rPr>
        <w:t>也表现出很高满意度</w:t>
      </w:r>
      <w:r>
        <w:rPr>
          <w:rFonts w:ascii="Times New Roman" w:eastAsia="仿宋" w:hAnsi="Times New Roman" w:cs="Times New Roman"/>
          <w:sz w:val="24"/>
        </w:rPr>
        <w:t>——</w:t>
      </w:r>
      <w:r>
        <w:rPr>
          <w:rFonts w:ascii="Times New Roman" w:eastAsia="仿宋" w:hAnsi="Times New Roman" w:cs="Times New Roman"/>
          <w:sz w:val="24"/>
        </w:rPr>
        <w:t>通过手机</w:t>
      </w:r>
      <w:r>
        <w:rPr>
          <w:rFonts w:ascii="Times New Roman" w:eastAsia="仿宋" w:hAnsi="Times New Roman" w:cs="Times New Roman"/>
          <w:sz w:val="24"/>
        </w:rPr>
        <w:t>App</w:t>
      </w:r>
      <w:r>
        <w:rPr>
          <w:rFonts w:ascii="Times New Roman" w:eastAsia="仿宋" w:hAnsi="Times New Roman" w:cs="Times New Roman"/>
          <w:sz w:val="24"/>
        </w:rPr>
        <w:t>可以实时追踪骑手</w:t>
      </w:r>
      <w:r>
        <w:rPr>
          <w:rFonts w:ascii="Times New Roman" w:eastAsia="仿宋" w:hAnsi="Times New Roman" w:cs="Times New Roman"/>
          <w:sz w:val="24"/>
        </w:rPr>
        <w:t>/</w:t>
      </w:r>
      <w:r>
        <w:rPr>
          <w:rFonts w:ascii="Times New Roman" w:eastAsia="仿宋" w:hAnsi="Times New Roman" w:cs="Times New Roman"/>
          <w:sz w:val="24"/>
        </w:rPr>
        <w:t>无人车的位置和剩余送达时间，增强了服务透明度和确定感。同时，智能配送催生了新的消费模式，如</w:t>
      </w:r>
      <w:r>
        <w:rPr>
          <w:rStyle w:val="a6"/>
          <w:rFonts w:ascii="Times New Roman" w:eastAsia="仿宋" w:hAnsi="Times New Roman" w:cs="Times New Roman"/>
          <w:sz w:val="24"/>
        </w:rPr>
        <w:t>夜间外卖</w:t>
      </w:r>
      <w:r>
        <w:rPr>
          <w:rFonts w:ascii="Times New Roman" w:eastAsia="仿宋" w:hAnsi="Times New Roman" w:cs="Times New Roman"/>
          <w:sz w:val="24"/>
        </w:rPr>
        <w:t>、</w:t>
      </w:r>
      <w:r>
        <w:rPr>
          <w:rStyle w:val="a6"/>
          <w:rFonts w:ascii="Times New Roman" w:eastAsia="仿宋" w:hAnsi="Times New Roman" w:cs="Times New Roman"/>
          <w:sz w:val="24"/>
        </w:rPr>
        <w:t>生鲜电商</w:t>
      </w:r>
      <w:r>
        <w:rPr>
          <w:rFonts w:ascii="Times New Roman" w:eastAsia="仿宋" w:hAnsi="Times New Roman" w:cs="Times New Roman"/>
          <w:sz w:val="24"/>
        </w:rPr>
        <w:t>等，城市居民的消费场景更加多元丰富。但是，也有潜在的负面影响需要引起注意。首先是</w:t>
      </w:r>
      <w:r>
        <w:rPr>
          <w:rStyle w:val="a6"/>
          <w:rFonts w:ascii="Times New Roman" w:eastAsia="仿宋" w:hAnsi="Times New Roman" w:cs="Times New Roman"/>
          <w:sz w:val="24"/>
        </w:rPr>
        <w:t>生活方式的惰性</w:t>
      </w:r>
      <w:r>
        <w:rPr>
          <w:rFonts w:ascii="Times New Roman" w:eastAsia="仿宋" w:hAnsi="Times New Roman" w:cs="Times New Roman"/>
          <w:sz w:val="24"/>
        </w:rPr>
        <w:t>：当一切都可以送上门，人们走出家门的动机降低，可能导致更宅的生活方式和身体活动量下降，引发健康隐忧。其次，</w:t>
      </w:r>
      <w:r>
        <w:rPr>
          <w:rStyle w:val="a6"/>
          <w:rFonts w:ascii="Times New Roman" w:eastAsia="仿宋" w:hAnsi="Times New Roman" w:cs="Times New Roman"/>
          <w:sz w:val="24"/>
        </w:rPr>
        <w:t>人际交往模式</w:t>
      </w:r>
      <w:r>
        <w:rPr>
          <w:rFonts w:ascii="Times New Roman" w:eastAsia="仿宋" w:hAnsi="Times New Roman" w:cs="Times New Roman"/>
          <w:sz w:val="24"/>
        </w:rPr>
        <w:t>受到影响：传统邻里关系、线下购物的社交互动减少，城市生活可能变得更加</w:t>
      </w:r>
      <w:r>
        <w:rPr>
          <w:rFonts w:ascii="Times New Roman" w:eastAsia="仿宋" w:hAnsi="Times New Roman" w:cs="Times New Roman"/>
          <w:sz w:val="24"/>
        </w:rPr>
        <w:t>“</w:t>
      </w:r>
      <w:r>
        <w:rPr>
          <w:rFonts w:ascii="Times New Roman" w:eastAsia="仿宋" w:hAnsi="Times New Roman" w:cs="Times New Roman"/>
          <w:sz w:val="24"/>
        </w:rPr>
        <w:t>原子化</w:t>
      </w:r>
      <w:r>
        <w:rPr>
          <w:rFonts w:ascii="Times New Roman" w:eastAsia="仿宋" w:hAnsi="Times New Roman" w:cs="Times New Roman"/>
          <w:sz w:val="24"/>
        </w:rPr>
        <w:t>”</w:t>
      </w:r>
      <w:r>
        <w:rPr>
          <w:rFonts w:ascii="Times New Roman" w:eastAsia="仿宋" w:hAnsi="Times New Roman" w:cs="Times New Roman"/>
          <w:sz w:val="24"/>
        </w:rPr>
        <w:t>。再次，大量外卖和网购物</w:t>
      </w:r>
      <w:proofErr w:type="gramStart"/>
      <w:r>
        <w:rPr>
          <w:rFonts w:ascii="Times New Roman" w:eastAsia="仿宋" w:hAnsi="Times New Roman" w:cs="Times New Roman"/>
          <w:sz w:val="24"/>
        </w:rPr>
        <w:t>流带来</w:t>
      </w:r>
      <w:proofErr w:type="gramEnd"/>
      <w:r>
        <w:rPr>
          <w:rStyle w:val="a6"/>
          <w:rFonts w:ascii="Times New Roman" w:eastAsia="仿宋" w:hAnsi="Times New Roman" w:cs="Times New Roman"/>
          <w:sz w:val="24"/>
        </w:rPr>
        <w:t>包装垃圾激增</w:t>
      </w:r>
      <w:r>
        <w:rPr>
          <w:rFonts w:ascii="Times New Roman" w:eastAsia="仿宋" w:hAnsi="Times New Roman" w:cs="Times New Roman"/>
          <w:sz w:val="24"/>
        </w:rPr>
        <w:t>等环境问题，这在伦理上属于隐性代价，需要通过绿色包装和循环回收来化解。此外，对于无人车送货这</w:t>
      </w:r>
      <w:r>
        <w:rPr>
          <w:rFonts w:ascii="Times New Roman" w:eastAsia="仿宋" w:hAnsi="Times New Roman" w:cs="Times New Roman"/>
          <w:sz w:val="24"/>
        </w:rPr>
        <w:lastRenderedPageBreak/>
        <w:t>种新鲜事物，不少市民表现出好奇和欢迎，但也有一些人表示担忧。随着应用增多，市民对这些技术的</w:t>
      </w:r>
      <w:r>
        <w:rPr>
          <w:rStyle w:val="a6"/>
          <w:rFonts w:ascii="Times New Roman" w:eastAsia="仿宋" w:hAnsi="Times New Roman" w:cs="Times New Roman"/>
          <w:sz w:val="24"/>
        </w:rPr>
        <w:t>接受度和心理安全感</w:t>
      </w:r>
      <w:r>
        <w:rPr>
          <w:rFonts w:ascii="Times New Roman" w:eastAsia="仿宋" w:hAnsi="Times New Roman" w:cs="Times New Roman"/>
          <w:sz w:val="24"/>
        </w:rPr>
        <w:t>也是影响生活质量的因素。加强公众科普、逐步</w:t>
      </w:r>
      <w:proofErr w:type="gramStart"/>
      <w:r>
        <w:rPr>
          <w:rFonts w:ascii="Times New Roman" w:eastAsia="仿宋" w:hAnsi="Times New Roman" w:cs="Times New Roman"/>
          <w:sz w:val="24"/>
        </w:rPr>
        <w:t>推广让</w:t>
      </w:r>
      <w:proofErr w:type="gramEnd"/>
      <w:r>
        <w:rPr>
          <w:rFonts w:ascii="Times New Roman" w:eastAsia="仿宋" w:hAnsi="Times New Roman" w:cs="Times New Roman"/>
          <w:sz w:val="24"/>
        </w:rPr>
        <w:t>大众适应新事物，可以减少不必要的恐慌和抵制。例如在一些社区试点中，居民见证无人车按规矩行驶、礼貌避让行人，慢慢就对其产生了信任感，把它们视作社区的新成员。</w:t>
      </w:r>
    </w:p>
    <w:p w14:paraId="12214A50" w14:textId="77777777" w:rsidR="008C7C21" w:rsidRDefault="00000000">
      <w:pPr>
        <w:spacing w:line="400" w:lineRule="exact"/>
        <w:ind w:firstLineChars="200" w:firstLine="480"/>
        <w:jc w:val="left"/>
        <w:rPr>
          <w:rFonts w:ascii="Times New Roman" w:eastAsia="仿宋" w:hAnsi="Times New Roman" w:cs="Times New Roman"/>
          <w:sz w:val="24"/>
        </w:rPr>
      </w:pPr>
      <w:r>
        <w:rPr>
          <w:rFonts w:ascii="Times New Roman" w:eastAsia="仿宋" w:hAnsi="Times New Roman" w:cs="Times New Roman"/>
          <w:sz w:val="24"/>
        </w:rPr>
        <w:t>总的来说，智能配送对市民生活的影响是一把双</w:t>
      </w:r>
      <w:proofErr w:type="gramStart"/>
      <w:r>
        <w:rPr>
          <w:rFonts w:ascii="Times New Roman" w:eastAsia="仿宋" w:hAnsi="Times New Roman" w:cs="Times New Roman"/>
          <w:sz w:val="24"/>
        </w:rPr>
        <w:t>刃</w:t>
      </w:r>
      <w:proofErr w:type="gramEnd"/>
      <w:r>
        <w:rPr>
          <w:rFonts w:ascii="Times New Roman" w:eastAsia="仿宋" w:hAnsi="Times New Roman" w:cs="Times New Roman"/>
          <w:sz w:val="24"/>
        </w:rPr>
        <w:t>剑：便利和高效显而易见，但也需防范其带来的健康、社交和环境层面的副作用。城市管理者应辅以引导措施，个人也</w:t>
      </w:r>
      <w:proofErr w:type="gramStart"/>
      <w:r>
        <w:rPr>
          <w:rFonts w:ascii="Times New Roman" w:eastAsia="仿宋" w:hAnsi="Times New Roman" w:cs="Times New Roman"/>
          <w:sz w:val="24"/>
        </w:rPr>
        <w:t>需平衡</w:t>
      </w:r>
      <w:proofErr w:type="gramEnd"/>
      <w:r>
        <w:rPr>
          <w:rFonts w:ascii="Times New Roman" w:eastAsia="仿宋" w:hAnsi="Times New Roman" w:cs="Times New Roman"/>
          <w:sz w:val="24"/>
        </w:rPr>
        <w:t>线上便利与线下活动，以享受技术红利的同时保持健康可持续的生活方式</w:t>
      </w:r>
      <w:r>
        <w:rPr>
          <w:rFonts w:ascii="宋体" w:eastAsia="宋体" w:hAnsi="宋体" w:cs="宋体"/>
          <w:sz w:val="24"/>
        </w:rPr>
        <w:t>。</w:t>
      </w:r>
    </w:p>
    <w:p w14:paraId="222C95C3" w14:textId="77777777" w:rsidR="008C7C21" w:rsidRDefault="00000000">
      <w:pPr>
        <w:numPr>
          <w:ilvl w:val="0"/>
          <w:numId w:val="1"/>
        </w:numPr>
        <w:spacing w:beforeLines="50" w:before="156" w:line="400" w:lineRule="exact"/>
        <w:jc w:val="left"/>
        <w:rPr>
          <w:rFonts w:ascii="黑体" w:eastAsia="黑体" w:hAnsi="黑体" w:cs="黑体" w:hint="eastAsia"/>
          <w:sz w:val="28"/>
          <w:szCs w:val="28"/>
        </w:rPr>
      </w:pPr>
      <w:r>
        <w:rPr>
          <w:rFonts w:ascii="黑体" w:eastAsia="黑体" w:hAnsi="黑体" w:cs="黑体" w:hint="eastAsia"/>
          <w:sz w:val="28"/>
          <w:szCs w:val="28"/>
        </w:rPr>
        <w:t>国内外治理</w:t>
      </w:r>
      <w:r>
        <w:rPr>
          <w:rFonts w:ascii="黑体" w:eastAsia="黑体" w:hAnsi="黑体" w:cs="黑体"/>
          <w:sz w:val="28"/>
          <w:szCs w:val="28"/>
        </w:rPr>
        <w:t>方法与策略</w:t>
      </w:r>
    </w:p>
    <w:p w14:paraId="237A243F" w14:textId="77777777" w:rsidR="008C7C21" w:rsidRDefault="00000000">
      <w:pPr>
        <w:spacing w:line="400" w:lineRule="exact"/>
        <w:jc w:val="left"/>
        <w:rPr>
          <w:rFonts w:ascii="楷体" w:eastAsia="楷体" w:hAnsi="楷体" w:cs="楷体" w:hint="eastAsia"/>
          <w:b/>
          <w:sz w:val="24"/>
        </w:rPr>
      </w:pPr>
      <w:r>
        <w:rPr>
          <w:rFonts w:ascii="楷体" w:eastAsia="楷体" w:hAnsi="楷体" w:cs="楷体" w:hint="eastAsia"/>
          <w:b/>
          <w:sz w:val="24"/>
        </w:rPr>
        <w:t>4.1 国内规范治理实践</w:t>
      </w:r>
    </w:p>
    <w:p w14:paraId="1FCD4687" w14:textId="77777777" w:rsidR="008C7C21" w:rsidRDefault="00000000">
      <w:pPr>
        <w:spacing w:beforeLines="50" w:before="156" w:line="400" w:lineRule="exact"/>
        <w:ind w:firstLineChars="200" w:firstLine="482"/>
        <w:jc w:val="left"/>
        <w:rPr>
          <w:rFonts w:ascii="Times New Roman" w:eastAsia="仿宋" w:hAnsi="Times New Roman" w:cs="Times New Roman"/>
          <w:sz w:val="24"/>
        </w:rPr>
      </w:pPr>
      <w:r>
        <w:rPr>
          <w:rFonts w:ascii="楷体" w:eastAsia="楷体" w:hAnsi="楷体" w:cs="楷体" w:hint="eastAsia"/>
          <w:b/>
          <w:bCs/>
          <w:sz w:val="24"/>
        </w:rPr>
        <w:t>政策规范：</w:t>
      </w:r>
      <w:r>
        <w:rPr>
          <w:rFonts w:ascii="Times New Roman" w:eastAsia="仿宋" w:hAnsi="Times New Roman" w:cs="Times New Roman"/>
          <w:sz w:val="24"/>
        </w:rPr>
        <w:t>早在人工智能总体层面，国家新一代人工智能规划就强调</w:t>
      </w:r>
      <w:r>
        <w:rPr>
          <w:rFonts w:ascii="Times New Roman" w:eastAsia="仿宋" w:hAnsi="Times New Roman" w:cs="Times New Roman"/>
          <w:sz w:val="24"/>
        </w:rPr>
        <w:t>“</w:t>
      </w:r>
      <w:r>
        <w:rPr>
          <w:rFonts w:ascii="Times New Roman" w:eastAsia="仿宋" w:hAnsi="Times New Roman" w:cs="Times New Roman"/>
          <w:sz w:val="24"/>
        </w:rPr>
        <w:t>强化人工智能伦理研究和治理</w:t>
      </w:r>
      <w:r>
        <w:rPr>
          <w:rFonts w:ascii="Times New Roman" w:eastAsia="仿宋" w:hAnsi="Times New Roman" w:cs="Times New Roman"/>
          <w:sz w:val="24"/>
        </w:rPr>
        <w:t>”</w:t>
      </w:r>
      <w:r>
        <w:rPr>
          <w:rFonts w:ascii="Times New Roman" w:eastAsia="仿宋" w:hAnsi="Times New Roman" w:cs="Times New Roman"/>
          <w:sz w:val="24"/>
        </w:rPr>
        <w:t>。针对智能配送领域，相关监管政策近年密集出台。</w:t>
      </w:r>
      <w:r>
        <w:rPr>
          <w:rStyle w:val="a6"/>
          <w:rFonts w:ascii="Times New Roman" w:eastAsia="仿宋" w:hAnsi="Times New Roman" w:cs="Times New Roman"/>
          <w:sz w:val="24"/>
        </w:rPr>
        <w:t>市场监管总局等七部门</w:t>
      </w:r>
      <w:r>
        <w:rPr>
          <w:rFonts w:ascii="Times New Roman" w:eastAsia="仿宋" w:hAnsi="Times New Roman" w:cs="Times New Roman"/>
          <w:sz w:val="24"/>
        </w:rPr>
        <w:t>于</w:t>
      </w:r>
      <w:r>
        <w:rPr>
          <w:rFonts w:ascii="Times New Roman" w:eastAsia="仿宋" w:hAnsi="Times New Roman" w:cs="Times New Roman"/>
          <w:sz w:val="24"/>
        </w:rPr>
        <w:t>2021</w:t>
      </w:r>
      <w:r>
        <w:rPr>
          <w:rFonts w:ascii="Times New Roman" w:eastAsia="仿宋" w:hAnsi="Times New Roman" w:cs="Times New Roman"/>
          <w:sz w:val="24"/>
        </w:rPr>
        <w:t>年</w:t>
      </w:r>
      <w:r>
        <w:rPr>
          <w:rFonts w:ascii="Times New Roman" w:eastAsia="仿宋" w:hAnsi="Times New Roman" w:cs="Times New Roman"/>
          <w:sz w:val="24"/>
        </w:rPr>
        <w:t>7</w:t>
      </w:r>
      <w:r>
        <w:rPr>
          <w:rFonts w:ascii="Times New Roman" w:eastAsia="仿宋" w:hAnsi="Times New Roman" w:cs="Times New Roman"/>
          <w:sz w:val="24"/>
        </w:rPr>
        <w:t>月发布《关于维护新就业形态劳动者权益的指导意见》，明确要求外卖平台确保骑手收入不低于最低工资、为骑手上保险，并</w:t>
      </w:r>
      <w:r>
        <w:rPr>
          <w:rStyle w:val="a6"/>
          <w:rFonts w:ascii="Times New Roman" w:eastAsia="仿宋" w:hAnsi="Times New Roman" w:cs="Times New Roman"/>
          <w:sz w:val="24"/>
        </w:rPr>
        <w:t>适当放宽配送时限</w:t>
      </w:r>
      <w:r>
        <w:rPr>
          <w:rFonts w:ascii="Times New Roman" w:eastAsia="仿宋" w:hAnsi="Times New Roman" w:cs="Times New Roman"/>
          <w:sz w:val="24"/>
        </w:rPr>
        <w:t>，不得以压缩时间为由危及骑手安全</w:t>
      </w:r>
      <w:r>
        <w:rPr>
          <w:rStyle w:val="a8"/>
          <w:rFonts w:ascii="Times New Roman" w:eastAsia="仿宋" w:hAnsi="Times New Roman" w:cs="Times New Roman"/>
          <w:sz w:val="24"/>
        </w:rPr>
        <w:footnoteReference w:id="23"/>
      </w:r>
      <w:r>
        <w:rPr>
          <w:rFonts w:ascii="Times New Roman" w:eastAsia="仿宋" w:hAnsi="Times New Roman" w:cs="Times New Roman"/>
          <w:sz w:val="24"/>
        </w:rPr>
        <w:t>。这一政策直接回应了社会对算法压榨劳工的批评，督促平台平衡效率算法与劳动者权益。同年，</w:t>
      </w:r>
      <w:proofErr w:type="gramStart"/>
      <w:r>
        <w:rPr>
          <w:rFonts w:ascii="Times New Roman" w:eastAsia="仿宋" w:hAnsi="Times New Roman" w:cs="Times New Roman"/>
          <w:sz w:val="24"/>
        </w:rPr>
        <w:t>由网信办</w:t>
      </w:r>
      <w:proofErr w:type="gramEnd"/>
      <w:r>
        <w:rPr>
          <w:rFonts w:ascii="Times New Roman" w:eastAsia="仿宋" w:hAnsi="Times New Roman" w:cs="Times New Roman"/>
          <w:sz w:val="24"/>
        </w:rPr>
        <w:t>牵头的《算法推荐管理规定》也正式实施，要求包括外卖在内的平台</w:t>
      </w:r>
      <w:r>
        <w:rPr>
          <w:rStyle w:val="a6"/>
          <w:rFonts w:ascii="Times New Roman" w:eastAsia="仿宋" w:hAnsi="Times New Roman" w:cs="Times New Roman"/>
          <w:sz w:val="24"/>
        </w:rPr>
        <w:t>不得利用算法进行不公平价格歧视</w:t>
      </w:r>
      <w:r>
        <w:rPr>
          <w:rFonts w:ascii="Times New Roman" w:eastAsia="仿宋" w:hAnsi="Times New Roman" w:cs="Times New Roman"/>
          <w:sz w:val="24"/>
        </w:rPr>
        <w:t>、</w:t>
      </w:r>
      <w:r>
        <w:rPr>
          <w:rFonts w:ascii="Times New Roman" w:eastAsia="仿宋" w:hAnsi="Times New Roman" w:cs="Times New Roman"/>
          <w:sz w:val="24"/>
        </w:rPr>
        <w:t>“</w:t>
      </w:r>
      <w:r>
        <w:rPr>
          <w:rFonts w:ascii="Times New Roman" w:eastAsia="仿宋" w:hAnsi="Times New Roman" w:cs="Times New Roman"/>
          <w:sz w:val="24"/>
        </w:rPr>
        <w:t>杀熟</w:t>
      </w:r>
      <w:r>
        <w:rPr>
          <w:rFonts w:ascii="Times New Roman" w:eastAsia="仿宋" w:hAnsi="Times New Roman" w:cs="Times New Roman"/>
          <w:sz w:val="24"/>
        </w:rPr>
        <w:t>”</w:t>
      </w:r>
      <w:r>
        <w:rPr>
          <w:rFonts w:ascii="Times New Roman" w:eastAsia="仿宋" w:hAnsi="Times New Roman" w:cs="Times New Roman"/>
          <w:sz w:val="24"/>
        </w:rPr>
        <w:t>等，并强调算法透明和</w:t>
      </w:r>
      <w:proofErr w:type="gramStart"/>
      <w:r>
        <w:rPr>
          <w:rFonts w:ascii="Times New Roman" w:eastAsia="仿宋" w:hAnsi="Times New Roman" w:cs="Times New Roman"/>
          <w:sz w:val="24"/>
        </w:rPr>
        <w:t>可</w:t>
      </w:r>
      <w:proofErr w:type="gramEnd"/>
      <w:r>
        <w:rPr>
          <w:rFonts w:ascii="Times New Roman" w:eastAsia="仿宋" w:hAnsi="Times New Roman" w:cs="Times New Roman"/>
          <w:sz w:val="24"/>
        </w:rPr>
        <w:t>干预性。这些法规为智能配送的算法伦理奠定了红线。在无人配送方面，交通管理部门也开始制定规则，例如北京市于</w:t>
      </w:r>
      <w:r>
        <w:rPr>
          <w:rFonts w:ascii="Times New Roman" w:eastAsia="仿宋" w:hAnsi="Times New Roman" w:cs="Times New Roman"/>
          <w:sz w:val="24"/>
        </w:rPr>
        <w:t>2023</w:t>
      </w:r>
      <w:r>
        <w:rPr>
          <w:rFonts w:ascii="Times New Roman" w:eastAsia="仿宋" w:hAnsi="Times New Roman" w:cs="Times New Roman"/>
          <w:sz w:val="24"/>
        </w:rPr>
        <w:t>年发布了《无人配送车道路测试与商业示范管理办法（试行）》，对无人车定义、测试许可、上路要求</w:t>
      </w:r>
      <w:proofErr w:type="gramStart"/>
      <w:r>
        <w:rPr>
          <w:rFonts w:ascii="Times New Roman" w:eastAsia="仿宋" w:hAnsi="Times New Roman" w:cs="Times New Roman"/>
          <w:sz w:val="24"/>
        </w:rPr>
        <w:t>作出</w:t>
      </w:r>
      <w:proofErr w:type="gramEnd"/>
      <w:r>
        <w:rPr>
          <w:rFonts w:ascii="Times New Roman" w:eastAsia="仿宋" w:hAnsi="Times New Roman" w:cs="Times New Roman"/>
          <w:sz w:val="24"/>
        </w:rPr>
        <w:t>规范</w:t>
      </w:r>
      <w:r>
        <w:rPr>
          <w:rFonts w:ascii="Times New Roman" w:eastAsia="仿宋" w:hAnsi="Times New Roman" w:cs="Times New Roman" w:hint="eastAsia"/>
          <w:sz w:val="24"/>
        </w:rPr>
        <w:t>。</w:t>
      </w:r>
      <w:r>
        <w:rPr>
          <w:rFonts w:ascii="Times New Roman" w:eastAsia="仿宋" w:hAnsi="Times New Roman" w:cs="Times New Roman"/>
          <w:sz w:val="24"/>
        </w:rPr>
        <w:t>办法要求申请单位具备足够赔偿能力、为无人车投保并配备应急驾驶员，以保障试运营安全。深圳、上海等地也纷纷出台指导意见，扩大</w:t>
      </w:r>
      <w:r>
        <w:rPr>
          <w:rStyle w:val="a6"/>
          <w:rFonts w:ascii="Times New Roman" w:eastAsia="仿宋" w:hAnsi="Times New Roman" w:cs="Times New Roman"/>
          <w:sz w:val="24"/>
        </w:rPr>
        <w:t>无人车试点范围</w:t>
      </w:r>
      <w:r>
        <w:rPr>
          <w:rFonts w:ascii="Times New Roman" w:eastAsia="仿宋" w:hAnsi="Times New Roman" w:cs="Times New Roman"/>
          <w:sz w:val="24"/>
        </w:rPr>
        <w:t>，明确无人车分类和适用场景（</w:t>
      </w:r>
      <w:r>
        <w:rPr>
          <w:rFonts w:ascii="Times New Roman" w:eastAsia="仿宋" w:hAnsi="Times New Roman" w:cs="Times New Roman" w:hint="eastAsia"/>
          <w:sz w:val="24"/>
        </w:rPr>
        <w:t>比如：</w:t>
      </w:r>
      <w:r>
        <w:rPr>
          <w:rFonts w:ascii="Times New Roman" w:eastAsia="仿宋" w:hAnsi="Times New Roman" w:cs="Times New Roman"/>
          <w:sz w:val="24"/>
        </w:rPr>
        <w:t>深圳聚焦夜间无人物流配送和环卫清扫等特定功能型无人车）</w:t>
      </w:r>
      <w:r>
        <w:rPr>
          <w:rStyle w:val="a8"/>
          <w:rFonts w:ascii="Times New Roman" w:eastAsia="仿宋" w:hAnsi="Times New Roman" w:cs="Times New Roman"/>
          <w:sz w:val="24"/>
        </w:rPr>
        <w:footnoteReference w:id="24"/>
      </w:r>
      <w:r>
        <w:rPr>
          <w:rFonts w:ascii="Times New Roman" w:eastAsia="仿宋" w:hAnsi="Times New Roman" w:cs="Times New Roman"/>
          <w:sz w:val="24"/>
        </w:rPr>
        <w:t>。</w:t>
      </w:r>
    </w:p>
    <w:p w14:paraId="21176104" w14:textId="77777777" w:rsidR="008C7C21" w:rsidRDefault="00000000">
      <w:pPr>
        <w:spacing w:beforeLines="50" w:before="156" w:line="400" w:lineRule="exact"/>
        <w:ind w:firstLineChars="200" w:firstLine="482"/>
        <w:jc w:val="left"/>
        <w:rPr>
          <w:rFonts w:ascii="Times New Roman" w:eastAsia="仿宋" w:hAnsi="Times New Roman" w:cs="Times New Roman"/>
          <w:b/>
          <w:bCs/>
          <w:sz w:val="24"/>
        </w:rPr>
      </w:pPr>
      <w:r>
        <w:rPr>
          <w:rFonts w:ascii="楷体" w:eastAsia="楷体" w:hAnsi="楷体" w:cs="楷体" w:hint="eastAsia"/>
          <w:b/>
          <w:bCs/>
          <w:sz w:val="24"/>
        </w:rPr>
        <w:t>行业准则与自律</w:t>
      </w:r>
      <w:r>
        <w:rPr>
          <w:rFonts w:ascii="Times New Roman" w:eastAsia="仿宋" w:hAnsi="Times New Roman" w:cs="Times New Roman" w:hint="eastAsia"/>
          <w:sz w:val="24"/>
        </w:rPr>
        <w:t>：</w:t>
      </w:r>
      <w:r>
        <w:rPr>
          <w:rFonts w:ascii="Times New Roman" w:eastAsia="仿宋" w:hAnsi="Times New Roman" w:cs="Times New Roman"/>
          <w:sz w:val="24"/>
        </w:rPr>
        <w:t>除法律规章外，行业组织和企业也在制定伦理准则和标准，推动自律治理。</w:t>
      </w:r>
      <w:r>
        <w:rPr>
          <w:rFonts w:ascii="Times New Roman" w:eastAsia="仿宋" w:hAnsi="Times New Roman" w:cs="Times New Roman"/>
          <w:sz w:val="24"/>
        </w:rPr>
        <w:t>2018</w:t>
      </w:r>
      <w:r>
        <w:rPr>
          <w:rFonts w:ascii="Times New Roman" w:eastAsia="仿宋" w:hAnsi="Times New Roman" w:cs="Times New Roman"/>
          <w:sz w:val="24"/>
        </w:rPr>
        <w:t>年，中国物流与采购联合会等发布了《智慧物流配送服务规范》等行业标准，提出配送机器人安全要求、服务规范等指导。大型平台企业在舆论压力下也采取改进措施。比如，针对</w:t>
      </w:r>
      <w:r>
        <w:rPr>
          <w:rFonts w:ascii="Times New Roman" w:eastAsia="仿宋" w:hAnsi="Times New Roman" w:cs="Times New Roman"/>
          <w:sz w:val="24"/>
        </w:rPr>
        <w:t>“</w:t>
      </w:r>
      <w:r>
        <w:rPr>
          <w:rFonts w:ascii="Times New Roman" w:eastAsia="仿宋" w:hAnsi="Times New Roman" w:cs="Times New Roman"/>
          <w:sz w:val="24"/>
        </w:rPr>
        <w:t>困在系统里</w:t>
      </w:r>
      <w:r>
        <w:rPr>
          <w:rFonts w:ascii="Times New Roman" w:eastAsia="仿宋" w:hAnsi="Times New Roman" w:cs="Times New Roman"/>
          <w:sz w:val="24"/>
        </w:rPr>
        <w:t>”</w:t>
      </w:r>
      <w:r>
        <w:rPr>
          <w:rFonts w:ascii="Times New Roman" w:eastAsia="仿宋" w:hAnsi="Times New Roman" w:cs="Times New Roman"/>
          <w:sz w:val="24"/>
        </w:rPr>
        <w:t>报道引发的关注，饿了么平台于</w:t>
      </w:r>
      <w:r>
        <w:rPr>
          <w:rFonts w:ascii="Times New Roman" w:eastAsia="仿宋" w:hAnsi="Times New Roman" w:cs="Times New Roman"/>
          <w:sz w:val="24"/>
        </w:rPr>
        <w:t>2020</w:t>
      </w:r>
      <w:r>
        <w:rPr>
          <w:rFonts w:ascii="Times New Roman" w:eastAsia="仿宋" w:hAnsi="Times New Roman" w:cs="Times New Roman"/>
          <w:sz w:val="24"/>
        </w:rPr>
        <w:t>年推出</w:t>
      </w:r>
      <w:r>
        <w:rPr>
          <w:rFonts w:ascii="Times New Roman" w:eastAsia="仿宋" w:hAnsi="Times New Roman" w:cs="Times New Roman"/>
          <w:sz w:val="24"/>
        </w:rPr>
        <w:t>“</w:t>
      </w:r>
      <w:r>
        <w:rPr>
          <w:rFonts w:ascii="Times New Roman" w:eastAsia="仿宋" w:hAnsi="Times New Roman" w:cs="Times New Roman"/>
          <w:sz w:val="24"/>
        </w:rPr>
        <w:t>九项举措</w:t>
      </w:r>
      <w:r>
        <w:rPr>
          <w:rFonts w:ascii="Times New Roman" w:eastAsia="仿宋" w:hAnsi="Times New Roman" w:cs="Times New Roman"/>
          <w:sz w:val="24"/>
        </w:rPr>
        <w:t>”</w:t>
      </w:r>
      <w:r>
        <w:rPr>
          <w:rStyle w:val="a6"/>
          <w:rFonts w:ascii="Times New Roman" w:eastAsia="仿宋" w:hAnsi="Times New Roman" w:cs="Times New Roman"/>
          <w:sz w:val="24"/>
        </w:rPr>
        <w:t>改善骑手待遇，包括为骑手设置</w:t>
      </w:r>
      <w:r>
        <w:rPr>
          <w:rStyle w:val="a6"/>
          <w:rFonts w:ascii="Times New Roman" w:eastAsia="仿宋" w:hAnsi="Times New Roman" w:cs="Times New Roman"/>
          <w:sz w:val="24"/>
        </w:rPr>
        <w:t>“</w:t>
      </w:r>
      <w:r>
        <w:rPr>
          <w:rStyle w:val="a6"/>
          <w:rFonts w:ascii="Times New Roman" w:eastAsia="仿宋" w:hAnsi="Times New Roman" w:cs="Times New Roman"/>
          <w:sz w:val="24"/>
        </w:rPr>
        <w:t>愿意多等</w:t>
      </w:r>
      <w:r>
        <w:rPr>
          <w:rStyle w:val="a6"/>
          <w:rFonts w:ascii="Times New Roman" w:eastAsia="仿宋" w:hAnsi="Times New Roman" w:cs="Times New Roman"/>
          <w:sz w:val="24"/>
        </w:rPr>
        <w:t>5</w:t>
      </w:r>
      <w:r>
        <w:rPr>
          <w:rStyle w:val="a6"/>
          <w:rFonts w:ascii="Times New Roman" w:eastAsia="仿宋" w:hAnsi="Times New Roman" w:cs="Times New Roman"/>
          <w:sz w:val="24"/>
        </w:rPr>
        <w:t>分钟</w:t>
      </w:r>
      <w:r>
        <w:rPr>
          <w:rStyle w:val="a6"/>
          <w:rFonts w:ascii="Times New Roman" w:eastAsia="仿宋" w:hAnsi="Times New Roman" w:cs="Times New Roman"/>
          <w:sz w:val="24"/>
        </w:rPr>
        <w:t>”</w:t>
      </w:r>
      <w:r>
        <w:rPr>
          <w:rStyle w:val="a6"/>
          <w:rFonts w:ascii="Times New Roman" w:eastAsia="仿宋" w:hAnsi="Times New Roman" w:cs="Times New Roman"/>
          <w:sz w:val="24"/>
        </w:rPr>
        <w:t>的用户选择、为困难骑手提供帮扶基金等</w:t>
      </w:r>
      <w:r>
        <w:rPr>
          <w:rStyle w:val="a8"/>
          <w:rFonts w:ascii="Times New Roman" w:eastAsia="仿宋" w:hAnsi="Times New Roman" w:cs="Times New Roman"/>
          <w:sz w:val="24"/>
        </w:rPr>
        <w:footnoteReference w:id="25"/>
      </w:r>
      <w:r>
        <w:rPr>
          <w:rStyle w:val="a6"/>
          <w:rFonts w:ascii="Times New Roman" w:eastAsia="仿宋" w:hAnsi="Times New Roman" w:cs="Times New Roman"/>
          <w:sz w:val="24"/>
        </w:rPr>
        <w:t>。</w:t>
      </w:r>
      <w:proofErr w:type="gramStart"/>
      <w:r>
        <w:rPr>
          <w:rStyle w:val="a6"/>
          <w:rFonts w:ascii="Times New Roman" w:eastAsia="仿宋" w:hAnsi="Times New Roman" w:cs="Times New Roman"/>
          <w:sz w:val="24"/>
        </w:rPr>
        <w:t>美团等</w:t>
      </w:r>
      <w:proofErr w:type="gramEnd"/>
      <w:r>
        <w:rPr>
          <w:rStyle w:val="a6"/>
          <w:rFonts w:ascii="Times New Roman" w:eastAsia="仿宋" w:hAnsi="Times New Roman" w:cs="Times New Roman"/>
          <w:sz w:val="24"/>
        </w:rPr>
        <w:t>也优化了算法，将交通</w:t>
      </w:r>
      <w:r>
        <w:rPr>
          <w:rStyle w:val="a6"/>
          <w:rFonts w:ascii="Times New Roman" w:eastAsia="仿宋" w:hAnsi="Times New Roman" w:cs="Times New Roman"/>
          <w:sz w:val="24"/>
        </w:rPr>
        <w:lastRenderedPageBreak/>
        <w:t>信号灯和天气纳入配送时间预估模型，避免不合理惩罚骑手</w:t>
      </w:r>
      <w:r>
        <w:rPr>
          <w:rStyle w:val="a6"/>
          <w:rFonts w:ascii="Times New Roman" w:eastAsia="仿宋" w:hAnsi="Times New Roman" w:cs="Times New Roman" w:hint="eastAsia"/>
          <w:sz w:val="24"/>
        </w:rPr>
        <w:t>超时</w:t>
      </w:r>
      <w:r>
        <w:rPr>
          <w:rStyle w:val="a6"/>
          <w:rFonts w:ascii="Times New Roman" w:eastAsia="仿宋" w:hAnsi="Times New Roman" w:cs="Times New Roman"/>
          <w:sz w:val="24"/>
        </w:rPr>
        <w:t>。这些属于企业自律层面的伦理实践。此外，一些企业成立了内部</w:t>
      </w:r>
      <w:r>
        <w:rPr>
          <w:rFonts w:ascii="Times New Roman" w:eastAsia="仿宋" w:hAnsi="Times New Roman" w:cs="Times New Roman"/>
          <w:sz w:val="24"/>
        </w:rPr>
        <w:t>算法伦理委员会</w:t>
      </w:r>
      <w:r>
        <w:rPr>
          <w:rStyle w:val="a6"/>
          <w:rFonts w:ascii="Times New Roman" w:eastAsia="仿宋" w:hAnsi="Times New Roman" w:cs="Times New Roman"/>
          <w:sz w:val="24"/>
        </w:rPr>
        <w:t>或</w:t>
      </w:r>
      <w:r>
        <w:rPr>
          <w:rFonts w:ascii="Times New Roman" w:eastAsia="仿宋" w:hAnsi="Times New Roman" w:cs="Times New Roman"/>
          <w:sz w:val="24"/>
        </w:rPr>
        <w:t>数据安全管理部</w:t>
      </w:r>
      <w:r>
        <w:rPr>
          <w:rFonts w:ascii="Times New Roman" w:eastAsia="仿宋" w:hAnsi="Times New Roman" w:cs="Times New Roman" w:hint="eastAsia"/>
          <w:sz w:val="24"/>
        </w:rPr>
        <w:t>门</w:t>
      </w:r>
      <w:r>
        <w:rPr>
          <w:rFonts w:ascii="Times New Roman" w:eastAsia="仿宋" w:hAnsi="Times New Roman" w:cs="Times New Roman"/>
          <w:sz w:val="24"/>
        </w:rPr>
        <w:t>，对算法迭代进行评估，把好道德关。可以说，在行业内部，</w:t>
      </w:r>
      <w:r>
        <w:rPr>
          <w:rFonts w:ascii="Times New Roman" w:eastAsia="仿宋" w:hAnsi="Times New Roman" w:cs="Times New Roman"/>
          <w:b/>
          <w:bCs/>
          <w:sz w:val="24"/>
        </w:rPr>
        <w:t>“</w:t>
      </w:r>
      <w:r>
        <w:rPr>
          <w:rFonts w:ascii="Times New Roman" w:eastAsia="仿宋" w:hAnsi="Times New Roman" w:cs="Times New Roman"/>
          <w:b/>
          <w:bCs/>
          <w:sz w:val="24"/>
        </w:rPr>
        <w:t>以人为本</w:t>
      </w:r>
      <w:r>
        <w:rPr>
          <w:rFonts w:ascii="Times New Roman" w:eastAsia="仿宋" w:hAnsi="Times New Roman" w:cs="Times New Roman"/>
          <w:b/>
          <w:bCs/>
          <w:sz w:val="24"/>
        </w:rPr>
        <w:t>”</w:t>
      </w:r>
      <w:r>
        <w:rPr>
          <w:rFonts w:ascii="Times New Roman" w:eastAsia="仿宋" w:hAnsi="Times New Roman" w:cs="Times New Roman"/>
          <w:b/>
          <w:bCs/>
          <w:sz w:val="24"/>
        </w:rPr>
        <w:t>的理念正逐步树立，企业认识到只有善待骑手和用户，才能赢得长期口碑与可持续发展。</w:t>
      </w:r>
    </w:p>
    <w:p w14:paraId="18F1A43B" w14:textId="77777777" w:rsidR="008C7C21" w:rsidRDefault="00000000">
      <w:pPr>
        <w:spacing w:beforeLines="50" w:before="156" w:line="400" w:lineRule="exact"/>
        <w:ind w:firstLineChars="200" w:firstLine="482"/>
        <w:jc w:val="left"/>
        <w:rPr>
          <w:rFonts w:ascii="Times New Roman" w:eastAsia="仿宋" w:hAnsi="Times New Roman" w:cs="Times New Roman"/>
          <w:sz w:val="24"/>
        </w:rPr>
      </w:pPr>
      <w:r>
        <w:rPr>
          <w:rFonts w:ascii="楷体" w:eastAsia="楷体" w:hAnsi="楷体" w:cs="楷体" w:hint="eastAsia"/>
          <w:b/>
          <w:bCs/>
          <w:sz w:val="24"/>
        </w:rPr>
        <w:t>技术标准研制：</w:t>
      </w:r>
      <w:r>
        <w:rPr>
          <w:rFonts w:ascii="Times New Roman" w:eastAsia="仿宋" w:hAnsi="Times New Roman" w:cs="Times New Roman"/>
          <w:sz w:val="24"/>
        </w:rPr>
        <w:t>为了引导智能配送健康发展，中国也在积极研制相关技术标准。比如，交通运输部发布了《交通运输智慧物流标准体系建设指南》，提出要制定无人机配送、无人车配送的技术和安全标准。北京市针对无人</w:t>
      </w:r>
      <w:proofErr w:type="gramStart"/>
      <w:r>
        <w:rPr>
          <w:rFonts w:ascii="Times New Roman" w:eastAsia="仿宋" w:hAnsi="Times New Roman" w:cs="Times New Roman"/>
          <w:sz w:val="24"/>
        </w:rPr>
        <w:t>配送车</w:t>
      </w:r>
      <w:proofErr w:type="gramEnd"/>
      <w:r>
        <w:rPr>
          <w:rFonts w:ascii="Times New Roman" w:eastAsia="仿宋" w:hAnsi="Times New Roman" w:cs="Times New Roman"/>
          <w:sz w:val="24"/>
        </w:rPr>
        <w:t>还发布了产品技术要求、能力评估方法等附件性标准，细化了车辆尺寸、速限、灯光信号、远程控制接口等具体规范。从国家邮政局的角度，也关注快递末端的无人配送标准化问题，</w:t>
      </w:r>
      <w:r>
        <w:rPr>
          <w:rFonts w:ascii="Times New Roman" w:eastAsia="仿宋" w:hAnsi="Times New Roman" w:cs="Times New Roman"/>
          <w:sz w:val="24"/>
        </w:rPr>
        <w:t>2021</w:t>
      </w:r>
      <w:r>
        <w:rPr>
          <w:rFonts w:ascii="Times New Roman" w:eastAsia="仿宋" w:hAnsi="Times New Roman" w:cs="Times New Roman"/>
          <w:sz w:val="24"/>
        </w:rPr>
        <w:t>年曾召开研讨会探讨</w:t>
      </w:r>
      <w:r>
        <w:rPr>
          <w:rStyle w:val="a6"/>
          <w:rFonts w:ascii="Times New Roman" w:eastAsia="仿宋" w:hAnsi="Times New Roman" w:cs="Times New Roman"/>
          <w:sz w:val="24"/>
        </w:rPr>
        <w:t>快递无人车分级管理和身份识别</w:t>
      </w:r>
      <w:r>
        <w:rPr>
          <w:rFonts w:ascii="Times New Roman" w:eastAsia="仿宋" w:hAnsi="Times New Roman" w:cs="Times New Roman"/>
          <w:sz w:val="24"/>
        </w:rPr>
        <w:t>等标准。此外，在人工智能伦理方面，中国发布了《新一代人工智能伦理规范》指导文件，将</w:t>
      </w:r>
      <w:r>
        <w:rPr>
          <w:rFonts w:ascii="Times New Roman" w:eastAsia="仿宋" w:hAnsi="Times New Roman" w:cs="Times New Roman"/>
          <w:sz w:val="24"/>
        </w:rPr>
        <w:t>“</w:t>
      </w:r>
      <w:r>
        <w:rPr>
          <w:rFonts w:ascii="Times New Roman" w:eastAsia="仿宋" w:hAnsi="Times New Roman" w:cs="Times New Roman"/>
          <w:sz w:val="24"/>
        </w:rPr>
        <w:t>安全可控</w:t>
      </w:r>
      <w:r>
        <w:rPr>
          <w:rFonts w:ascii="Times New Roman" w:eastAsia="仿宋" w:hAnsi="Times New Roman" w:cs="Times New Roman"/>
          <w:sz w:val="24"/>
        </w:rPr>
        <w:t>”</w:t>
      </w:r>
      <w:r>
        <w:rPr>
          <w:rFonts w:ascii="Times New Roman" w:eastAsia="仿宋" w:hAnsi="Times New Roman" w:cs="Times New Roman" w:hint="eastAsia"/>
          <w:sz w:val="24"/>
        </w:rPr>
        <w:t xml:space="preserve"> </w:t>
      </w:r>
      <w:r>
        <w:rPr>
          <w:rFonts w:ascii="Times New Roman" w:eastAsia="仿宋" w:hAnsi="Times New Roman" w:cs="Times New Roman"/>
          <w:sz w:val="24"/>
        </w:rPr>
        <w:t>“</w:t>
      </w:r>
      <w:r>
        <w:rPr>
          <w:rFonts w:ascii="Times New Roman" w:eastAsia="仿宋" w:hAnsi="Times New Roman" w:cs="Times New Roman"/>
          <w:sz w:val="24"/>
        </w:rPr>
        <w:t>公平公正</w:t>
      </w:r>
      <w:r>
        <w:rPr>
          <w:rFonts w:ascii="Times New Roman" w:eastAsia="仿宋" w:hAnsi="Times New Roman" w:cs="Times New Roman"/>
          <w:sz w:val="24"/>
        </w:rPr>
        <w:t>”</w:t>
      </w:r>
      <w:r>
        <w:rPr>
          <w:rFonts w:ascii="Times New Roman" w:eastAsia="仿宋" w:hAnsi="Times New Roman" w:cs="Times New Roman" w:hint="eastAsia"/>
          <w:sz w:val="24"/>
        </w:rPr>
        <w:t xml:space="preserve"> </w:t>
      </w:r>
      <w:r>
        <w:rPr>
          <w:rFonts w:ascii="Times New Roman" w:eastAsia="仿宋" w:hAnsi="Times New Roman" w:cs="Times New Roman"/>
          <w:sz w:val="24"/>
        </w:rPr>
        <w:t>“</w:t>
      </w:r>
      <w:r>
        <w:rPr>
          <w:rFonts w:ascii="Times New Roman" w:eastAsia="仿宋" w:hAnsi="Times New Roman" w:cs="Times New Roman"/>
          <w:sz w:val="24"/>
        </w:rPr>
        <w:t>隐私保护</w:t>
      </w:r>
      <w:r>
        <w:rPr>
          <w:rFonts w:ascii="Times New Roman" w:eastAsia="仿宋" w:hAnsi="Times New Roman" w:cs="Times New Roman"/>
          <w:sz w:val="24"/>
        </w:rPr>
        <w:t>”</w:t>
      </w:r>
      <w:r>
        <w:rPr>
          <w:rFonts w:ascii="Times New Roman" w:eastAsia="仿宋" w:hAnsi="Times New Roman" w:cs="Times New Roman"/>
          <w:sz w:val="24"/>
        </w:rPr>
        <w:t>等作为原则，对包括配送</w:t>
      </w:r>
      <w:r>
        <w:rPr>
          <w:rFonts w:ascii="Times New Roman" w:eastAsia="仿宋" w:hAnsi="Times New Roman" w:cs="Times New Roman"/>
          <w:sz w:val="24"/>
        </w:rPr>
        <w:t>AI</w:t>
      </w:r>
      <w:r>
        <w:rPr>
          <w:rFonts w:ascii="Times New Roman" w:eastAsia="仿宋" w:hAnsi="Times New Roman" w:cs="Times New Roman"/>
          <w:sz w:val="24"/>
        </w:rPr>
        <w:t>在内的应用具有总体指导意义。这些标准和规范的建立，有助于统一行业认知，为地方监管和企业研发提供</w:t>
      </w:r>
      <w:r>
        <w:rPr>
          <w:rStyle w:val="a6"/>
          <w:rFonts w:ascii="Times New Roman" w:eastAsia="仿宋" w:hAnsi="Times New Roman" w:cs="Times New Roman"/>
          <w:sz w:val="24"/>
        </w:rPr>
        <w:t>依据</w:t>
      </w:r>
      <w:r>
        <w:rPr>
          <w:rFonts w:ascii="Times New Roman" w:eastAsia="仿宋" w:hAnsi="Times New Roman" w:cs="Times New Roman"/>
          <w:sz w:val="24"/>
        </w:rPr>
        <w:t>，使智能配送相关产品和服务有章可循、有据可依。</w:t>
      </w:r>
    </w:p>
    <w:p w14:paraId="093633BE" w14:textId="77777777" w:rsidR="008C7C21" w:rsidRDefault="00000000">
      <w:pPr>
        <w:spacing w:line="400" w:lineRule="exact"/>
        <w:jc w:val="left"/>
        <w:rPr>
          <w:rFonts w:ascii="楷体" w:eastAsia="楷体" w:hAnsi="楷体" w:cs="楷体" w:hint="eastAsia"/>
          <w:b/>
          <w:sz w:val="24"/>
        </w:rPr>
      </w:pPr>
      <w:r>
        <w:rPr>
          <w:rFonts w:ascii="楷体" w:eastAsia="楷体" w:hAnsi="楷体" w:cs="楷体" w:hint="eastAsia"/>
          <w:b/>
          <w:sz w:val="24"/>
        </w:rPr>
        <w:t>4.2 国外治理经验借鉴</w:t>
      </w:r>
    </w:p>
    <w:p w14:paraId="7F6BBE5C" w14:textId="77777777" w:rsidR="008C7C21" w:rsidRDefault="00000000">
      <w:pPr>
        <w:spacing w:line="400" w:lineRule="exact"/>
        <w:ind w:firstLine="481"/>
        <w:jc w:val="left"/>
        <w:rPr>
          <w:rFonts w:ascii="Times New Roman" w:eastAsia="仿宋" w:hAnsi="Times New Roman" w:cs="Times New Roman"/>
          <w:sz w:val="24"/>
        </w:rPr>
      </w:pPr>
      <w:r>
        <w:rPr>
          <w:rFonts w:ascii="楷体" w:eastAsia="楷体" w:hAnsi="楷体" w:cs="楷体" w:hint="eastAsia"/>
          <w:b/>
          <w:sz w:val="24"/>
        </w:rPr>
        <w:t>美国：联邦原则+地方监管。</w:t>
      </w:r>
      <w:r>
        <w:rPr>
          <w:rFonts w:ascii="Times New Roman" w:eastAsia="仿宋" w:hAnsi="Times New Roman" w:cs="Times New Roman"/>
          <w:sz w:val="24"/>
        </w:rPr>
        <w:t>美国在新技术治理上总体倾向于</w:t>
      </w:r>
      <w:r>
        <w:rPr>
          <w:rStyle w:val="a6"/>
          <w:rFonts w:ascii="Times New Roman" w:eastAsia="仿宋" w:hAnsi="Times New Roman" w:cs="Times New Roman"/>
          <w:sz w:val="24"/>
        </w:rPr>
        <w:t>宽松试错</w:t>
      </w:r>
      <w:r>
        <w:rPr>
          <w:rFonts w:ascii="Times New Roman" w:eastAsia="仿宋" w:hAnsi="Times New Roman" w:cs="Times New Roman"/>
          <w:sz w:val="24"/>
        </w:rPr>
        <w:t>、鼓励创新，但地方政府会根据本地情况出台具体规定。以</w:t>
      </w:r>
      <w:r>
        <w:rPr>
          <w:rStyle w:val="a6"/>
          <w:rFonts w:ascii="Times New Roman" w:eastAsia="仿宋" w:hAnsi="Times New Roman" w:cs="Times New Roman"/>
          <w:sz w:val="24"/>
        </w:rPr>
        <w:t>配送机器人</w:t>
      </w:r>
      <w:r>
        <w:rPr>
          <w:rFonts w:ascii="Times New Roman" w:eastAsia="仿宋" w:hAnsi="Times New Roman" w:cs="Times New Roman"/>
          <w:sz w:val="24"/>
        </w:rPr>
        <w:t>为例，联邦层面并无统一法规，各州和城市政策不一。</w:t>
      </w:r>
      <w:proofErr w:type="gramStart"/>
      <w:r>
        <w:rPr>
          <w:rFonts w:ascii="Times New Roman" w:eastAsia="仿宋" w:hAnsi="Times New Roman" w:cs="Times New Roman"/>
          <w:sz w:val="24"/>
        </w:rPr>
        <w:t>一些州如弗吉尼亚</w:t>
      </w:r>
      <w:proofErr w:type="gramEnd"/>
      <w:r>
        <w:rPr>
          <w:rFonts w:ascii="Times New Roman" w:eastAsia="仿宋" w:hAnsi="Times New Roman" w:cs="Times New Roman"/>
          <w:sz w:val="24"/>
        </w:rPr>
        <w:t>、爱达荷较早立法</w:t>
      </w:r>
      <w:r>
        <w:rPr>
          <w:rStyle w:val="a6"/>
          <w:rFonts w:ascii="Times New Roman" w:eastAsia="仿宋" w:hAnsi="Times New Roman" w:cs="Times New Roman"/>
          <w:sz w:val="24"/>
        </w:rPr>
        <w:t>允许配送机器人上路</w:t>
      </w:r>
      <w:r>
        <w:rPr>
          <w:rFonts w:ascii="Times New Roman" w:eastAsia="仿宋" w:hAnsi="Times New Roman" w:cs="Times New Roman"/>
          <w:sz w:val="24"/>
        </w:rPr>
        <w:t>，规定了最高时速（通常</w:t>
      </w:r>
      <w:r>
        <w:rPr>
          <w:rFonts w:ascii="Times New Roman" w:eastAsia="仿宋" w:hAnsi="Times New Roman" w:cs="Times New Roman"/>
          <w:sz w:val="24"/>
        </w:rPr>
        <w:t>6</w:t>
      </w:r>
      <w:r>
        <w:rPr>
          <w:rFonts w:ascii="Times New Roman" w:eastAsia="仿宋" w:hAnsi="Times New Roman" w:cs="Times New Roman"/>
          <w:sz w:val="24"/>
        </w:rPr>
        <w:t>英里</w:t>
      </w:r>
      <w:r>
        <w:rPr>
          <w:rFonts w:ascii="Times New Roman" w:eastAsia="仿宋" w:hAnsi="Times New Roman" w:cs="Times New Roman"/>
          <w:sz w:val="24"/>
        </w:rPr>
        <w:t>/</w:t>
      </w:r>
      <w:r>
        <w:rPr>
          <w:rFonts w:ascii="Times New Roman" w:eastAsia="仿宋" w:hAnsi="Times New Roman" w:cs="Times New Roman"/>
          <w:sz w:val="24"/>
        </w:rPr>
        <w:t>小时以下）和重量限制，并要求配备刹车灯等基本安全设施</w:t>
      </w:r>
      <w:r>
        <w:rPr>
          <w:rStyle w:val="a8"/>
          <w:rFonts w:ascii="Times New Roman" w:eastAsia="仿宋" w:hAnsi="Times New Roman" w:cs="Times New Roman"/>
          <w:sz w:val="24"/>
        </w:rPr>
        <w:footnoteReference w:id="26"/>
      </w:r>
      <w:r>
        <w:rPr>
          <w:rFonts w:ascii="Times New Roman" w:eastAsia="仿宋" w:hAnsi="Times New Roman" w:cs="Times New Roman"/>
          <w:sz w:val="24"/>
        </w:rPr>
        <w:t>。这些法规将机器人定义为</w:t>
      </w:r>
      <w:r>
        <w:rPr>
          <w:rFonts w:ascii="Times New Roman" w:eastAsia="仿宋" w:hAnsi="Times New Roman" w:cs="Times New Roman"/>
          <w:sz w:val="24"/>
        </w:rPr>
        <w:t>“</w:t>
      </w:r>
      <w:r>
        <w:rPr>
          <w:rFonts w:ascii="Times New Roman" w:eastAsia="仿宋" w:hAnsi="Times New Roman" w:cs="Times New Roman"/>
          <w:sz w:val="24"/>
        </w:rPr>
        <w:t>行人</w:t>
      </w:r>
      <w:r>
        <w:rPr>
          <w:rFonts w:ascii="Times New Roman" w:eastAsia="仿宋" w:hAnsi="Times New Roman" w:cs="Times New Roman"/>
          <w:sz w:val="24"/>
        </w:rPr>
        <w:t>”</w:t>
      </w:r>
      <w:r>
        <w:rPr>
          <w:rFonts w:ascii="Times New Roman" w:eastAsia="仿宋" w:hAnsi="Times New Roman" w:cs="Times New Roman"/>
          <w:sz w:val="24"/>
        </w:rPr>
        <w:t>类似主体，赋予其在人行道通行的合法地位。而在旧金山，由于市民抗议，市监督委员会在</w:t>
      </w:r>
      <w:r>
        <w:rPr>
          <w:rFonts w:ascii="Times New Roman" w:eastAsia="仿宋" w:hAnsi="Times New Roman" w:cs="Times New Roman"/>
          <w:sz w:val="24"/>
        </w:rPr>
        <w:t>2017</w:t>
      </w:r>
      <w:r>
        <w:rPr>
          <w:rFonts w:ascii="Times New Roman" w:eastAsia="仿宋" w:hAnsi="Times New Roman" w:cs="Times New Roman"/>
          <w:sz w:val="24"/>
        </w:rPr>
        <w:t>年通过了全美</w:t>
      </w:r>
      <w:r>
        <w:rPr>
          <w:rStyle w:val="a6"/>
          <w:rFonts w:ascii="Times New Roman" w:eastAsia="仿宋" w:hAnsi="Times New Roman" w:cs="Times New Roman"/>
          <w:sz w:val="24"/>
        </w:rPr>
        <w:t>最严格</w:t>
      </w:r>
      <w:r>
        <w:rPr>
          <w:rFonts w:ascii="Times New Roman" w:eastAsia="仿宋" w:hAnsi="Times New Roman" w:cs="Times New Roman"/>
          <w:sz w:val="24"/>
        </w:rPr>
        <w:t>的限制条例：每家公司最多许可</w:t>
      </w:r>
      <w:r>
        <w:rPr>
          <w:rFonts w:ascii="Times New Roman" w:eastAsia="仿宋" w:hAnsi="Times New Roman" w:cs="Times New Roman"/>
          <w:sz w:val="24"/>
        </w:rPr>
        <w:t>3</w:t>
      </w:r>
      <w:r>
        <w:rPr>
          <w:rFonts w:ascii="Times New Roman" w:eastAsia="仿宋" w:hAnsi="Times New Roman" w:cs="Times New Roman"/>
          <w:sz w:val="24"/>
        </w:rPr>
        <w:t>台机器人，全市同时运行不超过</w:t>
      </w:r>
      <w:r>
        <w:rPr>
          <w:rFonts w:ascii="Times New Roman" w:eastAsia="仿宋" w:hAnsi="Times New Roman" w:cs="Times New Roman"/>
          <w:sz w:val="24"/>
        </w:rPr>
        <w:t>9</w:t>
      </w:r>
      <w:r>
        <w:rPr>
          <w:rFonts w:ascii="Times New Roman" w:eastAsia="仿宋" w:hAnsi="Times New Roman" w:cs="Times New Roman"/>
          <w:sz w:val="24"/>
        </w:rPr>
        <w:t>台，限定在人流稀少的区域，并且必须有人类远程监控。这一立法彰显了地方对于公共安全和空间共享的重视，也是在平衡科技企业利益和社区诉求的结果。另外，美国一些城市要求运营配送机器人的公司购买一定额度的</w:t>
      </w:r>
      <w:r>
        <w:rPr>
          <w:rStyle w:val="a6"/>
          <w:rFonts w:ascii="Times New Roman" w:eastAsia="仿宋" w:hAnsi="Times New Roman" w:cs="Times New Roman"/>
          <w:sz w:val="24"/>
        </w:rPr>
        <w:t>责任保险</w:t>
      </w:r>
      <w:r>
        <w:rPr>
          <w:rFonts w:ascii="Times New Roman" w:eastAsia="仿宋" w:hAnsi="Times New Roman" w:cs="Times New Roman"/>
          <w:sz w:val="24"/>
        </w:rPr>
        <w:t>，并与市政府签订协议确保发生事故及时赔付</w:t>
      </w:r>
      <w:r>
        <w:rPr>
          <w:rStyle w:val="a8"/>
          <w:rFonts w:ascii="Times New Roman" w:eastAsia="仿宋" w:hAnsi="Times New Roman" w:cs="Times New Roman"/>
          <w:sz w:val="24"/>
        </w:rPr>
        <w:footnoteReference w:id="27"/>
      </w:r>
      <w:r>
        <w:rPr>
          <w:rFonts w:ascii="Times New Roman" w:eastAsia="仿宋" w:hAnsi="Times New Roman" w:cs="Times New Roman"/>
          <w:sz w:val="24"/>
        </w:rPr>
        <w:t>。针对</w:t>
      </w:r>
      <w:r>
        <w:rPr>
          <w:rStyle w:val="a6"/>
          <w:rFonts w:ascii="Times New Roman" w:eastAsia="仿宋" w:hAnsi="Times New Roman" w:cs="Times New Roman"/>
          <w:sz w:val="24"/>
        </w:rPr>
        <w:t>无人机配送</w:t>
      </w:r>
      <w:r>
        <w:rPr>
          <w:rFonts w:ascii="Times New Roman" w:eastAsia="仿宋" w:hAnsi="Times New Roman" w:cs="Times New Roman"/>
          <w:sz w:val="24"/>
        </w:rPr>
        <w:t>，美国联邦航空管理局逐步开放低空无人机送货的试点，颁发了</w:t>
      </w:r>
      <w:r>
        <w:rPr>
          <w:rFonts w:ascii="Times New Roman" w:eastAsia="仿宋" w:hAnsi="Times New Roman" w:cs="Times New Roman"/>
          <w:sz w:val="24"/>
        </w:rPr>
        <w:t>“</w:t>
      </w:r>
      <w:r>
        <w:rPr>
          <w:rFonts w:ascii="Times New Roman" w:eastAsia="仿宋" w:hAnsi="Times New Roman" w:cs="Times New Roman"/>
          <w:sz w:val="24"/>
        </w:rPr>
        <w:t>小型无人机规章</w:t>
      </w:r>
      <w:r>
        <w:rPr>
          <w:rFonts w:ascii="Times New Roman" w:eastAsia="仿宋" w:hAnsi="Times New Roman" w:cs="Times New Roman"/>
          <w:sz w:val="24"/>
        </w:rPr>
        <w:t>”</w:t>
      </w:r>
      <w:r>
        <w:rPr>
          <w:rFonts w:ascii="Times New Roman" w:eastAsia="仿宋" w:hAnsi="Times New Roman" w:cs="Times New Roman" w:hint="eastAsia"/>
          <w:sz w:val="24"/>
        </w:rPr>
        <w:t xml:space="preserve"> </w:t>
      </w:r>
      <w:r>
        <w:rPr>
          <w:rFonts w:ascii="Times New Roman" w:eastAsia="仿宋" w:hAnsi="Times New Roman" w:cs="Times New Roman"/>
          <w:sz w:val="24"/>
        </w:rPr>
        <w:t>以及一系列豁免许可，要求操作人员持证，飞行高度在</w:t>
      </w:r>
      <w:r>
        <w:rPr>
          <w:rFonts w:ascii="Times New Roman" w:eastAsia="仿宋" w:hAnsi="Times New Roman" w:cs="Times New Roman"/>
          <w:sz w:val="24"/>
        </w:rPr>
        <w:t>120</w:t>
      </w:r>
      <w:r>
        <w:rPr>
          <w:rFonts w:ascii="Times New Roman" w:eastAsia="仿宋" w:hAnsi="Times New Roman" w:cs="Times New Roman"/>
          <w:sz w:val="24"/>
        </w:rPr>
        <w:t>米以下，夜间飞行和超视距飞行需特殊批准。这体现了联邦层面对航空安全的统一监管和谨慎态度。</w:t>
      </w:r>
    </w:p>
    <w:p w14:paraId="6372D46B" w14:textId="77777777" w:rsidR="008C7C21" w:rsidRDefault="00000000">
      <w:pPr>
        <w:spacing w:line="400" w:lineRule="exact"/>
        <w:ind w:firstLineChars="200" w:firstLine="480"/>
        <w:jc w:val="left"/>
        <w:rPr>
          <w:rFonts w:ascii="Times New Roman" w:eastAsia="仿宋" w:hAnsi="Times New Roman" w:cs="Times New Roman"/>
          <w:sz w:val="24"/>
        </w:rPr>
      </w:pPr>
      <w:r>
        <w:rPr>
          <w:rFonts w:ascii="Times New Roman" w:eastAsia="仿宋" w:hAnsi="Times New Roman" w:cs="Times New Roman"/>
          <w:sz w:val="24"/>
        </w:rPr>
        <w:t>美国在</w:t>
      </w:r>
      <w:r>
        <w:rPr>
          <w:rStyle w:val="a6"/>
          <w:rFonts w:ascii="Times New Roman" w:eastAsia="仿宋" w:hAnsi="Times New Roman" w:cs="Times New Roman"/>
          <w:sz w:val="24"/>
        </w:rPr>
        <w:t>算法和劳动者权益</w:t>
      </w:r>
      <w:r>
        <w:rPr>
          <w:rFonts w:ascii="Times New Roman" w:eastAsia="仿宋" w:hAnsi="Times New Roman" w:cs="Times New Roman"/>
          <w:sz w:val="24"/>
        </w:rPr>
        <w:t>方面的治理相对滞后一些，目前主要通过一般劳动法和反歧视法来调节，并无专门针对配送算法的联邦法规。不过，有个别案例显</w:t>
      </w:r>
      <w:r>
        <w:rPr>
          <w:rFonts w:ascii="Times New Roman" w:eastAsia="仿宋" w:hAnsi="Times New Roman" w:cs="Times New Roman"/>
          <w:sz w:val="24"/>
        </w:rPr>
        <w:lastRenderedPageBreak/>
        <w:t>示司法介入趋势：如</w:t>
      </w:r>
      <w:r>
        <w:rPr>
          <w:rFonts w:ascii="Times New Roman" w:eastAsia="仿宋" w:hAnsi="Times New Roman" w:cs="Times New Roman"/>
          <w:sz w:val="24"/>
        </w:rPr>
        <w:t>2019</w:t>
      </w:r>
      <w:r>
        <w:rPr>
          <w:rFonts w:ascii="Times New Roman" w:eastAsia="仿宋" w:hAnsi="Times New Roman" w:cs="Times New Roman"/>
          <w:sz w:val="24"/>
        </w:rPr>
        <w:t>年加州通过</w:t>
      </w:r>
      <w:r>
        <w:rPr>
          <w:rFonts w:ascii="Times New Roman" w:eastAsia="仿宋" w:hAnsi="Times New Roman" w:cs="Times New Roman"/>
          <w:sz w:val="24"/>
        </w:rPr>
        <w:t>AB5</w:t>
      </w:r>
      <w:r>
        <w:rPr>
          <w:rFonts w:ascii="Times New Roman" w:eastAsia="仿宋" w:hAnsi="Times New Roman" w:cs="Times New Roman"/>
          <w:sz w:val="24"/>
        </w:rPr>
        <w:t>法案重定义了很多</w:t>
      </w:r>
      <w:r>
        <w:rPr>
          <w:rFonts w:ascii="Times New Roman" w:eastAsia="仿宋" w:hAnsi="Times New Roman" w:cs="Times New Roman"/>
          <w:sz w:val="24"/>
        </w:rPr>
        <w:t>“</w:t>
      </w:r>
      <w:r>
        <w:rPr>
          <w:rFonts w:ascii="Times New Roman" w:eastAsia="仿宋" w:hAnsi="Times New Roman" w:cs="Times New Roman"/>
          <w:sz w:val="24"/>
        </w:rPr>
        <w:t>合同工</w:t>
      </w:r>
      <w:r>
        <w:rPr>
          <w:rFonts w:ascii="Times New Roman" w:eastAsia="仿宋" w:hAnsi="Times New Roman" w:cs="Times New Roman"/>
          <w:sz w:val="24"/>
        </w:rPr>
        <w:t>”</w:t>
      </w:r>
      <w:r>
        <w:rPr>
          <w:rFonts w:ascii="Times New Roman" w:eastAsia="仿宋" w:hAnsi="Times New Roman" w:cs="Times New Roman"/>
          <w:sz w:val="24"/>
        </w:rPr>
        <w:t>为</w:t>
      </w:r>
      <w:r>
        <w:rPr>
          <w:rFonts w:ascii="Times New Roman" w:eastAsia="仿宋" w:hAnsi="Times New Roman" w:cs="Times New Roman"/>
          <w:sz w:val="24"/>
        </w:rPr>
        <w:t>“</w:t>
      </w:r>
      <w:r>
        <w:rPr>
          <w:rFonts w:ascii="Times New Roman" w:eastAsia="仿宋" w:hAnsi="Times New Roman" w:cs="Times New Roman"/>
          <w:sz w:val="24"/>
        </w:rPr>
        <w:t>雇员</w:t>
      </w:r>
      <w:r>
        <w:rPr>
          <w:rFonts w:ascii="Times New Roman" w:eastAsia="仿宋" w:hAnsi="Times New Roman" w:cs="Times New Roman"/>
          <w:sz w:val="24"/>
        </w:rPr>
        <w:t>”</w:t>
      </w:r>
      <w:r>
        <w:rPr>
          <w:rFonts w:ascii="Times New Roman" w:eastAsia="仿宋" w:hAnsi="Times New Roman" w:cs="Times New Roman"/>
          <w:sz w:val="24"/>
        </w:rPr>
        <w:t>，迫使外卖平台为骑手提供更多保障。</w:t>
      </w:r>
    </w:p>
    <w:p w14:paraId="474BF698" w14:textId="77777777" w:rsidR="008C7C21" w:rsidRDefault="00000000">
      <w:pPr>
        <w:spacing w:line="400" w:lineRule="exact"/>
        <w:ind w:firstLineChars="200" w:firstLine="480"/>
        <w:jc w:val="left"/>
        <w:rPr>
          <w:rFonts w:ascii="Times New Roman" w:eastAsia="仿宋" w:hAnsi="Times New Roman" w:cs="Times New Roman"/>
          <w:sz w:val="24"/>
        </w:rPr>
      </w:pPr>
      <w:r>
        <w:rPr>
          <w:rFonts w:ascii="Times New Roman" w:eastAsia="仿宋" w:hAnsi="Times New Roman" w:cs="Times New Roman"/>
          <w:sz w:val="24"/>
        </w:rPr>
        <w:t>总体上，美国治理模式特点是：</w:t>
      </w:r>
      <w:r>
        <w:rPr>
          <w:rStyle w:val="a6"/>
          <w:rFonts w:ascii="Times New Roman" w:eastAsia="仿宋" w:hAnsi="Times New Roman" w:cs="Times New Roman"/>
          <w:sz w:val="24"/>
        </w:rPr>
        <w:t>鼓励产业自律和技术测试</w:t>
      </w:r>
      <w:r>
        <w:rPr>
          <w:rFonts w:ascii="Times New Roman" w:eastAsia="仿宋" w:hAnsi="Times New Roman" w:cs="Times New Roman"/>
          <w:sz w:val="24"/>
        </w:rPr>
        <w:t>，同时</w:t>
      </w:r>
      <w:r>
        <w:rPr>
          <w:rStyle w:val="a6"/>
          <w:rFonts w:ascii="Times New Roman" w:eastAsia="仿宋" w:hAnsi="Times New Roman" w:cs="Times New Roman"/>
          <w:sz w:val="24"/>
        </w:rPr>
        <w:t>底线监管</w:t>
      </w:r>
      <w:r>
        <w:rPr>
          <w:rFonts w:ascii="Times New Roman" w:eastAsia="仿宋" w:hAnsi="Times New Roman" w:cs="Times New Roman"/>
          <w:sz w:val="24"/>
        </w:rPr>
        <w:t>侧重在人身安全和交通管理，由各级政府各司其职。其优点是灵活多样，但缺点是规则碎片化，不同地区标准不一，也可能引发企业</w:t>
      </w:r>
      <w:r>
        <w:rPr>
          <w:rFonts w:ascii="Times New Roman" w:eastAsia="仿宋" w:hAnsi="Times New Roman" w:cs="Times New Roman"/>
          <w:sz w:val="24"/>
        </w:rPr>
        <w:t>“</w:t>
      </w:r>
      <w:r>
        <w:rPr>
          <w:rFonts w:ascii="Times New Roman" w:eastAsia="仿宋" w:hAnsi="Times New Roman" w:cs="Times New Roman"/>
          <w:sz w:val="24"/>
        </w:rPr>
        <w:t>监管套利</w:t>
      </w:r>
      <w:r>
        <w:rPr>
          <w:rFonts w:ascii="Times New Roman" w:eastAsia="仿宋" w:hAnsi="Times New Roman" w:cs="Times New Roman"/>
          <w:sz w:val="24"/>
        </w:rPr>
        <w:t>”</w:t>
      </w:r>
      <w:r>
        <w:rPr>
          <w:rFonts w:ascii="Times New Roman" w:eastAsia="仿宋" w:hAnsi="Times New Roman" w:cs="Times New Roman"/>
          <w:sz w:val="24"/>
        </w:rPr>
        <w:t>。不过，多样化的地方实验也为找出最佳治理模式提供了试验田。</w:t>
      </w:r>
    </w:p>
    <w:p w14:paraId="48400A5F" w14:textId="77777777" w:rsidR="008C7C21" w:rsidRDefault="00000000">
      <w:pPr>
        <w:spacing w:line="400" w:lineRule="exact"/>
        <w:ind w:firstLineChars="200" w:firstLine="482"/>
        <w:jc w:val="left"/>
        <w:rPr>
          <w:rFonts w:ascii="Times New Roman" w:eastAsia="仿宋" w:hAnsi="Times New Roman" w:cs="Times New Roman"/>
          <w:sz w:val="24"/>
        </w:rPr>
      </w:pPr>
      <w:r>
        <w:rPr>
          <w:rFonts w:ascii="Times New Roman" w:eastAsia="仿宋" w:hAnsi="Times New Roman" w:cs="Times New Roman"/>
          <w:b/>
          <w:bCs/>
          <w:sz w:val="24"/>
        </w:rPr>
        <w:t>欧盟：框架引导</w:t>
      </w:r>
      <w:r>
        <w:rPr>
          <w:rFonts w:ascii="Times New Roman" w:eastAsia="仿宋" w:hAnsi="Times New Roman" w:cs="Times New Roman"/>
          <w:b/>
          <w:bCs/>
          <w:sz w:val="24"/>
        </w:rPr>
        <w:t>+</w:t>
      </w:r>
      <w:r>
        <w:rPr>
          <w:rFonts w:ascii="Times New Roman" w:eastAsia="仿宋" w:hAnsi="Times New Roman" w:cs="Times New Roman"/>
          <w:b/>
          <w:bCs/>
          <w:sz w:val="24"/>
        </w:rPr>
        <w:t>权利保障</w:t>
      </w:r>
      <w:r>
        <w:rPr>
          <w:rFonts w:ascii="Times New Roman" w:eastAsia="仿宋" w:hAnsi="Times New Roman" w:cs="Times New Roman" w:hint="eastAsia"/>
          <w:b/>
          <w:bCs/>
          <w:sz w:val="24"/>
        </w:rPr>
        <w:t>。</w:t>
      </w:r>
      <w:r>
        <w:rPr>
          <w:rFonts w:ascii="Times New Roman" w:eastAsia="仿宋" w:hAnsi="Times New Roman" w:cs="Times New Roman"/>
          <w:sz w:val="24"/>
        </w:rPr>
        <w:t>欧盟整体上对人工智能和无人系统采取</w:t>
      </w:r>
      <w:r>
        <w:rPr>
          <w:rStyle w:val="a6"/>
          <w:rFonts w:ascii="Times New Roman" w:eastAsia="仿宋" w:hAnsi="Times New Roman" w:cs="Times New Roman"/>
          <w:sz w:val="24"/>
        </w:rPr>
        <w:t>审慎包容</w:t>
      </w:r>
      <w:r>
        <w:rPr>
          <w:rFonts w:ascii="Times New Roman" w:eastAsia="仿宋" w:hAnsi="Times New Roman" w:cs="Times New Roman"/>
          <w:sz w:val="24"/>
        </w:rPr>
        <w:t>的治理理念，更强调</w:t>
      </w:r>
      <w:r>
        <w:rPr>
          <w:rStyle w:val="a6"/>
          <w:rFonts w:ascii="Times New Roman" w:eastAsia="仿宋" w:hAnsi="Times New Roman" w:cs="Times New Roman"/>
          <w:sz w:val="24"/>
        </w:rPr>
        <w:t>伦理原则和人权保障</w:t>
      </w:r>
      <w:r>
        <w:rPr>
          <w:rFonts w:ascii="Times New Roman" w:eastAsia="仿宋" w:hAnsi="Times New Roman" w:cs="Times New Roman"/>
          <w:sz w:val="24"/>
        </w:rPr>
        <w:t>。在智能配送领域，欧盟层面没有直接针对外卖或配送机器人的专项法规，但其</w:t>
      </w:r>
      <w:r>
        <w:rPr>
          <w:rStyle w:val="a6"/>
          <w:rFonts w:ascii="Times New Roman" w:eastAsia="仿宋" w:hAnsi="Times New Roman" w:cs="Times New Roman"/>
          <w:sz w:val="24"/>
        </w:rPr>
        <w:t>一般性的法规和政策框架</w:t>
      </w:r>
      <w:r>
        <w:rPr>
          <w:rFonts w:ascii="Times New Roman" w:eastAsia="仿宋" w:hAnsi="Times New Roman" w:cs="Times New Roman"/>
          <w:sz w:val="24"/>
        </w:rPr>
        <w:t>对该领域影响深远。首先，欧盟注重</w:t>
      </w:r>
      <w:r>
        <w:rPr>
          <w:rStyle w:val="a6"/>
          <w:rFonts w:ascii="Times New Roman" w:eastAsia="仿宋" w:hAnsi="Times New Roman" w:cs="Times New Roman"/>
          <w:sz w:val="24"/>
        </w:rPr>
        <w:t>数字劳动者权益</w:t>
      </w:r>
      <w:r>
        <w:rPr>
          <w:rFonts w:ascii="Times New Roman" w:eastAsia="仿宋" w:hAnsi="Times New Roman" w:cs="Times New Roman"/>
          <w:sz w:val="24"/>
        </w:rPr>
        <w:t>：西班牙在欧盟范围内率先通过</w:t>
      </w:r>
      <w:r>
        <w:rPr>
          <w:rFonts w:ascii="Times New Roman" w:eastAsia="仿宋" w:hAnsi="Times New Roman" w:cs="Times New Roman"/>
          <w:sz w:val="24"/>
        </w:rPr>
        <w:t>“</w:t>
      </w:r>
      <w:r>
        <w:rPr>
          <w:rFonts w:ascii="Times New Roman" w:eastAsia="仿宋" w:hAnsi="Times New Roman" w:cs="Times New Roman"/>
          <w:sz w:val="24"/>
        </w:rPr>
        <w:t>骑手法</w:t>
      </w:r>
      <w:r>
        <w:rPr>
          <w:rFonts w:ascii="Times New Roman" w:eastAsia="仿宋" w:hAnsi="Times New Roman" w:cs="Times New Roman"/>
          <w:sz w:val="24"/>
        </w:rPr>
        <w:t>”</w:t>
      </w:r>
      <w:r>
        <w:rPr>
          <w:rFonts w:ascii="Times New Roman" w:eastAsia="仿宋" w:hAnsi="Times New Roman" w:cs="Times New Roman"/>
          <w:sz w:val="24"/>
        </w:rPr>
        <w:t>，不仅确认外卖骑手是雇员身份，还</w:t>
      </w:r>
      <w:r>
        <w:rPr>
          <w:rStyle w:val="a6"/>
          <w:rFonts w:ascii="Times New Roman" w:eastAsia="仿宋" w:hAnsi="Times New Roman" w:cs="Times New Roman"/>
          <w:sz w:val="24"/>
        </w:rPr>
        <w:t>强制算法透明</w:t>
      </w:r>
      <w:r>
        <w:rPr>
          <w:rFonts w:ascii="Times New Roman" w:eastAsia="仿宋" w:hAnsi="Times New Roman" w:cs="Times New Roman"/>
          <w:sz w:val="24"/>
        </w:rPr>
        <w:t>，要求平台向员工代表披露算法逻辑。这一经验可能在欧盟层面推广，欧盟委员会已提出《平台工作者指令》草案，旨在</w:t>
      </w:r>
      <w:proofErr w:type="gramStart"/>
      <w:r>
        <w:rPr>
          <w:rFonts w:ascii="Times New Roman" w:eastAsia="仿宋" w:hAnsi="Times New Roman" w:cs="Times New Roman"/>
          <w:sz w:val="24"/>
        </w:rPr>
        <w:t>在</w:t>
      </w:r>
      <w:proofErr w:type="gramEnd"/>
      <w:r>
        <w:rPr>
          <w:rFonts w:ascii="Times New Roman" w:eastAsia="仿宋" w:hAnsi="Times New Roman" w:cs="Times New Roman"/>
          <w:sz w:val="24"/>
        </w:rPr>
        <w:t>欧盟范围统一保护包括外卖员在内的零工劳动者的权利，里面就包括对算法管理的监督条款</w:t>
      </w:r>
      <w:r>
        <w:rPr>
          <w:rStyle w:val="a8"/>
          <w:rFonts w:ascii="Times New Roman" w:eastAsia="仿宋" w:hAnsi="Times New Roman" w:cs="Times New Roman"/>
          <w:sz w:val="24"/>
        </w:rPr>
        <w:footnoteReference w:id="28"/>
      </w:r>
      <w:r>
        <w:rPr>
          <w:rFonts w:ascii="Times New Roman" w:eastAsia="仿宋" w:hAnsi="Times New Roman" w:cs="Times New Roman"/>
          <w:sz w:val="24"/>
        </w:rPr>
        <w:t>。其次，欧盟十分重视</w:t>
      </w:r>
      <w:r>
        <w:rPr>
          <w:rStyle w:val="a6"/>
          <w:rFonts w:ascii="Times New Roman" w:eastAsia="仿宋" w:hAnsi="Times New Roman" w:cs="Times New Roman"/>
          <w:sz w:val="24"/>
        </w:rPr>
        <w:t>AI</w:t>
      </w:r>
      <w:r>
        <w:rPr>
          <w:rStyle w:val="a6"/>
          <w:rFonts w:ascii="Times New Roman" w:eastAsia="仿宋" w:hAnsi="Times New Roman" w:cs="Times New Roman"/>
          <w:sz w:val="24"/>
        </w:rPr>
        <w:t>伦理和治理框架</w:t>
      </w:r>
      <w:r>
        <w:rPr>
          <w:rFonts w:ascii="Times New Roman" w:eastAsia="仿宋" w:hAnsi="Times New Roman" w:cs="Times New Roman"/>
          <w:sz w:val="24"/>
        </w:rPr>
        <w:t>。</w:t>
      </w:r>
      <w:r>
        <w:rPr>
          <w:rFonts w:ascii="Times New Roman" w:eastAsia="仿宋" w:hAnsi="Times New Roman" w:cs="Times New Roman"/>
          <w:sz w:val="24"/>
        </w:rPr>
        <w:t>2019</w:t>
      </w:r>
      <w:r>
        <w:rPr>
          <w:rFonts w:ascii="Times New Roman" w:eastAsia="仿宋" w:hAnsi="Times New Roman" w:cs="Times New Roman"/>
          <w:sz w:val="24"/>
        </w:rPr>
        <w:t>年发布的《可信赖</w:t>
      </w:r>
      <w:r>
        <w:rPr>
          <w:rFonts w:ascii="Times New Roman" w:eastAsia="仿宋" w:hAnsi="Times New Roman" w:cs="Times New Roman"/>
          <w:sz w:val="24"/>
        </w:rPr>
        <w:t>AI</w:t>
      </w:r>
      <w:r>
        <w:rPr>
          <w:rFonts w:ascii="Times New Roman" w:eastAsia="仿宋" w:hAnsi="Times New Roman" w:cs="Times New Roman"/>
          <w:sz w:val="24"/>
        </w:rPr>
        <w:t>道德指南》提出了透明、可解释、公平、安全等原则，这些原则正在通过即将出台的《人工智能法案》转化为法律约束。按</w:t>
      </w:r>
      <w:r>
        <w:rPr>
          <w:rFonts w:ascii="Times New Roman" w:eastAsia="仿宋" w:hAnsi="Times New Roman" w:cs="Times New Roman"/>
          <w:sz w:val="24"/>
        </w:rPr>
        <w:t>AI</w:t>
      </w:r>
      <w:r>
        <w:rPr>
          <w:rFonts w:ascii="Times New Roman" w:eastAsia="仿宋" w:hAnsi="Times New Roman" w:cs="Times New Roman"/>
          <w:sz w:val="24"/>
        </w:rPr>
        <w:t>法案草案，像无人配送决策算法这类涉及公众安全或劳动管理的</w:t>
      </w:r>
      <w:r>
        <w:rPr>
          <w:rFonts w:ascii="Times New Roman" w:eastAsia="仿宋" w:hAnsi="Times New Roman" w:cs="Times New Roman"/>
          <w:sz w:val="24"/>
        </w:rPr>
        <w:t>AI</w:t>
      </w:r>
      <w:r>
        <w:rPr>
          <w:rFonts w:ascii="Times New Roman" w:eastAsia="仿宋" w:hAnsi="Times New Roman" w:cs="Times New Roman"/>
          <w:sz w:val="24"/>
        </w:rPr>
        <w:t>系统可能被划为</w:t>
      </w:r>
      <w:r>
        <w:rPr>
          <w:rFonts w:ascii="Times New Roman" w:eastAsia="仿宋" w:hAnsi="Times New Roman" w:cs="Times New Roman"/>
          <w:sz w:val="24"/>
        </w:rPr>
        <w:t>“</w:t>
      </w:r>
      <w:r>
        <w:rPr>
          <w:rFonts w:ascii="Times New Roman" w:eastAsia="仿宋" w:hAnsi="Times New Roman" w:cs="Times New Roman"/>
          <w:sz w:val="24"/>
        </w:rPr>
        <w:t>高风险</w:t>
      </w:r>
      <w:r>
        <w:rPr>
          <w:rFonts w:ascii="Times New Roman" w:eastAsia="仿宋" w:hAnsi="Times New Roman" w:cs="Times New Roman"/>
          <w:sz w:val="24"/>
        </w:rPr>
        <w:t>”</w:t>
      </w:r>
      <w:r>
        <w:rPr>
          <w:rFonts w:ascii="Times New Roman" w:eastAsia="仿宋" w:hAnsi="Times New Roman" w:cs="Times New Roman"/>
          <w:sz w:val="24"/>
        </w:rPr>
        <w:t>，需要符合严格要求才能投入市场</w:t>
      </w:r>
      <w:r>
        <w:rPr>
          <w:rStyle w:val="a8"/>
          <w:rFonts w:ascii="Times New Roman" w:eastAsia="仿宋" w:hAnsi="Times New Roman" w:cs="Times New Roman"/>
          <w:sz w:val="24"/>
        </w:rPr>
        <w:footnoteReference w:id="29"/>
      </w:r>
      <w:r>
        <w:rPr>
          <w:rFonts w:ascii="Times New Roman" w:eastAsia="仿宋" w:hAnsi="Times New Roman" w:cs="Times New Roman"/>
          <w:sz w:val="24"/>
        </w:rPr>
        <w:t>。一旦</w:t>
      </w:r>
      <w:r>
        <w:rPr>
          <w:rFonts w:ascii="Times New Roman" w:eastAsia="仿宋" w:hAnsi="Times New Roman" w:cs="Times New Roman"/>
          <w:sz w:val="24"/>
        </w:rPr>
        <w:t>AI Act</w:t>
      </w:r>
      <w:r>
        <w:rPr>
          <w:rFonts w:ascii="Times New Roman" w:eastAsia="仿宋" w:hAnsi="Times New Roman" w:cs="Times New Roman"/>
          <w:sz w:val="24"/>
        </w:rPr>
        <w:t>生效（预计</w:t>
      </w:r>
      <w:r>
        <w:rPr>
          <w:rFonts w:ascii="Times New Roman" w:eastAsia="仿宋" w:hAnsi="Times New Roman" w:cs="Times New Roman"/>
          <w:sz w:val="24"/>
        </w:rPr>
        <w:t>2025-2026</w:t>
      </w:r>
      <w:r>
        <w:rPr>
          <w:rFonts w:ascii="Times New Roman" w:eastAsia="仿宋" w:hAnsi="Times New Roman" w:cs="Times New Roman"/>
          <w:sz w:val="24"/>
        </w:rPr>
        <w:t>年），配送算法和无人车</w:t>
      </w:r>
      <w:r>
        <w:rPr>
          <w:rFonts w:ascii="Times New Roman" w:eastAsia="仿宋" w:hAnsi="Times New Roman" w:cs="Times New Roman"/>
          <w:sz w:val="24"/>
        </w:rPr>
        <w:t>AI</w:t>
      </w:r>
      <w:r>
        <w:rPr>
          <w:rFonts w:ascii="Times New Roman" w:eastAsia="仿宋" w:hAnsi="Times New Roman" w:cs="Times New Roman"/>
          <w:sz w:val="24"/>
        </w:rPr>
        <w:t>将受到统一监管，这将提升其透明度和安全性要求。第三，在无人驾驶立法方面，欧盟走的是</w:t>
      </w:r>
      <w:r>
        <w:rPr>
          <w:rStyle w:val="a6"/>
          <w:rFonts w:ascii="Times New Roman" w:eastAsia="仿宋" w:hAnsi="Times New Roman" w:cs="Times New Roman"/>
          <w:sz w:val="24"/>
        </w:rPr>
        <w:t>标准先行</w:t>
      </w:r>
      <w:r>
        <w:rPr>
          <w:rFonts w:ascii="Times New Roman" w:eastAsia="仿宋" w:hAnsi="Times New Roman" w:cs="Times New Roman"/>
          <w:sz w:val="24"/>
        </w:rPr>
        <w:t>路径，通过</w:t>
      </w:r>
      <w:r>
        <w:rPr>
          <w:rFonts w:ascii="Times New Roman" w:eastAsia="仿宋" w:hAnsi="Times New Roman" w:cs="Times New Roman"/>
          <w:sz w:val="24"/>
        </w:rPr>
        <w:t>UNECE</w:t>
      </w:r>
      <w:r>
        <w:rPr>
          <w:rFonts w:ascii="Times New Roman" w:eastAsia="仿宋" w:hAnsi="Times New Roman" w:cs="Times New Roman"/>
          <w:sz w:val="24"/>
        </w:rPr>
        <w:t>（联合国欧洲经济委员会）推动了</w:t>
      </w:r>
      <w:r>
        <w:rPr>
          <w:rFonts w:ascii="Times New Roman" w:eastAsia="仿宋" w:hAnsi="Times New Roman" w:cs="Times New Roman"/>
          <w:sz w:val="24"/>
        </w:rPr>
        <w:t>L3/L4</w:t>
      </w:r>
      <w:r>
        <w:rPr>
          <w:rFonts w:ascii="Times New Roman" w:eastAsia="仿宋" w:hAnsi="Times New Roman" w:cs="Times New Roman"/>
          <w:sz w:val="24"/>
        </w:rPr>
        <w:t>自动驾驶国际法规，今年也允许在特定条件下</w:t>
      </w:r>
      <w:r>
        <w:rPr>
          <w:rFonts w:ascii="Times New Roman" w:eastAsia="仿宋" w:hAnsi="Times New Roman" w:cs="Times New Roman"/>
          <w:sz w:val="24"/>
        </w:rPr>
        <w:t>L4</w:t>
      </w:r>
      <w:r>
        <w:rPr>
          <w:rFonts w:ascii="Times New Roman" w:eastAsia="仿宋" w:hAnsi="Times New Roman" w:cs="Times New Roman"/>
          <w:sz w:val="24"/>
        </w:rPr>
        <w:t>自动驾驶车合法上路。德国、法国等国已经修法允许自动驾驶公交、</w:t>
      </w:r>
      <w:proofErr w:type="gramStart"/>
      <w:r>
        <w:rPr>
          <w:rFonts w:ascii="Times New Roman" w:eastAsia="仿宋" w:hAnsi="Times New Roman" w:cs="Times New Roman"/>
          <w:sz w:val="24"/>
        </w:rPr>
        <w:t>配送车</w:t>
      </w:r>
      <w:proofErr w:type="gramEnd"/>
      <w:r>
        <w:rPr>
          <w:rFonts w:ascii="Times New Roman" w:eastAsia="仿宋" w:hAnsi="Times New Roman" w:cs="Times New Roman"/>
          <w:sz w:val="24"/>
        </w:rPr>
        <w:t>在限定区域运营，并明确了制造商和运营方的责任分担。</w:t>
      </w:r>
    </w:p>
    <w:p w14:paraId="5BDAC097" w14:textId="77777777" w:rsidR="008C7C21" w:rsidRDefault="00000000">
      <w:pPr>
        <w:spacing w:line="400" w:lineRule="exact"/>
        <w:ind w:firstLineChars="200" w:firstLine="480"/>
        <w:jc w:val="left"/>
        <w:rPr>
          <w:rFonts w:ascii="Times New Roman" w:eastAsia="仿宋" w:hAnsi="Times New Roman" w:cs="Times New Roman"/>
          <w:sz w:val="24"/>
        </w:rPr>
      </w:pPr>
      <w:r>
        <w:rPr>
          <w:rFonts w:ascii="Times New Roman" w:eastAsia="仿宋" w:hAnsi="Times New Roman" w:cs="Times New Roman"/>
          <w:sz w:val="24"/>
        </w:rPr>
        <w:t>欧盟的另一特色是</w:t>
      </w:r>
      <w:r>
        <w:rPr>
          <w:rStyle w:val="a6"/>
          <w:rFonts w:ascii="Times New Roman" w:eastAsia="仿宋" w:hAnsi="Times New Roman" w:cs="Times New Roman"/>
          <w:sz w:val="24"/>
        </w:rPr>
        <w:t>注重隐私保护</w:t>
      </w:r>
      <w:r>
        <w:rPr>
          <w:rFonts w:ascii="Times New Roman" w:eastAsia="仿宋" w:hAnsi="Times New Roman" w:cs="Times New Roman"/>
          <w:sz w:val="24"/>
        </w:rPr>
        <w:t>：</w:t>
      </w:r>
      <w:r>
        <w:rPr>
          <w:rFonts w:ascii="Times New Roman" w:eastAsia="仿宋" w:hAnsi="Times New Roman" w:cs="Times New Roman"/>
          <w:sz w:val="24"/>
        </w:rPr>
        <w:t>GDPR</w:t>
      </w:r>
      <w:r>
        <w:rPr>
          <w:rFonts w:ascii="Times New Roman" w:eastAsia="仿宋" w:hAnsi="Times New Roman" w:cs="Times New Roman"/>
          <w:sz w:val="24"/>
        </w:rPr>
        <w:t>严格规范了个人数据处理，因此外卖平台对用户位置数据的使用必须遵守数据最小化和目的限制原则，否则可能面临高额罚款。这在客观上促使配送企业更谨慎地处理隐私数据（例如采用匿名化处理）。此外，欧盟还支持大量科研项目和专家委员会来研究自动配送的伦理，例如欧盟委员会曾委托独立专家发布了《联网自动驾驶伦理报告》，提出了在自动驾驶决策中要考虑的安全、隐私、解释和责任等原则，为政策制定提供参考。可以说，欧盟倾向于从</w:t>
      </w:r>
      <w:r>
        <w:rPr>
          <w:rStyle w:val="a6"/>
          <w:rFonts w:ascii="Times New Roman" w:eastAsia="仿宋" w:hAnsi="Times New Roman" w:cs="Times New Roman"/>
          <w:sz w:val="24"/>
        </w:rPr>
        <w:t>原则和体系</w:t>
      </w:r>
      <w:r>
        <w:rPr>
          <w:rFonts w:ascii="Times New Roman" w:eastAsia="仿宋" w:hAnsi="Times New Roman" w:cs="Times New Roman"/>
          <w:sz w:val="24"/>
        </w:rPr>
        <w:t>上规范智能配送，让企业在明确的伦理红线内创新。其优点是前瞻全面，但过程较为慎重缓慢，可能错失一些快速创新的机会。</w:t>
      </w:r>
    </w:p>
    <w:p w14:paraId="721B5823" w14:textId="77777777" w:rsidR="008C7C21" w:rsidRDefault="00000000">
      <w:pPr>
        <w:spacing w:line="400" w:lineRule="exact"/>
        <w:ind w:firstLineChars="200" w:firstLine="482"/>
        <w:jc w:val="left"/>
        <w:rPr>
          <w:rFonts w:ascii="Times New Roman" w:eastAsia="仿宋" w:hAnsi="Times New Roman" w:cs="Times New Roman"/>
          <w:sz w:val="24"/>
        </w:rPr>
      </w:pPr>
      <w:r>
        <w:rPr>
          <w:rStyle w:val="a6"/>
          <w:rFonts w:ascii="楷体" w:eastAsia="楷体" w:hAnsi="楷体" w:cs="楷体" w:hint="eastAsia"/>
          <w:sz w:val="24"/>
        </w:rPr>
        <w:t>其他国家经验</w:t>
      </w:r>
      <w:r>
        <w:rPr>
          <w:rFonts w:ascii="楷体" w:eastAsia="楷体" w:hAnsi="楷体" w:cs="楷体" w:hint="eastAsia"/>
          <w:sz w:val="24"/>
        </w:rPr>
        <w:t>：</w:t>
      </w:r>
      <w:r>
        <w:rPr>
          <w:rFonts w:ascii="Times New Roman" w:eastAsia="仿宋" w:hAnsi="Times New Roman" w:cs="Times New Roman"/>
          <w:sz w:val="24"/>
        </w:rPr>
        <w:t>日本高度重视机器人在物流中的应用，但也意识到社会接受</w:t>
      </w:r>
      <w:r>
        <w:rPr>
          <w:rFonts w:ascii="Times New Roman" w:eastAsia="仿宋" w:hAnsi="Times New Roman" w:cs="Times New Roman"/>
          <w:sz w:val="24"/>
        </w:rPr>
        <w:lastRenderedPageBreak/>
        <w:t>的重要性。日本国会</w:t>
      </w:r>
      <w:r>
        <w:rPr>
          <w:rFonts w:ascii="Times New Roman" w:eastAsia="仿宋" w:hAnsi="Times New Roman" w:cs="Times New Roman"/>
          <w:sz w:val="24"/>
        </w:rPr>
        <w:t>2022</w:t>
      </w:r>
      <w:r>
        <w:rPr>
          <w:rFonts w:ascii="Times New Roman" w:eastAsia="仿宋" w:hAnsi="Times New Roman" w:cs="Times New Roman"/>
          <w:sz w:val="24"/>
        </w:rPr>
        <w:t>年修改《道路交通法》，允许配送机器人在限定条件下走在人行道上，要求其限速在</w:t>
      </w:r>
      <w:r>
        <w:rPr>
          <w:rFonts w:ascii="Times New Roman" w:eastAsia="仿宋" w:hAnsi="Times New Roman" w:cs="Times New Roman"/>
          <w:sz w:val="24"/>
        </w:rPr>
        <w:t>6</w:t>
      </w:r>
      <w:r>
        <w:rPr>
          <w:rFonts w:ascii="Times New Roman" w:eastAsia="仿宋" w:hAnsi="Times New Roman" w:cs="Times New Roman"/>
          <w:sz w:val="24"/>
        </w:rPr>
        <w:t>公里</w:t>
      </w:r>
      <w:r>
        <w:rPr>
          <w:rFonts w:ascii="Times New Roman" w:eastAsia="仿宋" w:hAnsi="Times New Roman" w:cs="Times New Roman"/>
          <w:sz w:val="24"/>
        </w:rPr>
        <w:t>/</w:t>
      </w:r>
      <w:r>
        <w:rPr>
          <w:rFonts w:ascii="Times New Roman" w:eastAsia="仿宋" w:hAnsi="Times New Roman" w:cs="Times New Roman"/>
          <w:sz w:val="24"/>
        </w:rPr>
        <w:t>小时内，并设定了详细的远程监控与避障安全标准。此外，日本政府和企业合作，在偏远地区用无人机送药品，政府发布了操作指南确保安全。新加坡则采用许可制，对无人车试运营</w:t>
      </w:r>
      <w:proofErr w:type="gramStart"/>
      <w:r>
        <w:rPr>
          <w:rFonts w:ascii="Times New Roman" w:eastAsia="仿宋" w:hAnsi="Times New Roman" w:cs="Times New Roman"/>
          <w:sz w:val="24"/>
        </w:rPr>
        <w:t>发放沙盒许可</w:t>
      </w:r>
      <w:proofErr w:type="gramEnd"/>
      <w:r>
        <w:rPr>
          <w:rFonts w:ascii="Times New Roman" w:eastAsia="仿宋" w:hAnsi="Times New Roman" w:cs="Times New Roman"/>
          <w:sz w:val="24"/>
        </w:rPr>
        <w:t>，在商业区试点前期安排交警协助，降低风险。</w:t>
      </w:r>
    </w:p>
    <w:p w14:paraId="1E113D83" w14:textId="77777777" w:rsidR="008C7C21" w:rsidRDefault="00000000">
      <w:pPr>
        <w:spacing w:line="400" w:lineRule="exact"/>
        <w:ind w:firstLineChars="200" w:firstLine="480"/>
        <w:jc w:val="left"/>
        <w:rPr>
          <w:rFonts w:ascii="Times New Roman" w:eastAsia="仿宋" w:hAnsi="Times New Roman" w:cs="Times New Roman"/>
          <w:sz w:val="24"/>
        </w:rPr>
      </w:pPr>
      <w:r>
        <w:rPr>
          <w:rFonts w:ascii="Times New Roman" w:eastAsia="仿宋" w:hAnsi="Times New Roman" w:cs="Times New Roman"/>
          <w:sz w:val="24"/>
        </w:rPr>
        <w:t>国外经验给我们的启示在于：治理需因地制宜，平衡创新与监管。美国的地方自治体现了治理弹性，但需防范标准不一的问题；欧盟的统一框架保障了高水准伦理要求，但如何兼顾技术发展速度是挑战。中国可以借鉴国外有益做法，例如设立算法透明义务以保障从业者知情权，严格的安全测试认证来准入无人车上路。同时也应注意避免照搬不符国情之举，需要基于国内产业和社会实际摸索创新的治理模式。</w:t>
      </w:r>
    </w:p>
    <w:p w14:paraId="16719BBD" w14:textId="77777777" w:rsidR="008C7C21" w:rsidRDefault="00000000">
      <w:pPr>
        <w:numPr>
          <w:ilvl w:val="0"/>
          <w:numId w:val="2"/>
        </w:numPr>
        <w:spacing w:line="400" w:lineRule="exact"/>
        <w:jc w:val="left"/>
        <w:rPr>
          <w:rFonts w:ascii="黑体" w:eastAsia="黑体" w:hAnsi="黑体" w:cs="黑体" w:hint="eastAsia"/>
          <w:sz w:val="28"/>
          <w:szCs w:val="28"/>
        </w:rPr>
      </w:pPr>
      <w:r>
        <w:rPr>
          <w:rFonts w:ascii="黑体" w:eastAsia="黑体" w:hAnsi="黑体" w:cs="黑体"/>
          <w:sz w:val="28"/>
          <w:szCs w:val="28"/>
        </w:rPr>
        <w:t>面临挑战</w:t>
      </w:r>
      <w:r>
        <w:rPr>
          <w:rFonts w:ascii="黑体" w:eastAsia="黑体" w:hAnsi="黑体" w:cs="黑体" w:hint="eastAsia"/>
          <w:sz w:val="28"/>
          <w:szCs w:val="28"/>
        </w:rPr>
        <w:t>与</w:t>
      </w:r>
      <w:r>
        <w:rPr>
          <w:rFonts w:ascii="黑体" w:eastAsia="黑体" w:hAnsi="黑体" w:cs="黑体"/>
          <w:sz w:val="28"/>
          <w:szCs w:val="28"/>
        </w:rPr>
        <w:t>未来趋势</w:t>
      </w:r>
    </w:p>
    <w:p w14:paraId="1F7070A3" w14:textId="77777777" w:rsidR="008C7C21" w:rsidRDefault="00000000">
      <w:pPr>
        <w:spacing w:line="400" w:lineRule="exact"/>
        <w:jc w:val="left"/>
        <w:rPr>
          <w:rFonts w:ascii="楷体" w:eastAsia="楷体" w:hAnsi="楷体" w:cs="楷体" w:hint="eastAsia"/>
          <w:b/>
          <w:sz w:val="24"/>
        </w:rPr>
      </w:pPr>
      <w:r>
        <w:rPr>
          <w:rFonts w:ascii="楷体" w:eastAsia="楷体" w:hAnsi="楷体" w:cs="楷体" w:hint="eastAsia"/>
          <w:b/>
          <w:sz w:val="24"/>
        </w:rPr>
        <w:t>5.1 问题与挑战</w:t>
      </w:r>
    </w:p>
    <w:p w14:paraId="379DE1ED" w14:textId="77777777" w:rsidR="008C7C21" w:rsidRDefault="00000000">
      <w:pPr>
        <w:pStyle w:val="a4"/>
        <w:widowControl/>
        <w:spacing w:beforeAutospacing="0" w:afterAutospacing="0" w:line="400" w:lineRule="exact"/>
        <w:ind w:firstLineChars="200" w:firstLine="482"/>
        <w:rPr>
          <w:rFonts w:ascii="Times New Roman" w:eastAsia="仿宋" w:hAnsi="Times New Roman"/>
        </w:rPr>
      </w:pPr>
      <w:r>
        <w:rPr>
          <w:rStyle w:val="a6"/>
          <w:rFonts w:ascii="Times New Roman" w:eastAsia="仿宋" w:hAnsi="Times New Roman" w:hint="eastAsia"/>
        </w:rPr>
        <w:t>首先是</w:t>
      </w:r>
      <w:r>
        <w:rPr>
          <w:rStyle w:val="a6"/>
          <w:rFonts w:ascii="Times New Roman" w:eastAsia="仿宋" w:hAnsi="Times New Roman"/>
        </w:rPr>
        <w:t>监管</w:t>
      </w:r>
      <w:r>
        <w:rPr>
          <w:rStyle w:val="a6"/>
          <w:rFonts w:ascii="Times New Roman" w:eastAsia="仿宋" w:hAnsi="Times New Roman" w:hint="eastAsia"/>
        </w:rPr>
        <w:t>有</w:t>
      </w:r>
      <w:r>
        <w:rPr>
          <w:rStyle w:val="a6"/>
          <w:rFonts w:ascii="Times New Roman" w:eastAsia="仿宋" w:hAnsi="Times New Roman"/>
        </w:rPr>
        <w:t>缺口</w:t>
      </w:r>
      <w:r>
        <w:rPr>
          <w:rStyle w:val="a6"/>
          <w:rFonts w:ascii="Times New Roman" w:eastAsia="仿宋" w:hAnsi="Times New Roman" w:hint="eastAsia"/>
        </w:rPr>
        <w:t>。</w:t>
      </w:r>
      <w:r>
        <w:rPr>
          <w:rFonts w:ascii="Times New Roman" w:eastAsia="仿宋" w:hAnsi="Times New Roman"/>
        </w:rPr>
        <w:t>技术演进速度远超法规更新速度，导致一些领域出现监管真空。例如，无人配送机器人的法律地位、路权属性在很多国家和地区尚未明确界定，一旦发生跨事故纠纷可能缺乏直接适用的法律条款。另外，算法决策的责任归属、数据跨境流动等问题也缺乏成熟的法律框架。这种监管滞后容易让企业和公众无所适从，也可能被不良行为者钻空子。因此，填补监管空白、完善法律细节是当务之急。然而制定不当的苛刻法规也可能扼杀创新，监管者面临拿捏尺度的挑战。</w:t>
      </w:r>
    </w:p>
    <w:p w14:paraId="3EF10A3A" w14:textId="77777777" w:rsidR="008C7C21" w:rsidRDefault="00000000">
      <w:pPr>
        <w:pStyle w:val="a4"/>
        <w:widowControl/>
        <w:spacing w:beforeAutospacing="0" w:afterAutospacing="0" w:line="400" w:lineRule="exact"/>
        <w:ind w:firstLineChars="200" w:firstLine="482"/>
        <w:rPr>
          <w:rFonts w:ascii="Times New Roman" w:eastAsia="仿宋" w:hAnsi="Times New Roman"/>
        </w:rPr>
      </w:pPr>
      <w:r>
        <w:rPr>
          <w:rStyle w:val="a6"/>
          <w:rFonts w:ascii="Times New Roman" w:eastAsia="仿宋" w:hAnsi="Times New Roman" w:hint="eastAsia"/>
        </w:rPr>
        <w:t>其次，目前</w:t>
      </w:r>
      <w:r>
        <w:rPr>
          <w:rStyle w:val="a6"/>
          <w:rFonts w:ascii="Times New Roman" w:eastAsia="仿宋" w:hAnsi="Times New Roman"/>
        </w:rPr>
        <w:t>伦理意识滞后</w:t>
      </w:r>
      <w:r>
        <w:rPr>
          <w:rStyle w:val="a6"/>
          <w:rFonts w:ascii="Times New Roman" w:eastAsia="仿宋" w:hAnsi="Times New Roman" w:hint="eastAsia"/>
        </w:rPr>
        <w:t>。</w:t>
      </w:r>
      <w:r>
        <w:rPr>
          <w:rFonts w:ascii="Times New Roman" w:eastAsia="仿宋" w:hAnsi="Times New Roman"/>
        </w:rPr>
        <w:t>许多智能配送研发团队过去主要关注技术指标，对于伦理影响认知不足。比如一些算法工程师可能更多考虑如何缩短送达时间，却未充分意识到算法决策会对骑手群体造成何种压力。这种伦理意识滞后使得伦理要求往往是</w:t>
      </w:r>
      <w:r>
        <w:rPr>
          <w:rStyle w:val="a6"/>
          <w:rFonts w:ascii="Times New Roman" w:eastAsia="仿宋" w:hAnsi="Times New Roman"/>
        </w:rPr>
        <w:t>事后补课</w:t>
      </w:r>
      <w:r>
        <w:rPr>
          <w:rFonts w:ascii="Times New Roman" w:eastAsia="仿宋" w:hAnsi="Times New Roman"/>
        </w:rPr>
        <w:t>，等到产生社会问题或引发舆论风波才引起重视，错失了在设计阶段预防问题的机会。如何将伦理要求前置到技术研发流程中，培养技术人员的伦理敏感性，是行业需解决的文化课题。</w:t>
      </w:r>
    </w:p>
    <w:p w14:paraId="402237B3" w14:textId="77777777" w:rsidR="008C7C21" w:rsidRDefault="00000000">
      <w:pPr>
        <w:pStyle w:val="a4"/>
        <w:widowControl/>
        <w:spacing w:beforeAutospacing="0" w:afterAutospacing="0" w:line="400" w:lineRule="exact"/>
        <w:ind w:firstLineChars="200" w:firstLine="482"/>
        <w:rPr>
          <w:rFonts w:ascii="Times New Roman" w:eastAsia="仿宋" w:hAnsi="Times New Roman"/>
        </w:rPr>
      </w:pPr>
      <w:r>
        <w:rPr>
          <w:rStyle w:val="a6"/>
          <w:rFonts w:ascii="Times New Roman" w:eastAsia="仿宋" w:hAnsi="Times New Roman"/>
        </w:rPr>
        <w:t>技术透明性不足</w:t>
      </w:r>
      <w:r>
        <w:rPr>
          <w:rStyle w:val="a6"/>
          <w:rFonts w:ascii="Times New Roman" w:eastAsia="仿宋" w:hAnsi="Times New Roman" w:hint="eastAsia"/>
        </w:rPr>
        <w:t>。</w:t>
      </w:r>
      <w:r>
        <w:rPr>
          <w:rFonts w:ascii="Times New Roman" w:eastAsia="仿宋" w:hAnsi="Times New Roman"/>
        </w:rPr>
        <w:t>当前的人工智能算法（尤其是深度学习和强化学习）往往难以解释，其决策过程对外部而言黑箱一团。这不仅加剧了上述算法伦理中的不信任，也给监管带来困难</w:t>
      </w:r>
      <w:r>
        <w:rPr>
          <w:rFonts w:ascii="Times New Roman" w:eastAsia="仿宋" w:hAnsi="Times New Roman"/>
        </w:rPr>
        <w:t>——</w:t>
      </w:r>
      <w:r>
        <w:rPr>
          <w:rFonts w:ascii="Times New Roman" w:eastAsia="仿宋" w:hAnsi="Times New Roman"/>
        </w:rPr>
        <w:t>监管机构难以直接审查一个复杂</w:t>
      </w:r>
      <w:r>
        <w:rPr>
          <w:rFonts w:ascii="Times New Roman" w:eastAsia="仿宋" w:hAnsi="Times New Roman"/>
        </w:rPr>
        <w:t>AI</w:t>
      </w:r>
      <w:r>
        <w:rPr>
          <w:rFonts w:ascii="Times New Roman" w:eastAsia="仿宋" w:hAnsi="Times New Roman"/>
        </w:rPr>
        <w:t>系统是否存在偏见或隐患。</w:t>
      </w:r>
      <w:r>
        <w:rPr>
          <w:rStyle w:val="a6"/>
          <w:rFonts w:ascii="Times New Roman" w:eastAsia="仿宋" w:hAnsi="Times New Roman"/>
        </w:rPr>
        <w:t>可解释人工智能</w:t>
      </w:r>
      <w:r>
        <w:rPr>
          <w:rFonts w:ascii="Times New Roman" w:eastAsia="仿宋" w:hAnsi="Times New Roman"/>
        </w:rPr>
        <w:t>技术的发展相对滞后，尚未能大规模应用于实际的配送算法系统中。此外，企业在商业竞争压力下对算法细节讳莫如深，即便监管部门要求提供算法信息，企业也可能以商业机密为由不充分配合。这种不透明状态使得外部监督和公众监督难以有效实施，成为伦理治理的一大障碍。</w:t>
      </w:r>
    </w:p>
    <w:p w14:paraId="7BBFA5B1" w14:textId="77777777" w:rsidR="008C7C21" w:rsidRDefault="00000000">
      <w:pPr>
        <w:pStyle w:val="a4"/>
        <w:widowControl/>
        <w:spacing w:beforeAutospacing="0" w:afterAutospacing="0" w:line="400" w:lineRule="exact"/>
        <w:ind w:firstLineChars="200" w:firstLine="482"/>
        <w:rPr>
          <w:rFonts w:ascii="Times New Roman" w:eastAsia="仿宋" w:hAnsi="Times New Roman"/>
        </w:rPr>
      </w:pPr>
      <w:r>
        <w:rPr>
          <w:rStyle w:val="a6"/>
          <w:rFonts w:ascii="Times New Roman" w:eastAsia="仿宋" w:hAnsi="Times New Roman"/>
        </w:rPr>
        <w:lastRenderedPageBreak/>
        <w:t>标准和责任体系不完善</w:t>
      </w:r>
      <w:r>
        <w:rPr>
          <w:rStyle w:val="a6"/>
          <w:rFonts w:ascii="Times New Roman" w:eastAsia="仿宋" w:hAnsi="Times New Roman" w:hint="eastAsia"/>
        </w:rPr>
        <w:t>。</w:t>
      </w:r>
      <w:r>
        <w:rPr>
          <w:rFonts w:ascii="Times New Roman" w:eastAsia="仿宋" w:hAnsi="Times New Roman"/>
        </w:rPr>
        <w:t>虽然各地在制定无人车标准和算法规范，但在</w:t>
      </w:r>
      <w:r>
        <w:rPr>
          <w:rStyle w:val="a6"/>
          <w:rFonts w:ascii="Times New Roman" w:eastAsia="仿宋" w:hAnsi="Times New Roman"/>
        </w:rPr>
        <w:t>跨地域</w:t>
      </w:r>
      <w:r>
        <w:rPr>
          <w:rFonts w:ascii="Times New Roman" w:eastAsia="仿宋" w:hAnsi="Times New Roman"/>
        </w:rPr>
        <w:t>和</w:t>
      </w:r>
      <w:r>
        <w:rPr>
          <w:rStyle w:val="a6"/>
          <w:rFonts w:ascii="Times New Roman" w:eastAsia="仿宋" w:hAnsi="Times New Roman"/>
        </w:rPr>
        <w:t>跨领域</w:t>
      </w:r>
      <w:r>
        <w:rPr>
          <w:rFonts w:ascii="Times New Roman" w:eastAsia="仿宋" w:hAnsi="Times New Roman"/>
        </w:rPr>
        <w:t>上仍缺乏统一性。例如，一台配送机器人如果从</w:t>
      </w:r>
      <w:r>
        <w:rPr>
          <w:rFonts w:ascii="Times New Roman" w:eastAsia="仿宋" w:hAnsi="Times New Roman"/>
        </w:rPr>
        <w:t>A</w:t>
      </w:r>
      <w:r>
        <w:rPr>
          <w:rFonts w:ascii="Times New Roman" w:eastAsia="仿宋" w:hAnsi="Times New Roman"/>
        </w:rPr>
        <w:t>市运营拓展到</w:t>
      </w:r>
      <w:r>
        <w:rPr>
          <w:rFonts w:ascii="Times New Roman" w:eastAsia="仿宋" w:hAnsi="Times New Roman"/>
        </w:rPr>
        <w:t>B</w:t>
      </w:r>
      <w:r>
        <w:rPr>
          <w:rFonts w:ascii="Times New Roman" w:eastAsia="仿宋" w:hAnsi="Times New Roman"/>
        </w:rPr>
        <w:t>市，可能面临两套不同的技术要求和许可流程，增加了推广难度。再如，对于算法歧视的判定，目前并无明确标准，一个指标在法律上算不算歧视缺乏共识。责任体系上也是类似，目前主要通过保险和企业承担，但对于</w:t>
      </w:r>
      <w:r>
        <w:rPr>
          <w:rFonts w:ascii="Times New Roman" w:eastAsia="仿宋" w:hAnsi="Times New Roman"/>
        </w:rPr>
        <w:t>AI</w:t>
      </w:r>
      <w:r>
        <w:rPr>
          <w:rFonts w:ascii="Times New Roman" w:eastAsia="仿宋" w:hAnsi="Times New Roman"/>
        </w:rPr>
        <w:t>系统本身的责任认定（如是否引入</w:t>
      </w:r>
      <w:r>
        <w:rPr>
          <w:rFonts w:ascii="Times New Roman" w:eastAsia="仿宋" w:hAnsi="Times New Roman"/>
        </w:rPr>
        <w:t>“</w:t>
      </w:r>
      <w:r>
        <w:rPr>
          <w:rFonts w:ascii="Times New Roman" w:eastAsia="仿宋" w:hAnsi="Times New Roman"/>
        </w:rPr>
        <w:t>算法法人</w:t>
      </w:r>
      <w:r>
        <w:rPr>
          <w:rFonts w:ascii="Times New Roman" w:eastAsia="仿宋" w:hAnsi="Times New Roman"/>
        </w:rPr>
        <w:t>”</w:t>
      </w:r>
      <w:r>
        <w:rPr>
          <w:rFonts w:ascii="Times New Roman" w:eastAsia="仿宋" w:hAnsi="Times New Roman"/>
        </w:rPr>
        <w:t>概念）学界和立法者还在讨论中。标准和责任的不</w:t>
      </w:r>
      <w:proofErr w:type="gramStart"/>
      <w:r>
        <w:rPr>
          <w:rFonts w:ascii="Times New Roman" w:eastAsia="仿宋" w:hAnsi="Times New Roman"/>
        </w:rPr>
        <w:t>完善既制约</w:t>
      </w:r>
      <w:proofErr w:type="gramEnd"/>
      <w:r>
        <w:rPr>
          <w:rFonts w:ascii="Times New Roman" w:eastAsia="仿宋" w:hAnsi="Times New Roman"/>
        </w:rPr>
        <w:t>了企业履行伦理义务，也可能在事故发生后引发推诿。</w:t>
      </w:r>
    </w:p>
    <w:p w14:paraId="02446513" w14:textId="77777777" w:rsidR="008C7C21" w:rsidRDefault="00000000">
      <w:pPr>
        <w:pStyle w:val="a4"/>
        <w:widowControl/>
        <w:spacing w:beforeAutospacing="0" w:afterAutospacing="0" w:line="400" w:lineRule="exact"/>
        <w:ind w:firstLineChars="200" w:firstLine="482"/>
        <w:rPr>
          <w:rFonts w:ascii="Times New Roman" w:eastAsia="仿宋" w:hAnsi="Times New Roman"/>
        </w:rPr>
      </w:pPr>
      <w:r>
        <w:rPr>
          <w:rStyle w:val="a6"/>
          <w:rFonts w:ascii="Times New Roman" w:eastAsia="仿宋" w:hAnsi="Times New Roman" w:hint="eastAsia"/>
        </w:rPr>
        <w:t>最后，</w:t>
      </w:r>
      <w:r>
        <w:rPr>
          <w:rStyle w:val="a6"/>
          <w:rFonts w:ascii="Times New Roman" w:eastAsia="仿宋" w:hAnsi="Times New Roman"/>
        </w:rPr>
        <w:t>公众接受和信任</w:t>
      </w:r>
      <w:r>
        <w:rPr>
          <w:rStyle w:val="a6"/>
          <w:rFonts w:ascii="Times New Roman" w:eastAsia="仿宋" w:hAnsi="Times New Roman" w:hint="eastAsia"/>
        </w:rPr>
        <w:t>度不高。</w:t>
      </w:r>
      <w:r>
        <w:rPr>
          <w:rFonts w:ascii="Times New Roman" w:eastAsia="仿宋" w:hAnsi="Times New Roman"/>
        </w:rPr>
        <w:t>从社会层面看，一些市民对无人配送这样的新鲜事物仍抱有疑虑甚至抵触。如果公众不认可，技术应用就难以为继。旧金山的案例就说明了这一点</w:t>
      </w:r>
      <w:r>
        <w:rPr>
          <w:rFonts w:ascii="Times New Roman" w:eastAsia="仿宋" w:hAnsi="Times New Roman"/>
        </w:rPr>
        <w:t>——</w:t>
      </w:r>
      <w:r>
        <w:rPr>
          <w:rFonts w:ascii="Times New Roman" w:eastAsia="仿宋" w:hAnsi="Times New Roman"/>
        </w:rPr>
        <w:t>当地居民的强烈反对迫使立法严限机器人数量</w:t>
      </w:r>
      <w:r>
        <w:rPr>
          <w:rStyle w:val="a8"/>
          <w:rFonts w:ascii="Times New Roman" w:eastAsia="仿宋" w:hAnsi="Times New Roman"/>
        </w:rPr>
        <w:footnoteReference w:id="30"/>
      </w:r>
      <w:r>
        <w:rPr>
          <w:rFonts w:ascii="Times New Roman" w:eastAsia="仿宋" w:hAnsi="Times New Roman"/>
        </w:rPr>
        <w:t>。而在缺乏信任的情况下，骑手群体也可能对算法指导阳奉阴违或产生对立情绪。这些都不利于智能配送发挥作用。如何增强公众科普，积累对技术的信任，也是目前面临的挑战。</w:t>
      </w:r>
    </w:p>
    <w:p w14:paraId="14E6416D" w14:textId="77777777" w:rsidR="008C7C21" w:rsidRDefault="00000000">
      <w:pPr>
        <w:spacing w:line="400" w:lineRule="exact"/>
        <w:jc w:val="left"/>
        <w:rPr>
          <w:rFonts w:ascii="Times New Roman" w:eastAsia="仿宋" w:hAnsi="Times New Roman" w:cs="Times New Roman"/>
        </w:rPr>
      </w:pPr>
      <w:r>
        <w:rPr>
          <w:rFonts w:ascii="楷体" w:eastAsia="楷体" w:hAnsi="楷体" w:cs="楷体" w:hint="eastAsia"/>
          <w:b/>
          <w:sz w:val="24"/>
        </w:rPr>
        <w:t>5.2 未来伦理治理趋势</w:t>
      </w:r>
    </w:p>
    <w:p w14:paraId="6068BCED" w14:textId="77777777" w:rsidR="008C7C21" w:rsidRDefault="00000000">
      <w:pPr>
        <w:pStyle w:val="a4"/>
        <w:widowControl/>
        <w:spacing w:beforeAutospacing="0" w:afterAutospacing="0" w:line="400" w:lineRule="exact"/>
        <w:ind w:firstLineChars="200" w:firstLine="482"/>
        <w:rPr>
          <w:rFonts w:ascii="Times New Roman" w:eastAsia="仿宋" w:hAnsi="Times New Roman"/>
        </w:rPr>
      </w:pPr>
      <w:r>
        <w:rPr>
          <w:rStyle w:val="a6"/>
          <w:rFonts w:ascii="Times New Roman" w:eastAsia="仿宋" w:hAnsi="Times New Roman" w:hint="eastAsia"/>
        </w:rPr>
        <w:t>首先需加强</w:t>
      </w:r>
      <w:r>
        <w:rPr>
          <w:rStyle w:val="a6"/>
          <w:rFonts w:ascii="Times New Roman" w:eastAsia="仿宋" w:hAnsi="Times New Roman"/>
        </w:rPr>
        <w:t>国际协同治理</w:t>
      </w:r>
      <w:r>
        <w:rPr>
          <w:rStyle w:val="a6"/>
          <w:rFonts w:ascii="Times New Roman" w:eastAsia="仿宋" w:hAnsi="Times New Roman" w:hint="eastAsia"/>
        </w:rPr>
        <w:t>。</w:t>
      </w:r>
      <w:r>
        <w:rPr>
          <w:rFonts w:ascii="Times New Roman" w:eastAsia="仿宋" w:hAnsi="Times New Roman"/>
        </w:rPr>
        <w:t>智能配送的伦理和监管问题具有全球共性，未来趋势之一是加强国际合作与协同治理。各国监管机构和标准组织可能会在</w:t>
      </w:r>
      <w:r>
        <w:rPr>
          <w:rStyle w:val="a6"/>
          <w:rFonts w:ascii="Times New Roman" w:eastAsia="仿宋" w:hAnsi="Times New Roman"/>
        </w:rPr>
        <w:t>数据保护、算法透明、自动驾驶安全</w:t>
      </w:r>
      <w:r>
        <w:rPr>
          <w:rFonts w:ascii="Times New Roman" w:eastAsia="仿宋" w:hAnsi="Times New Roman"/>
        </w:rPr>
        <w:t>等方面寻求共识和统一标准。比如</w:t>
      </w:r>
      <w:r>
        <w:rPr>
          <w:rFonts w:ascii="Times New Roman" w:eastAsia="仿宋" w:hAnsi="Times New Roman"/>
        </w:rPr>
        <w:t>ISO</w:t>
      </w:r>
      <w:r>
        <w:rPr>
          <w:rFonts w:ascii="Times New Roman" w:eastAsia="仿宋" w:hAnsi="Times New Roman"/>
        </w:rPr>
        <w:t>正在制定配送机器人安全标准（</w:t>
      </w:r>
      <w:r>
        <w:rPr>
          <w:rFonts w:ascii="Times New Roman" w:eastAsia="仿宋" w:hAnsi="Times New Roman"/>
        </w:rPr>
        <w:t>ISO 4448</w:t>
      </w:r>
      <w:r>
        <w:rPr>
          <w:rFonts w:ascii="Times New Roman" w:eastAsia="仿宋" w:hAnsi="Times New Roman"/>
        </w:rPr>
        <w:t>系列）以规范全球机器人上路规则</w:t>
      </w:r>
      <w:r>
        <w:rPr>
          <w:rStyle w:val="a8"/>
          <w:rFonts w:ascii="Times New Roman" w:eastAsia="仿宋" w:hAnsi="Times New Roman"/>
        </w:rPr>
        <w:footnoteReference w:id="31"/>
      </w:r>
      <w:r>
        <w:rPr>
          <w:rFonts w:ascii="Times New Roman" w:eastAsia="仿宋" w:hAnsi="Times New Roman"/>
        </w:rPr>
        <w:t>。又如，</w:t>
      </w:r>
      <w:r>
        <w:rPr>
          <w:rStyle w:val="a6"/>
          <w:rFonts w:ascii="Times New Roman" w:eastAsia="仿宋" w:hAnsi="Times New Roman"/>
        </w:rPr>
        <w:t>欧盟</w:t>
      </w:r>
      <w:r>
        <w:rPr>
          <w:rStyle w:val="a6"/>
          <w:rFonts w:ascii="Times New Roman" w:eastAsia="仿宋" w:hAnsi="Times New Roman"/>
        </w:rPr>
        <w:t>AI</w:t>
      </w:r>
      <w:r>
        <w:rPr>
          <w:rStyle w:val="a6"/>
          <w:rFonts w:ascii="Times New Roman" w:eastAsia="仿宋" w:hAnsi="Times New Roman"/>
        </w:rPr>
        <w:t>法案</w:t>
      </w:r>
      <w:r>
        <w:rPr>
          <w:rFonts w:ascii="Times New Roman" w:eastAsia="仿宋" w:hAnsi="Times New Roman"/>
        </w:rPr>
        <w:t>一旦实施，可能影响到在欧运营的中国外卖平台算法策略，反之亦然。各国政府通过双边或多边对话，可以交流治理经验、对</w:t>
      </w:r>
      <w:proofErr w:type="gramStart"/>
      <w:r>
        <w:rPr>
          <w:rFonts w:ascii="Times New Roman" w:eastAsia="仿宋" w:hAnsi="Times New Roman"/>
        </w:rPr>
        <w:t>标最佳</w:t>
      </w:r>
      <w:proofErr w:type="gramEnd"/>
      <w:r>
        <w:rPr>
          <w:rFonts w:ascii="Times New Roman" w:eastAsia="仿宋" w:hAnsi="Times New Roman"/>
        </w:rPr>
        <w:t>实践、避免监管冲突。特别是在无人机空域管理、跨境数据流动等需要国际合作的领域，更需要建立协调机制。此外，国际上的</w:t>
      </w:r>
      <w:r>
        <w:rPr>
          <w:rFonts w:ascii="Times New Roman" w:eastAsia="仿宋" w:hAnsi="Times New Roman"/>
        </w:rPr>
        <w:t>AI</w:t>
      </w:r>
      <w:r>
        <w:rPr>
          <w:rFonts w:ascii="Times New Roman" w:eastAsia="仿宋" w:hAnsi="Times New Roman"/>
        </w:rPr>
        <w:t>伦理倡议（如联合国教科文组织《</w:t>
      </w:r>
      <w:r>
        <w:rPr>
          <w:rFonts w:ascii="Times New Roman" w:eastAsia="仿宋" w:hAnsi="Times New Roman"/>
        </w:rPr>
        <w:t>AI</w:t>
      </w:r>
      <w:r>
        <w:rPr>
          <w:rFonts w:ascii="Times New Roman" w:eastAsia="仿宋" w:hAnsi="Times New Roman"/>
        </w:rPr>
        <w:t>伦理建议书》）将发挥作用，推动各国在伦理原则层面趋同，为具体治理措施打下基础。我们有理由相信，</w:t>
      </w:r>
      <w:r>
        <w:rPr>
          <w:rFonts w:ascii="Times New Roman" w:eastAsia="仿宋" w:hAnsi="Times New Roman"/>
        </w:rPr>
        <w:t>“</w:t>
      </w:r>
      <w:r>
        <w:rPr>
          <w:rStyle w:val="a6"/>
          <w:rFonts w:ascii="Times New Roman" w:eastAsia="仿宋" w:hAnsi="Times New Roman"/>
        </w:rPr>
        <w:t>全球治理</w:t>
      </w:r>
      <w:r>
        <w:rPr>
          <w:rFonts w:ascii="Times New Roman" w:eastAsia="仿宋" w:hAnsi="Times New Roman"/>
        </w:rPr>
        <w:t>”</w:t>
      </w:r>
      <w:r>
        <w:rPr>
          <w:rFonts w:ascii="Times New Roman" w:eastAsia="仿宋" w:hAnsi="Times New Roman"/>
        </w:rPr>
        <w:t>将从宏观原则逐步走向具体规则制定和执法协助，例如未来可能诞生</w:t>
      </w:r>
      <w:r>
        <w:rPr>
          <w:rStyle w:val="a6"/>
          <w:rFonts w:ascii="Times New Roman" w:eastAsia="仿宋" w:hAnsi="Times New Roman"/>
        </w:rPr>
        <w:t>国际无人配送公约</w:t>
      </w:r>
      <w:r>
        <w:rPr>
          <w:rFonts w:ascii="Times New Roman" w:eastAsia="仿宋" w:hAnsi="Times New Roman"/>
        </w:rPr>
        <w:t>或</w:t>
      </w:r>
      <w:r>
        <w:rPr>
          <w:rStyle w:val="a6"/>
          <w:rFonts w:ascii="Times New Roman" w:eastAsia="仿宋" w:hAnsi="Times New Roman"/>
        </w:rPr>
        <w:t>跨国算法审计合作</w:t>
      </w:r>
      <w:r>
        <w:rPr>
          <w:rFonts w:ascii="Times New Roman" w:eastAsia="仿宋" w:hAnsi="Times New Roman"/>
        </w:rPr>
        <w:t>等。</w:t>
      </w:r>
    </w:p>
    <w:p w14:paraId="2D24C822" w14:textId="77777777" w:rsidR="008C7C21" w:rsidRDefault="00000000">
      <w:pPr>
        <w:pStyle w:val="a4"/>
        <w:widowControl/>
        <w:spacing w:beforeAutospacing="0" w:afterAutospacing="0" w:line="400" w:lineRule="exact"/>
        <w:ind w:firstLineChars="200" w:firstLine="482"/>
        <w:rPr>
          <w:rFonts w:ascii="Times New Roman" w:eastAsia="仿宋" w:hAnsi="Times New Roman"/>
        </w:rPr>
      </w:pPr>
      <w:r>
        <w:rPr>
          <w:rStyle w:val="a6"/>
          <w:rFonts w:ascii="Times New Roman" w:eastAsia="仿宋" w:hAnsi="Times New Roman" w:hint="eastAsia"/>
        </w:rPr>
        <w:t>加强</w:t>
      </w:r>
      <w:r>
        <w:rPr>
          <w:rStyle w:val="a6"/>
          <w:rFonts w:ascii="Times New Roman" w:eastAsia="仿宋" w:hAnsi="Times New Roman"/>
        </w:rPr>
        <w:t>伦理标准化与认证</w:t>
      </w:r>
      <w:r>
        <w:rPr>
          <w:rStyle w:val="a6"/>
          <w:rFonts w:ascii="Times New Roman" w:eastAsia="仿宋" w:hAnsi="Times New Roman" w:hint="eastAsia"/>
        </w:rPr>
        <w:t>。</w:t>
      </w:r>
      <w:r>
        <w:rPr>
          <w:rFonts w:ascii="Times New Roman" w:eastAsia="仿宋" w:hAnsi="Times New Roman"/>
        </w:rPr>
        <w:t>为了将伦理要求落到实处，未来会出现更多</w:t>
      </w:r>
      <w:r>
        <w:rPr>
          <w:rStyle w:val="a6"/>
          <w:rFonts w:ascii="Times New Roman" w:eastAsia="仿宋" w:hAnsi="Times New Roman"/>
        </w:rPr>
        <w:t>可操作的伦理标准</w:t>
      </w:r>
      <w:r>
        <w:rPr>
          <w:rFonts w:ascii="Times New Roman" w:eastAsia="仿宋" w:hAnsi="Times New Roman"/>
        </w:rPr>
        <w:t>和</w:t>
      </w:r>
      <w:r>
        <w:rPr>
          <w:rStyle w:val="a6"/>
          <w:rFonts w:ascii="Times New Roman" w:eastAsia="仿宋" w:hAnsi="Times New Roman"/>
        </w:rPr>
        <w:t>认证体系</w:t>
      </w:r>
      <w:r>
        <w:rPr>
          <w:rFonts w:ascii="Times New Roman" w:eastAsia="仿宋" w:hAnsi="Times New Roman"/>
        </w:rPr>
        <w:t>。这意味着将抽象的公平、透明、安全原则细化为具体指标和评估方法，并对达到标准的算法或产品进行认证认可。</w:t>
      </w:r>
      <w:r>
        <w:rPr>
          <w:rFonts w:ascii="Times New Roman" w:eastAsia="仿宋" w:hAnsi="Times New Roman"/>
          <w:b/>
          <w:bCs/>
        </w:rPr>
        <w:t>比如</w:t>
      </w:r>
      <w:r>
        <w:rPr>
          <w:rFonts w:ascii="Times New Roman" w:eastAsia="仿宋" w:hAnsi="Times New Roman"/>
        </w:rPr>
        <w:t>，有望出现针对配送算法的</w:t>
      </w:r>
      <w:r>
        <w:rPr>
          <w:rFonts w:ascii="Times New Roman" w:eastAsia="仿宋" w:hAnsi="Times New Roman"/>
        </w:rPr>
        <w:t>“</w:t>
      </w:r>
      <w:r>
        <w:rPr>
          <w:rFonts w:ascii="Times New Roman" w:eastAsia="仿宋" w:hAnsi="Times New Roman"/>
        </w:rPr>
        <w:t>公平算法认证</w:t>
      </w:r>
      <w:r>
        <w:rPr>
          <w:rFonts w:ascii="Times New Roman" w:eastAsia="仿宋" w:hAnsi="Times New Roman"/>
        </w:rPr>
        <w:t>”</w:t>
      </w:r>
      <w:r>
        <w:rPr>
          <w:rFonts w:ascii="Times New Roman" w:eastAsia="仿宋" w:hAnsi="Times New Roman"/>
        </w:rPr>
        <w:t>，由</w:t>
      </w:r>
      <w:proofErr w:type="gramStart"/>
      <w:r>
        <w:rPr>
          <w:rFonts w:ascii="Times New Roman" w:eastAsia="仿宋" w:hAnsi="Times New Roman"/>
        </w:rPr>
        <w:t>独立第三</w:t>
      </w:r>
      <w:proofErr w:type="gramEnd"/>
      <w:r>
        <w:rPr>
          <w:rFonts w:ascii="Times New Roman" w:eastAsia="仿宋" w:hAnsi="Times New Roman"/>
        </w:rPr>
        <w:t>方审核平台的派单算法在性别、公平地理等维度上是否存在显著偏差；对无人配送车辆，除了技术安全认证外，也可能增加</w:t>
      </w:r>
      <w:r>
        <w:rPr>
          <w:rFonts w:ascii="Times New Roman" w:eastAsia="仿宋" w:hAnsi="Times New Roman"/>
        </w:rPr>
        <w:t>“</w:t>
      </w:r>
      <w:r>
        <w:rPr>
          <w:rFonts w:ascii="Times New Roman" w:eastAsia="仿宋" w:hAnsi="Times New Roman"/>
        </w:rPr>
        <w:t>伦理设计</w:t>
      </w:r>
      <w:r>
        <w:rPr>
          <w:rFonts w:ascii="Times New Roman" w:eastAsia="仿宋" w:hAnsi="Times New Roman"/>
        </w:rPr>
        <w:t>”</w:t>
      </w:r>
      <w:r>
        <w:rPr>
          <w:rFonts w:ascii="Times New Roman" w:eastAsia="仿宋" w:hAnsi="Times New Roman"/>
        </w:rPr>
        <w:t>方面的认证，如是否具备人性化的交互、符合对弱势群体无障碍设计规范等。类似于现在的绿色建筑认证、食品有机认证，</w:t>
      </w:r>
      <w:r>
        <w:rPr>
          <w:rStyle w:val="a6"/>
          <w:rFonts w:ascii="Times New Roman" w:eastAsia="仿宋" w:hAnsi="Times New Roman"/>
        </w:rPr>
        <w:t>AI</w:t>
      </w:r>
      <w:r>
        <w:rPr>
          <w:rStyle w:val="a6"/>
          <w:rFonts w:ascii="Times New Roman" w:eastAsia="仿宋" w:hAnsi="Times New Roman"/>
        </w:rPr>
        <w:t>伦理认证</w:t>
      </w:r>
      <w:r>
        <w:rPr>
          <w:rFonts w:ascii="Times New Roman" w:eastAsia="仿宋" w:hAnsi="Times New Roman"/>
        </w:rPr>
        <w:t>将成为</w:t>
      </w:r>
      <w:r>
        <w:rPr>
          <w:rFonts w:ascii="Times New Roman" w:eastAsia="仿宋" w:hAnsi="Times New Roman"/>
        </w:rPr>
        <w:lastRenderedPageBreak/>
        <w:t>企业彰显社会责任、获取用户信任的一种资质。一些国际标准组织和国家标准委或将推出相关标准指南，企业若能通过认证，在市场竞争中也将更具优势。这种标准化推进还能降低监管成本，因为监管部门可以参考认证结果，减少重复审查。</w:t>
      </w:r>
    </w:p>
    <w:p w14:paraId="771E99BD" w14:textId="77777777" w:rsidR="008C7C21" w:rsidRDefault="00000000">
      <w:pPr>
        <w:pStyle w:val="a4"/>
        <w:widowControl/>
        <w:spacing w:beforeAutospacing="0" w:afterAutospacing="0" w:line="400" w:lineRule="exact"/>
        <w:ind w:firstLineChars="200" w:firstLine="482"/>
        <w:rPr>
          <w:rFonts w:ascii="Times New Roman" w:eastAsia="仿宋" w:hAnsi="Times New Roman"/>
          <w:b/>
        </w:rPr>
      </w:pPr>
      <w:r>
        <w:rPr>
          <w:rStyle w:val="a6"/>
          <w:rFonts w:ascii="Times New Roman" w:eastAsia="仿宋" w:hAnsi="Times New Roman"/>
        </w:rPr>
        <w:t>算法可解释性和可控性</w:t>
      </w:r>
      <w:r>
        <w:rPr>
          <w:rStyle w:val="a6"/>
          <w:rFonts w:ascii="Times New Roman" w:eastAsia="仿宋" w:hAnsi="Times New Roman" w:hint="eastAsia"/>
        </w:rPr>
        <w:t>亟待</w:t>
      </w:r>
      <w:r>
        <w:rPr>
          <w:rStyle w:val="a6"/>
          <w:rFonts w:ascii="Times New Roman" w:eastAsia="仿宋" w:hAnsi="Times New Roman"/>
        </w:rPr>
        <w:t>提升</w:t>
      </w:r>
      <w:r>
        <w:rPr>
          <w:rStyle w:val="a6"/>
          <w:rFonts w:ascii="Times New Roman" w:eastAsia="仿宋" w:hAnsi="Times New Roman" w:hint="eastAsia"/>
        </w:rPr>
        <w:t>！</w:t>
      </w:r>
      <w:r>
        <w:rPr>
          <w:rFonts w:ascii="Times New Roman" w:eastAsia="仿宋" w:hAnsi="Times New Roman"/>
        </w:rPr>
        <w:t>技术本身也在进步，未来的智能调度算法将更加注重</w:t>
      </w:r>
      <w:r>
        <w:rPr>
          <w:rStyle w:val="a6"/>
          <w:rFonts w:ascii="Times New Roman" w:eastAsia="仿宋" w:hAnsi="Times New Roman"/>
        </w:rPr>
        <w:t>可解释和可控</w:t>
      </w:r>
      <w:r>
        <w:rPr>
          <w:rFonts w:ascii="Times New Roman" w:eastAsia="仿宋" w:hAnsi="Times New Roman"/>
        </w:rPr>
        <w:t>。研究人员正开发诸如</w:t>
      </w:r>
      <w:r>
        <w:rPr>
          <w:rStyle w:val="a6"/>
          <w:rFonts w:ascii="Times New Roman" w:eastAsia="仿宋" w:hAnsi="Times New Roman"/>
        </w:rPr>
        <w:t>可解释神经网络</w:t>
      </w:r>
      <w:r>
        <w:rPr>
          <w:rFonts w:ascii="Times New Roman" w:eastAsia="仿宋" w:hAnsi="Times New Roman"/>
        </w:rPr>
        <w:t>、</w:t>
      </w:r>
      <w:r>
        <w:rPr>
          <w:rStyle w:val="a6"/>
          <w:rFonts w:ascii="Times New Roman" w:eastAsia="仿宋" w:hAnsi="Times New Roman"/>
        </w:rPr>
        <w:t>因果推理模型</w:t>
      </w:r>
      <w:r>
        <w:rPr>
          <w:rFonts w:ascii="Times New Roman" w:eastAsia="仿宋" w:hAnsi="Times New Roman"/>
        </w:rPr>
        <w:t>等方法，使</w:t>
      </w:r>
      <w:r>
        <w:rPr>
          <w:rFonts w:ascii="Times New Roman" w:eastAsia="仿宋" w:hAnsi="Times New Roman"/>
        </w:rPr>
        <w:t>AI</w:t>
      </w:r>
      <w:r>
        <w:rPr>
          <w:rFonts w:ascii="Times New Roman" w:eastAsia="仿宋" w:hAnsi="Times New Roman"/>
        </w:rPr>
        <w:t>决策过程能够生成人类可理解的解释。例如，配送系统给骑手派单的同时，可能附带一段解释文本：</w:t>
      </w:r>
      <w:r>
        <w:rPr>
          <w:rFonts w:ascii="Times New Roman" w:eastAsia="仿宋" w:hAnsi="Times New Roman"/>
        </w:rPr>
        <w:t>“</w:t>
      </w:r>
      <w:r>
        <w:rPr>
          <w:rFonts w:ascii="Times New Roman" w:eastAsia="仿宋" w:hAnsi="Times New Roman"/>
        </w:rPr>
        <w:t>由于你离商家距离最近且拥堵较少，系统将该订单指派给你</w:t>
      </w:r>
      <w:r>
        <w:rPr>
          <w:rFonts w:ascii="Times New Roman" w:eastAsia="仿宋" w:hAnsi="Times New Roman"/>
        </w:rPr>
        <w:t>”</w:t>
      </w:r>
      <w:r>
        <w:rPr>
          <w:rFonts w:ascii="Times New Roman" w:eastAsia="仿宋" w:hAnsi="Times New Roman"/>
        </w:rPr>
        <w:t>，从而减少误解和不满。强化学习领域也在探索让智能体在决策时标注依据关键特征，这有助于事后审计。此外，</w:t>
      </w:r>
      <w:r>
        <w:rPr>
          <w:rStyle w:val="a6"/>
          <w:rFonts w:ascii="Times New Roman" w:eastAsia="仿宋" w:hAnsi="Times New Roman"/>
        </w:rPr>
        <w:t>人机协同决策</w:t>
      </w:r>
      <w:r>
        <w:rPr>
          <w:rFonts w:ascii="Times New Roman" w:eastAsia="仿宋" w:hAnsi="Times New Roman"/>
        </w:rPr>
        <w:t>预计将成为标准模式，即</w:t>
      </w:r>
      <w:r>
        <w:rPr>
          <w:rFonts w:ascii="Times New Roman" w:eastAsia="仿宋" w:hAnsi="Times New Roman"/>
        </w:rPr>
        <w:t>AI</w:t>
      </w:r>
      <w:r>
        <w:rPr>
          <w:rFonts w:ascii="Times New Roman" w:eastAsia="仿宋" w:hAnsi="Times New Roman"/>
        </w:rPr>
        <w:t>提出方案，人类监督或微调，使最终决策既高效又符合人类价值偏好。这种</w:t>
      </w:r>
      <w:r>
        <w:rPr>
          <w:rFonts w:ascii="Times New Roman" w:eastAsia="仿宋" w:hAnsi="Times New Roman"/>
        </w:rPr>
        <w:t>“</w:t>
      </w:r>
      <w:r>
        <w:rPr>
          <w:rStyle w:val="a6"/>
          <w:rFonts w:ascii="Times New Roman" w:eastAsia="仿宋" w:hAnsi="Times New Roman"/>
        </w:rPr>
        <w:t>可控的智能</w:t>
      </w:r>
      <w:r>
        <w:rPr>
          <w:rFonts w:ascii="Times New Roman" w:eastAsia="仿宋" w:hAnsi="Times New Roman"/>
        </w:rPr>
        <w:t>”</w:t>
      </w:r>
      <w:r>
        <w:rPr>
          <w:rFonts w:ascii="Times New Roman" w:eastAsia="仿宋" w:hAnsi="Times New Roman"/>
        </w:rPr>
        <w:t>可以通过界面设计和流程设计来实现，比如给调度管理员一个</w:t>
      </w:r>
      <w:r>
        <w:rPr>
          <w:rFonts w:ascii="Times New Roman" w:eastAsia="仿宋" w:hAnsi="Times New Roman"/>
        </w:rPr>
        <w:t>“</w:t>
      </w:r>
      <w:r>
        <w:rPr>
          <w:rFonts w:ascii="Times New Roman" w:eastAsia="仿宋" w:hAnsi="Times New Roman"/>
        </w:rPr>
        <w:t>伦理按钮</w:t>
      </w:r>
      <w:r>
        <w:rPr>
          <w:rFonts w:ascii="Times New Roman" w:eastAsia="仿宋" w:hAnsi="Times New Roman"/>
        </w:rPr>
        <w:t>”</w:t>
      </w:r>
      <w:r>
        <w:rPr>
          <w:rFonts w:ascii="Times New Roman" w:eastAsia="仿宋" w:hAnsi="Times New Roman"/>
        </w:rPr>
        <w:t>，当检测到算法决策可能违规伦理时按下，中止自动执行转人工处理。长远看，随着</w:t>
      </w:r>
      <w:r>
        <w:rPr>
          <w:rStyle w:val="a6"/>
          <w:rFonts w:ascii="Times New Roman" w:eastAsia="仿宋" w:hAnsi="Times New Roman"/>
        </w:rPr>
        <w:t>可解释</w:t>
      </w:r>
      <w:r>
        <w:rPr>
          <w:rStyle w:val="a6"/>
          <w:rFonts w:ascii="Times New Roman" w:eastAsia="仿宋" w:hAnsi="Times New Roman"/>
        </w:rPr>
        <w:t>AI</w:t>
      </w:r>
      <w:r>
        <w:rPr>
          <w:rFonts w:ascii="Times New Roman" w:eastAsia="仿宋" w:hAnsi="Times New Roman"/>
        </w:rPr>
        <w:t>理论和工具日益成熟，黑箱状态会逐渐缓解，算法对伦理要求的符合度也将更透明地展现出来，为各方所理解和接受。</w:t>
      </w:r>
    </w:p>
    <w:p w14:paraId="6BFCDC3F" w14:textId="77777777" w:rsidR="008C7C21" w:rsidRDefault="00000000">
      <w:pPr>
        <w:spacing w:line="400" w:lineRule="exact"/>
        <w:jc w:val="left"/>
        <w:rPr>
          <w:rFonts w:ascii="Times New Roman" w:eastAsia="仿宋" w:hAnsi="Times New Roman" w:cs="Times New Roman"/>
          <w:sz w:val="24"/>
        </w:rPr>
      </w:pPr>
      <w:r>
        <w:rPr>
          <w:rFonts w:ascii="Times New Roman" w:eastAsia="仿宋" w:hAnsi="Times New Roman" w:cs="Times New Roman"/>
          <w:sz w:val="24"/>
        </w:rPr>
        <w:t xml:space="preserve">·  </w:t>
      </w:r>
      <w:r>
        <w:rPr>
          <w:rFonts w:ascii="Times New Roman" w:eastAsia="仿宋" w:hAnsi="Times New Roman" w:cs="Times New Roman" w:hint="eastAsia"/>
          <w:sz w:val="24"/>
        </w:rPr>
        <w:t xml:space="preserve">  </w:t>
      </w:r>
      <w:r>
        <w:rPr>
          <w:rFonts w:ascii="Times New Roman" w:eastAsia="仿宋" w:hAnsi="Times New Roman" w:cs="Times New Roman"/>
          <w:sz w:val="24"/>
        </w:rPr>
        <w:t>总而言之，面对智能配送带来的伦理和治理课题，</w:t>
      </w:r>
      <w:r>
        <w:rPr>
          <w:rFonts w:ascii="Times New Roman" w:eastAsia="仿宋" w:hAnsi="Times New Roman" w:cs="Times New Roman"/>
          <w:b/>
          <w:bCs/>
          <w:sz w:val="24"/>
        </w:rPr>
        <w:t>我们既要正视当前的不足，也应对未来保持信心</w:t>
      </w:r>
      <w:r>
        <w:rPr>
          <w:rFonts w:ascii="Times New Roman" w:eastAsia="仿宋" w:hAnsi="Times New Roman" w:cs="Times New Roman"/>
          <w:sz w:val="24"/>
        </w:rPr>
        <w:t>。随着各利益相关方的共同努力，伦理与治理将不再是制约智能配送发展的瓶颈，而会成为促进其健康成长的保障力量。在</w:t>
      </w:r>
      <w:r>
        <w:rPr>
          <w:rStyle w:val="a6"/>
          <w:rFonts w:ascii="Times New Roman" w:eastAsia="仿宋" w:hAnsi="Times New Roman" w:cs="Times New Roman"/>
          <w:sz w:val="24"/>
        </w:rPr>
        <w:t>国际协同、标准引领、技术改进、体系完善</w:t>
      </w:r>
      <w:r>
        <w:rPr>
          <w:rFonts w:ascii="Times New Roman" w:eastAsia="仿宋" w:hAnsi="Times New Roman" w:cs="Times New Roman"/>
          <w:sz w:val="24"/>
        </w:rPr>
        <w:t>等趋势的推动下，智能配送有望实现技术创新与伦理价值的相辅相成，让城市生活在智能化的同时更加美好、有序。</w:t>
      </w:r>
    </w:p>
    <w:sectPr w:rsidR="008C7C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501D3" w14:textId="77777777" w:rsidR="00F970AB" w:rsidRDefault="00F970AB">
      <w:r>
        <w:separator/>
      </w:r>
    </w:p>
  </w:endnote>
  <w:endnote w:type="continuationSeparator" w:id="0">
    <w:p w14:paraId="599C9B2B" w14:textId="77777777" w:rsidR="00F970AB" w:rsidRDefault="00F97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2C5B8" w14:textId="77777777" w:rsidR="00F970AB" w:rsidRDefault="00F970AB">
      <w:r>
        <w:separator/>
      </w:r>
    </w:p>
  </w:footnote>
  <w:footnote w:type="continuationSeparator" w:id="0">
    <w:p w14:paraId="38E3356D" w14:textId="77777777" w:rsidR="00F970AB" w:rsidRDefault="00F970AB">
      <w:r>
        <w:continuationSeparator/>
      </w:r>
    </w:p>
  </w:footnote>
  <w:footnote w:id="1">
    <w:p w14:paraId="3C337DBF" w14:textId="77777777" w:rsidR="008C7C21" w:rsidRDefault="00000000">
      <w:pPr>
        <w:pStyle w:val="a3"/>
        <w:rPr>
          <w:rFonts w:ascii="Times New Roman" w:hAnsi="Times New Roman" w:cs="Times New Roman"/>
        </w:rPr>
      </w:pPr>
      <w:r>
        <w:rPr>
          <w:rStyle w:val="a8"/>
        </w:rPr>
        <w:footnoteRef/>
      </w:r>
      <w:r>
        <w:rPr>
          <w:rFonts w:ascii="Times New Roman" w:hAnsi="Times New Roman" w:cs="Times New Roman"/>
        </w:rPr>
        <w:t xml:space="preserve"> https://uisee2.macrode.com/article148.html</w:t>
      </w:r>
    </w:p>
  </w:footnote>
  <w:footnote w:id="2">
    <w:p w14:paraId="1E6BDAF6" w14:textId="77777777" w:rsidR="008C7C21" w:rsidRDefault="00000000">
      <w:pPr>
        <w:pStyle w:val="a3"/>
        <w:rPr>
          <w:rFonts w:ascii="Times New Roman" w:hAnsi="Times New Roman" w:cs="Times New Roman"/>
        </w:rPr>
      </w:pPr>
      <w:r>
        <w:rPr>
          <w:rStyle w:val="a8"/>
          <w:rFonts w:ascii="Times New Roman" w:hAnsi="Times New Roman" w:cs="Times New Roman"/>
        </w:rPr>
        <w:footnoteRef/>
      </w:r>
      <w:r>
        <w:rPr>
          <w:rFonts w:ascii="Times New Roman" w:hAnsi="Times New Roman" w:cs="Times New Roman"/>
        </w:rPr>
        <w:t xml:space="preserve"> https://tech.meituan.com/2020/02/20/meituan-delivery-operations-research.html</w:t>
      </w:r>
    </w:p>
  </w:footnote>
  <w:footnote w:id="3">
    <w:p w14:paraId="2ABBE04B" w14:textId="77777777" w:rsidR="008C7C21" w:rsidRDefault="00000000">
      <w:pPr>
        <w:pStyle w:val="a3"/>
        <w:rPr>
          <w:rFonts w:ascii="Times New Roman" w:hAnsi="Times New Roman" w:cs="Times New Roman"/>
        </w:rPr>
      </w:pPr>
      <w:r>
        <w:rPr>
          <w:rStyle w:val="a8"/>
          <w:rFonts w:ascii="Times New Roman" w:hAnsi="Times New Roman" w:cs="Times New Roman"/>
        </w:rPr>
        <w:footnoteRef/>
      </w:r>
      <w:r>
        <w:rPr>
          <w:rFonts w:ascii="Times New Roman" w:hAnsi="Times New Roman" w:cs="Times New Roman"/>
        </w:rPr>
        <w:t xml:space="preserve"> https://www.beijing.gov.cn/zhengce/zhengcefagui/202306/t20230608_3126678.html</w:t>
      </w:r>
    </w:p>
  </w:footnote>
  <w:footnote w:id="4">
    <w:p w14:paraId="04985752" w14:textId="77777777" w:rsidR="008C7C21" w:rsidRDefault="00000000">
      <w:pPr>
        <w:pStyle w:val="a3"/>
        <w:rPr>
          <w:rFonts w:ascii="Times New Roman" w:hAnsi="Times New Roman" w:cs="Times New Roman"/>
        </w:rPr>
      </w:pPr>
      <w:r>
        <w:rPr>
          <w:rStyle w:val="a8"/>
          <w:rFonts w:ascii="Times New Roman" w:hAnsi="Times New Roman" w:cs="Times New Roman"/>
        </w:rPr>
        <w:footnoteRef/>
      </w:r>
      <w:r>
        <w:rPr>
          <w:rFonts w:ascii="Times New Roman" w:hAnsi="Times New Roman" w:cs="Times New Roman"/>
        </w:rPr>
        <w:t xml:space="preserve"> https://m.rfidworld.com.cn/news/2022_09_6d197957a8d6e61f.html</w:t>
      </w:r>
    </w:p>
  </w:footnote>
  <w:footnote w:id="5">
    <w:p w14:paraId="635A8F7F" w14:textId="77777777" w:rsidR="008C7C21" w:rsidRDefault="00000000">
      <w:pPr>
        <w:pStyle w:val="a3"/>
        <w:rPr>
          <w:rFonts w:ascii="Times New Roman" w:hAnsi="Times New Roman" w:cs="Times New Roman"/>
        </w:rPr>
      </w:pPr>
      <w:r>
        <w:rPr>
          <w:rStyle w:val="a8"/>
        </w:rPr>
        <w:footnoteRef/>
      </w:r>
      <w:r>
        <w:t xml:space="preserve"> </w:t>
      </w:r>
      <w:r>
        <w:rPr>
          <w:rFonts w:ascii="Times New Roman" w:hAnsi="Times New Roman" w:cs="Times New Roman"/>
        </w:rPr>
        <w:t>https://uisee2.macrode.com/article148.html</w:t>
      </w:r>
    </w:p>
  </w:footnote>
  <w:footnote w:id="6">
    <w:p w14:paraId="243FE982" w14:textId="77777777" w:rsidR="008C7C21" w:rsidRDefault="00000000">
      <w:pPr>
        <w:pStyle w:val="a3"/>
        <w:rPr>
          <w:rFonts w:ascii="Times New Roman" w:hAnsi="Times New Roman" w:cs="Times New Roman"/>
        </w:rPr>
      </w:pPr>
      <w:r>
        <w:rPr>
          <w:rStyle w:val="a8"/>
          <w:rFonts w:ascii="Times New Roman" w:hAnsi="Times New Roman" w:cs="Times New Roman"/>
        </w:rPr>
        <w:footnoteRef/>
      </w:r>
      <w:r>
        <w:rPr>
          <w:rFonts w:ascii="Times New Roman" w:hAnsi="Times New Roman" w:cs="Times New Roman"/>
        </w:rPr>
        <w:t xml:space="preserve"> https://cloud.tencent.cn/developer/article/2510996?policyId=1004</w:t>
      </w:r>
    </w:p>
  </w:footnote>
  <w:footnote w:id="7">
    <w:p w14:paraId="42EDE90F" w14:textId="77777777" w:rsidR="008C7C21" w:rsidRDefault="00000000">
      <w:pPr>
        <w:pStyle w:val="a3"/>
        <w:rPr>
          <w:rFonts w:ascii="Times New Roman" w:hAnsi="Times New Roman" w:cs="Times New Roman"/>
        </w:rPr>
      </w:pPr>
      <w:r>
        <w:rPr>
          <w:rStyle w:val="a8"/>
        </w:rPr>
        <w:footnoteRef/>
      </w:r>
      <w:r>
        <w:t xml:space="preserve"> </w:t>
      </w:r>
      <w:r>
        <w:rPr>
          <w:rFonts w:ascii="Times New Roman" w:hAnsi="Times New Roman" w:cs="Times New Roman"/>
        </w:rPr>
        <w:t>https://cloud.tencent.cn/developer/article/2510996?policyId=1004</w:t>
      </w:r>
    </w:p>
  </w:footnote>
  <w:footnote w:id="8">
    <w:p w14:paraId="3C12AD35" w14:textId="77777777" w:rsidR="008C7C21" w:rsidRDefault="00000000">
      <w:pPr>
        <w:pStyle w:val="a3"/>
        <w:rPr>
          <w:rFonts w:ascii="Times New Roman" w:hAnsi="Times New Roman" w:cs="Times New Roman"/>
        </w:rPr>
      </w:pPr>
      <w:r>
        <w:rPr>
          <w:rStyle w:val="a8"/>
        </w:rPr>
        <w:footnoteRef/>
      </w:r>
      <w:r>
        <w:t xml:space="preserve"> </w:t>
      </w:r>
      <w:r>
        <w:rPr>
          <w:rFonts w:ascii="Times New Roman" w:hAnsi="Times New Roman" w:cs="Times New Roman"/>
        </w:rPr>
        <w:t>https://m.rfidworld.com.cn/news/2022_09_6d197957a8d6e61f</w:t>
      </w:r>
    </w:p>
  </w:footnote>
  <w:footnote w:id="9">
    <w:p w14:paraId="338B8C0B" w14:textId="77777777" w:rsidR="008C7C21" w:rsidRDefault="00000000">
      <w:pPr>
        <w:pStyle w:val="a3"/>
        <w:rPr>
          <w:rFonts w:ascii="Times New Roman" w:hAnsi="Times New Roman" w:cs="Times New Roman"/>
        </w:rPr>
      </w:pPr>
      <w:r>
        <w:rPr>
          <w:rStyle w:val="a8"/>
          <w:rFonts w:ascii="Times New Roman" w:hAnsi="Times New Roman" w:cs="Times New Roman"/>
        </w:rPr>
        <w:footnoteRef/>
      </w:r>
      <w:r>
        <w:rPr>
          <w:rFonts w:ascii="Times New Roman" w:hAnsi="Times New Roman" w:cs="Times New Roman"/>
        </w:rPr>
        <w:t xml:space="preserve"> https://tech.meituan.com/2020/02/20/meituan-delivery-operations-research.html</w:t>
      </w:r>
    </w:p>
  </w:footnote>
  <w:footnote w:id="10">
    <w:p w14:paraId="0B8847E8" w14:textId="77777777" w:rsidR="008C7C21" w:rsidRDefault="00000000">
      <w:pPr>
        <w:pStyle w:val="a3"/>
        <w:rPr>
          <w:rFonts w:ascii="Times New Roman" w:hAnsi="Times New Roman" w:cs="Times New Roman"/>
        </w:rPr>
      </w:pPr>
      <w:r>
        <w:rPr>
          <w:rStyle w:val="a8"/>
          <w:rFonts w:ascii="Times New Roman" w:hAnsi="Times New Roman" w:cs="Times New Roman"/>
        </w:rPr>
        <w:footnoteRef/>
      </w:r>
      <w:r>
        <w:rPr>
          <w:rFonts w:ascii="Times New Roman" w:hAnsi="Times New Roman" w:cs="Times New Roman"/>
        </w:rPr>
        <w:t xml:space="preserve"> https://economy.china.com/tech/13001906/20181217/34706917</w:t>
      </w:r>
    </w:p>
  </w:footnote>
  <w:footnote w:id="11">
    <w:p w14:paraId="063B54D2" w14:textId="77777777" w:rsidR="008C7C21" w:rsidRDefault="00000000">
      <w:pPr>
        <w:pStyle w:val="a3"/>
        <w:rPr>
          <w:rFonts w:ascii="Times New Roman" w:hAnsi="Times New Roman" w:cs="Times New Roman"/>
        </w:rPr>
      </w:pPr>
      <w:r>
        <w:rPr>
          <w:rStyle w:val="a8"/>
          <w:rFonts w:ascii="Times New Roman" w:hAnsi="Times New Roman" w:cs="Times New Roman"/>
        </w:rPr>
        <w:footnoteRef/>
      </w:r>
      <w:r>
        <w:rPr>
          <w:rFonts w:ascii="Times New Roman" w:hAnsi="Times New Roman" w:cs="Times New Roman"/>
        </w:rPr>
        <w:t xml:space="preserve"> https://www.beijing.gov.cn/zhengce/zhengcefagui/202306/t20230608_3126678</w:t>
      </w:r>
    </w:p>
  </w:footnote>
  <w:footnote w:id="12">
    <w:p w14:paraId="2D319EFB" w14:textId="77777777" w:rsidR="008C7C21" w:rsidRDefault="00000000">
      <w:pPr>
        <w:pStyle w:val="a3"/>
      </w:pPr>
      <w:r>
        <w:rPr>
          <w:rStyle w:val="a8"/>
        </w:rPr>
        <w:footnoteRef/>
      </w:r>
      <w:r>
        <w:t xml:space="preserve"> </w:t>
      </w:r>
      <w:r>
        <w:rPr>
          <w:rFonts w:hint="eastAsia"/>
        </w:rPr>
        <w:t>https://www.jiemian.com/article/2108087.html</w:t>
      </w:r>
    </w:p>
  </w:footnote>
  <w:footnote w:id="13">
    <w:p w14:paraId="63ACE0D8" w14:textId="77777777" w:rsidR="008C7C21" w:rsidRDefault="00000000">
      <w:pPr>
        <w:pStyle w:val="a3"/>
      </w:pPr>
      <w:r>
        <w:rPr>
          <w:rStyle w:val="a8"/>
        </w:rPr>
        <w:footnoteRef/>
      </w:r>
      <w:r>
        <w:t xml:space="preserve"> </w:t>
      </w:r>
      <w:r>
        <w:rPr>
          <w:rFonts w:hint="eastAsia"/>
        </w:rPr>
        <w:t>https://www.thepaper.cn/newsDetail_forward_29997605</w:t>
      </w:r>
    </w:p>
  </w:footnote>
  <w:footnote w:id="14">
    <w:p w14:paraId="7A3A9A41" w14:textId="77777777" w:rsidR="008C7C21" w:rsidRDefault="00000000">
      <w:pPr>
        <w:pStyle w:val="a3"/>
      </w:pPr>
      <w:r>
        <w:rPr>
          <w:rStyle w:val="a8"/>
        </w:rPr>
        <w:footnoteRef/>
      </w:r>
      <w:r>
        <w:t xml:space="preserve"> </w:t>
      </w:r>
      <w:r>
        <w:rPr>
          <w:rFonts w:hint="eastAsia"/>
        </w:rPr>
        <w:t>https://www.laodongqushi.com/algorithm-platform-ethics/</w:t>
      </w:r>
    </w:p>
  </w:footnote>
  <w:footnote w:id="15">
    <w:p w14:paraId="353C9D02" w14:textId="77777777" w:rsidR="008C7C21" w:rsidRDefault="00000000">
      <w:pPr>
        <w:pStyle w:val="a3"/>
      </w:pPr>
      <w:r>
        <w:rPr>
          <w:rStyle w:val="a8"/>
        </w:rPr>
        <w:footnoteRef/>
      </w:r>
      <w:r>
        <w:t xml:space="preserve"> </w:t>
      </w:r>
      <w:r>
        <w:rPr>
          <w:rFonts w:ascii="Times New Roman" w:hAnsi="Times New Roman" w:cs="Times New Roman"/>
        </w:rPr>
        <w:t>https://lmydlf.cupl.edu.cn/info/1024/2398.html</w:t>
      </w:r>
    </w:p>
  </w:footnote>
  <w:footnote w:id="16">
    <w:p w14:paraId="7160370E" w14:textId="77777777" w:rsidR="008C7C21" w:rsidRDefault="00000000">
      <w:pPr>
        <w:pStyle w:val="a3"/>
      </w:pPr>
      <w:r>
        <w:rPr>
          <w:rStyle w:val="a8"/>
        </w:rPr>
        <w:footnoteRef/>
      </w:r>
      <w:r>
        <w:t xml:space="preserve"> </w:t>
      </w:r>
      <w:r>
        <w:rPr>
          <w:rFonts w:hint="eastAsia"/>
        </w:rPr>
        <w:t>https://www.thepaper.cn/newsDetail_forward_29997605</w:t>
      </w:r>
    </w:p>
  </w:footnote>
  <w:footnote w:id="17">
    <w:p w14:paraId="132D126B" w14:textId="77777777" w:rsidR="008C7C21" w:rsidRDefault="00000000">
      <w:pPr>
        <w:pStyle w:val="a3"/>
      </w:pPr>
      <w:r>
        <w:rPr>
          <w:rStyle w:val="a8"/>
        </w:rPr>
        <w:footnoteRef/>
      </w:r>
      <w:r>
        <w:rPr>
          <w:rFonts w:hint="eastAsia"/>
        </w:rPr>
        <w:t>https://english.elpais.com/economy_and_business/2021-05-12/spain-approves-landmark-law-recognizing-food-delivery-riders-as-employees.html</w:t>
      </w:r>
    </w:p>
  </w:footnote>
  <w:footnote w:id="18">
    <w:p w14:paraId="43284FF0" w14:textId="77777777" w:rsidR="008C7C21" w:rsidRDefault="00000000">
      <w:pPr>
        <w:pStyle w:val="a3"/>
        <w:rPr>
          <w:rFonts w:ascii="Times New Roman" w:hAnsi="Times New Roman" w:cs="Times New Roman"/>
        </w:rPr>
      </w:pPr>
      <w:r>
        <w:rPr>
          <w:rStyle w:val="a8"/>
        </w:rPr>
        <w:footnoteRef/>
      </w:r>
      <w:r>
        <w:t xml:space="preserve"> </w:t>
      </w:r>
      <w:r>
        <w:rPr>
          <w:rFonts w:ascii="Times New Roman" w:hAnsi="Times New Roman" w:cs="Times New Roman"/>
        </w:rPr>
        <w:t>https://www.theguardian.com/us-news/2017/dec/10/san-francisco-delivery-robots-laws</w:t>
      </w:r>
    </w:p>
  </w:footnote>
  <w:footnote w:id="19">
    <w:p w14:paraId="7C8F8572" w14:textId="77777777" w:rsidR="008C7C21" w:rsidRDefault="00000000">
      <w:pPr>
        <w:pStyle w:val="a3"/>
        <w:rPr>
          <w:rFonts w:ascii="Times New Roman" w:hAnsi="Times New Roman" w:cs="Times New Roman"/>
        </w:rPr>
      </w:pPr>
      <w:r>
        <w:rPr>
          <w:rStyle w:val="a8"/>
          <w:rFonts w:ascii="Times New Roman" w:hAnsi="Times New Roman" w:cs="Times New Roman"/>
        </w:rPr>
        <w:footnoteRef/>
      </w:r>
      <w:r>
        <w:rPr>
          <w:rFonts w:ascii="Times New Roman" w:hAnsi="Times New Roman" w:cs="Times New Roman"/>
        </w:rPr>
        <w:t xml:space="preserve"> https://jtw.beijing.gov.cn/xxgk/2024zcwj/gfxwj/202406/W020240606610727481782.pdf</w:t>
      </w:r>
    </w:p>
  </w:footnote>
  <w:footnote w:id="20">
    <w:p w14:paraId="28FF6FC2" w14:textId="77777777" w:rsidR="008C7C21" w:rsidRDefault="00000000">
      <w:pPr>
        <w:pStyle w:val="a3"/>
        <w:rPr>
          <w:rFonts w:ascii="Times New Roman" w:hAnsi="Times New Roman" w:cs="Times New Roman"/>
        </w:rPr>
      </w:pPr>
      <w:r>
        <w:rPr>
          <w:rStyle w:val="a8"/>
          <w:rFonts w:ascii="Times New Roman" w:hAnsi="Times New Roman" w:cs="Times New Roman"/>
        </w:rPr>
        <w:footnoteRef/>
      </w:r>
      <w:r>
        <w:rPr>
          <w:rFonts w:ascii="Times New Roman" w:hAnsi="Times New Roman" w:cs="Times New Roman"/>
        </w:rPr>
        <w:t xml:space="preserve"> https://www.gov.cn/yaowen/liebiao/202410/content_6983993</w:t>
      </w:r>
    </w:p>
  </w:footnote>
  <w:footnote w:id="21">
    <w:p w14:paraId="6A6F3D5D" w14:textId="77777777" w:rsidR="008C7C21" w:rsidRDefault="00000000">
      <w:pPr>
        <w:pStyle w:val="a3"/>
        <w:rPr>
          <w:rFonts w:ascii="Times New Roman" w:hAnsi="Times New Roman" w:cs="Times New Roman"/>
        </w:rPr>
      </w:pPr>
      <w:r>
        <w:rPr>
          <w:rStyle w:val="a8"/>
          <w:rFonts w:ascii="Times New Roman" w:hAnsi="Times New Roman" w:cs="Times New Roman"/>
        </w:rPr>
        <w:footnoteRef/>
      </w:r>
      <w:r>
        <w:rPr>
          <w:rFonts w:ascii="Times New Roman" w:hAnsi="Times New Roman" w:cs="Times New Roman"/>
        </w:rPr>
        <w:t xml:space="preserve"> https://www.context.news/rethinking-the-economy/rise-of-delivery-robots-leaves-drivers-fearful-of-job-losses</w:t>
      </w:r>
    </w:p>
  </w:footnote>
  <w:footnote w:id="22">
    <w:p w14:paraId="48921B76" w14:textId="77777777" w:rsidR="008C7C21" w:rsidRDefault="00000000">
      <w:pPr>
        <w:pStyle w:val="a3"/>
        <w:rPr>
          <w:rFonts w:ascii="Times New Roman" w:hAnsi="Times New Roman" w:cs="Times New Roman"/>
        </w:rPr>
      </w:pPr>
      <w:r>
        <w:rPr>
          <w:rStyle w:val="a8"/>
        </w:rPr>
        <w:footnoteRef/>
      </w:r>
      <w:r>
        <w:t xml:space="preserve"> </w:t>
      </w:r>
      <w:r>
        <w:rPr>
          <w:rFonts w:ascii="Times New Roman" w:hAnsi="Times New Roman" w:cs="Times New Roman"/>
        </w:rPr>
        <w:t>https://www.context.news/rethinking-the-economy/rise-of-delivery-robots-leaves-drivers-fearful-of-job-losses</w:t>
      </w:r>
    </w:p>
  </w:footnote>
  <w:footnote w:id="23">
    <w:p w14:paraId="28344F51" w14:textId="77777777" w:rsidR="008C7C21" w:rsidRDefault="00000000">
      <w:pPr>
        <w:pStyle w:val="a3"/>
        <w:rPr>
          <w:rFonts w:ascii="Times New Roman" w:hAnsi="Times New Roman" w:cs="Times New Roman"/>
        </w:rPr>
      </w:pPr>
      <w:r>
        <w:rPr>
          <w:rStyle w:val="a8"/>
        </w:rPr>
        <w:footnoteRef/>
      </w:r>
      <w:r>
        <w:rPr>
          <w:rFonts w:ascii="Times New Roman" w:hAnsi="Times New Roman" w:cs="Times New Roman"/>
        </w:rPr>
        <w:t>https://www.reuters.com/business/china-market-regulator-boosts-food-delivery-worker-protections-2021-07-26/</w:t>
      </w:r>
    </w:p>
  </w:footnote>
  <w:footnote w:id="24">
    <w:p w14:paraId="79D39AE8" w14:textId="77777777" w:rsidR="008C7C21" w:rsidRDefault="00000000">
      <w:pPr>
        <w:pStyle w:val="a3"/>
        <w:rPr>
          <w:rFonts w:ascii="Times New Roman" w:hAnsi="Times New Roman" w:cs="Times New Roman"/>
        </w:rPr>
      </w:pPr>
      <w:r>
        <w:rPr>
          <w:rStyle w:val="a8"/>
          <w:rFonts w:ascii="Times New Roman" w:hAnsi="Times New Roman" w:cs="Times New Roman"/>
        </w:rPr>
        <w:footnoteRef/>
      </w:r>
      <w:r>
        <w:rPr>
          <w:rFonts w:ascii="Times New Roman" w:hAnsi="Times New Roman" w:cs="Times New Roman"/>
        </w:rPr>
        <w:t xml:space="preserve"> https://gxj.sz.gov.cn/gkmlpt/content/12/12101/post_12101661.html#3115</w:t>
      </w:r>
    </w:p>
  </w:footnote>
  <w:footnote w:id="25">
    <w:p w14:paraId="45EAB73C" w14:textId="77777777" w:rsidR="008C7C21" w:rsidRDefault="00000000">
      <w:pPr>
        <w:pStyle w:val="a3"/>
        <w:rPr>
          <w:rFonts w:ascii="Times New Roman" w:hAnsi="Times New Roman" w:cs="Times New Roman"/>
        </w:rPr>
      </w:pPr>
      <w:r>
        <w:rPr>
          <w:rStyle w:val="a8"/>
          <w:rFonts w:ascii="Times New Roman" w:hAnsi="Times New Roman" w:cs="Times New Roman"/>
        </w:rPr>
        <w:footnoteRef/>
      </w:r>
      <w:r>
        <w:rPr>
          <w:rFonts w:ascii="Times New Roman" w:hAnsi="Times New Roman" w:cs="Times New Roman"/>
        </w:rPr>
        <w:t xml:space="preserve"> https://www.thepaper.cn/newsDetail_forward_29997605</w:t>
      </w:r>
    </w:p>
  </w:footnote>
  <w:footnote w:id="26">
    <w:p w14:paraId="58844380" w14:textId="77777777" w:rsidR="008C7C21" w:rsidRDefault="00000000">
      <w:pPr>
        <w:pStyle w:val="a3"/>
      </w:pPr>
      <w:r>
        <w:rPr>
          <w:rStyle w:val="a8"/>
        </w:rPr>
        <w:footnoteRef/>
      </w:r>
      <w:r>
        <w:t xml:space="preserve"> </w:t>
      </w:r>
      <w:r>
        <w:rPr>
          <w:rFonts w:hint="eastAsia"/>
        </w:rPr>
        <w:t>https://www.theguardian.com/us-news/2017/dec/10/san-francisco-delivery-robots-laws</w:t>
      </w:r>
    </w:p>
  </w:footnote>
  <w:footnote w:id="27">
    <w:p w14:paraId="651E6302" w14:textId="77777777" w:rsidR="008C7C21" w:rsidRDefault="00000000">
      <w:pPr>
        <w:pStyle w:val="a3"/>
      </w:pPr>
      <w:r>
        <w:rPr>
          <w:rStyle w:val="a8"/>
        </w:rPr>
        <w:footnoteRef/>
      </w:r>
      <w:r>
        <w:t xml:space="preserve"> </w:t>
      </w:r>
      <w:r>
        <w:rPr>
          <w:rFonts w:hint="eastAsia"/>
        </w:rPr>
        <w:t>https://www.governing.com/next/lawmakers-should-allow-sidewalk-delivery-robots-to-stay.html</w:t>
      </w:r>
    </w:p>
  </w:footnote>
  <w:footnote w:id="28">
    <w:p w14:paraId="59C937F0" w14:textId="77777777" w:rsidR="008C7C21" w:rsidRDefault="00000000">
      <w:pPr>
        <w:pStyle w:val="a3"/>
      </w:pPr>
      <w:r>
        <w:rPr>
          <w:rStyle w:val="a8"/>
        </w:rPr>
        <w:footnoteRef/>
      </w:r>
      <w:r>
        <w:t xml:space="preserve"> </w:t>
      </w:r>
      <w:r>
        <w:rPr>
          <w:rFonts w:hint="eastAsia"/>
        </w:rPr>
        <w:t>https://www.socialeurope.eu/spains-platform-workers-win-algorithm-transparency</w:t>
      </w:r>
    </w:p>
  </w:footnote>
  <w:footnote w:id="29">
    <w:p w14:paraId="1773E7D4" w14:textId="77777777" w:rsidR="008C7C21" w:rsidRDefault="00000000">
      <w:pPr>
        <w:pStyle w:val="a3"/>
      </w:pPr>
      <w:r>
        <w:rPr>
          <w:rStyle w:val="a8"/>
        </w:rPr>
        <w:footnoteRef/>
      </w:r>
      <w:r>
        <w:rPr>
          <w:rFonts w:hint="eastAsia"/>
        </w:rPr>
        <w:t>https://www.taylorwessing.com/en/interface/2024/ai-act-sector-focus/eu-ai-act-and-the-automotive-industry#:~:text=EU%20AI%20Act%20and%20the,making</w:t>
      </w:r>
    </w:p>
  </w:footnote>
  <w:footnote w:id="30">
    <w:p w14:paraId="54916A3C" w14:textId="77777777" w:rsidR="008C7C21" w:rsidRDefault="00000000">
      <w:pPr>
        <w:pStyle w:val="a3"/>
        <w:rPr>
          <w:rFonts w:ascii="Times New Roman" w:hAnsi="Times New Roman" w:cs="Times New Roman"/>
        </w:rPr>
      </w:pPr>
      <w:r>
        <w:rPr>
          <w:rStyle w:val="a8"/>
        </w:rPr>
        <w:footnoteRef/>
      </w:r>
      <w:r>
        <w:t xml:space="preserve"> </w:t>
      </w:r>
      <w:r>
        <w:rPr>
          <w:rFonts w:ascii="Times New Roman" w:hAnsi="Times New Roman" w:cs="Times New Roman"/>
        </w:rPr>
        <w:t>https://www.theguardian.com/us-news/2017/dec/10/san-francisco-delivery-robots-laws</w:t>
      </w:r>
    </w:p>
  </w:footnote>
  <w:footnote w:id="31">
    <w:p w14:paraId="69A55ECE" w14:textId="77777777" w:rsidR="008C7C21" w:rsidRDefault="00000000">
      <w:pPr>
        <w:pStyle w:val="a3"/>
        <w:rPr>
          <w:rFonts w:ascii="Times New Roman" w:hAnsi="Times New Roman" w:cs="Times New Roman"/>
        </w:rPr>
      </w:pPr>
      <w:r>
        <w:rPr>
          <w:rStyle w:val="a8"/>
          <w:rFonts w:ascii="Times New Roman" w:hAnsi="Times New Roman" w:cs="Times New Roman"/>
        </w:rPr>
        <w:footnoteRef/>
      </w:r>
      <w:r>
        <w:rPr>
          <w:rFonts w:ascii="Times New Roman" w:hAnsi="Times New Roman" w:cs="Times New Roman"/>
        </w:rPr>
        <w:t>https://cities-today.com/new-standards-on-the-way-for-delivery-robots/#:~:text=New%20standards%20on%20the%20way,control%27%20system%20for%20delivery%20robots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03CA40"/>
    <w:multiLevelType w:val="singleLevel"/>
    <w:tmpl w:val="9103CA40"/>
    <w:lvl w:ilvl="0">
      <w:start w:val="1"/>
      <w:numFmt w:val="chineseCounting"/>
      <w:suff w:val="space"/>
      <w:lvlText w:val="%1、"/>
      <w:lvlJc w:val="left"/>
      <w:rPr>
        <w:rFonts w:hint="eastAsia"/>
      </w:rPr>
    </w:lvl>
  </w:abstractNum>
  <w:abstractNum w:abstractNumId="1" w15:restartNumberingAfterBreak="0">
    <w:nsid w:val="1D4F5205"/>
    <w:multiLevelType w:val="singleLevel"/>
    <w:tmpl w:val="1D4F5205"/>
    <w:lvl w:ilvl="0">
      <w:start w:val="5"/>
      <w:numFmt w:val="decimal"/>
      <w:suff w:val="space"/>
      <w:lvlText w:val="%1."/>
      <w:lvlJc w:val="left"/>
    </w:lvl>
  </w:abstractNum>
  <w:num w:numId="1" w16cid:durableId="1098716124">
    <w:abstractNumId w:val="0"/>
  </w:num>
  <w:num w:numId="2" w16cid:durableId="715740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7C21"/>
    <w:rsid w:val="00422302"/>
    <w:rsid w:val="008C7C21"/>
    <w:rsid w:val="00A47F41"/>
    <w:rsid w:val="00CD0684"/>
    <w:rsid w:val="00D1525A"/>
    <w:rsid w:val="00E1024F"/>
    <w:rsid w:val="00F970AB"/>
    <w:rsid w:val="04102A27"/>
    <w:rsid w:val="05327D53"/>
    <w:rsid w:val="09846059"/>
    <w:rsid w:val="0C4072B2"/>
    <w:rsid w:val="10594597"/>
    <w:rsid w:val="1299596E"/>
    <w:rsid w:val="13E86A87"/>
    <w:rsid w:val="1DBC0763"/>
    <w:rsid w:val="2547125A"/>
    <w:rsid w:val="26E91355"/>
    <w:rsid w:val="271D04C4"/>
    <w:rsid w:val="2858552C"/>
    <w:rsid w:val="2CE00D70"/>
    <w:rsid w:val="307F355D"/>
    <w:rsid w:val="361433DA"/>
    <w:rsid w:val="393771F9"/>
    <w:rsid w:val="44AC2A30"/>
    <w:rsid w:val="4EE51018"/>
    <w:rsid w:val="4F313792"/>
    <w:rsid w:val="58C75BB0"/>
    <w:rsid w:val="66F620CC"/>
    <w:rsid w:val="6EED7D49"/>
    <w:rsid w:val="70DD12E4"/>
    <w:rsid w:val="79216FB6"/>
    <w:rsid w:val="7936053E"/>
    <w:rsid w:val="79BD4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59F1C5"/>
  <w15:docId w15:val="{52C2CB7F-0547-4190-BEC2-192BE7E0D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pPr>
      <w:snapToGrid w:val="0"/>
      <w:jc w:val="left"/>
    </w:pPr>
    <w:rPr>
      <w:sz w:val="18"/>
    </w:rPr>
  </w:style>
  <w:style w:type="paragraph" w:styleId="a4">
    <w:name w:val="Normal (Web)"/>
    <w:basedOn w:val="a"/>
    <w:pPr>
      <w:spacing w:beforeAutospacing="1" w:afterAutospacing="1"/>
      <w:jc w:val="left"/>
    </w:pPr>
    <w:rPr>
      <w:rFonts w:cs="Times New Roman"/>
      <w:kern w:val="0"/>
      <w:sz w:val="24"/>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qFormat/>
    <w:rPr>
      <w:b/>
    </w:rPr>
  </w:style>
  <w:style w:type="character" w:styleId="a7">
    <w:name w:val="Hyperlink"/>
    <w:basedOn w:val="a0"/>
    <w:rPr>
      <w:color w:val="0000FF"/>
      <w:u w:val="single"/>
    </w:rPr>
  </w:style>
  <w:style w:type="character" w:styleId="a8">
    <w:name w:val="footnote reference"/>
    <w:basedOn w:val="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2437</Words>
  <Characters>13897</Characters>
  <Application>Microsoft Office Word</Application>
  <DocSecurity>0</DocSecurity>
  <Lines>115</Lines>
  <Paragraphs>32</Paragraphs>
  <ScaleCrop>false</ScaleCrop>
  <Company/>
  <LinksUpToDate>false</LinksUpToDate>
  <CharactersWithSpaces>16302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mashi</dc:creator>
  <cp:lastModifiedBy>lenovo</cp:lastModifiedBy>
  <cp:revision>5</cp:revision>
  <dcterms:created xsi:type="dcterms:W3CDTF">2025-03-04T07:50:00Z</dcterms:created>
  <dcterms:modified xsi:type="dcterms:W3CDTF">2025-08-01T04:17:00Z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eyJoZGlkIjoiZGRmYzczMmJmMGMyMzkzNjU3YmNjMDU2ZWVhMTM5MDMiLCJ1c2VySWQiOiIxNjEyOTY1OTEwIn0=</vt:lpwstr>
  </property>
  <property fmtid="{D5CDD505-2E9C-101B-9397-08002B2CF9AE}" pid="4" name="ICV">
    <vt:lpwstr>5CACCD5A97F14770B163194E478635FA_12</vt:lpwstr>
  </property>
</Properties>
</file>