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4B32A" w14:textId="77777777" w:rsidR="0062029B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一、简答题（共 20 分，每题约 1.3 分，共 15 小题）</w:t>
      </w:r>
    </w:p>
    <w:p w14:paraId="313A159F" w14:textId="77777777" w:rsidR="0062029B" w:rsidRPr="00715F3F" w:rsidRDefault="00000000">
      <w:pPr>
        <w:numPr>
          <w:ilvl w:val="0"/>
          <w:numId w:val="1"/>
        </w:numPr>
        <w:spacing w:after="220"/>
      </w:pPr>
      <w:r>
        <w:rPr>
          <w:b/>
        </w:rPr>
        <w:t>自然语言处理的难点与“歧义”现象</w:t>
      </w:r>
    </w:p>
    <w:p w14:paraId="3AA312CB" w14:textId="0442DE0E" w:rsidR="00715F3F" w:rsidRDefault="00715F3F" w:rsidP="00715F3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语言具有多层次结构，组合爆炸，需要上下文信息（同一词</w:t>
      </w:r>
      <w:r>
        <w:rPr>
          <w:rFonts w:hint="eastAsia"/>
        </w:rPr>
        <w:t>/</w:t>
      </w:r>
      <w:r>
        <w:rPr>
          <w:rFonts w:hint="eastAsia"/>
        </w:rPr>
        <w:t>句子在不同上下文有不同意思），容易有歧义等</w:t>
      </w:r>
    </w:p>
    <w:p w14:paraId="65F0A342" w14:textId="77777777" w:rsidR="0062029B" w:rsidRPr="00715F3F" w:rsidRDefault="00000000">
      <w:pPr>
        <w:numPr>
          <w:ilvl w:val="0"/>
          <w:numId w:val="1"/>
        </w:numPr>
        <w:spacing w:after="220"/>
      </w:pPr>
      <w:r>
        <w:rPr>
          <w:b/>
        </w:rPr>
        <w:t>自然语言处理的发展历史</w:t>
      </w:r>
    </w:p>
    <w:p w14:paraId="7ADA685A" w14:textId="09C6CE4A" w:rsidR="00715F3F" w:rsidRDefault="00715F3F" w:rsidP="00715F3F">
      <w:pPr>
        <w:rPr>
          <w:rFonts w:hint="eastAsia"/>
        </w:rPr>
      </w:pPr>
      <w:r>
        <w:rPr>
          <w:rFonts w:hint="eastAsia"/>
        </w:rPr>
        <w:t>发展早期（</w:t>
      </w:r>
      <w:r>
        <w:rPr>
          <w:rFonts w:hint="eastAsia"/>
        </w:rPr>
        <w:t>50-60</w:t>
      </w:r>
      <w:r>
        <w:rPr>
          <w:rFonts w:hint="eastAsia"/>
        </w:rPr>
        <w:t>）注：</w:t>
      </w:r>
      <w:r>
        <w:rPr>
          <w:rFonts w:hint="eastAsia"/>
        </w:rPr>
        <w:t xml:space="preserve">1950 </w:t>
      </w:r>
      <w:r>
        <w:rPr>
          <w:rFonts w:hint="eastAsia"/>
        </w:rPr>
        <w:t>图灵测试</w:t>
      </w:r>
      <w:r>
        <w:rPr>
          <w:rFonts w:hint="eastAsia"/>
        </w:rPr>
        <w:t xml:space="preserve">   </w:t>
      </w:r>
      <w:r>
        <w:rPr>
          <w:rFonts w:hint="eastAsia"/>
        </w:rPr>
        <w:t>符号学派，随机学派</w:t>
      </w:r>
      <w:r>
        <w:rPr>
          <w:rFonts w:hint="eastAsia"/>
        </w:rPr>
        <w:t xml:space="preserve"> </w:t>
      </w:r>
      <w:r>
        <w:rPr>
          <w:rFonts w:hint="eastAsia"/>
        </w:rPr>
        <w:t>布朗语料库</w:t>
      </w:r>
      <w:r>
        <w:rPr>
          <w:rFonts w:hint="eastAsia"/>
        </w:rPr>
        <w:t xml:space="preserve">  </w:t>
      </w:r>
    </w:p>
    <w:p w14:paraId="35E6F42B" w14:textId="1B582848" w:rsidR="00715F3F" w:rsidRDefault="00715F3F" w:rsidP="00715F3F">
      <w:r>
        <w:rPr>
          <w:rFonts w:hint="eastAsia"/>
        </w:rPr>
        <w:t>理性主义（</w:t>
      </w:r>
      <w:r>
        <w:rPr>
          <w:rFonts w:hint="eastAsia"/>
        </w:rPr>
        <w:t>70-80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基于逻辑，规则，随机</w:t>
      </w:r>
    </w:p>
    <w:p w14:paraId="21A9484C" w14:textId="3BF6454B" w:rsidR="00715F3F" w:rsidRDefault="00715F3F" w:rsidP="00715F3F">
      <w:r>
        <w:rPr>
          <w:rFonts w:hint="eastAsia"/>
        </w:rPr>
        <w:t>经验主义（</w:t>
      </w:r>
      <w:r>
        <w:rPr>
          <w:rFonts w:hint="eastAsia"/>
        </w:rPr>
        <w:t>90-21</w:t>
      </w:r>
      <w:r>
        <w:rPr>
          <w:rFonts w:hint="eastAsia"/>
        </w:rPr>
        <w:t>世纪）机器学习和数据驱动</w:t>
      </w:r>
    </w:p>
    <w:p w14:paraId="2B16EDF6" w14:textId="043BDB51" w:rsidR="00715F3F" w:rsidRDefault="00715F3F" w:rsidP="00715F3F">
      <w:r>
        <w:rPr>
          <w:rFonts w:hint="eastAsia"/>
        </w:rPr>
        <w:t>深度学习（</w:t>
      </w:r>
      <w:r>
        <w:rPr>
          <w:rFonts w:hint="eastAsia"/>
        </w:rPr>
        <w:t>2006-2018</w:t>
      </w:r>
      <w:r>
        <w:rPr>
          <w:rFonts w:hint="eastAsia"/>
        </w:rPr>
        <w:t>）</w:t>
      </w:r>
    </w:p>
    <w:p w14:paraId="6B9D9CBF" w14:textId="5742933F" w:rsidR="003E2DBF" w:rsidRDefault="003E2DBF" w:rsidP="00715F3F">
      <w:pPr>
        <w:rPr>
          <w:rFonts w:hint="eastAsia"/>
        </w:rPr>
      </w:pPr>
      <w:r>
        <w:rPr>
          <w:noProof/>
        </w:rPr>
        <w:drawing>
          <wp:inline distT="0" distB="0" distL="0" distR="0" wp14:anchorId="3017C9A1" wp14:editId="0FA254FA">
            <wp:extent cx="5486400" cy="33807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BFF0" w14:textId="257A443E" w:rsidR="00715F3F" w:rsidRDefault="00715F3F" w:rsidP="00715F3F">
      <w:pPr>
        <w:rPr>
          <w:rFonts w:hint="eastAsia"/>
        </w:rPr>
      </w:pPr>
      <w:r>
        <w:rPr>
          <w:rFonts w:hint="eastAsia"/>
        </w:rPr>
        <w:t>大模型（</w:t>
      </w:r>
      <w:r>
        <w:rPr>
          <w:rFonts w:hint="eastAsia"/>
        </w:rPr>
        <w:t>2019-</w:t>
      </w:r>
      <w:r>
        <w:rPr>
          <w:rFonts w:hint="eastAsia"/>
        </w:rPr>
        <w:t>至今）</w:t>
      </w:r>
    </w:p>
    <w:p w14:paraId="6E72DD86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自然语言处理的三大主要流派</w:t>
      </w:r>
    </w:p>
    <w:p w14:paraId="6309AE1E" w14:textId="1195F24A" w:rsidR="0062029B" w:rsidRPr="003E2DBF" w:rsidRDefault="003E2DBF" w:rsidP="003E2DBF">
      <w:pPr>
        <w:numPr>
          <w:ilvl w:val="1"/>
          <w:numId w:val="1"/>
        </w:numPr>
        <w:rPr>
          <w:rFonts w:hint="eastAsia"/>
          <w:b/>
          <w:bCs/>
        </w:rPr>
      </w:pPr>
      <w:r w:rsidRPr="003E2DBF">
        <w:rPr>
          <w:b/>
          <w:bCs/>
        </w:rPr>
        <w:t>符号主义、统计方法、联结主义</w:t>
      </w:r>
    </w:p>
    <w:p w14:paraId="05699CAE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分布式表示的本质</w:t>
      </w:r>
    </w:p>
    <w:p w14:paraId="3FAC6247" w14:textId="0A940193" w:rsidR="0062029B" w:rsidRDefault="003E2DBF">
      <w:pPr>
        <w:numPr>
          <w:ilvl w:val="1"/>
          <w:numId w:val="1"/>
        </w:numPr>
        <w:rPr>
          <w:rFonts w:hint="eastAsia"/>
        </w:rPr>
      </w:pPr>
      <w:r>
        <w:rPr>
          <w:rFonts w:ascii="宋体" w:eastAsia="宋体" w:hAnsi="宋体" w:cs="宋体" w:hint="eastAsia"/>
        </w:rPr>
        <w:t>将文本表示为</w:t>
      </w:r>
      <w:r w:rsidRPr="003E2DBF">
        <w:rPr>
          <w:rFonts w:ascii="宋体" w:eastAsia="宋体" w:hAnsi="宋体" w:cs="宋体" w:hint="eastAsia"/>
          <w:b/>
          <w:bCs/>
        </w:rPr>
        <w:t>低维的稠密向量</w:t>
      </w:r>
      <w:r>
        <w:rPr>
          <w:rFonts w:ascii="宋体" w:eastAsia="宋体" w:hAnsi="宋体" w:cs="宋体" w:hint="eastAsia"/>
        </w:rPr>
        <w:t>，并在低维表示空间中利用表示向量之间的计算关系体现</w:t>
      </w:r>
      <w:r w:rsidRPr="003E2DBF">
        <w:rPr>
          <w:rFonts w:ascii="宋体" w:eastAsia="宋体" w:hAnsi="宋体" w:cs="宋体" w:hint="eastAsia"/>
          <w:b/>
          <w:bCs/>
        </w:rPr>
        <w:t>文本之间的语义关联</w:t>
      </w:r>
      <w:r>
        <w:rPr>
          <w:rFonts w:ascii="宋体" w:eastAsia="宋体" w:hAnsi="宋体" w:cs="宋体" w:hint="eastAsia"/>
        </w:rPr>
        <w:t>。</w:t>
      </w:r>
      <w:r w:rsidR="00F82D1B">
        <w:rPr>
          <w:rFonts w:ascii="宋体" w:eastAsia="宋体" w:hAnsi="宋体" w:cs="宋体" w:hint="eastAsia"/>
        </w:rPr>
        <w:t xml:space="preserve">   用词在文本中的邻居表示它。</w:t>
      </w:r>
    </w:p>
    <w:p w14:paraId="534317EE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rFonts w:eastAsia="Georgia" w:hAnsi="Georgia" w:cs="Georgia"/>
        </w:rPr>
        <w:lastRenderedPageBreak/>
        <w:t>优势在于</w:t>
      </w:r>
      <w:r w:rsidRPr="003E2DBF">
        <w:rPr>
          <w:rFonts w:eastAsia="Georgia" w:hAnsi="Georgia" w:cs="Georgia"/>
          <w:b/>
          <w:bCs/>
        </w:rPr>
        <w:t>平滑泛化、参数共享、缓解稀疏</w:t>
      </w:r>
      <w:r>
        <w:rPr>
          <w:rFonts w:eastAsia="Georgia" w:hAnsi="Georgia" w:cs="Georgia"/>
        </w:rPr>
        <w:t>。</w:t>
      </w:r>
    </w:p>
    <w:p w14:paraId="4FF9F301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列举两种经典的词嵌入算法</w:t>
      </w:r>
    </w:p>
    <w:p w14:paraId="42EC5CA2" w14:textId="602F2CDC" w:rsidR="0062029B" w:rsidRPr="00F82D1B" w:rsidRDefault="00000000">
      <w:pPr>
        <w:numPr>
          <w:ilvl w:val="1"/>
          <w:numId w:val="1"/>
        </w:numPr>
        <w:rPr>
          <w:lang w:val="en-US"/>
        </w:rPr>
      </w:pPr>
      <w:r w:rsidRPr="00715F3F">
        <w:rPr>
          <w:b/>
          <w:lang w:val="en-US"/>
        </w:rPr>
        <w:t>Word2Vec</w:t>
      </w:r>
      <w:r w:rsidRPr="00715F3F">
        <w:rPr>
          <w:rFonts w:eastAsia="Georgia" w:hAnsi="Georgia" w:cs="Georgia"/>
          <w:lang w:val="en-US"/>
        </w:rPr>
        <w:t xml:space="preserve">（CBOW </w:t>
      </w:r>
      <w:r>
        <w:rPr>
          <w:rFonts w:eastAsia="Georgia" w:hAnsi="Georgia" w:cs="Georgia"/>
        </w:rPr>
        <w:t>与</w:t>
      </w:r>
      <w:r w:rsidRPr="00715F3F">
        <w:rPr>
          <w:rFonts w:eastAsia="Georgia" w:hAnsi="Georgia" w:cs="Georgia"/>
          <w:lang w:val="en-US"/>
        </w:rPr>
        <w:t xml:space="preserve"> Skip-gram）</w:t>
      </w:r>
      <w:r w:rsidR="00F82D1B">
        <w:rPr>
          <w:rFonts w:ascii="宋体" w:eastAsia="宋体" w:hAnsi="宋体" w:cs="宋体" w:hint="eastAsia"/>
          <w:lang w:val="en-US"/>
        </w:rPr>
        <w:t>，Glove</w:t>
      </w:r>
    </w:p>
    <w:p w14:paraId="6DF59FF4" w14:textId="4C599F4D" w:rsidR="00F82D1B" w:rsidRPr="00715F3F" w:rsidRDefault="00F82D1B" w:rsidP="00F82D1B">
      <w:pPr>
        <w:rPr>
          <w:rFonts w:hint="eastAsia"/>
          <w:lang w:val="en-US"/>
        </w:rPr>
      </w:pPr>
      <w:r>
        <w:rPr>
          <w:noProof/>
        </w:rPr>
        <w:drawing>
          <wp:inline distT="0" distB="0" distL="0" distR="0" wp14:anchorId="254127A3" wp14:editId="34E7C14F">
            <wp:extent cx="4400302" cy="240081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092" cy="2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256F" w14:textId="0F5B21B6" w:rsidR="0062029B" w:rsidRPr="00F82D1B" w:rsidRDefault="00000000">
      <w:pPr>
        <w:numPr>
          <w:ilvl w:val="1"/>
          <w:numId w:val="1"/>
        </w:numPr>
      </w:pPr>
      <w:r>
        <w:rPr>
          <w:rFonts w:eastAsia="Georgia" w:hAnsi="Georgia" w:cs="Georgia"/>
        </w:rPr>
        <w:t>（可额外：</w:t>
      </w:r>
      <w:r w:rsidR="00F82D1B">
        <w:rPr>
          <w:rFonts w:eastAsia="Georgia" w:hAnsi="Georgia" w:cs="Georgia"/>
        </w:rPr>
        <w:t xml:space="preserve"> </w:t>
      </w:r>
      <w:r>
        <w:rPr>
          <w:rFonts w:eastAsia="Georgia" w:hAnsi="Georgia" w:cs="Georgia"/>
        </w:rPr>
        <w:t>ELMo、BERT Embedding 等）</w:t>
      </w:r>
    </w:p>
    <w:p w14:paraId="74CA9E77" w14:textId="40BB1429" w:rsidR="00F82D1B" w:rsidRDefault="00F82D1B" w:rsidP="00F82D1B">
      <w:pPr>
        <w:ind w:left="1440"/>
        <w:rPr>
          <w:rFonts w:hint="eastAsia"/>
        </w:rPr>
      </w:pPr>
      <w:r>
        <w:rPr>
          <w:rFonts w:eastAsiaTheme="minorEastAsia" w:hAnsi="Georgia" w:cs="Georgia" w:hint="eastAsia"/>
        </w:rPr>
        <w:t>提示：</w:t>
      </w:r>
      <w:r>
        <w:rPr>
          <w:rFonts w:eastAsiaTheme="minorEastAsia" w:hAnsi="Georgia" w:cs="Georgia" w:hint="eastAsia"/>
        </w:rPr>
        <w:t>One-hot</w:t>
      </w:r>
      <w:r>
        <w:rPr>
          <w:rFonts w:eastAsiaTheme="minorEastAsia" w:hAnsi="Georgia" w:cs="Georgia" w:hint="eastAsia"/>
        </w:rPr>
        <w:t>不好，因为词的向量太长，容易稀疏；此外，无法捕捉到词之间的语义联系。</w:t>
      </w:r>
    </w:p>
    <w:p w14:paraId="0B88D99D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三种词汇</w:t>
      </w:r>
      <w:r w:rsidRPr="00F82D1B">
        <w:rPr>
          <w:b/>
          <w:highlight w:val="yellow"/>
        </w:rPr>
        <w:t>语义表示</w:t>
      </w:r>
      <w:r>
        <w:rPr>
          <w:b/>
        </w:rPr>
        <w:t>方式</w:t>
      </w:r>
    </w:p>
    <w:p w14:paraId="1C110330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One-hot</w:t>
      </w:r>
      <w:r>
        <w:rPr>
          <w:rFonts w:eastAsia="Georgia" w:hAnsi="Georgia" w:cs="Georgia"/>
        </w:rPr>
        <w:t>（高维稀疏向量）</w:t>
      </w:r>
    </w:p>
    <w:p w14:paraId="53B40B89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分布式词向量</w:t>
      </w:r>
      <w:r>
        <w:rPr>
          <w:rFonts w:eastAsia="Georgia" w:hAnsi="Georgia" w:cs="Georgia"/>
        </w:rPr>
        <w:t>（Word2Vec、GloVe）</w:t>
      </w:r>
    </w:p>
    <w:p w14:paraId="3D2B66B7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基于知识库</w:t>
      </w:r>
      <w:r>
        <w:rPr>
          <w:rFonts w:eastAsia="Georgia" w:hAnsi="Georgia" w:cs="Georgia"/>
        </w:rPr>
        <w:t>（WordNet 同义词集、概念图）</w:t>
      </w:r>
    </w:p>
    <w:p w14:paraId="451057D7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proofErr w:type="gramStart"/>
      <w:r>
        <w:rPr>
          <w:b/>
        </w:rPr>
        <w:t>预训练</w:t>
      </w:r>
      <w:proofErr w:type="gramEnd"/>
      <w:r>
        <w:rPr>
          <w:b/>
        </w:rPr>
        <w:t>自然语言处理方法的主要步骤</w:t>
      </w:r>
    </w:p>
    <w:p w14:paraId="1F06B963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无监督</w:t>
      </w:r>
      <w:r>
        <w:rPr>
          <w:b/>
        </w:rPr>
        <w:t>/</w:t>
      </w:r>
      <w:proofErr w:type="gramStart"/>
      <w:r>
        <w:rPr>
          <w:b/>
        </w:rPr>
        <w:t>自监督预</w:t>
      </w:r>
      <w:proofErr w:type="gramEnd"/>
      <w:r>
        <w:rPr>
          <w:b/>
        </w:rPr>
        <w:t>训练</w:t>
      </w:r>
      <w:r>
        <w:rPr>
          <w:rFonts w:eastAsia="Georgia" w:hAnsi="Georgia" w:cs="Georgia"/>
        </w:rPr>
        <w:t>：大规模未标注语料上 Masked LM、Autoregressive LM、Permutation LM 等任务</w:t>
      </w:r>
    </w:p>
    <w:p w14:paraId="6002BC1E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下游任务微调</w:t>
      </w:r>
      <w:r>
        <w:rPr>
          <w:rFonts w:eastAsia="Georgia" w:hAnsi="Georgia" w:cs="Georgia"/>
        </w:rPr>
        <w:t>：用少量有标注数据 Fine-tune 整个模型或部分层</w:t>
      </w:r>
    </w:p>
    <w:p w14:paraId="2F5DADFD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可以视作序列标注的任务（至少举两例）</w:t>
      </w:r>
    </w:p>
    <w:p w14:paraId="37E88586" w14:textId="40670E1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词性标注</w:t>
      </w:r>
      <w:r>
        <w:rPr>
          <w:rFonts w:eastAsia="Georgia" w:hAnsi="Georgia" w:cs="Georgia"/>
        </w:rPr>
        <w:t>（POS tagging）</w:t>
      </w:r>
      <w:r w:rsidR="00F82D1B">
        <w:rPr>
          <w:rFonts w:eastAsiaTheme="minorEastAsia" w:hAnsi="Georgia" w:cs="Georgia" w:hint="eastAsia"/>
        </w:rPr>
        <w:t xml:space="preserve"> Part of Speech </w:t>
      </w:r>
      <w:r w:rsidR="00F82D1B">
        <w:rPr>
          <w:rFonts w:eastAsiaTheme="minorEastAsia" w:hAnsi="Georgia" w:cs="Georgia" w:hint="eastAsia"/>
        </w:rPr>
        <w:t>词性标注</w:t>
      </w:r>
    </w:p>
    <w:p w14:paraId="6E572B83" w14:textId="4BDDF918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命名实体识别</w:t>
      </w:r>
      <w:r>
        <w:rPr>
          <w:rFonts w:eastAsia="Georgia" w:hAnsi="Georgia" w:cs="Georgia"/>
        </w:rPr>
        <w:t>（NER）</w:t>
      </w:r>
      <w:r w:rsidR="00F82D1B">
        <w:rPr>
          <w:rFonts w:eastAsiaTheme="minorEastAsia" w:hAnsi="Georgia" w:cs="Georgia" w:hint="eastAsia"/>
        </w:rPr>
        <w:t xml:space="preserve">   name entity recognition</w:t>
      </w:r>
    </w:p>
    <w:p w14:paraId="5C052C91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中文分词</w:t>
      </w:r>
    </w:p>
    <w:p w14:paraId="4D8B9AEE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 xml:space="preserve">ChatGPT </w:t>
      </w:r>
      <w:r>
        <w:rPr>
          <w:b/>
        </w:rPr>
        <w:t>的训练过程</w:t>
      </w:r>
    </w:p>
    <w:p w14:paraId="7FC377A5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预训练</w:t>
      </w:r>
      <w:r>
        <w:rPr>
          <w:rFonts w:eastAsia="Georgia" w:hAnsi="Georgia" w:cs="Georgia"/>
        </w:rPr>
        <w:t>：大规模网络文本上自回归 Language Model</w:t>
      </w:r>
    </w:p>
    <w:p w14:paraId="08D1F752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监督微调</w:t>
      </w:r>
      <w:r>
        <w:rPr>
          <w:rFonts w:eastAsia="Georgia" w:hAnsi="Georgia" w:cs="Georgia"/>
        </w:rPr>
        <w:t>（SFT）：用人类示例</w:t>
      </w:r>
      <w:r w:rsidRPr="001647CD">
        <w:rPr>
          <w:rFonts w:eastAsia="Georgia" w:hAnsi="Georgia" w:cs="Georgia"/>
          <w:u w:val="single"/>
        </w:rPr>
        <w:t>对话数据</w:t>
      </w:r>
      <w:r>
        <w:rPr>
          <w:rFonts w:eastAsia="Georgia" w:hAnsi="Georgia" w:cs="Georgia"/>
        </w:rPr>
        <w:t>微调</w:t>
      </w:r>
    </w:p>
    <w:p w14:paraId="7A09BA5C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lastRenderedPageBreak/>
        <w:t>奖励建模</w:t>
      </w:r>
      <w:r>
        <w:rPr>
          <w:rFonts w:eastAsia="Georgia" w:hAnsi="Georgia" w:cs="Georgia"/>
        </w:rPr>
        <w:t>（RM）：人类标注对话优劣，训练奖励模型</w:t>
      </w:r>
    </w:p>
    <w:p w14:paraId="623F56C1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强化学习</w:t>
      </w:r>
      <w:r>
        <w:rPr>
          <w:rFonts w:eastAsia="Georgia" w:hAnsi="Georgia" w:cs="Georgia"/>
        </w:rPr>
        <w:t>（RLHF）：用 PPO 等方法最大化奖励模型分数</w:t>
      </w:r>
    </w:p>
    <w:p w14:paraId="32F0035B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“困惑度”（</w:t>
      </w:r>
      <w:r>
        <w:rPr>
          <w:b/>
        </w:rPr>
        <w:t>Perplexity</w:t>
      </w:r>
      <w:r>
        <w:rPr>
          <w:b/>
        </w:rPr>
        <w:t>）如何描述语言模型在测试集上的表现</w:t>
      </w:r>
    </w:p>
    <w:p w14:paraId="3CBD7A59" w14:textId="5961D705" w:rsidR="0062029B" w:rsidRPr="00715F3F" w:rsidRDefault="001647CD">
      <w:pPr>
        <w:spacing w:after="220"/>
        <w:ind w:left="720"/>
        <w:rPr>
          <w:rFonts w:hint="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1982CDD6" wp14:editId="4A1F3740">
                <wp:extent cx="3067208" cy="596931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7208" cy="5969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4C0B7C54" w14:textId="77777777" w:rsidR="0062029B" w:rsidRDefault="00000000">
      <w:pPr>
        <w:spacing w:after="220"/>
        <w:ind w:left="720"/>
        <w:rPr>
          <w:rFonts w:hint="eastAsia"/>
        </w:rPr>
      </w:pPr>
      <w:r>
        <w:rPr>
          <w:rFonts w:eastAsia="Georgia" w:hAnsi="Georgia" w:cs="Georgia"/>
        </w:rPr>
        <w:t>值越</w:t>
      </w:r>
      <w:proofErr w:type="gramStart"/>
      <w:r w:rsidRPr="001647CD">
        <w:rPr>
          <w:rFonts w:eastAsia="Georgia" w:hAnsi="Georgia" w:cs="Georgia"/>
          <w:b/>
          <w:bCs/>
        </w:rPr>
        <w:t>低</w:t>
      </w:r>
      <w:r>
        <w:rPr>
          <w:rFonts w:eastAsia="Georgia" w:hAnsi="Georgia" w:cs="Georgia"/>
        </w:rPr>
        <w:t>表明</w:t>
      </w:r>
      <w:proofErr w:type="gramEnd"/>
      <w:r>
        <w:rPr>
          <w:rFonts w:eastAsia="Georgia" w:hAnsi="Georgia" w:cs="Georgia"/>
        </w:rPr>
        <w:t>模型对测试文本的预测越精准。</w:t>
      </w:r>
    </w:p>
    <w:p w14:paraId="6FAD6DBE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 xml:space="preserve">BERT </w:t>
      </w:r>
      <w:r>
        <w:rPr>
          <w:b/>
        </w:rPr>
        <w:t>的两个</w:t>
      </w:r>
      <w:proofErr w:type="gramStart"/>
      <w:r>
        <w:rPr>
          <w:b/>
        </w:rPr>
        <w:t>预训练</w:t>
      </w:r>
      <w:proofErr w:type="gramEnd"/>
      <w:r>
        <w:rPr>
          <w:b/>
        </w:rPr>
        <w:t>任务</w:t>
      </w:r>
    </w:p>
    <w:p w14:paraId="6B57F9F2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Masked Language Modeling (MLM)</w:t>
      </w:r>
      <w:r>
        <w:rPr>
          <w:rFonts w:eastAsia="Georgia" w:hAnsi="Georgia" w:cs="Georgia"/>
        </w:rPr>
        <w:t>：随机遮蔽输入词，让模型预测被遮蔽的词</w:t>
      </w:r>
    </w:p>
    <w:p w14:paraId="291CB6B8" w14:textId="04263727" w:rsidR="0062029B" w:rsidRPr="001647CD" w:rsidRDefault="00000000">
      <w:pPr>
        <w:numPr>
          <w:ilvl w:val="1"/>
          <w:numId w:val="1"/>
        </w:numPr>
        <w:rPr>
          <w:lang w:val="en-US"/>
        </w:rPr>
      </w:pPr>
      <w:r w:rsidRPr="001647CD">
        <w:rPr>
          <w:b/>
          <w:lang w:val="en-US"/>
        </w:rPr>
        <w:t>Next Sentence Prediction (NSP)</w:t>
      </w:r>
      <w:r w:rsidRPr="001647CD">
        <w:rPr>
          <w:rFonts w:eastAsia="Georgia" w:hAnsi="Georgia" w:cs="Georgia"/>
          <w:lang w:val="en-US"/>
        </w:rPr>
        <w:t>：</w:t>
      </w:r>
      <w:r w:rsidR="001647CD">
        <w:rPr>
          <w:rFonts w:eastAsiaTheme="minorEastAsia" w:hAnsi="Georgia" w:cs="Georgia" w:hint="eastAsia"/>
          <w:lang w:val="en-US"/>
        </w:rPr>
        <w:t>下一句预测</w:t>
      </w:r>
    </w:p>
    <w:p w14:paraId="4C078A5B" w14:textId="5E428A0A" w:rsidR="001647CD" w:rsidRPr="001647CD" w:rsidRDefault="001647CD" w:rsidP="001647CD">
      <w:pPr>
        <w:rPr>
          <w:rFonts w:hint="eastAsia"/>
          <w:lang w:val="en-US"/>
        </w:rPr>
      </w:pPr>
      <w:r>
        <w:rPr>
          <w:rFonts w:hint="eastAsia"/>
          <w:lang w:val="en-US"/>
        </w:rPr>
        <w:t>注：</w:t>
      </w:r>
      <w:r w:rsidR="006B2D59">
        <w:rPr>
          <w:rFonts w:hint="eastAsia"/>
          <w:lang w:val="en-US"/>
        </w:rPr>
        <w:t>下一</w:t>
      </w:r>
      <w:proofErr w:type="gramStart"/>
      <w:r w:rsidR="006B2D59">
        <w:rPr>
          <w:rFonts w:hint="eastAsia"/>
          <w:lang w:val="en-US"/>
        </w:rPr>
        <w:t>词预测</w:t>
      </w:r>
      <w:proofErr w:type="gramEnd"/>
      <w:r w:rsidR="006B2D59">
        <w:rPr>
          <w:rFonts w:hint="eastAsia"/>
          <w:lang w:val="en-US"/>
        </w:rPr>
        <w:t>是专属自回归生成模型的，例如</w:t>
      </w:r>
      <w:r w:rsidR="006B2D59">
        <w:rPr>
          <w:rFonts w:hint="eastAsia"/>
          <w:lang w:val="en-US"/>
        </w:rPr>
        <w:t>GPT</w:t>
      </w:r>
      <w:r w:rsidR="006B2D59">
        <w:rPr>
          <w:rFonts w:hint="eastAsia"/>
          <w:lang w:val="en-US"/>
        </w:rPr>
        <w:t>，对于</w:t>
      </w:r>
      <w:r w:rsidR="006B2D59">
        <w:rPr>
          <w:rFonts w:hint="eastAsia"/>
          <w:lang w:val="en-US"/>
        </w:rPr>
        <w:t>Bert</w:t>
      </w:r>
      <w:r w:rsidR="006B2D59">
        <w:rPr>
          <w:rFonts w:hint="eastAsia"/>
          <w:lang w:val="en-US"/>
        </w:rPr>
        <w:t>，是双向的自编码结构，需要同时利用上下文的信息来预测被遮蔽的词，准确说，它需要引入掩码语言模型（随机遮蔽一些词，利用上下文信息补全），这一步是为了获得句子之内的词级别表示，同时</w:t>
      </w:r>
      <w:r w:rsidR="006B2D59">
        <w:rPr>
          <w:rFonts w:hint="eastAsia"/>
          <w:lang w:val="en-US"/>
        </w:rPr>
        <w:t>Bert</w:t>
      </w:r>
      <w:r w:rsidR="006B2D59">
        <w:rPr>
          <w:rFonts w:hint="eastAsia"/>
          <w:lang w:val="en-US"/>
        </w:rPr>
        <w:t>还引入了下一句预测（判断两句是否相邻）捕捉句子间的语篇</w:t>
      </w:r>
      <w:r w:rsidR="006B2D59">
        <w:rPr>
          <w:rFonts w:hint="eastAsia"/>
          <w:lang w:val="en-US"/>
        </w:rPr>
        <w:t>/</w:t>
      </w:r>
      <w:r w:rsidR="006B2D59">
        <w:rPr>
          <w:rFonts w:hint="eastAsia"/>
          <w:lang w:val="en-US"/>
        </w:rPr>
        <w:t>连贯信息。</w:t>
      </w:r>
    </w:p>
    <w:p w14:paraId="4D9A89C8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语言模型的本质</w:t>
      </w:r>
    </w:p>
    <w:p w14:paraId="3CA4AECC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rFonts w:eastAsia="Georgia" w:hAnsi="Georgia" w:cs="Georgia"/>
        </w:rPr>
        <w:t>对自然语言序列建模，估计词序列的</w:t>
      </w:r>
      <w:r>
        <w:rPr>
          <w:b/>
        </w:rPr>
        <w:t>联合概率</w:t>
      </w:r>
      <w:r>
        <w:rPr>
          <w:rFonts w:eastAsia="Georgia" w:hAnsi="Georgia" w:cs="Georgia"/>
        </w:rPr>
        <w:t>或条件概率分布</w:t>
      </w:r>
    </w:p>
    <w:p w14:paraId="14D2AC97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 xml:space="preserve">n-gram </w:t>
      </w:r>
      <w:r>
        <w:rPr>
          <w:b/>
        </w:rPr>
        <w:t>中</w:t>
      </w:r>
      <w:r>
        <w:rPr>
          <w:b/>
        </w:rPr>
        <w:t xml:space="preserve"> n </w:t>
      </w:r>
      <w:r>
        <w:rPr>
          <w:b/>
        </w:rPr>
        <w:t>的含义</w:t>
      </w:r>
    </w:p>
    <w:p w14:paraId="7133E695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rFonts w:eastAsia="Georgia" w:hAnsi="Georgia" w:cs="Georgia"/>
        </w:rPr>
        <w:t>序列中</w:t>
      </w:r>
      <w:r w:rsidRPr="006B2D59">
        <w:rPr>
          <w:b/>
          <w:u w:val="single"/>
        </w:rPr>
        <w:t>连续出现</w:t>
      </w:r>
      <w:r>
        <w:rPr>
          <w:b/>
        </w:rPr>
        <w:t>的</w:t>
      </w:r>
      <w:r>
        <w:rPr>
          <w:b/>
        </w:rPr>
        <w:t xml:space="preserve"> n </w:t>
      </w:r>
      <w:proofErr w:type="gramStart"/>
      <w:r>
        <w:rPr>
          <w:b/>
        </w:rPr>
        <w:t>个</w:t>
      </w:r>
      <w:proofErr w:type="gramEnd"/>
      <w:r w:rsidRPr="006B2D59">
        <w:rPr>
          <w:b/>
          <w:u w:val="single"/>
        </w:rPr>
        <w:t>项</w:t>
      </w:r>
      <w:r>
        <w:rPr>
          <w:rFonts w:eastAsia="Georgia" w:hAnsi="Georgia" w:cs="Georgia"/>
        </w:rPr>
        <w:t>（通常是</w:t>
      </w:r>
      <w:r w:rsidRPr="006B2D59">
        <w:rPr>
          <w:rFonts w:eastAsia="Georgia" w:hAnsi="Georgia" w:cs="Georgia"/>
          <w:b/>
          <w:bCs/>
        </w:rPr>
        <w:t>词或字</w:t>
      </w:r>
      <w:r>
        <w:rPr>
          <w:rFonts w:eastAsia="Georgia" w:hAnsi="Georgia" w:cs="Georgia"/>
        </w:rPr>
        <w:t>）的组合</w:t>
      </w:r>
    </w:p>
    <w:p w14:paraId="3076BD73" w14:textId="77777777" w:rsidR="0062029B" w:rsidRDefault="00000000">
      <w:pPr>
        <w:numPr>
          <w:ilvl w:val="0"/>
          <w:numId w:val="1"/>
        </w:numPr>
        <w:spacing w:after="220"/>
        <w:rPr>
          <w:rFonts w:hint="eastAsia"/>
        </w:rPr>
      </w:pPr>
      <w:r>
        <w:rPr>
          <w:b/>
        </w:rPr>
        <w:t>社区问答任务的分类</w:t>
      </w:r>
    </w:p>
    <w:p w14:paraId="564EA481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问答对检索</w:t>
      </w:r>
      <w:r>
        <w:rPr>
          <w:rFonts w:eastAsia="Georgia" w:hAnsi="Georgia" w:cs="Georgia"/>
        </w:rPr>
        <w:t>（检索最佳回答）</w:t>
      </w:r>
    </w:p>
    <w:p w14:paraId="2209C224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回答生成</w:t>
      </w:r>
      <w:r>
        <w:rPr>
          <w:rFonts w:eastAsia="Georgia" w:hAnsi="Georgia" w:cs="Georgia"/>
        </w:rPr>
        <w:t>（自动生成回答）</w:t>
      </w:r>
    </w:p>
    <w:p w14:paraId="6B69B5FE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问句意图分类</w:t>
      </w:r>
    </w:p>
    <w:p w14:paraId="5177C616" w14:textId="77777777" w:rsidR="0062029B" w:rsidRDefault="00000000">
      <w:pPr>
        <w:numPr>
          <w:ilvl w:val="1"/>
          <w:numId w:val="1"/>
        </w:numPr>
        <w:rPr>
          <w:rFonts w:hint="eastAsia"/>
        </w:rPr>
      </w:pPr>
      <w:r>
        <w:rPr>
          <w:b/>
        </w:rPr>
        <w:t>回答质量评估</w:t>
      </w:r>
    </w:p>
    <w:p w14:paraId="7AF71AB9" w14:textId="77777777" w:rsidR="0062029B" w:rsidRDefault="00000000">
      <w:pPr>
        <w:rPr>
          <w:rFonts w:hint="eastAsia"/>
        </w:rPr>
      </w:pPr>
      <w:r>
        <w:rPr>
          <w:noProof/>
        </w:rPr>
        <w:pict w14:anchorId="18EDE009">
          <v:rect id="_x0000_i1025" alt="" style="width:6in;height:.05pt;mso-width-percent:0;mso-height-percent:0;mso-width-percent:0;mso-height-percent:0" o:hralign="center" o:hrstd="t" o:hr="t"/>
        </w:pict>
      </w:r>
    </w:p>
    <w:p w14:paraId="74C91826" w14:textId="77777777" w:rsidR="0062029B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二、判断题（共 10 分，每题 2 分）</w:t>
      </w:r>
    </w:p>
    <w:p w14:paraId="61B06E34" w14:textId="77777777" w:rsidR="0062029B" w:rsidRDefault="00000000">
      <w:pPr>
        <w:spacing w:after="220"/>
        <w:ind w:left="660"/>
        <w:rPr>
          <w:rFonts w:hint="eastAsia"/>
        </w:rPr>
      </w:pPr>
      <w:r>
        <w:rPr>
          <w:rFonts w:eastAsia="Georgia" w:hAnsi="Georgia" w:cs="Georgia"/>
          <w:color w:val="666666"/>
        </w:rPr>
        <w:t>判断下列说法是否正确，正确写“T”，错误写“F”。</w:t>
      </w:r>
    </w:p>
    <w:p w14:paraId="4880993B" w14:textId="77777777" w:rsidR="0062029B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b/>
        </w:rPr>
        <w:t xml:space="preserve">LSTM </w:t>
      </w:r>
      <w:r>
        <w:rPr>
          <w:b/>
        </w:rPr>
        <w:t>是</w:t>
      </w:r>
      <w:r>
        <w:rPr>
          <w:b/>
        </w:rPr>
        <w:t xml:space="preserve"> RNN </w:t>
      </w:r>
      <w:r>
        <w:rPr>
          <w:b/>
        </w:rPr>
        <w:t>的一种。</w:t>
      </w:r>
      <w:r>
        <w:br/>
      </w:r>
      <w:r>
        <w:rPr>
          <w:b/>
        </w:rPr>
        <w:t>T</w:t>
      </w:r>
    </w:p>
    <w:p w14:paraId="08834C32" w14:textId="77777777" w:rsidR="0062029B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b/>
        </w:rPr>
        <w:lastRenderedPageBreak/>
        <w:t xml:space="preserve">RNN </w:t>
      </w:r>
      <w:r>
        <w:rPr>
          <w:b/>
        </w:rPr>
        <w:t>能很好地处理变长序列任务。</w:t>
      </w:r>
      <w:r>
        <w:br/>
      </w:r>
      <w:r>
        <w:rPr>
          <w:b/>
        </w:rPr>
        <w:t>T</w:t>
      </w:r>
    </w:p>
    <w:p w14:paraId="300ED2E3" w14:textId="77777777" w:rsidR="0062029B" w:rsidRDefault="00000000">
      <w:pPr>
        <w:numPr>
          <w:ilvl w:val="0"/>
          <w:numId w:val="2"/>
        </w:numPr>
        <w:spacing w:after="220"/>
        <w:rPr>
          <w:rFonts w:hint="eastAsia"/>
        </w:rPr>
      </w:pPr>
      <w:proofErr w:type="spellStart"/>
      <w:r w:rsidRPr="00715F3F">
        <w:rPr>
          <w:b/>
          <w:lang w:val="en-US"/>
        </w:rPr>
        <w:t>TextRank</w:t>
      </w:r>
      <w:proofErr w:type="spellEnd"/>
      <w:r w:rsidRPr="00715F3F">
        <w:rPr>
          <w:b/>
          <w:lang w:val="en-US"/>
        </w:rPr>
        <w:t xml:space="preserve"> </w:t>
      </w:r>
      <w:r>
        <w:rPr>
          <w:b/>
        </w:rPr>
        <w:t>是一种生成式信息抽取算法。</w:t>
      </w:r>
      <w:r w:rsidRPr="00715F3F">
        <w:rPr>
          <w:lang w:val="en-US"/>
        </w:rPr>
        <w:br/>
      </w:r>
      <w:r>
        <w:rPr>
          <w:b/>
        </w:rPr>
        <w:t>F</w:t>
      </w:r>
      <w:r>
        <w:rPr>
          <w:rFonts w:eastAsia="Georgia" w:hAnsi="Georgia" w:cs="Georgia"/>
        </w:rPr>
        <w:t xml:space="preserve"> （它是一种基于图的</w:t>
      </w:r>
      <w:r>
        <w:rPr>
          <w:b/>
        </w:rPr>
        <w:t>抽取式</w:t>
      </w:r>
      <w:r>
        <w:rPr>
          <w:rFonts w:eastAsia="Georgia" w:hAnsi="Georgia" w:cs="Georgia"/>
        </w:rPr>
        <w:t>算法，常用于关键词/摘要抽取）</w:t>
      </w:r>
    </w:p>
    <w:p w14:paraId="43BD1532" w14:textId="77777777" w:rsidR="0062029B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b/>
        </w:rPr>
        <w:t xml:space="preserve">BART </w:t>
      </w:r>
      <w:r>
        <w:rPr>
          <w:b/>
        </w:rPr>
        <w:t>是一个</w:t>
      </w:r>
      <w:r>
        <w:rPr>
          <w:b/>
        </w:rPr>
        <w:t xml:space="preserve"> Decoder-Only </w:t>
      </w:r>
      <w:r>
        <w:rPr>
          <w:b/>
        </w:rPr>
        <w:t>模型。</w:t>
      </w:r>
      <w:r>
        <w:br/>
      </w:r>
      <w:r>
        <w:rPr>
          <w:b/>
        </w:rPr>
        <w:t>F</w:t>
      </w:r>
      <w:r>
        <w:rPr>
          <w:rFonts w:eastAsia="Georgia" w:hAnsi="Georgia" w:cs="Georgia"/>
        </w:rPr>
        <w:t xml:space="preserve"> （BART 是 Encoder-Decoder 架构）</w:t>
      </w:r>
    </w:p>
    <w:p w14:paraId="47E30AFC" w14:textId="77777777" w:rsidR="0062029B" w:rsidRDefault="00000000">
      <w:pPr>
        <w:numPr>
          <w:ilvl w:val="0"/>
          <w:numId w:val="2"/>
        </w:numPr>
        <w:spacing w:after="220"/>
        <w:rPr>
          <w:rFonts w:hint="eastAsia"/>
        </w:rPr>
      </w:pPr>
      <w:r>
        <w:rPr>
          <w:b/>
        </w:rPr>
        <w:t>依存句法分析的输出是一棵树状结构。</w:t>
      </w:r>
      <w:r>
        <w:br/>
      </w:r>
      <w:r>
        <w:rPr>
          <w:b/>
        </w:rPr>
        <w:t>T</w:t>
      </w:r>
    </w:p>
    <w:p w14:paraId="6C294DFF" w14:textId="77777777" w:rsidR="0062029B" w:rsidRDefault="00000000">
      <w:pPr>
        <w:rPr>
          <w:rFonts w:hint="eastAsia"/>
        </w:rPr>
      </w:pPr>
      <w:r>
        <w:rPr>
          <w:noProof/>
        </w:rPr>
        <w:pict w14:anchorId="78B8822C">
          <v:rect id="_x0000_i1026" alt="" style="width:6in;height:.05pt;mso-width-percent:0;mso-height-percent:0;mso-width-percent:0;mso-height-percent:0" o:hralign="center" o:hrstd="t" o:hr="t"/>
        </w:pict>
      </w:r>
    </w:p>
    <w:p w14:paraId="07A2116C" w14:textId="77777777" w:rsidR="0062029B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三、大题（共 30 分，每题 10 分）</w:t>
      </w:r>
    </w:p>
    <w:p w14:paraId="6F83115B" w14:textId="77777777" w:rsidR="0062029B" w:rsidRDefault="00000000">
      <w:pPr>
        <w:numPr>
          <w:ilvl w:val="0"/>
          <w:numId w:val="3"/>
        </w:numPr>
        <w:spacing w:after="220"/>
        <w:rPr>
          <w:rFonts w:hint="eastAsia"/>
        </w:rPr>
      </w:pPr>
      <w:r>
        <w:rPr>
          <w:b/>
        </w:rPr>
        <w:t>自然语言处理研究什么？试分别从“理解”和“生成”两个角度简要阐述。</w:t>
      </w:r>
    </w:p>
    <w:p w14:paraId="123DC7F2" w14:textId="1B6CE4E0" w:rsidR="0062029B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理解</w:t>
      </w:r>
      <w:r>
        <w:rPr>
          <w:rFonts w:eastAsia="Georgia" w:hAnsi="Georgia" w:cs="Georgia"/>
        </w:rPr>
        <w:t>：</w:t>
      </w:r>
      <w:r w:rsidRPr="006B2D59">
        <w:rPr>
          <w:rFonts w:eastAsia="Georgia" w:hAnsi="Georgia" w:cs="Georgia"/>
          <w:u w:val="single"/>
        </w:rPr>
        <w:t>语法分析、句法分析、语义表示、阅读理解</w:t>
      </w:r>
      <w:r>
        <w:rPr>
          <w:rFonts w:eastAsia="Georgia" w:hAnsi="Georgia" w:cs="Georgia"/>
        </w:rPr>
        <w:t>等</w:t>
      </w:r>
    </w:p>
    <w:p w14:paraId="672C5A5D" w14:textId="77777777" w:rsidR="0062029B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生成</w:t>
      </w:r>
      <w:r>
        <w:rPr>
          <w:rFonts w:eastAsia="Georgia" w:hAnsi="Georgia" w:cs="Georgia"/>
        </w:rPr>
        <w:t>：</w:t>
      </w:r>
      <w:r w:rsidRPr="006B2D59">
        <w:rPr>
          <w:rFonts w:eastAsia="Georgia" w:hAnsi="Georgia" w:cs="Georgia"/>
          <w:u w:val="single"/>
        </w:rPr>
        <w:t>机器翻译、摘要生成、对话生成</w:t>
      </w:r>
      <w:r>
        <w:rPr>
          <w:rFonts w:eastAsia="Georgia" w:hAnsi="Georgia" w:cs="Georgia"/>
        </w:rPr>
        <w:t>、文本风格化等</w:t>
      </w:r>
    </w:p>
    <w:p w14:paraId="2B939E9E" w14:textId="77777777" w:rsidR="0062029B" w:rsidRDefault="00000000">
      <w:pPr>
        <w:numPr>
          <w:ilvl w:val="0"/>
          <w:numId w:val="3"/>
        </w:numPr>
        <w:spacing w:after="220"/>
        <w:rPr>
          <w:rFonts w:hint="eastAsia"/>
        </w:rPr>
      </w:pPr>
      <w:proofErr w:type="gramStart"/>
      <w:r>
        <w:rPr>
          <w:b/>
        </w:rPr>
        <w:t>预训练</w:t>
      </w:r>
      <w:proofErr w:type="gramEnd"/>
      <w:r>
        <w:rPr>
          <w:b/>
        </w:rPr>
        <w:t>语言模型的三种主要范式</w:t>
      </w:r>
    </w:p>
    <w:p w14:paraId="65E27DB7" w14:textId="77777777" w:rsidR="0062029B" w:rsidRDefault="00000000">
      <w:pPr>
        <w:numPr>
          <w:ilvl w:val="0"/>
          <w:numId w:val="3"/>
        </w:numPr>
        <w:spacing w:after="220"/>
        <w:rPr>
          <w:rFonts w:hint="eastAsia"/>
        </w:rPr>
      </w:pPr>
      <w:r>
        <w:rPr>
          <w:b/>
        </w:rPr>
        <w:t>举例说明大语言模型中的</w:t>
      </w:r>
      <w:r>
        <w:rPr>
          <w:b/>
        </w:rPr>
        <w:t xml:space="preserve"> Zero-Shot</w:t>
      </w:r>
      <w:r>
        <w:rPr>
          <w:b/>
        </w:rPr>
        <w:t>、</w:t>
      </w:r>
      <w:r>
        <w:rPr>
          <w:b/>
        </w:rPr>
        <w:t>One-Shot</w:t>
      </w:r>
      <w:r>
        <w:rPr>
          <w:b/>
        </w:rPr>
        <w:t>、</w:t>
      </w:r>
      <w:r>
        <w:rPr>
          <w:b/>
        </w:rPr>
        <w:t xml:space="preserve">Few-Shot </w:t>
      </w:r>
      <w:r>
        <w:rPr>
          <w:b/>
        </w:rPr>
        <w:t>学习。</w:t>
      </w:r>
    </w:p>
    <w:p w14:paraId="3CFDD54F" w14:textId="77777777" w:rsidR="0062029B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Zero-Shot</w:t>
      </w:r>
      <w:r>
        <w:rPr>
          <w:rFonts w:eastAsia="Georgia" w:hAnsi="Georgia" w:cs="Georgia"/>
        </w:rPr>
        <w:t>：直接给模型一个新任务的自然语言提示（prompt），不提供任何示例，模型凭</w:t>
      </w:r>
      <w:proofErr w:type="gramStart"/>
      <w:r>
        <w:rPr>
          <w:rFonts w:eastAsia="Georgia" w:hAnsi="Georgia" w:cs="Georgia"/>
        </w:rPr>
        <w:t>预训练</w:t>
      </w:r>
      <w:proofErr w:type="gramEnd"/>
      <w:r>
        <w:rPr>
          <w:rFonts w:eastAsia="Georgia" w:hAnsi="Georgia" w:cs="Georgia"/>
        </w:rPr>
        <w:t>知识完成任务，如 “Translate to French: Hello.”</w:t>
      </w:r>
    </w:p>
    <w:p w14:paraId="70ED0CE4" w14:textId="77777777" w:rsidR="0062029B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One-Shot</w:t>
      </w:r>
      <w:r>
        <w:rPr>
          <w:rFonts w:eastAsia="Georgia" w:hAnsi="Georgia" w:cs="Georgia"/>
        </w:rPr>
        <w:t xml:space="preserve">：提示中给出 1 </w:t>
      </w:r>
      <w:proofErr w:type="gramStart"/>
      <w:r>
        <w:rPr>
          <w:rFonts w:eastAsia="Georgia" w:hAnsi="Georgia" w:cs="Georgia"/>
        </w:rPr>
        <w:t>个</w:t>
      </w:r>
      <w:proofErr w:type="gramEnd"/>
      <w:r>
        <w:rPr>
          <w:rFonts w:eastAsia="Georgia" w:hAnsi="Georgia" w:cs="Georgia"/>
        </w:rPr>
        <w:t>示例，如 “English→French: Hello → Bonjour. Goodbye → ?”</w:t>
      </w:r>
    </w:p>
    <w:p w14:paraId="511474D2" w14:textId="77777777" w:rsidR="0062029B" w:rsidRDefault="00000000">
      <w:pPr>
        <w:numPr>
          <w:ilvl w:val="1"/>
          <w:numId w:val="3"/>
        </w:numPr>
        <w:rPr>
          <w:rFonts w:hint="eastAsia"/>
        </w:rPr>
      </w:pPr>
      <w:r>
        <w:rPr>
          <w:b/>
        </w:rPr>
        <w:t>Few-Shot</w:t>
      </w:r>
      <w:r>
        <w:rPr>
          <w:rFonts w:eastAsia="Georgia" w:hAnsi="Georgia" w:cs="Georgia"/>
        </w:rPr>
        <w:t>：提示中给出少量示例（通常 5~20 条），如 “Cat → 猫；Dog → 狗；Bird → ?”</w:t>
      </w:r>
    </w:p>
    <w:p w14:paraId="18D28F02" w14:textId="77777777" w:rsidR="0062029B" w:rsidRDefault="00000000">
      <w:pPr>
        <w:rPr>
          <w:rFonts w:hint="eastAsia"/>
        </w:rPr>
      </w:pPr>
      <w:r>
        <w:rPr>
          <w:noProof/>
        </w:rPr>
        <w:pict w14:anchorId="5966C812">
          <v:rect id="_x0000_i1027" alt="" style="width:6in;height:.05pt;mso-width-percent:0;mso-height-percent:0;mso-width-percent:0;mso-height-percent:0" o:hralign="center" o:hrstd="t" o:hr="t"/>
        </w:pict>
      </w:r>
    </w:p>
    <w:p w14:paraId="60C4F6B9" w14:textId="77777777" w:rsidR="0062029B" w:rsidRDefault="00000000">
      <w:pPr>
        <w:spacing w:before="240" w:line="271" w:lineRule="auto"/>
        <w:rPr>
          <w:rFonts w:hint="eastAsia"/>
        </w:rPr>
      </w:pPr>
      <w:r>
        <w:rPr>
          <w:rFonts w:eastAsia="Georgia" w:hAnsi="Georgia" w:cs="Georgia"/>
          <w:b/>
          <w:sz w:val="42"/>
        </w:rPr>
        <w:t>四、综合题（共 20 分）</w:t>
      </w:r>
    </w:p>
    <w:p w14:paraId="7F39FD7B" w14:textId="77777777" w:rsidR="0062029B" w:rsidRDefault="00000000">
      <w:pPr>
        <w:numPr>
          <w:ilvl w:val="0"/>
          <w:numId w:val="4"/>
        </w:numPr>
        <w:spacing w:after="220"/>
        <w:rPr>
          <w:rFonts w:hint="eastAsia"/>
        </w:rPr>
      </w:pPr>
      <w:r>
        <w:rPr>
          <w:b/>
        </w:rPr>
        <w:t>大语言模型的主要应用场景</w:t>
      </w:r>
      <w:r>
        <w:rPr>
          <w:rFonts w:eastAsia="Georgia" w:hAnsi="Georgia" w:cs="Georgia"/>
        </w:rPr>
        <w:t>（8 分）</w:t>
      </w:r>
    </w:p>
    <w:p w14:paraId="6EBE5590" w14:textId="77777777" w:rsidR="0062029B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文本生成（对话、写作辅助、代码生成）</w:t>
      </w:r>
    </w:p>
    <w:p w14:paraId="16E55526" w14:textId="77777777" w:rsidR="0062029B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机器翻译</w:t>
      </w:r>
    </w:p>
    <w:p w14:paraId="77005291" w14:textId="77777777" w:rsidR="0062029B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问答系统与检索增强</w:t>
      </w:r>
    </w:p>
    <w:p w14:paraId="626C749E" w14:textId="77777777" w:rsidR="0062029B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文本摘要与信息抽取</w:t>
      </w:r>
    </w:p>
    <w:p w14:paraId="75C2B99F" w14:textId="77777777" w:rsidR="0062029B" w:rsidRDefault="00000000">
      <w:pPr>
        <w:numPr>
          <w:ilvl w:val="1"/>
          <w:numId w:val="4"/>
        </w:numPr>
        <w:rPr>
          <w:rFonts w:hint="eastAsia"/>
        </w:rPr>
      </w:pPr>
      <w:r>
        <w:rPr>
          <w:rFonts w:eastAsia="Georgia" w:hAnsi="Georgia" w:cs="Georgia"/>
        </w:rPr>
        <w:t>风险检测与舆情分析</w:t>
      </w:r>
    </w:p>
    <w:p w14:paraId="4A57FC00" w14:textId="77777777" w:rsidR="0062029B" w:rsidRDefault="00000000">
      <w:pPr>
        <w:numPr>
          <w:ilvl w:val="0"/>
          <w:numId w:val="4"/>
        </w:numPr>
        <w:spacing w:after="220"/>
        <w:rPr>
          <w:rFonts w:hint="eastAsia"/>
        </w:rPr>
      </w:pPr>
      <w:r>
        <w:rPr>
          <w:b/>
        </w:rPr>
        <w:t>大语言模型带来的社会伦理问题</w:t>
      </w:r>
      <w:r>
        <w:rPr>
          <w:rFonts w:eastAsia="Georgia" w:hAnsi="Georgia" w:cs="Georgia"/>
        </w:rPr>
        <w:t>（6 分）</w:t>
      </w:r>
    </w:p>
    <w:p w14:paraId="2C6B73ED" w14:textId="77777777" w:rsidR="0062029B" w:rsidRPr="00127797" w:rsidRDefault="00000000">
      <w:pPr>
        <w:numPr>
          <w:ilvl w:val="1"/>
          <w:numId w:val="4"/>
        </w:numPr>
        <w:rPr>
          <w:rFonts w:hint="eastAsia"/>
          <w:u w:val="single"/>
        </w:rPr>
      </w:pPr>
      <w:r w:rsidRPr="00127797">
        <w:rPr>
          <w:b/>
          <w:u w:val="single"/>
        </w:rPr>
        <w:lastRenderedPageBreak/>
        <w:t>偏见与歧视</w:t>
      </w:r>
      <w:r w:rsidRPr="00127797">
        <w:rPr>
          <w:rFonts w:eastAsia="Georgia" w:hAnsi="Georgia" w:cs="Georgia"/>
          <w:u w:val="single"/>
        </w:rPr>
        <w:t>：模型可能放大训练数据中的性别、种族偏见</w:t>
      </w:r>
    </w:p>
    <w:p w14:paraId="314B2277" w14:textId="77777777" w:rsidR="0062029B" w:rsidRPr="00127797" w:rsidRDefault="00000000">
      <w:pPr>
        <w:numPr>
          <w:ilvl w:val="1"/>
          <w:numId w:val="4"/>
        </w:numPr>
        <w:rPr>
          <w:rFonts w:hint="eastAsia"/>
          <w:u w:val="single"/>
        </w:rPr>
      </w:pPr>
      <w:r w:rsidRPr="00127797">
        <w:rPr>
          <w:b/>
          <w:u w:val="single"/>
        </w:rPr>
        <w:t>错误信息</w:t>
      </w:r>
      <w:r w:rsidRPr="00127797">
        <w:rPr>
          <w:b/>
          <w:u w:val="single"/>
        </w:rPr>
        <w:t>/</w:t>
      </w:r>
      <w:r w:rsidRPr="00127797">
        <w:rPr>
          <w:b/>
          <w:u w:val="single"/>
        </w:rPr>
        <w:t>虚假信息</w:t>
      </w:r>
      <w:r w:rsidRPr="00127797">
        <w:rPr>
          <w:rFonts w:eastAsia="Georgia" w:hAnsi="Georgia" w:cs="Georgia"/>
          <w:u w:val="single"/>
        </w:rPr>
        <w:t>：生成看似真实但错误或有害内容</w:t>
      </w:r>
    </w:p>
    <w:p w14:paraId="2A760121" w14:textId="77777777" w:rsidR="0062029B" w:rsidRPr="00127797" w:rsidRDefault="00000000">
      <w:pPr>
        <w:numPr>
          <w:ilvl w:val="1"/>
          <w:numId w:val="4"/>
        </w:numPr>
        <w:rPr>
          <w:rFonts w:hint="eastAsia"/>
          <w:u w:val="single"/>
        </w:rPr>
      </w:pPr>
      <w:r w:rsidRPr="00127797">
        <w:rPr>
          <w:b/>
          <w:u w:val="single"/>
        </w:rPr>
        <w:t>隐私泄露</w:t>
      </w:r>
      <w:r w:rsidRPr="00127797">
        <w:rPr>
          <w:rFonts w:eastAsia="Georgia" w:hAnsi="Georgia" w:cs="Georgia"/>
          <w:u w:val="single"/>
        </w:rPr>
        <w:t>：模型可能在生成中泄露训练语料中敏感信息</w:t>
      </w:r>
    </w:p>
    <w:p w14:paraId="0C1616EC" w14:textId="77777777" w:rsidR="0062029B" w:rsidRPr="00127797" w:rsidRDefault="00000000">
      <w:pPr>
        <w:numPr>
          <w:ilvl w:val="1"/>
          <w:numId w:val="4"/>
        </w:numPr>
        <w:rPr>
          <w:rFonts w:hint="eastAsia"/>
          <w:u w:val="single"/>
        </w:rPr>
      </w:pPr>
      <w:r w:rsidRPr="00127797">
        <w:rPr>
          <w:b/>
          <w:u w:val="single"/>
        </w:rPr>
        <w:t>责任归属</w:t>
      </w:r>
      <w:r w:rsidRPr="00127797">
        <w:rPr>
          <w:rFonts w:eastAsia="Georgia" w:hAnsi="Georgia" w:cs="Georgia"/>
          <w:u w:val="single"/>
        </w:rPr>
        <w:t>：模型输出造成损害时责任难以界定</w:t>
      </w:r>
    </w:p>
    <w:p w14:paraId="467A1D99" w14:textId="77777777" w:rsidR="0062029B" w:rsidRDefault="00000000">
      <w:pPr>
        <w:numPr>
          <w:ilvl w:val="0"/>
          <w:numId w:val="4"/>
        </w:numPr>
        <w:spacing w:after="220"/>
        <w:rPr>
          <w:rFonts w:hint="eastAsia"/>
        </w:rPr>
      </w:pPr>
      <w:r>
        <w:rPr>
          <w:b/>
        </w:rPr>
        <w:t>从技术与应用两大层次，讨论语言模型的发展趋势</w:t>
      </w:r>
      <w:r>
        <w:rPr>
          <w:rFonts w:eastAsia="Georgia" w:hAnsi="Georgia" w:cs="Georgia"/>
        </w:rPr>
        <w:t>（6 分）</w:t>
      </w:r>
    </w:p>
    <w:p w14:paraId="4D49BEF0" w14:textId="7354A25B" w:rsidR="00127797" w:rsidRPr="00127797" w:rsidRDefault="00000000">
      <w:pPr>
        <w:numPr>
          <w:ilvl w:val="1"/>
          <w:numId w:val="4"/>
        </w:numPr>
      </w:pPr>
      <w:r>
        <w:rPr>
          <w:b/>
        </w:rPr>
        <w:t>技术层面</w:t>
      </w:r>
      <w:r>
        <w:rPr>
          <w:rFonts w:eastAsia="Georgia" w:hAnsi="Georgia" w:cs="Georgia"/>
        </w:rPr>
        <w:t>：</w:t>
      </w:r>
      <w:r w:rsidR="00127797">
        <w:rPr>
          <w:rFonts w:ascii="宋体" w:eastAsia="宋体" w:hAnsi="宋体" w:cs="宋体" w:hint="eastAsia"/>
        </w:rPr>
        <w:t>更大规模的参数/数据，更高效的架构（稀疏注意力，模型剪枝，知识蒸馏），可解释性，多模态信息的融合</w:t>
      </w:r>
    </w:p>
    <w:p w14:paraId="507AFAA1" w14:textId="22855A7A" w:rsidR="0062029B" w:rsidRPr="00127797" w:rsidRDefault="00000000" w:rsidP="00127797">
      <w:pPr>
        <w:numPr>
          <w:ilvl w:val="1"/>
          <w:numId w:val="4"/>
        </w:numPr>
        <w:rPr>
          <w:rFonts w:hint="eastAsia"/>
        </w:rPr>
      </w:pPr>
      <w:r>
        <w:rPr>
          <w:b/>
        </w:rPr>
        <w:t>应用层面</w:t>
      </w:r>
      <w:r>
        <w:rPr>
          <w:rFonts w:eastAsia="Georgia" w:hAnsi="Georgia" w:cs="Georgia"/>
        </w:rPr>
        <w:t>：</w:t>
      </w:r>
      <w:r w:rsidR="00127797">
        <w:rPr>
          <w:rFonts w:ascii="宋体" w:eastAsia="宋体" w:hAnsi="宋体" w:cs="宋体" w:hint="eastAsia"/>
        </w:rPr>
        <w:t>行业/专业定制大模型，实时对话代理，与传统信息系统深度融合</w:t>
      </w:r>
    </w:p>
    <w:sectPr w:rsidR="0062029B" w:rsidRPr="0012779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04EF"/>
    <w:multiLevelType w:val="hybridMultilevel"/>
    <w:tmpl w:val="EC82D416"/>
    <w:lvl w:ilvl="0" w:tplc="F54048C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B600BF2">
      <w:numFmt w:val="decimal"/>
      <w:lvlText w:val=""/>
      <w:lvlJc w:val="left"/>
    </w:lvl>
    <w:lvl w:ilvl="2" w:tplc="96A4A672">
      <w:numFmt w:val="decimal"/>
      <w:lvlText w:val=""/>
      <w:lvlJc w:val="left"/>
    </w:lvl>
    <w:lvl w:ilvl="3" w:tplc="D3920004">
      <w:numFmt w:val="decimal"/>
      <w:lvlText w:val=""/>
      <w:lvlJc w:val="left"/>
    </w:lvl>
    <w:lvl w:ilvl="4" w:tplc="E37A5142">
      <w:numFmt w:val="decimal"/>
      <w:lvlText w:val=""/>
      <w:lvlJc w:val="left"/>
    </w:lvl>
    <w:lvl w:ilvl="5" w:tplc="D47893C6">
      <w:numFmt w:val="decimal"/>
      <w:lvlText w:val=""/>
      <w:lvlJc w:val="left"/>
    </w:lvl>
    <w:lvl w:ilvl="6" w:tplc="9892B006">
      <w:numFmt w:val="decimal"/>
      <w:lvlText w:val=""/>
      <w:lvlJc w:val="left"/>
    </w:lvl>
    <w:lvl w:ilvl="7" w:tplc="5EC086B4">
      <w:numFmt w:val="decimal"/>
      <w:lvlText w:val=""/>
      <w:lvlJc w:val="left"/>
    </w:lvl>
    <w:lvl w:ilvl="8" w:tplc="4F9C73C0">
      <w:numFmt w:val="decimal"/>
      <w:lvlText w:val=""/>
      <w:lvlJc w:val="left"/>
    </w:lvl>
  </w:abstractNum>
  <w:abstractNum w:abstractNumId="1" w15:restartNumberingAfterBreak="0">
    <w:nsid w:val="50790545"/>
    <w:multiLevelType w:val="hybridMultilevel"/>
    <w:tmpl w:val="BB60FD7C"/>
    <w:lvl w:ilvl="0" w:tplc="272AE26E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55AAD630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 w:tplc="A9BC467C">
      <w:numFmt w:val="decimal"/>
      <w:lvlText w:val=""/>
      <w:lvlJc w:val="left"/>
    </w:lvl>
    <w:lvl w:ilvl="3" w:tplc="51246C78">
      <w:numFmt w:val="decimal"/>
      <w:lvlText w:val=""/>
      <w:lvlJc w:val="left"/>
    </w:lvl>
    <w:lvl w:ilvl="4" w:tplc="903A82AA">
      <w:numFmt w:val="decimal"/>
      <w:lvlText w:val=""/>
      <w:lvlJc w:val="left"/>
    </w:lvl>
    <w:lvl w:ilvl="5" w:tplc="5484A256">
      <w:numFmt w:val="decimal"/>
      <w:lvlText w:val=""/>
      <w:lvlJc w:val="left"/>
    </w:lvl>
    <w:lvl w:ilvl="6" w:tplc="2ADA60C8">
      <w:numFmt w:val="decimal"/>
      <w:lvlText w:val=""/>
      <w:lvlJc w:val="left"/>
    </w:lvl>
    <w:lvl w:ilvl="7" w:tplc="546AC01A">
      <w:numFmt w:val="decimal"/>
      <w:lvlText w:val=""/>
      <w:lvlJc w:val="left"/>
    </w:lvl>
    <w:lvl w:ilvl="8" w:tplc="4BF2E9EE">
      <w:numFmt w:val="decimal"/>
      <w:lvlText w:val=""/>
      <w:lvlJc w:val="left"/>
    </w:lvl>
  </w:abstractNum>
  <w:abstractNum w:abstractNumId="2" w15:restartNumberingAfterBreak="0">
    <w:nsid w:val="57FE052F"/>
    <w:multiLevelType w:val="hybridMultilevel"/>
    <w:tmpl w:val="253E076C"/>
    <w:lvl w:ilvl="0" w:tplc="1DB626FC">
      <w:start w:val="1"/>
      <w:numFmt w:val="decimal"/>
      <w:lvlText w:val="%1."/>
      <w:lvlJc w:val="left"/>
      <w:pPr>
        <w:tabs>
          <w:tab w:val="num" w:pos="1003"/>
        </w:tabs>
        <w:ind w:left="643" w:hanging="360"/>
      </w:pPr>
    </w:lvl>
    <w:lvl w:ilvl="1" w:tplc="02E8E67A">
      <w:start w:val="1"/>
      <w:numFmt w:val="bullet"/>
      <w:lvlText w:val="o"/>
      <w:lvlJc w:val="left"/>
      <w:pPr>
        <w:tabs>
          <w:tab w:val="num" w:pos="1723"/>
        </w:tabs>
        <w:ind w:left="1363" w:hanging="360"/>
      </w:pPr>
      <w:rPr>
        <w:rFonts w:ascii="Courier New" w:hAnsi="Courier New" w:cs="Courier New" w:hint="default"/>
      </w:rPr>
    </w:lvl>
    <w:lvl w:ilvl="2" w:tplc="5DDAD654">
      <w:numFmt w:val="decimal"/>
      <w:lvlText w:val=""/>
      <w:lvlJc w:val="left"/>
    </w:lvl>
    <w:lvl w:ilvl="3" w:tplc="06C87862">
      <w:numFmt w:val="decimal"/>
      <w:lvlText w:val=""/>
      <w:lvlJc w:val="left"/>
    </w:lvl>
    <w:lvl w:ilvl="4" w:tplc="AD7AC440">
      <w:numFmt w:val="decimal"/>
      <w:lvlText w:val=""/>
      <w:lvlJc w:val="left"/>
    </w:lvl>
    <w:lvl w:ilvl="5" w:tplc="674081AC">
      <w:numFmt w:val="decimal"/>
      <w:lvlText w:val=""/>
      <w:lvlJc w:val="left"/>
    </w:lvl>
    <w:lvl w:ilvl="6" w:tplc="343AF9CA">
      <w:numFmt w:val="decimal"/>
      <w:lvlText w:val=""/>
      <w:lvlJc w:val="left"/>
    </w:lvl>
    <w:lvl w:ilvl="7" w:tplc="723E31F4">
      <w:numFmt w:val="decimal"/>
      <w:lvlText w:val=""/>
      <w:lvlJc w:val="left"/>
    </w:lvl>
    <w:lvl w:ilvl="8" w:tplc="D3304F9E">
      <w:numFmt w:val="decimal"/>
      <w:lvlText w:val=""/>
      <w:lvlJc w:val="left"/>
    </w:lvl>
  </w:abstractNum>
  <w:abstractNum w:abstractNumId="3" w15:restartNumberingAfterBreak="0">
    <w:nsid w:val="69E67A81"/>
    <w:multiLevelType w:val="hybridMultilevel"/>
    <w:tmpl w:val="F34C4716"/>
    <w:lvl w:ilvl="0" w:tplc="77F80AE4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 w:tplc="3008F916">
      <w:start w:val="1"/>
      <w:numFmt w:val="bullet"/>
      <w:lvlText w:val="o"/>
      <w:lvlJc w:val="left"/>
      <w:pPr>
        <w:tabs>
          <w:tab w:val="num" w:pos="1800"/>
        </w:tabs>
        <w:ind w:left="1440" w:hanging="360"/>
      </w:pPr>
      <w:rPr>
        <w:rFonts w:ascii="Courier New" w:hAnsi="Courier New" w:cs="Courier New" w:hint="default"/>
      </w:rPr>
    </w:lvl>
    <w:lvl w:ilvl="2" w:tplc="54B4E8D2">
      <w:numFmt w:val="decimal"/>
      <w:lvlText w:val=""/>
      <w:lvlJc w:val="left"/>
    </w:lvl>
    <w:lvl w:ilvl="3" w:tplc="7F869E68">
      <w:numFmt w:val="decimal"/>
      <w:lvlText w:val=""/>
      <w:lvlJc w:val="left"/>
    </w:lvl>
    <w:lvl w:ilvl="4" w:tplc="A4D03D34">
      <w:numFmt w:val="decimal"/>
      <w:lvlText w:val=""/>
      <w:lvlJc w:val="left"/>
    </w:lvl>
    <w:lvl w:ilvl="5" w:tplc="7794F942">
      <w:numFmt w:val="decimal"/>
      <w:lvlText w:val=""/>
      <w:lvlJc w:val="left"/>
    </w:lvl>
    <w:lvl w:ilvl="6" w:tplc="09704B0A">
      <w:numFmt w:val="decimal"/>
      <w:lvlText w:val=""/>
      <w:lvlJc w:val="left"/>
    </w:lvl>
    <w:lvl w:ilvl="7" w:tplc="1DE8A6E6">
      <w:numFmt w:val="decimal"/>
      <w:lvlText w:val=""/>
      <w:lvlJc w:val="left"/>
    </w:lvl>
    <w:lvl w:ilvl="8" w:tplc="440AABB0">
      <w:numFmt w:val="decimal"/>
      <w:lvlText w:val=""/>
      <w:lvlJc w:val="left"/>
    </w:lvl>
  </w:abstractNum>
  <w:num w:numId="1" w16cid:durableId="645670769">
    <w:abstractNumId w:val="1"/>
  </w:num>
  <w:num w:numId="2" w16cid:durableId="733161809">
    <w:abstractNumId w:val="0"/>
  </w:num>
  <w:num w:numId="3" w16cid:durableId="555047355">
    <w:abstractNumId w:val="2"/>
  </w:num>
  <w:num w:numId="4" w16cid:durableId="2118713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29B"/>
    <w:rsid w:val="00127797"/>
    <w:rsid w:val="001647CD"/>
    <w:rsid w:val="003E2DBF"/>
    <w:rsid w:val="0062029B"/>
    <w:rsid w:val="006B2D59"/>
    <w:rsid w:val="006F4F27"/>
    <w:rsid w:val="00715F3F"/>
    <w:rsid w:val="00F8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A512"/>
  <w15:docId w15:val="{A705B7F7-E92F-46E2-A8B5-8B947949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EastAsia" w:hAnsiTheme="minorHAnsi" w:cstheme="minorBidi"/>
        <w:sz w:val="22"/>
        <w:szCs w:val="22"/>
        <w:lang w:val="zh-CN" w:eastAsia="zh-CN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lenovo</cp:lastModifiedBy>
  <cp:revision>2</cp:revision>
  <dcterms:created xsi:type="dcterms:W3CDTF">2025-06-15T21:04:00Z</dcterms:created>
  <dcterms:modified xsi:type="dcterms:W3CDTF">2025-06-16T10:31:00Z</dcterms:modified>
</cp:coreProperties>
</file>