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5429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Компьютерная сеть </w:t>
      </w:r>
      <w:proofErr w:type="gramStart"/>
      <w:r>
        <w:rPr>
          <w:color w:val="222222"/>
        </w:rPr>
        <w:t>- это</w:t>
      </w:r>
      <w:proofErr w:type="gramEnd"/>
      <w:r>
        <w:rPr>
          <w:color w:val="222222"/>
        </w:rPr>
        <w:t xml:space="preserve"> группа компьютеров, соединённая каналами связи.</w:t>
      </w:r>
    </w:p>
    <w:p w14:paraId="7EE76655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Сети находятся в частном ведении пользователя и занимают некоторую территорию и по территориальному признаку делятся на:</w:t>
      </w:r>
    </w:p>
    <w:p w14:paraId="0E4DC8FD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1. Локальные вычислительные сети (LAN) Local </w:t>
      </w:r>
      <w:proofErr w:type="spellStart"/>
      <w:r>
        <w:rPr>
          <w:color w:val="222222"/>
        </w:rPr>
        <w:t>area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networks</w:t>
      </w:r>
      <w:proofErr w:type="spellEnd"/>
      <w:r>
        <w:rPr>
          <w:color w:val="222222"/>
        </w:rPr>
        <w:t xml:space="preserve"> - расположены в одном здании, часто называются корпоративными</w:t>
      </w:r>
    </w:p>
    <w:p w14:paraId="592439FF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2. Распределённые компьютерные сети (WAN) Wide Area Networks - соединены каналами связи, расположены на расстоянии</w:t>
      </w:r>
    </w:p>
    <w:p w14:paraId="5DD1CC4B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Различают два вида сети:</w:t>
      </w:r>
    </w:p>
    <w:p w14:paraId="54973F39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1. Коммуникационная сеть</w:t>
      </w:r>
    </w:p>
    <w:p w14:paraId="49614FB7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2. Информационная сеть</w:t>
      </w:r>
    </w:p>
    <w:p w14:paraId="353BE970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Коммуникационная сеть предназначена для передачи данных, связана также с преобразованием данных.</w:t>
      </w:r>
    </w:p>
    <w:p w14:paraId="56772BE0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Они различаются по типу используемых физических средств соединения</w:t>
      </w:r>
    </w:p>
    <w:p w14:paraId="34DB2770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Информационная сеть состоит из информационных систем, предназначена для хранения информации</w:t>
      </w:r>
    </w:p>
    <w:p w14:paraId="5684BF37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На базе коммуникационных </w:t>
      </w:r>
      <w:proofErr w:type="gramStart"/>
      <w:r>
        <w:rPr>
          <w:color w:val="222222"/>
        </w:rPr>
        <w:t>сетей может быть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постоена</w:t>
      </w:r>
      <w:proofErr w:type="spellEnd"/>
      <w:r>
        <w:rPr>
          <w:color w:val="222222"/>
        </w:rPr>
        <w:t xml:space="preserve"> база информационных сетей.</w:t>
      </w:r>
    </w:p>
    <w:p w14:paraId="3DA87E6B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Под информационной системой следует понимать поставщика и потребителя информации.</w:t>
      </w:r>
    </w:p>
    <w:p w14:paraId="040695C2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Преимущества работы в сети:</w:t>
      </w:r>
    </w:p>
    <w:p w14:paraId="0BABE083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1. Совместное использование информации</w:t>
      </w:r>
    </w:p>
    <w:p w14:paraId="5BD0BB6F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2. Совместное использование аппаратных средств</w:t>
      </w:r>
    </w:p>
    <w:p w14:paraId="71B373DA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3. Совместное использование программных средств</w:t>
      </w:r>
    </w:p>
    <w:p w14:paraId="0C706CEE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4. Обмен сообщениями</w:t>
      </w:r>
    </w:p>
    <w:p w14:paraId="500FAE51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Недостатки работы в сети:</w:t>
      </w:r>
    </w:p>
    <w:p w14:paraId="049F3AB0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1. Быстрое распространение вирусов</w:t>
      </w:r>
    </w:p>
    <w:p w14:paraId="6B9B1C92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2. Возможность взлома информации</w:t>
      </w:r>
    </w:p>
    <w:p w14:paraId="38A3F471" w14:textId="77777777" w:rsidR="00D90077" w:rsidRDefault="00D90077">
      <w:pPr>
        <w:shd w:val="clear" w:color="auto" w:fill="FFFFFF"/>
        <w:spacing w:before="120" w:line="360" w:lineRule="auto"/>
        <w:rPr>
          <w:color w:val="222222"/>
        </w:rPr>
      </w:pPr>
    </w:p>
    <w:p w14:paraId="04E56002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Архитектура сети определяет основные элементы сети, определяет общую логическую организацию, техническое обеспечение и программное обеспечение, а </w:t>
      </w:r>
      <w:proofErr w:type="gramStart"/>
      <w:r>
        <w:rPr>
          <w:color w:val="222222"/>
        </w:rPr>
        <w:t>так же</w:t>
      </w:r>
      <w:proofErr w:type="gramEnd"/>
      <w:r>
        <w:rPr>
          <w:color w:val="222222"/>
        </w:rPr>
        <w:t xml:space="preserve"> описывает методы кодирования</w:t>
      </w:r>
    </w:p>
    <w:p w14:paraId="6EA0CEBE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lastRenderedPageBreak/>
        <w:t>Архитектура также определяет принципы функционирования и интерфейс пользователя</w:t>
      </w:r>
    </w:p>
    <w:p w14:paraId="2A283AB2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Первый вид </w:t>
      </w:r>
      <w:proofErr w:type="spellStart"/>
      <w:r>
        <w:rPr>
          <w:color w:val="222222"/>
        </w:rPr>
        <w:t>архитекруты</w:t>
      </w:r>
      <w:proofErr w:type="spellEnd"/>
      <w:r>
        <w:rPr>
          <w:color w:val="222222"/>
        </w:rPr>
        <w:t xml:space="preserve"> это одноранговая архитектура</w:t>
      </w:r>
    </w:p>
    <w:p w14:paraId="64609940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proofErr w:type="gramStart"/>
      <w:r>
        <w:rPr>
          <w:color w:val="222222"/>
        </w:rPr>
        <w:t>Второй вид это</w:t>
      </w:r>
      <w:proofErr w:type="gramEnd"/>
      <w:r>
        <w:rPr>
          <w:color w:val="222222"/>
        </w:rPr>
        <w:t xml:space="preserve"> клиент-серверная архитектура</w:t>
      </w:r>
    </w:p>
    <w:p w14:paraId="68E41D3D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Третий - гибридная архитектура</w:t>
      </w:r>
    </w:p>
    <w:p w14:paraId="1242AA12" w14:textId="77777777" w:rsidR="00D90077" w:rsidRDefault="00D90077">
      <w:pPr>
        <w:shd w:val="clear" w:color="auto" w:fill="FFFFFF"/>
        <w:spacing w:before="120" w:line="360" w:lineRule="auto"/>
        <w:rPr>
          <w:color w:val="222222"/>
        </w:rPr>
      </w:pPr>
    </w:p>
    <w:p w14:paraId="22832026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Одноранговая сеть </w:t>
      </w:r>
      <w:proofErr w:type="gramStart"/>
      <w:r>
        <w:rPr>
          <w:color w:val="222222"/>
        </w:rPr>
        <w:t>- это</w:t>
      </w:r>
      <w:proofErr w:type="gramEnd"/>
      <w:r>
        <w:rPr>
          <w:color w:val="222222"/>
        </w:rPr>
        <w:t xml:space="preserve"> компьютерная сеть, основанная на равноправии участников. В этой сети нет как такового выделенного сервера. Как правило каждый компьютер функционирует и как сервер и как клиент в одноранговой сети. Все пользователи самостоятельно </w:t>
      </w:r>
      <w:proofErr w:type="gramStart"/>
      <w:r>
        <w:rPr>
          <w:color w:val="222222"/>
        </w:rPr>
        <w:t>решают</w:t>
      </w:r>
      <w:proofErr w:type="gramEnd"/>
      <w:r>
        <w:rPr>
          <w:color w:val="222222"/>
        </w:rPr>
        <w:t xml:space="preserve"> что и кому можно сделать на своем компьютере. Одноранговая сеть используется в небольшой организации, компьютеров в сети в основном меньше 10.</w:t>
      </w:r>
    </w:p>
    <w:p w14:paraId="1B7520B5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Архитектура клиент-сервер, клиент-серверная архитектура </w:t>
      </w:r>
      <w:proofErr w:type="gramStart"/>
      <w:r>
        <w:rPr>
          <w:color w:val="222222"/>
        </w:rPr>
        <w:t>- это</w:t>
      </w:r>
      <w:proofErr w:type="gramEnd"/>
      <w:r>
        <w:rPr>
          <w:color w:val="222222"/>
        </w:rPr>
        <w:t xml:space="preserve"> концепция информационной сети, в которой основная часть ее ресурсов сосредоточена в серверах, обслуживающих своих клиентов. Данная архитектура состоит из двух основных объектов - сервера и клиента.</w:t>
      </w:r>
    </w:p>
    <w:p w14:paraId="77747D7E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Сервер </w:t>
      </w:r>
      <w:proofErr w:type="gramStart"/>
      <w:r>
        <w:rPr>
          <w:color w:val="222222"/>
        </w:rPr>
        <w:t>- это</w:t>
      </w:r>
      <w:proofErr w:type="gramEnd"/>
      <w:r>
        <w:rPr>
          <w:color w:val="222222"/>
        </w:rPr>
        <w:t xml:space="preserve"> объект, предоставляющий сервис другим объектам сети по их запросам.</w:t>
      </w:r>
    </w:p>
    <w:p w14:paraId="4AFF3E63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Сервис </w:t>
      </w:r>
      <w:proofErr w:type="gramStart"/>
      <w:r>
        <w:rPr>
          <w:color w:val="222222"/>
        </w:rPr>
        <w:t>- это</w:t>
      </w:r>
      <w:proofErr w:type="gramEnd"/>
      <w:r>
        <w:rPr>
          <w:color w:val="222222"/>
        </w:rPr>
        <w:t xml:space="preserve"> процесс обслуживания клиентов.</w:t>
      </w:r>
    </w:p>
    <w:p w14:paraId="3D09404B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Клиенты </w:t>
      </w:r>
      <w:proofErr w:type="gramStart"/>
      <w:r>
        <w:rPr>
          <w:color w:val="222222"/>
        </w:rPr>
        <w:t>- это</w:t>
      </w:r>
      <w:proofErr w:type="gramEnd"/>
      <w:r>
        <w:rPr>
          <w:color w:val="222222"/>
        </w:rPr>
        <w:t xml:space="preserve"> рабочие станции, которые использую ресурсы сервера и предоставляют удобные интерфейсы пользователям.</w:t>
      </w:r>
    </w:p>
    <w:p w14:paraId="26F45F67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Сервер работает по заданиям клиентов и управляет исполнением их заданий. После выполнения каждого задания сервер посылает результат выполнения клиенту, пославшему это задание.</w:t>
      </w:r>
    </w:p>
    <w:p w14:paraId="07FCCA50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Сервисная функция в архитектуре клиент-сервера описывается </w:t>
      </w:r>
      <w:proofErr w:type="spellStart"/>
      <w:r>
        <w:rPr>
          <w:color w:val="222222"/>
        </w:rPr>
        <w:t>компексом</w:t>
      </w:r>
      <w:proofErr w:type="spellEnd"/>
      <w:r>
        <w:rPr>
          <w:color w:val="222222"/>
        </w:rPr>
        <w:t xml:space="preserve"> прикладных программ, в </w:t>
      </w:r>
      <w:proofErr w:type="spellStart"/>
      <w:r>
        <w:rPr>
          <w:color w:val="222222"/>
        </w:rPr>
        <w:t>соответсвии</w:t>
      </w:r>
      <w:proofErr w:type="spellEnd"/>
      <w:r>
        <w:rPr>
          <w:color w:val="222222"/>
        </w:rPr>
        <w:t xml:space="preserve"> с которыми выполняются разнообразные прикладные процессы.</w:t>
      </w:r>
    </w:p>
    <w:p w14:paraId="07EA1504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Гибридные сети (смешанные) включают в себя признаки как одноранговых </w:t>
      </w:r>
      <w:proofErr w:type="gramStart"/>
      <w:r>
        <w:rPr>
          <w:color w:val="222222"/>
        </w:rPr>
        <w:t>сетей</w:t>
      </w:r>
      <w:proofErr w:type="gramEnd"/>
      <w:r>
        <w:rPr>
          <w:color w:val="222222"/>
        </w:rPr>
        <w:t xml:space="preserve"> так и сетей, построенных по клиент-серверному принципу. В смешанной сети узел является сервером для одной части компьютеров и может быть клиентов для другого сервера.</w:t>
      </w:r>
    </w:p>
    <w:p w14:paraId="3A34E58A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ФАЙЛОВЫЕ СЕРВЕРЫ</w:t>
      </w:r>
    </w:p>
    <w:p w14:paraId="1A56A39F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Сервер </w:t>
      </w:r>
      <w:proofErr w:type="gramStart"/>
      <w:r>
        <w:rPr>
          <w:color w:val="222222"/>
        </w:rPr>
        <w:t>- это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компьюьер</w:t>
      </w:r>
      <w:proofErr w:type="spellEnd"/>
      <w:r>
        <w:rPr>
          <w:color w:val="222222"/>
        </w:rPr>
        <w:t>, предоставляющий свои ресурсы (принтеры, диски, каталоги и т.п.) другим пользователям сети.</w:t>
      </w:r>
    </w:p>
    <w:p w14:paraId="08CFBEFE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lastRenderedPageBreak/>
        <w:t>На файловом сервере должна стоять сетевая ОС, а также сетевое ПО.</w:t>
      </w:r>
    </w:p>
    <w:p w14:paraId="24DEBA8A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К сетевому ПО сервера относятся сетевые службы и протоколы, а также средства администрирования сервера.</w:t>
      </w:r>
    </w:p>
    <w:p w14:paraId="0FA716AE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Файловые серверы могут контролировать доступ пользователей к различным частям файловой системы. Это обычно осуществляется разрешением пользователю присоединить файловую систему или каталог к рабочей станции пользователя, к локальному диску.</w:t>
      </w:r>
    </w:p>
    <w:p w14:paraId="181DBCD2" w14:textId="77777777" w:rsidR="00D90077" w:rsidRDefault="00000000">
      <w:pPr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По мере возлагаемых на сервер функций и увеличения обслуживаемых ими клиентов происходит всё большая специализация серверов.</w:t>
      </w:r>
    </w:p>
    <w:p w14:paraId="47E19330" w14:textId="77777777" w:rsidR="00D90077" w:rsidRDefault="00D90077"/>
    <w:p w14:paraId="33D87C8B" w14:textId="77777777" w:rsidR="00D90077" w:rsidRDefault="00D90077"/>
    <w:p w14:paraId="132EADC0" w14:textId="77777777" w:rsidR="00D90077" w:rsidRDefault="00D90077"/>
    <w:p w14:paraId="00CC5CA5" w14:textId="77777777" w:rsidR="00D90077" w:rsidRDefault="00D90077"/>
    <w:p w14:paraId="3B0ADAC4" w14:textId="77777777" w:rsidR="00D90077" w:rsidRDefault="00D90077"/>
    <w:p w14:paraId="2A776D38" w14:textId="77777777" w:rsidR="00D90077" w:rsidRDefault="00D90077"/>
    <w:p w14:paraId="42A5BE62" w14:textId="77777777" w:rsidR="00D90077" w:rsidRDefault="00D90077"/>
    <w:p w14:paraId="6B85828D" w14:textId="77777777" w:rsidR="00D90077" w:rsidRDefault="00D90077"/>
    <w:p w14:paraId="7BEE49F7" w14:textId="77777777" w:rsidR="00D90077" w:rsidRDefault="00D90077"/>
    <w:p w14:paraId="7F98748C" w14:textId="77777777" w:rsidR="00D90077" w:rsidRDefault="00D90077"/>
    <w:p w14:paraId="16BC2DC0" w14:textId="77777777" w:rsidR="00D90077" w:rsidRDefault="00D90077"/>
    <w:p w14:paraId="4C33E136" w14:textId="77777777" w:rsidR="00D90077" w:rsidRDefault="00D90077"/>
    <w:p w14:paraId="7D53B2E0" w14:textId="77777777" w:rsidR="00D90077" w:rsidRDefault="00D90077"/>
    <w:p w14:paraId="0F02288D" w14:textId="77777777" w:rsidR="00D90077" w:rsidRDefault="00D90077"/>
    <w:p w14:paraId="60DA4F5C" w14:textId="77777777" w:rsidR="00D90077" w:rsidRDefault="00D90077"/>
    <w:p w14:paraId="322367B8" w14:textId="77777777" w:rsidR="00D90077" w:rsidRDefault="00D90077"/>
    <w:p w14:paraId="134EDBE2" w14:textId="77777777" w:rsidR="00D90077" w:rsidRDefault="00D90077"/>
    <w:p w14:paraId="53561F01" w14:textId="77777777" w:rsidR="00D90077" w:rsidRDefault="00D90077"/>
    <w:p w14:paraId="29F04228" w14:textId="77777777" w:rsidR="00D90077" w:rsidRDefault="00D90077"/>
    <w:p w14:paraId="0126B561" w14:textId="77777777" w:rsidR="00D90077" w:rsidRDefault="00D90077"/>
    <w:p w14:paraId="4508EA3C" w14:textId="77777777" w:rsidR="00D90077" w:rsidRDefault="00D90077"/>
    <w:p w14:paraId="020EC8C8" w14:textId="77777777" w:rsidR="00D90077" w:rsidRDefault="00D90077"/>
    <w:p w14:paraId="0C395C74" w14:textId="77777777" w:rsidR="00D90077" w:rsidRDefault="00D90077"/>
    <w:p w14:paraId="0F9C7FAD" w14:textId="77777777" w:rsidR="00D90077" w:rsidRDefault="00D90077"/>
    <w:p w14:paraId="01DAB66E" w14:textId="77777777" w:rsidR="00D90077" w:rsidRDefault="00D90077"/>
    <w:p w14:paraId="3E955318" w14:textId="77777777" w:rsidR="00D90077" w:rsidRDefault="00D90077"/>
    <w:p w14:paraId="01A1999A" w14:textId="77777777" w:rsidR="00D90077" w:rsidRDefault="00000000">
      <w:r>
        <w:t>Понятие пакета</w:t>
      </w:r>
    </w:p>
    <w:p w14:paraId="2F8E5B86" w14:textId="77777777" w:rsidR="00D90077" w:rsidRDefault="00D90077"/>
    <w:p w14:paraId="0359EE77" w14:textId="77777777" w:rsidR="00D90077" w:rsidRDefault="00000000">
      <w:r>
        <w:t xml:space="preserve">При обмене данными как между компьютеров в </w:t>
      </w:r>
      <w:proofErr w:type="spellStart"/>
      <w:r>
        <w:t>лок</w:t>
      </w:r>
      <w:proofErr w:type="spellEnd"/>
      <w:r>
        <w:t xml:space="preserve">. сети так и в </w:t>
      </w:r>
      <w:proofErr w:type="spellStart"/>
      <w:r>
        <w:t>глоб</w:t>
      </w:r>
      <w:proofErr w:type="spellEnd"/>
      <w:r>
        <w:t xml:space="preserve">. сети любое инф.- </w:t>
      </w:r>
      <w:proofErr w:type="spellStart"/>
      <w:r>
        <w:t>ое</w:t>
      </w:r>
      <w:proofErr w:type="spellEnd"/>
      <w:r>
        <w:t xml:space="preserve"> сообщение разбивается программами передачи данных на небольшие блоки данных, которые называются пакетами, связанно это с тем, что данные обычно содержаться в больших по размерам файлах, если передающий компьютер пошлёт его целиком, то он надолго заполнит канал связи, и свяжет работу всей сети, то есть будет препятствовать взаимодействию других участников сети, кроме того </w:t>
      </w:r>
      <w:r>
        <w:lastRenderedPageBreak/>
        <w:t>возникновение ошибок при передаче крупных блоков вызовет большие затраты времени, чем на его повторную передачу.</w:t>
      </w:r>
    </w:p>
    <w:p w14:paraId="2C1DEE7C" w14:textId="77777777" w:rsidR="00D90077" w:rsidRDefault="00D90077"/>
    <w:p w14:paraId="1352E36E" w14:textId="77777777" w:rsidR="00D90077" w:rsidRDefault="00000000">
      <w:r>
        <w:t>Пакет</w:t>
      </w:r>
      <w:proofErr w:type="gramStart"/>
      <w:r>
        <w:t>- это</w:t>
      </w:r>
      <w:proofErr w:type="gramEnd"/>
      <w:r>
        <w:t xml:space="preserve"> основная единица информации в компьютерных сетях при разбиении данных на пакеты скорость их передачи возрастает на столько, что каждый компьютер сети получает возможность принимать и передавать данные практически одновременно с остальными компьютерами. При разбиении данных на пакеты сетевая ОС к передаваемым данным добавляет специальную добавочную информацию:</w:t>
      </w:r>
    </w:p>
    <w:p w14:paraId="6DEB9CA8" w14:textId="77777777" w:rsidR="00D90077" w:rsidRDefault="00000000">
      <w:pPr>
        <w:numPr>
          <w:ilvl w:val="0"/>
          <w:numId w:val="1"/>
        </w:numPr>
      </w:pPr>
      <w:r>
        <w:t xml:space="preserve">Заголовок. В заголовке содержится адрес отправителя и получателя, а также время отправки пакета, номер пакета в последовательности отправления сообщений и </w:t>
      </w:r>
      <w:proofErr w:type="spellStart"/>
      <w:r>
        <w:t>тд</w:t>
      </w:r>
      <w:proofErr w:type="spellEnd"/>
      <w:r>
        <w:t>.</w:t>
      </w:r>
    </w:p>
    <w:p w14:paraId="02E5C93E" w14:textId="77777777" w:rsidR="00D90077" w:rsidRDefault="00000000">
      <w:pPr>
        <w:numPr>
          <w:ilvl w:val="0"/>
          <w:numId w:val="1"/>
        </w:numPr>
      </w:pPr>
      <w:r>
        <w:t>Данные. Размер данных зависит от типа сети</w:t>
      </w:r>
    </w:p>
    <w:p w14:paraId="4465F01E" w14:textId="77777777" w:rsidR="00D90077" w:rsidRDefault="00000000">
      <w:pPr>
        <w:numPr>
          <w:ilvl w:val="0"/>
          <w:numId w:val="1"/>
        </w:numPr>
      </w:pPr>
      <w:r>
        <w:t xml:space="preserve">Трейлер. В трейлере содержится информация для проверки безошибочности передачи пакета, </w:t>
      </w:r>
      <w:proofErr w:type="gramStart"/>
      <w:r>
        <w:t>при  обнаружении</w:t>
      </w:r>
      <w:proofErr w:type="gramEnd"/>
      <w:r>
        <w:t xml:space="preserve"> ошибки, передача пакета должна повториться</w:t>
      </w:r>
    </w:p>
    <w:p w14:paraId="15B98944" w14:textId="77777777" w:rsidR="00D90077" w:rsidRDefault="00D90077">
      <w:pPr>
        <w:ind w:left="720"/>
      </w:pPr>
    </w:p>
    <w:p w14:paraId="09D3C26F" w14:textId="77777777" w:rsidR="00D90077" w:rsidRDefault="00000000">
      <w:r>
        <w:t>Методы передачи данных.</w:t>
      </w:r>
    </w:p>
    <w:p w14:paraId="1BD6CFCD" w14:textId="77777777" w:rsidR="00D90077" w:rsidRDefault="00000000">
      <w:r>
        <w:t xml:space="preserve">При </w:t>
      </w:r>
      <w:proofErr w:type="gramStart"/>
      <w:r>
        <w:t>соединении  по</w:t>
      </w:r>
      <w:proofErr w:type="gramEnd"/>
      <w:r>
        <w:t xml:space="preserve"> сетевым каналам используют 3 различных метода:</w:t>
      </w:r>
    </w:p>
    <w:p w14:paraId="1AEEBD26" w14:textId="77777777" w:rsidR="00D90077" w:rsidRDefault="00000000">
      <w:pPr>
        <w:numPr>
          <w:ilvl w:val="0"/>
          <w:numId w:val="3"/>
        </w:numPr>
      </w:pPr>
      <w:r>
        <w:t>Симплексный</w:t>
      </w:r>
    </w:p>
    <w:p w14:paraId="53DB0DD4" w14:textId="77777777" w:rsidR="00D90077" w:rsidRDefault="00000000">
      <w:pPr>
        <w:numPr>
          <w:ilvl w:val="0"/>
          <w:numId w:val="3"/>
        </w:numPr>
      </w:pPr>
      <w:r>
        <w:t>Полудуплексное</w:t>
      </w:r>
    </w:p>
    <w:p w14:paraId="15AE729B" w14:textId="77777777" w:rsidR="00D90077" w:rsidRDefault="00000000">
      <w:pPr>
        <w:numPr>
          <w:ilvl w:val="0"/>
          <w:numId w:val="3"/>
        </w:numPr>
      </w:pPr>
      <w:r>
        <w:t>Дуплексное</w:t>
      </w:r>
    </w:p>
    <w:p w14:paraId="606F700F" w14:textId="77777777" w:rsidR="00D90077" w:rsidRDefault="00000000">
      <w:r>
        <w:t>Симплексный канал позволяет перемещать данные только в одном направлении.</w:t>
      </w:r>
    </w:p>
    <w:p w14:paraId="2E2AE1CB" w14:textId="77777777" w:rsidR="00D90077" w:rsidRDefault="00000000">
      <w:r>
        <w:t>Полудуплексное соединение позволяет данным перемещаться в обоих направлениях, но не одновременно, а по очереди.</w:t>
      </w:r>
    </w:p>
    <w:p w14:paraId="3E24E344" w14:textId="77777777" w:rsidR="00D90077" w:rsidRDefault="00000000">
      <w:r>
        <w:t>Дуплексное соединение позволяет данным перемещаться в обоих направления одновременно.</w:t>
      </w:r>
    </w:p>
    <w:p w14:paraId="282F7C39" w14:textId="77777777" w:rsidR="00D90077" w:rsidRDefault="00D90077"/>
    <w:p w14:paraId="40BD6C5A" w14:textId="77777777" w:rsidR="00D90077" w:rsidRDefault="00000000">
      <w:r>
        <w:t>Модели OSI.</w:t>
      </w:r>
    </w:p>
    <w:p w14:paraId="3DF283C6" w14:textId="77777777" w:rsidR="00D90077" w:rsidRDefault="00D90077"/>
    <w:p w14:paraId="1BB61CEC" w14:textId="77777777" w:rsidR="00D90077" w:rsidRDefault="00000000">
      <w:r>
        <w:t xml:space="preserve">Для единого предоставления данных в сетях с неоднородными устройствами и ПО, ISO разработало базовую модель связи </w:t>
      </w:r>
      <w:proofErr w:type="spellStart"/>
      <w:r>
        <w:t>ооткрытых</w:t>
      </w:r>
      <w:proofErr w:type="spellEnd"/>
      <w:r>
        <w:t xml:space="preserve"> систем, которая называется OSI. Эта модель описывает правила и процедуры передачи данных в различных сетевых средах при организации сеанса связи. Основными элементами модели являются уровни, прикладные процессы и физические средства соединения.</w:t>
      </w:r>
    </w:p>
    <w:p w14:paraId="348042FB" w14:textId="77777777" w:rsidR="00D90077" w:rsidRDefault="00000000">
      <w:pPr>
        <w:numPr>
          <w:ilvl w:val="0"/>
          <w:numId w:val="2"/>
        </w:numPr>
      </w:pPr>
      <w:r>
        <w:t>Физический</w:t>
      </w:r>
    </w:p>
    <w:p w14:paraId="37966855" w14:textId="77777777" w:rsidR="00D90077" w:rsidRDefault="00000000">
      <w:pPr>
        <w:numPr>
          <w:ilvl w:val="0"/>
          <w:numId w:val="2"/>
        </w:numPr>
      </w:pPr>
      <w:r>
        <w:t>Канальный</w:t>
      </w:r>
    </w:p>
    <w:p w14:paraId="202D53DB" w14:textId="77777777" w:rsidR="00D90077" w:rsidRDefault="00000000">
      <w:pPr>
        <w:numPr>
          <w:ilvl w:val="0"/>
          <w:numId w:val="2"/>
        </w:numPr>
      </w:pPr>
      <w:r>
        <w:t>Сетевой</w:t>
      </w:r>
    </w:p>
    <w:p w14:paraId="05F6BD46" w14:textId="77777777" w:rsidR="00D90077" w:rsidRDefault="00000000">
      <w:pPr>
        <w:numPr>
          <w:ilvl w:val="0"/>
          <w:numId w:val="2"/>
        </w:numPr>
      </w:pPr>
      <w:r>
        <w:t>Транспортный</w:t>
      </w:r>
    </w:p>
    <w:p w14:paraId="65C7C932" w14:textId="77777777" w:rsidR="00D90077" w:rsidRDefault="00000000">
      <w:pPr>
        <w:numPr>
          <w:ilvl w:val="0"/>
          <w:numId w:val="2"/>
        </w:numPr>
      </w:pPr>
      <w:r>
        <w:t>Сеансовый</w:t>
      </w:r>
    </w:p>
    <w:p w14:paraId="3C7E67CB" w14:textId="77777777" w:rsidR="00D90077" w:rsidRDefault="00000000">
      <w:pPr>
        <w:numPr>
          <w:ilvl w:val="0"/>
          <w:numId w:val="2"/>
        </w:numPr>
      </w:pPr>
      <w:r>
        <w:t>Представительский</w:t>
      </w:r>
    </w:p>
    <w:p w14:paraId="5860AE69" w14:textId="77777777" w:rsidR="00D90077" w:rsidRDefault="00000000">
      <w:pPr>
        <w:numPr>
          <w:ilvl w:val="0"/>
          <w:numId w:val="2"/>
        </w:numPr>
      </w:pPr>
      <w:r>
        <w:t>Прикладной</w:t>
      </w:r>
    </w:p>
    <w:p w14:paraId="100FDFEB" w14:textId="77777777" w:rsidR="00D90077" w:rsidRDefault="00D90077"/>
    <w:p w14:paraId="4C0DF1D1" w14:textId="45E3294D" w:rsidR="00D90077" w:rsidRDefault="00000000">
      <w:r>
        <w:t xml:space="preserve">Каждый уровень модели OSI выполняет </w:t>
      </w:r>
      <w:proofErr w:type="spellStart"/>
      <w:r>
        <w:t>определлённую</w:t>
      </w:r>
      <w:proofErr w:type="spellEnd"/>
      <w:r>
        <w:t xml:space="preserve"> задачу в процессе передачи данных по сети. Базовая модель является основой для разработки сетевых протоколов, данная модель разделяет коммуникационные функции в сети на 7 уровней, каждая из которых обслуживает различные части процесса области взаимодействия открытых систем.</w:t>
      </w:r>
    </w:p>
    <w:p w14:paraId="36B44537" w14:textId="3CD02B71" w:rsidR="00643FEC" w:rsidRDefault="00643FEC"/>
    <w:p w14:paraId="191F6D70" w14:textId="65B61DEE" w:rsidR="00643FEC" w:rsidRDefault="00643FEC"/>
    <w:p w14:paraId="16A70ECD" w14:textId="21EF920F" w:rsidR="00643FEC" w:rsidRDefault="00643FEC"/>
    <w:p w14:paraId="27C25C62" w14:textId="77777777" w:rsidR="00643FEC" w:rsidRPr="00643FEC" w:rsidRDefault="00643FEC" w:rsidP="00643FEC">
      <w:pPr>
        <w:spacing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РАЗДЕЛ 2. СЕТЕВЫЕ АРХИТЕКТУРЫ </w:t>
      </w:r>
    </w:p>
    <w:p w14:paraId="665EEEFF" w14:textId="77777777" w:rsidR="00643FEC" w:rsidRPr="00643FEC" w:rsidRDefault="00643FEC" w:rsidP="00643FEC">
      <w:pPr>
        <w:spacing w:before="158" w:line="240" w:lineRule="auto"/>
        <w:ind w:left="1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Модель OSI </w:t>
      </w:r>
    </w:p>
    <w:p w14:paraId="63038CD8" w14:textId="77777777" w:rsidR="00643FEC" w:rsidRPr="00643FEC" w:rsidRDefault="00643FEC" w:rsidP="00643FEC">
      <w:pPr>
        <w:spacing w:before="157" w:line="240" w:lineRule="auto"/>
        <w:ind w:left="12" w:right="-4" w:firstLine="5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Для единого представления данных в сетях с неоднородными устройствами и программным обеспечением международная организация по стандартам ISO (International 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Standardization</w:t>
      </w:r>
      <w:proofErr w:type="spell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Organization) разработала базовую модель связи открытых систем OSI (Open System 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Interconnection</w:t>
      </w:r>
      <w:proofErr w:type="spellEnd"/>
      <w:r w:rsidRPr="00643FEC">
        <w:rPr>
          <w:rFonts w:eastAsia="Times New Roman"/>
          <w:color w:val="000000"/>
          <w:sz w:val="24"/>
          <w:szCs w:val="24"/>
          <w:lang w:val="ru-RU"/>
        </w:rPr>
        <w:t>). Эта модель описывает правила и процедуры передачи данных в  </w:t>
      </w:r>
    </w:p>
    <w:p w14:paraId="1A3F1D01" w14:textId="77777777" w:rsidR="00643FEC" w:rsidRPr="00643FEC" w:rsidRDefault="00643FEC" w:rsidP="00643FEC">
      <w:pPr>
        <w:spacing w:before="31" w:line="240" w:lineRule="auto"/>
        <w:ind w:left="6" w:right="-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различных сетевых средах при организации сеанса связи. Основными элементами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модели  являются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уровни, прикладные процессы и физические средства соединения. На рисунке представлена структура базовой модели. Каждый уровень модели OSI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выполняет  определенную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задачу в процессе передачи данных по сети. Базовая модель является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основой  для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разработки сетевых протоколов. OSI разделяет коммуникационные функции в сети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на  семь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уровней, каждый из которых обслуживает различные части процесса области  взаимодействия открытых систем. </w:t>
      </w:r>
    </w:p>
    <w:p w14:paraId="02485D60" w14:textId="24C527D7" w:rsidR="00643FEC" w:rsidRPr="00643FEC" w:rsidRDefault="00643FEC" w:rsidP="00643FEC">
      <w:pPr>
        <w:spacing w:before="722" w:line="240" w:lineRule="auto"/>
        <w:ind w:right="323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0C2421B3" wp14:editId="1A114D0A">
            <wp:extent cx="3743325" cy="276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br/>
      </w:r>
    </w:p>
    <w:p w14:paraId="2D32CD38" w14:textId="77777777" w:rsidR="00643FEC" w:rsidRPr="00643FEC" w:rsidRDefault="00643FEC" w:rsidP="00643F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F7B0AB" w14:textId="77777777" w:rsidR="00643FEC" w:rsidRPr="00643FEC" w:rsidRDefault="00643FEC" w:rsidP="00643FEC">
      <w:pPr>
        <w:spacing w:before="281" w:line="240" w:lineRule="auto"/>
        <w:ind w:left="12" w:right="-1" w:firstLine="5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Модель OSI описывает только системные средства взаимодействия, не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касаясь  приложений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конечных пользователей. Приложения реализуют свои собственные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протоколы  взаимодействия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обращаясь к системным средствам. Если приложение может взять на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себя  функции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некоторых верхних уровней модели OSI, то для обмена данными оно обращается  напрямую к системным средствам, выполняющим функции оставшихся нижних уровней  модели OSI. </w:t>
      </w:r>
    </w:p>
    <w:p w14:paraId="09415A01" w14:textId="2AE8B8C2" w:rsidR="00643FEC" w:rsidRPr="00643FEC" w:rsidRDefault="00643FEC" w:rsidP="00643FEC">
      <w:pPr>
        <w:spacing w:before="366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lastRenderedPageBreak/>
        <w:drawing>
          <wp:inline distT="0" distB="0" distL="0" distR="0" wp14:anchorId="612D7A5C" wp14:editId="2F60AD65">
            <wp:extent cx="4333875" cy="3895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EC">
        <w:rPr>
          <w:rFonts w:eastAsia="Times New Roman"/>
          <w:color w:val="000000"/>
          <w:sz w:val="24"/>
          <w:szCs w:val="24"/>
          <w:lang w:val="ru-RU"/>
        </w:rPr>
        <w:br/>
      </w:r>
    </w:p>
    <w:p w14:paraId="2B268F96" w14:textId="77777777" w:rsidR="00643FEC" w:rsidRPr="00643FEC" w:rsidRDefault="00643FEC" w:rsidP="00643FEC">
      <w:pPr>
        <w:spacing w:before="1300" w:line="240" w:lineRule="auto"/>
        <w:ind w:left="12" w:right="-2" w:firstLine="5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Каждый уровень компьютера–отправителя взаимодействует с таким же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уровнем  компьютера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-получателя, как будто он связан напрямую. Такая связь называется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логической  или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виртуальной связью. В действительности взаимодействие осуществляется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между  смежными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уровнями одного компьютера. </w:t>
      </w:r>
    </w:p>
    <w:p w14:paraId="015F4251" w14:textId="77777777" w:rsidR="00643FEC" w:rsidRPr="00643FEC" w:rsidRDefault="00643FEC" w:rsidP="00643FEC">
      <w:pPr>
        <w:spacing w:before="30" w:line="240" w:lineRule="auto"/>
        <w:ind w:left="12" w:right="-3" w:firstLine="5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Информация на компьютере-отправителе должна пройти через все уровни. Затем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она  передается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по физической среде до компьютера–получателя и опять проходит сквозь все слои,  пока не доходит до того же уровня, с которого она была послана на компьютере-отправителе. </w:t>
      </w:r>
    </w:p>
    <w:p w14:paraId="3E7FC237" w14:textId="77777777" w:rsidR="00643FEC" w:rsidRPr="00643FEC" w:rsidRDefault="00643FEC" w:rsidP="00643FEC">
      <w:pPr>
        <w:spacing w:before="28" w:line="240" w:lineRule="auto"/>
        <w:ind w:right="-3" w:firstLine="57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Перед подачей в сеть данные разбиваются на пакеты. На принимающей стороне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пакет  проходит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через все уровни в обратном порядке. На каждом уровне протокол этого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уровня  читает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информацию пакета, затем удаляет информацию, добавленную к пакету на этом же  уровне отправляющей стороной, и передает пакет следующему уровню. Когда пакет дойдет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до 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Прикладного</w:t>
      </w:r>
      <w:proofErr w:type="gramEnd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уровня, вся управляющая информация будет удалена из пакета, и данные примут  свой первоначальный вид.</w:t>
      </w:r>
    </w:p>
    <w:p w14:paraId="464A98F0" w14:textId="4185A803" w:rsidR="00643FEC" w:rsidRPr="00643FEC" w:rsidRDefault="00643FEC" w:rsidP="00643F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lastRenderedPageBreak/>
        <w:drawing>
          <wp:inline distT="0" distB="0" distL="0" distR="0" wp14:anchorId="28BC0D51" wp14:editId="7247A4AE">
            <wp:extent cx="5733415" cy="29324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1624" w14:textId="77777777" w:rsidR="00643FEC" w:rsidRPr="00643FEC" w:rsidRDefault="00643FEC" w:rsidP="00643FEC">
      <w:pPr>
        <w:spacing w:before="829" w:line="240" w:lineRule="auto"/>
        <w:ind w:left="15" w:right="4"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Каждый уровень модели выполняет свою функцию. Чем выше уровень, тем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более  сложную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задачу он решает. </w:t>
      </w:r>
    </w:p>
    <w:p w14:paraId="67902C95" w14:textId="77777777" w:rsidR="00643FEC" w:rsidRPr="00643FEC" w:rsidRDefault="00643FEC" w:rsidP="00643FEC">
      <w:pPr>
        <w:spacing w:before="31" w:line="240" w:lineRule="auto"/>
        <w:ind w:left="10" w:right="-4" w:firstLine="57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Отдельные уровни модели OSI удобно рассматривать как группы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программ,  предназначенных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для выполнения конкретных функций. Один уровень, к примеру, отвечает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за  обеспечение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преобразования данных из ASCII в EBCDIC и содержит программы необходимые  для выполнения этой задачи. </w:t>
      </w:r>
    </w:p>
    <w:p w14:paraId="210B313D" w14:textId="77777777" w:rsidR="00643FEC" w:rsidRPr="00643FEC" w:rsidRDefault="00643FEC" w:rsidP="00643FEC">
      <w:pPr>
        <w:spacing w:before="30" w:line="240" w:lineRule="auto"/>
        <w:ind w:left="10" w:right="-4" w:firstLine="5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Каждый уровень обеспечивает сервис для вышестоящего уровня, запрашивая в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свою  очередь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сервис у нижестоящего уровня. Верхние уровни запрашивают сервис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почти  одинаково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: как правило, это требование маршрутизации каких-то данных из одной сети в  другую. Практическая реализация принципов адресации данных возложена на нижние уровни. </w:t>
      </w:r>
    </w:p>
    <w:p w14:paraId="456CB439" w14:textId="77777777" w:rsidR="00643FEC" w:rsidRPr="00643FEC" w:rsidRDefault="00643FEC" w:rsidP="00643FEC">
      <w:pPr>
        <w:spacing w:before="31" w:line="240" w:lineRule="auto"/>
        <w:ind w:left="12" w:right="-2" w:firstLine="56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Рассматриваемая модель определяет взаимодействие открытых систем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разных  производителей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 одной сети. Поэтому она выполняет для них координирующие действия по: </w:t>
      </w:r>
    </w:p>
    <w:p w14:paraId="764AB7FC" w14:textId="77777777" w:rsidR="00643FEC" w:rsidRPr="00643FEC" w:rsidRDefault="00643FEC" w:rsidP="00643FEC">
      <w:pPr>
        <w:spacing w:before="108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взаимодействию прикладных процессов;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2B81311D" w14:textId="77777777" w:rsidR="00643FEC" w:rsidRPr="00643FEC" w:rsidRDefault="00643FEC" w:rsidP="00643FEC">
      <w:pPr>
        <w:spacing w:before="73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формам представления данных;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1645F509" w14:textId="77777777" w:rsidR="00643FEC" w:rsidRPr="00643FEC" w:rsidRDefault="00643FEC" w:rsidP="00643FEC">
      <w:pPr>
        <w:spacing w:before="73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единообразному хранению данных;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14D62966" w14:textId="77777777" w:rsidR="00643FEC" w:rsidRPr="00643FEC" w:rsidRDefault="00643FEC" w:rsidP="00643FEC">
      <w:pPr>
        <w:spacing w:before="73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управлению сетевыми ресурсами;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76FEDA56" w14:textId="77777777" w:rsidR="00643FEC" w:rsidRPr="00643FEC" w:rsidRDefault="00643FEC" w:rsidP="00643FEC">
      <w:pPr>
        <w:spacing w:before="73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безопасности данных и защите информации;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2A0AFC7F" w14:textId="77777777" w:rsidR="00643FEC" w:rsidRPr="00643FEC" w:rsidRDefault="00643FEC" w:rsidP="00643FEC">
      <w:pPr>
        <w:spacing w:before="75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диагностике программ и технических средств.</w:t>
      </w:r>
    </w:p>
    <w:p w14:paraId="0285534E" w14:textId="77777777" w:rsidR="00643FEC" w:rsidRPr="00643FEC" w:rsidRDefault="00643FEC" w:rsidP="00643F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D98F88" w14:textId="77777777" w:rsidR="00643FEC" w:rsidRPr="00643FEC" w:rsidRDefault="00643FEC" w:rsidP="00643FEC">
      <w:pPr>
        <w:spacing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7. Прикладной </w:t>
      </w:r>
    </w:p>
    <w:p w14:paraId="68643716" w14:textId="77777777" w:rsidR="00643FEC" w:rsidRPr="00643FEC" w:rsidRDefault="00643FEC" w:rsidP="00643FEC">
      <w:pPr>
        <w:spacing w:before="14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представляет набор интерфейсов, позволяющий получить доступ к </w:t>
      </w:r>
    </w:p>
    <w:p w14:paraId="67A2404D" w14:textId="77777777" w:rsidR="00643FEC" w:rsidRPr="00643FEC" w:rsidRDefault="00643FEC" w:rsidP="00643FEC">
      <w:pPr>
        <w:spacing w:before="9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сетевым службам </w:t>
      </w:r>
    </w:p>
    <w:p w14:paraId="5689A6BC" w14:textId="77777777" w:rsidR="00643FEC" w:rsidRPr="00643FEC" w:rsidRDefault="00643FEC" w:rsidP="00643FEC">
      <w:pPr>
        <w:spacing w:before="45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6. Представления </w:t>
      </w:r>
    </w:p>
    <w:p w14:paraId="79CE4F30" w14:textId="77777777" w:rsidR="00643FEC" w:rsidRPr="00643FEC" w:rsidRDefault="00643FEC" w:rsidP="00643FEC">
      <w:pPr>
        <w:spacing w:before="14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преобразует данные в общий формат для передачи по сети </w:t>
      </w:r>
    </w:p>
    <w:p w14:paraId="7AC0DCEB" w14:textId="77777777" w:rsidR="00643FEC" w:rsidRPr="00643FEC" w:rsidRDefault="00643FEC" w:rsidP="00643FEC">
      <w:pPr>
        <w:spacing w:before="100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5. Сеансовый </w:t>
      </w:r>
    </w:p>
    <w:p w14:paraId="53E82692" w14:textId="77777777" w:rsidR="00643FEC" w:rsidRPr="00643FEC" w:rsidRDefault="00643FEC" w:rsidP="00643FEC">
      <w:pPr>
        <w:spacing w:before="1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lastRenderedPageBreak/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поддержка взаимодействия (сеанса) между удаленными процессами </w:t>
      </w:r>
    </w:p>
    <w:p w14:paraId="0C1C8AFB" w14:textId="77777777" w:rsidR="00643FEC" w:rsidRPr="00643FEC" w:rsidRDefault="00643FEC" w:rsidP="00643FEC">
      <w:pPr>
        <w:spacing w:before="137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4. Транспортный </w:t>
      </w:r>
    </w:p>
    <w:p w14:paraId="3E0C6DCA" w14:textId="77777777" w:rsidR="00643FEC" w:rsidRPr="00643FEC" w:rsidRDefault="00643FEC" w:rsidP="00643FEC">
      <w:pPr>
        <w:spacing w:before="14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управляет передачей данных по сети, обеспечивает подтверждение </w:t>
      </w:r>
    </w:p>
    <w:p w14:paraId="7DDCB778" w14:textId="77777777" w:rsidR="00643FEC" w:rsidRPr="00643FEC" w:rsidRDefault="00643FEC" w:rsidP="00643FEC">
      <w:pPr>
        <w:spacing w:before="9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передачи </w:t>
      </w:r>
    </w:p>
    <w:p w14:paraId="177775AD" w14:textId="77777777" w:rsidR="00643FEC" w:rsidRPr="00643FEC" w:rsidRDefault="00643FEC" w:rsidP="00643FEC">
      <w:pPr>
        <w:spacing w:before="165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3. Сетевой </w:t>
      </w:r>
    </w:p>
    <w:p w14:paraId="5CEA23B8" w14:textId="77777777" w:rsidR="00643FEC" w:rsidRPr="00643FEC" w:rsidRDefault="00643FEC" w:rsidP="00643FEC">
      <w:pPr>
        <w:spacing w:before="14" w:line="240" w:lineRule="auto"/>
        <w:ind w:left="1246" w:right="121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маршрутизация, управление потоками данных, адресация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сообщений  для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доставки, преобразование логические сетевые адреса и имена в </w:t>
      </w:r>
    </w:p>
    <w:p w14:paraId="1D693AB0" w14:textId="77777777" w:rsidR="00643FEC" w:rsidRPr="00643FEC" w:rsidRDefault="00643FEC" w:rsidP="00643FEC">
      <w:pPr>
        <w:spacing w:before="8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соответствующие им физические </w:t>
      </w:r>
    </w:p>
    <w:p w14:paraId="68FD3A8A" w14:textId="77777777" w:rsidR="00643FEC" w:rsidRPr="00643FEC" w:rsidRDefault="00643FEC" w:rsidP="00643FEC">
      <w:pPr>
        <w:spacing w:before="163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2. Канальный </w:t>
      </w:r>
    </w:p>
    <w:p w14:paraId="55BBC0B5" w14:textId="77777777" w:rsidR="00643FEC" w:rsidRPr="00643FEC" w:rsidRDefault="00643FEC" w:rsidP="00643FEC">
      <w:pPr>
        <w:spacing w:before="50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2.1. Контроль логической связи (LLC): </w:t>
      </w:r>
    </w:p>
    <w:p w14:paraId="1EDCD445" w14:textId="77777777" w:rsidR="00643FEC" w:rsidRPr="00643FEC" w:rsidRDefault="00643FEC" w:rsidP="00643FEC">
      <w:pPr>
        <w:spacing w:before="56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формирование кадров </w:t>
      </w:r>
    </w:p>
    <w:p w14:paraId="18C81FDA" w14:textId="77777777" w:rsidR="00643FEC" w:rsidRPr="00643FEC" w:rsidRDefault="00643FEC" w:rsidP="00643FEC">
      <w:pPr>
        <w:spacing w:before="56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2.2. Контроль доступа к среде (MAC): </w:t>
      </w:r>
    </w:p>
    <w:p w14:paraId="507ABE4B" w14:textId="77777777" w:rsidR="00643FEC" w:rsidRPr="00643FEC" w:rsidRDefault="00643FEC" w:rsidP="00643FEC">
      <w:pPr>
        <w:spacing w:before="21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управление доступом к среде </w:t>
      </w:r>
    </w:p>
    <w:p w14:paraId="0FE323C2" w14:textId="77777777" w:rsidR="00643FEC" w:rsidRPr="00643FEC" w:rsidRDefault="00643FEC" w:rsidP="00643FEC">
      <w:pPr>
        <w:spacing w:before="182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1. Физический: </w:t>
      </w:r>
    </w:p>
    <w:p w14:paraId="17DF7B28" w14:textId="77777777" w:rsidR="00643FEC" w:rsidRPr="00643FEC" w:rsidRDefault="00643FEC" w:rsidP="00643FEC">
      <w:pPr>
        <w:spacing w:before="14" w:line="240" w:lineRule="auto"/>
        <w:ind w:left="12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битовые протоколы передачи информации </w:t>
      </w:r>
    </w:p>
    <w:p w14:paraId="7384716A" w14:textId="77777777" w:rsidR="00643FEC" w:rsidRPr="00643FEC" w:rsidRDefault="00643FEC" w:rsidP="00643FEC">
      <w:pPr>
        <w:spacing w:before="372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Физический уровень (</w:t>
      </w:r>
      <w:proofErr w:type="spellStart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Physical</w:t>
      </w:r>
      <w:proofErr w:type="spellEnd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Layer) </w:t>
      </w:r>
    </w:p>
    <w:p w14:paraId="3AFFDF14" w14:textId="77777777" w:rsidR="00643FEC" w:rsidRPr="00643FEC" w:rsidRDefault="00643FEC" w:rsidP="00643FEC">
      <w:pPr>
        <w:spacing w:before="133" w:line="240" w:lineRule="auto"/>
        <w:ind w:left="13" w:right="-4" w:firstLine="56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Физический уровень предназначен для сопряжения с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физическими </w:t>
      </w:r>
      <w:proofErr w:type="gramStart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средствами  соединения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Физические средства соединения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– это совокупность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физической </w:t>
      </w:r>
      <w:proofErr w:type="gramStart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среды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,  аппаратных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 программных средств, обеспечивающая передачу сигналов между системами. 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Физическая среда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– это материальная субстанция, через которую осуществляется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передача  сигналов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Физическая среда является основой, на которой строятся физические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средства  соединения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В качестве физической среды широко используются эфир, металлы,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оптическое  стекло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 кварц.  </w:t>
      </w:r>
    </w:p>
    <w:p w14:paraId="051DC794" w14:textId="77777777" w:rsidR="00643FEC" w:rsidRPr="00643FEC" w:rsidRDefault="00643FEC" w:rsidP="00643FEC">
      <w:pPr>
        <w:spacing w:before="31" w:line="240" w:lineRule="auto"/>
        <w:ind w:left="11" w:right="-4" w:firstLine="57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Физический уровень состоит из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Подуровня стыковки со средой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и </w:t>
      </w:r>
      <w:proofErr w:type="gramStart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Подуровня  преобразования</w:t>
      </w:r>
      <w:proofErr w:type="gramEnd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 передачи. </w:t>
      </w:r>
    </w:p>
    <w:p w14:paraId="627E2CEA" w14:textId="77777777" w:rsidR="00643FEC" w:rsidRPr="00643FEC" w:rsidRDefault="00643FEC" w:rsidP="00643FEC">
      <w:pPr>
        <w:spacing w:before="31" w:line="240" w:lineRule="auto"/>
        <w:ind w:left="10" w:right="-2" w:firstLine="5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Первый из них обеспечивает сопряжение потока данных с используемым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физическим  каналом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связи. Второй осуществляет преобразования, связанные с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применяемыми  протоколами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Физический уровень обеспечивает физический интерфейс с каналом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передачи  данных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а также описывает процедуры передачи сигналов в канал и получения их из канала.  На этом уровне определяются электрические, механические, функциональные 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процедурные  параметры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для физической связи в системах. Физический уровень получает пакеты данных от вышележащего канального уровня и преобразует их в оптические или электрические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сигналы,  соответствующие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0 и 1 бинарного потока. Эти сигналы посылаются через среду передачи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на  приемный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узел. Механические и электрические / оптические свойства среды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передачи  определяются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на физическом уровне и включают:  </w:t>
      </w:r>
    </w:p>
    <w:p w14:paraId="1D8DF709" w14:textId="77777777" w:rsidR="00643FEC" w:rsidRPr="00643FEC" w:rsidRDefault="00643FEC" w:rsidP="00643FEC">
      <w:pPr>
        <w:spacing w:before="104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тип кабелей и разъемов;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6A4AC891" w14:textId="77777777" w:rsidR="00643FEC" w:rsidRPr="00643FEC" w:rsidRDefault="00643FEC" w:rsidP="00643FEC">
      <w:pPr>
        <w:spacing w:before="75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− р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азводку контактов в разъемах;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51FD5AA3" w14:textId="77777777" w:rsidR="00643FEC" w:rsidRPr="00643FEC" w:rsidRDefault="00643FEC" w:rsidP="00643FEC">
      <w:pPr>
        <w:spacing w:before="73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схему кодирования сигналов для значений 0 и 1.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7F8AF1A2" w14:textId="77777777" w:rsidR="00643FEC" w:rsidRPr="00643FEC" w:rsidRDefault="00643FEC" w:rsidP="00643FEC">
      <w:pPr>
        <w:spacing w:before="332" w:line="240" w:lineRule="auto"/>
        <w:ind w:left="58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lastRenderedPageBreak/>
        <w:t>Физический уровень выполняет следующие функции:  </w:t>
      </w:r>
    </w:p>
    <w:p w14:paraId="1064CC90" w14:textId="77777777" w:rsidR="00643FEC" w:rsidRPr="00643FEC" w:rsidRDefault="00643FEC" w:rsidP="00643FEC">
      <w:pPr>
        <w:spacing w:before="133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1. Установление и разъединение физических соединений. </w:t>
      </w:r>
    </w:p>
    <w:p w14:paraId="06087BC5" w14:textId="77777777" w:rsidR="00643FEC" w:rsidRPr="00643FEC" w:rsidRDefault="00643FEC" w:rsidP="00643FEC">
      <w:pPr>
        <w:spacing w:before="136" w:line="240" w:lineRule="auto"/>
        <w:ind w:left="5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2. Передача сигналов в последовательном коде и прием. </w:t>
      </w:r>
    </w:p>
    <w:p w14:paraId="0E80E4AC" w14:textId="77777777" w:rsidR="00643FEC" w:rsidRPr="00643FEC" w:rsidRDefault="00643FEC" w:rsidP="00643FEC">
      <w:pPr>
        <w:spacing w:before="133" w:line="240" w:lineRule="auto"/>
        <w:ind w:left="5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3. Прослушивание, в нужных случаях, каналов. </w:t>
      </w:r>
    </w:p>
    <w:p w14:paraId="01D1657E" w14:textId="77777777" w:rsidR="00643FEC" w:rsidRPr="00643FEC" w:rsidRDefault="00643FEC" w:rsidP="00643FEC">
      <w:pPr>
        <w:spacing w:before="135" w:line="240" w:lineRule="auto"/>
        <w:ind w:left="5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4. Идентификация каналов. </w:t>
      </w:r>
    </w:p>
    <w:p w14:paraId="592F3F6E" w14:textId="77777777" w:rsidR="00643FEC" w:rsidRPr="00643FEC" w:rsidRDefault="00643FEC" w:rsidP="00643FEC">
      <w:pPr>
        <w:spacing w:before="133" w:line="240" w:lineRule="auto"/>
        <w:ind w:left="58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5. Оповещение о появлении неисправностей и отказов. </w:t>
      </w:r>
    </w:p>
    <w:p w14:paraId="04A142B2" w14:textId="77777777" w:rsidR="00643FEC" w:rsidRPr="00643FEC" w:rsidRDefault="00643FEC" w:rsidP="00643FEC">
      <w:pPr>
        <w:spacing w:before="135" w:line="240" w:lineRule="auto"/>
        <w:ind w:left="6" w:right="-6" w:firstLine="57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Оповещение о появлении неисправностей и отказов связано с тем, что на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физическом  уровне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происходит обнаружение определенного класса событий, мешающих нормальной  работе сети (столкновение кадров, посланных сразу несколькими системами, обрыв канала,  отключение питания, потеря механического контакта и т. д.). Виды сервиса,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предоставляемого  канальному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уровню, определяются протоколами физического уровня. Прослушивание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канала  необходимо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 тех случаях, когда к одному каналу подключается группа систем, но  одновременно передавать сигналы разрешается только одной из них. Поэтому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прослушивание  канала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позволяет определить, свободен ли он для передачи.  </w:t>
      </w:r>
    </w:p>
    <w:p w14:paraId="39886814" w14:textId="77777777" w:rsidR="00643FEC" w:rsidRPr="00643FEC" w:rsidRDefault="00643FEC" w:rsidP="00643FEC">
      <w:pPr>
        <w:spacing w:before="3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Можно считать этот уровень, отвечающим за аппаратное обеспечение. </w:t>
      </w:r>
    </w:p>
    <w:p w14:paraId="410D90B2" w14:textId="77777777" w:rsidR="00643FEC" w:rsidRPr="00643FEC" w:rsidRDefault="00643FEC" w:rsidP="00643FEC">
      <w:pPr>
        <w:spacing w:before="133" w:line="240" w:lineRule="auto"/>
        <w:ind w:left="8" w:right="-3" w:firstLine="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Физический уровень может обеспечивать как асинхронную (последовательную) так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  синхронную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(параллельную) передачу, которая применяется для некоторых мэйнфреймов и  мини - компьютеров. На Физическом уровне должна быть определена схема кодирования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для  представления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двоичных значений с целью их передачи по каналу связи. Во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многих  локальных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сетях используется манчестерское кодирование. </w:t>
      </w:r>
    </w:p>
    <w:p w14:paraId="4074D6CE" w14:textId="77777777" w:rsidR="00643FEC" w:rsidRPr="00643FEC" w:rsidRDefault="00643FEC" w:rsidP="00643FEC">
      <w:pPr>
        <w:spacing w:before="31" w:line="240" w:lineRule="auto"/>
        <w:ind w:left="1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Канальный уровень (Data Link) </w:t>
      </w:r>
    </w:p>
    <w:p w14:paraId="5D616404" w14:textId="77777777" w:rsidR="00643FEC" w:rsidRPr="00643FEC" w:rsidRDefault="00643FEC" w:rsidP="00643FEC">
      <w:pPr>
        <w:spacing w:before="133" w:line="240" w:lineRule="auto"/>
        <w:ind w:left="8" w:right="-4" w:firstLine="57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Единицей информации канального уровня являются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кадры (</w:t>
      </w:r>
      <w:proofErr w:type="spellStart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frame</w:t>
      </w:r>
      <w:proofErr w:type="spellEnd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).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Кадры –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это  логически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организованная структура, в которую можно помещать данные. Задача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канального  уровня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передавать кадры от сетевого уровня к физическому уровню. </w:t>
      </w:r>
    </w:p>
    <w:p w14:paraId="7C46DCB8" w14:textId="77777777" w:rsidR="00643FEC" w:rsidRPr="00643FEC" w:rsidRDefault="00643FEC" w:rsidP="00643FEC">
      <w:pPr>
        <w:spacing w:before="30" w:line="240" w:lineRule="auto"/>
        <w:ind w:left="12" w:right="-4" w:firstLine="5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На физическом уровне просто пересылаются биты. При этом не учитывается, что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в  некоторых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сетях, в которых линии связи используются попеременно несколькими парами  взаимодействующих компьютеров, физическая среда передачи может быть занята. Поэтому одной из задач канального уровня является проверка доступности среды передачи.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Другой  задачей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канального уровня является реализация механизмов обнаружения и коррекции  ошибок. </w:t>
      </w:r>
    </w:p>
    <w:p w14:paraId="458E74EE" w14:textId="77777777" w:rsidR="00643FEC" w:rsidRPr="00643FEC" w:rsidRDefault="00643FEC" w:rsidP="00643FEC">
      <w:pPr>
        <w:spacing w:before="30" w:line="240" w:lineRule="auto"/>
        <w:ind w:left="8" w:right="-4" w:firstLine="56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Канальный уровень обеспечивает корректность передачи каждого кадра,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помещая  специальную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последовательность бит, в начало и конец каждого кадра, чтобы отметить его, а  также вычисляет контрольную сумму, суммируя все байты кадра определенным способом и  добавляя контрольную сумму к кадру. Когда кадр приходит, получатель снова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вычисляет  контрольную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сумму полученных данных и сравнивает результат с контрольной суммой из  кадра. Если они совпадают, кадр считается правильным и принимается. Если же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контрольные  суммы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не совпадают, то фиксируется ошибка. </w:t>
      </w:r>
    </w:p>
    <w:p w14:paraId="0528B27E" w14:textId="77777777" w:rsidR="00643FEC" w:rsidRPr="00643FEC" w:rsidRDefault="00643FEC" w:rsidP="00643FEC">
      <w:pPr>
        <w:spacing w:before="28" w:line="240" w:lineRule="auto"/>
        <w:ind w:left="12" w:firstLine="56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Задача канального уровня - брать пакеты, поступающие с сетевого уровня и готовить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их  к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передаче, укладывая в кадр соответствующего размера. Этот </w:t>
      </w:r>
      <w:r w:rsidRPr="00643FEC">
        <w:rPr>
          <w:rFonts w:eastAsia="Times New Roman"/>
          <w:color w:val="000000"/>
          <w:sz w:val="24"/>
          <w:szCs w:val="24"/>
          <w:lang w:val="ru-RU"/>
        </w:rPr>
        <w:lastRenderedPageBreak/>
        <w:t xml:space="preserve">уровень обязан определить,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где  начинается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 где заканчивается блок, а также обнаруживать ошибки передачи. </w:t>
      </w:r>
    </w:p>
    <w:p w14:paraId="0554520F" w14:textId="77777777" w:rsidR="00643FEC" w:rsidRPr="00643FEC" w:rsidRDefault="00643FEC" w:rsidP="00643FEC">
      <w:pPr>
        <w:spacing w:before="30" w:line="240" w:lineRule="auto"/>
        <w:ind w:left="12" w:right="-2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0На этом же уровне определяются правила использования физического уровня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узлами  сети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Электрическое представление данных в ЛВС (биты данных, методы кодирования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данных  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маркеры) распознаются на этом и только на этом уровне. Здесь обнаруживаются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  исправляются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(путем требований повторной передачи данных) ошибки. </w:t>
      </w:r>
    </w:p>
    <w:p w14:paraId="0EDCCB77" w14:textId="77777777" w:rsidR="00643FEC" w:rsidRPr="00643FEC" w:rsidRDefault="00643FEC" w:rsidP="00643FEC">
      <w:pPr>
        <w:spacing w:before="31" w:line="240" w:lineRule="auto"/>
        <w:ind w:left="8" w:right="2" w:firstLine="56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Канальный уровень обеспечивает создание, передачу и прием кадров данных.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Этот  уровень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обслуживает запросы сетевого уровня и использует сервис физического уровня для  приема и передачи пакетов. Спецификации IEEE 802.Х делят канальный уровень на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два  подуровня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: </w:t>
      </w:r>
    </w:p>
    <w:p w14:paraId="477648AE" w14:textId="77777777" w:rsidR="00643FEC" w:rsidRPr="00643FEC" w:rsidRDefault="00643FEC" w:rsidP="00643FEC">
      <w:pPr>
        <w:spacing w:before="107" w:line="240" w:lineRule="auto"/>
        <w:ind w:left="577" w:hanging="56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L</w:t>
      </w:r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LC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Logical</w:t>
      </w:r>
      <w:proofErr w:type="spellEnd"/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Link Control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) управление логическим каналом </w:t>
      </w:r>
      <w:proofErr w:type="gramStart"/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осуществляет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логический</w:t>
      </w:r>
      <w:proofErr w:type="gramEnd"/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 контроль связи. Подуровень LLC обеспечивает обслуживание </w:t>
      </w:r>
      <w:proofErr w:type="gramStart"/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сетевого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уровня</w:t>
      </w:r>
      <w:proofErr w:type="gramEnd"/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 и связан с передачей и приемом пользовательских сообщений.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1FCF1ABF" w14:textId="77777777" w:rsidR="00643FEC" w:rsidRPr="00643FEC" w:rsidRDefault="00643FEC" w:rsidP="00643FEC">
      <w:pPr>
        <w:spacing w:before="83" w:line="240" w:lineRule="auto"/>
        <w:ind w:left="577" w:right="-4" w:hanging="56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M</w:t>
      </w:r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AC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(</w:t>
      </w:r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Media </w:t>
      </w:r>
      <w:proofErr w:type="spellStart"/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Assess</w:t>
      </w:r>
      <w:proofErr w:type="spellEnd"/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 Control)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контроль доступа к среде. Подуровень </w:t>
      </w:r>
      <w:proofErr w:type="gramStart"/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MAC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р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>егулирует</w:t>
      </w:r>
      <w:proofErr w:type="gramEnd"/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 доступ к разделяемой физической среде (передача маркера или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обнаружение коллизий или столкновений) и управляет доступом к каналу связи.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Подуровень </w:t>
      </w:r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 xml:space="preserve">LLC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находится выше подуровня </w:t>
      </w:r>
      <w:r w:rsidRPr="00643FEC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ru-RU"/>
        </w:rPr>
        <w:t>МАC.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 </w:t>
      </w:r>
    </w:p>
    <w:p w14:paraId="6741DB90" w14:textId="77777777" w:rsidR="00643FEC" w:rsidRPr="00643FEC" w:rsidRDefault="00643FEC" w:rsidP="00643FEC">
      <w:pPr>
        <w:spacing w:before="6" w:line="240" w:lineRule="auto"/>
        <w:ind w:left="10" w:right="-1" w:firstLine="5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Канальный уровень определяет доступ к среде и управление передачей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посредством  процедуры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передачи данных по каналу. При больших размерах передаваемых блоков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данных  канальный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уровень делит их на кадры и передает кадры в виде последовательностей.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При  получении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кадров уровень формирует из них переданные блоки данных. Размер блока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данных  зависит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от способа передачи, качества канала, по которому он передается.  </w:t>
      </w:r>
    </w:p>
    <w:p w14:paraId="64911CC5" w14:textId="77777777" w:rsidR="00643FEC" w:rsidRPr="00643FEC" w:rsidRDefault="00643FEC" w:rsidP="00643FEC">
      <w:pPr>
        <w:spacing w:before="28" w:line="240" w:lineRule="auto"/>
        <w:ind w:left="6" w:right="-4" w:firstLine="57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В локальных сетях протоколы канального уровня используются компьютерами,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мостами,  коммутаторами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 маршрутизаторами. В компьютерах функции канального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уровня  реализуются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совместными усилиями сетевых адаптеров и их драйверов. Канальный уровень может выполнять следующие виды функций:  </w:t>
      </w:r>
    </w:p>
    <w:p w14:paraId="2E099C44" w14:textId="77777777" w:rsidR="00643FEC" w:rsidRPr="00643FEC" w:rsidRDefault="00643FEC" w:rsidP="00643FEC">
      <w:pPr>
        <w:spacing w:line="240" w:lineRule="auto"/>
        <w:ind w:left="1123" w:right="-4" w:hanging="31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1. Организация (установление, управление, расторжение) канальных соединений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  идентификация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их портов. </w:t>
      </w:r>
    </w:p>
    <w:p w14:paraId="41BCA95B" w14:textId="77777777" w:rsidR="00643FEC" w:rsidRPr="00643FEC" w:rsidRDefault="00643FEC" w:rsidP="00643FEC">
      <w:pPr>
        <w:spacing w:before="27" w:line="240" w:lineRule="auto"/>
        <w:ind w:left="110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2. Организация и передача кадров. </w:t>
      </w:r>
    </w:p>
    <w:p w14:paraId="7DB9DAED" w14:textId="77777777" w:rsidR="00643FEC" w:rsidRPr="00643FEC" w:rsidRDefault="00643FEC" w:rsidP="00643FEC">
      <w:pPr>
        <w:spacing w:before="135" w:line="240" w:lineRule="auto"/>
        <w:ind w:left="110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3. Обнаружение и исправление ошибок. </w:t>
      </w:r>
    </w:p>
    <w:p w14:paraId="5E10B241" w14:textId="77777777" w:rsidR="00643FEC" w:rsidRPr="00643FEC" w:rsidRDefault="00643FEC" w:rsidP="00643FEC">
      <w:pPr>
        <w:spacing w:before="133" w:line="240" w:lineRule="auto"/>
        <w:ind w:left="109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4. Управление потоками данных. </w:t>
      </w:r>
    </w:p>
    <w:p w14:paraId="419340B4" w14:textId="77777777" w:rsidR="00643FEC" w:rsidRPr="00643FEC" w:rsidRDefault="00643FEC" w:rsidP="00643FEC">
      <w:pPr>
        <w:spacing w:before="135" w:line="240" w:lineRule="auto"/>
        <w:ind w:left="1104" w:right="3" w:hanging="33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5. Обеспечение прозрачности логических каналов (передачи по ним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данных,  закодированных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любым способом). </w:t>
      </w:r>
    </w:p>
    <w:p w14:paraId="4926121B" w14:textId="77777777" w:rsidR="00643FEC" w:rsidRPr="00643FEC" w:rsidRDefault="00643FEC" w:rsidP="00643FEC">
      <w:pPr>
        <w:spacing w:before="31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Сетевой уровень (Network Layer) </w:t>
      </w:r>
    </w:p>
    <w:p w14:paraId="5491720B" w14:textId="77777777" w:rsidR="00643FEC" w:rsidRPr="00643FEC" w:rsidRDefault="00643FEC" w:rsidP="00643FEC">
      <w:pPr>
        <w:spacing w:before="133" w:line="240" w:lineRule="auto"/>
        <w:ind w:left="15" w:right="-4" w:firstLine="56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Сетевой уровень обеспечивает прокладку каналов, соединяющих абонентские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  административные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системы через коммуникационную сеть, выбор маршрута наиболее  быстрого и надежного пути. </w:t>
      </w:r>
    </w:p>
    <w:p w14:paraId="6AD100D6" w14:textId="77777777" w:rsidR="00643FEC" w:rsidRPr="00643FEC" w:rsidRDefault="00643FEC" w:rsidP="00643FEC">
      <w:pPr>
        <w:spacing w:before="30" w:line="240" w:lineRule="auto"/>
        <w:ind w:left="11" w:right="-2" w:firstLine="57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Сетевой уровень устанавливает связь в вычислительной сети между двумя системами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  обеспечивает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прокладку виртуальных каналов между ними.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Виртуальный или </w:t>
      </w:r>
      <w:proofErr w:type="gramStart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логический  канал</w:t>
      </w:r>
      <w:proofErr w:type="gramEnd"/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- это такое функционирование компонентов сети, которое создает взаимодействующим  компонентам иллюзию прокладки между ними нужного канала. Кроме этого, сетевой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уровень  сообщает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643FEC">
        <w:rPr>
          <w:rFonts w:eastAsia="Times New Roman"/>
          <w:color w:val="000000"/>
          <w:sz w:val="24"/>
          <w:szCs w:val="24"/>
          <w:lang w:val="ru-RU"/>
        </w:rPr>
        <w:lastRenderedPageBreak/>
        <w:t xml:space="preserve">транспортному уровню о появляющихся ошибках. Сообщения сетевого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уровня  принято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называть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пакетами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(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packet</w:t>
      </w:r>
      <w:proofErr w:type="spell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). В них помещаются фрагменты данных. Сетевой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уровень  отвечает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за их адресацию и доставку. </w:t>
      </w:r>
    </w:p>
    <w:p w14:paraId="6F1A00B5" w14:textId="77777777" w:rsidR="00643FEC" w:rsidRPr="00643FEC" w:rsidRDefault="00643FEC" w:rsidP="00643FEC">
      <w:pPr>
        <w:spacing w:before="28" w:line="240" w:lineRule="auto"/>
        <w:ind w:left="6" w:right="-3" w:firstLine="57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Прокладка наилучшего пути для передачи данных называется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маршрутизацией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ее  решение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является главной задачей сетевого уровня. Эта проблема осложняется тем, что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самый  короткий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путь не всегда самый лучший. Часто критерием при выборе маршрута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является  время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передачи данных по этому маршруту; оно зависит от пропускной способности каналов  связи и интенсивности трафика, которая может изменяться с течением времени.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Некоторые  алгоритмы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маршрутизации пытаются приспособиться к изменению нагрузки, в то время как  другие принимают решения на основе средних показателей за длительное время.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Выбор  маршрута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может осуществляться и по другим критериям, например, надежности передачи. </w:t>
      </w:r>
    </w:p>
    <w:p w14:paraId="539A2068" w14:textId="77777777" w:rsidR="00643FEC" w:rsidRPr="00643FEC" w:rsidRDefault="00643FEC" w:rsidP="00643FEC">
      <w:pPr>
        <w:spacing w:before="28" w:line="240" w:lineRule="auto"/>
        <w:ind w:left="8" w:right="-1" w:firstLine="56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Протокол канального уровня обеспечивает доставку данных между любыми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узлами  только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 сети с соответствующей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типовой топологией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Это очень жесткое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ограничение,  которое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не позволяет строить сети с развитой структурой, например, сети, объединяющие  несколько сетей предприятия в единую сеть, или высоконадежные сети, в которых  существуют избыточные связи между узлами. </w:t>
      </w:r>
    </w:p>
    <w:p w14:paraId="5ADA0AF9" w14:textId="77777777" w:rsidR="00643FEC" w:rsidRPr="00643FEC" w:rsidRDefault="00643FEC" w:rsidP="00643FEC">
      <w:pPr>
        <w:spacing w:before="30" w:line="240" w:lineRule="auto"/>
        <w:ind w:left="10" w:right="-4" w:firstLine="57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Таким образом, внутри сети доставка данных регулируется канальным уровнем, 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вот  доставкой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данных между сетями занимается сетевой уровень. При организации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доставки  пакетов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на сетевом уровне используется понятие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номер сети.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В этом случае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адрес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получателя  состоит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из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номера сети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и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номера компьютера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в этой сети. </w:t>
      </w:r>
    </w:p>
    <w:p w14:paraId="79E3E073" w14:textId="77777777" w:rsidR="00643FEC" w:rsidRPr="00643FEC" w:rsidRDefault="00643FEC" w:rsidP="00643FEC">
      <w:pPr>
        <w:spacing w:line="240" w:lineRule="auto"/>
        <w:ind w:left="8" w:right="-4" w:firstLine="57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Сети соединяются между собой специальными устройствами,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называемыми  маршрутизаторами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Маршрутизатор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это устройство, которое собирает информацию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  топологии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межсетевых соединений и на ее основании пересылает пакеты сетевого уровня в  сеть назначения. Для того чтобы передать сообщение от отправителя, находящегося в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одной  сети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, получателю, находящемуся в другой сети, нужно совершить некоторое количество  транзитных передач (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hops</w:t>
      </w:r>
      <w:proofErr w:type="spell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) между сетями, каждый раз, выбирая подходящий маршрут.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Таким  образом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, маршрут представляет собой последовательность маршрутизаторов, по которым  проходит пакет. </w:t>
      </w:r>
    </w:p>
    <w:p w14:paraId="36268E7E" w14:textId="77777777" w:rsidR="00643FEC" w:rsidRPr="00643FEC" w:rsidRDefault="00643FEC" w:rsidP="00643FEC">
      <w:pPr>
        <w:spacing w:before="28" w:line="240" w:lineRule="auto"/>
        <w:ind w:left="12" w:right="-4" w:firstLine="5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Сетевой уровень отвечает за деление пользователей на группы 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маршрутизацию  пакетов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на основе преобразования MAC-адресов в сетевые адреса. Сетевой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уровень  обеспечивает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также прозрачную передачу пакетов на транспортный уровень.  Сетевой уровень выполняет функции: </w:t>
      </w:r>
    </w:p>
    <w:p w14:paraId="00355537" w14:textId="77777777" w:rsidR="00643FEC" w:rsidRPr="00643FEC" w:rsidRDefault="00643FEC" w:rsidP="00643FEC">
      <w:pPr>
        <w:spacing w:before="27" w:line="240" w:lineRule="auto"/>
        <w:ind w:left="113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1. Создание сетевых соединений и идентификация их портов. </w:t>
      </w:r>
    </w:p>
    <w:p w14:paraId="1912BF81" w14:textId="77777777" w:rsidR="00643FEC" w:rsidRPr="00643FEC" w:rsidRDefault="00643FEC" w:rsidP="00643FEC">
      <w:pPr>
        <w:spacing w:before="135" w:line="240" w:lineRule="auto"/>
        <w:ind w:left="1113" w:right="-4" w:hanging="31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2. Обнаружение и исправление ошибок, возникающих при передаче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через  коммуникационную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сеть. </w:t>
      </w:r>
    </w:p>
    <w:p w14:paraId="7F4964E5" w14:textId="77777777" w:rsidR="00643FEC" w:rsidRPr="00643FEC" w:rsidRDefault="00643FEC" w:rsidP="00643FEC">
      <w:pPr>
        <w:spacing w:before="31" w:line="240" w:lineRule="auto"/>
        <w:ind w:left="11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3. Управление потоками пакетов. </w:t>
      </w:r>
    </w:p>
    <w:p w14:paraId="3DB093C4" w14:textId="77777777" w:rsidR="00643FEC" w:rsidRPr="00643FEC" w:rsidRDefault="00643FEC" w:rsidP="00643FEC">
      <w:pPr>
        <w:spacing w:before="133" w:line="240" w:lineRule="auto"/>
        <w:ind w:left="11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4. Организация (упорядочение) последовательностей пакетов. </w:t>
      </w:r>
    </w:p>
    <w:p w14:paraId="3A21ABE2" w14:textId="77777777" w:rsidR="00643FEC" w:rsidRPr="00643FEC" w:rsidRDefault="00643FEC" w:rsidP="00643FEC">
      <w:pPr>
        <w:spacing w:before="135" w:line="240" w:lineRule="auto"/>
        <w:ind w:left="111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5. Маршрутизация и коммутация. </w:t>
      </w:r>
    </w:p>
    <w:p w14:paraId="38CBC33C" w14:textId="77777777" w:rsidR="00643FEC" w:rsidRPr="00643FEC" w:rsidRDefault="00643FEC" w:rsidP="00643FEC">
      <w:pPr>
        <w:spacing w:before="133" w:line="240" w:lineRule="auto"/>
        <w:ind w:left="11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6. Сегментирование и объединение пакетов. </w:t>
      </w:r>
    </w:p>
    <w:p w14:paraId="7C0DAF3B" w14:textId="77777777" w:rsidR="00643FEC" w:rsidRPr="00643FEC" w:rsidRDefault="00643FEC" w:rsidP="00643FEC">
      <w:pPr>
        <w:spacing w:before="135" w:line="240" w:lineRule="auto"/>
        <w:ind w:left="12" w:right="-4" w:firstLine="5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На сетевом уровне определяется два вида протоколов. Первый вид относится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к  определению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правил передачи пакетов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 данными конечных узлов от узла к маршрутизатору и  между маршрутизаторами. Именно эти протоколы </w:t>
      </w:r>
      <w:r w:rsidRPr="00643FEC">
        <w:rPr>
          <w:rFonts w:eastAsia="Times New Roman"/>
          <w:color w:val="000000"/>
          <w:sz w:val="24"/>
          <w:szCs w:val="24"/>
          <w:lang w:val="ru-RU"/>
        </w:rPr>
        <w:lastRenderedPageBreak/>
        <w:t xml:space="preserve">обычно имеют в виду, когда говорят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  протоколах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сетевого уровня. Однако часто к сетевому уровню относят и другой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вид  протоколов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называемых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протоколами обмена маршрутной информацией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С помощью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этих  протоколов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маршрутизаторы собирают информацию о топологии межсетевых соединений.  </w:t>
      </w:r>
    </w:p>
    <w:p w14:paraId="340873DA" w14:textId="77777777" w:rsidR="00643FEC" w:rsidRPr="00643FEC" w:rsidRDefault="00643FEC" w:rsidP="00643FEC">
      <w:pPr>
        <w:spacing w:before="30" w:line="240" w:lineRule="auto"/>
        <w:ind w:left="15" w:right="2"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Протоколы сетевого уровня реализуются программными модулями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операционной  системы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а также программными и аппаратными средствами маршрутизаторов. 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Транспортный уровень (Transport Layer) </w:t>
      </w:r>
    </w:p>
    <w:p w14:paraId="43515121" w14:textId="77777777" w:rsidR="00643FEC" w:rsidRPr="00643FEC" w:rsidRDefault="00643FEC" w:rsidP="00643FEC">
      <w:pPr>
        <w:spacing w:before="28" w:line="240" w:lineRule="auto"/>
        <w:ind w:left="15" w:right="-3" w:firstLine="56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Транспортный уровень предназначен для передачи пакетов через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коммуникационную  сеть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. На транспортном уровне пакеты разбиваются на блоки. </w:t>
      </w:r>
    </w:p>
    <w:p w14:paraId="21A23E26" w14:textId="77777777" w:rsidR="00643FEC" w:rsidRPr="00643FEC" w:rsidRDefault="00643FEC" w:rsidP="00643FEC">
      <w:pPr>
        <w:spacing w:before="27" w:line="240" w:lineRule="auto"/>
        <w:ind w:left="8" w:right="-1" w:firstLine="56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На пути от отправителя к получателю пакеты могут быть искажены или утеряны.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Хотя  некоторые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приложения имеют собственные средства обработки ошибок, существуют и такие,  которые предпочитают сразу иметь дело с надежным соединением. Работа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транспортного  уровня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заключается в том, чтобы обеспечить приложениям или верхним уровням модели  (прикладному и сеансовому) передачу данных с той степенью надежности, которая им </w:t>
      </w:r>
    </w:p>
    <w:p w14:paraId="68370581" w14:textId="77777777" w:rsidR="00643FEC" w:rsidRPr="00643FEC" w:rsidRDefault="00643FEC" w:rsidP="00643FEC">
      <w:pPr>
        <w:spacing w:line="240" w:lineRule="auto"/>
        <w:ind w:left="8" w:right="-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требуется. Модель OSI определяет пять классов сервиса, предоставляемых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транспортным  уровнем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Эти виды сервиса отличаются качеством предоставляемых услуг: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срочностью,  возможностью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восстановления прерванной связи, наличием средств мультиплексирования  нескольких соединений между различными прикладными протоколами через общий  транспортный протокол, а главное способностью к обнаружению и исправлению ошибок  передачи, таких как искажение, потеря и дублирование пакетов.  </w:t>
      </w:r>
    </w:p>
    <w:p w14:paraId="21DB0D91" w14:textId="77777777" w:rsidR="00643FEC" w:rsidRPr="00643FEC" w:rsidRDefault="00643FEC" w:rsidP="00643FEC">
      <w:pPr>
        <w:spacing w:before="28" w:line="240" w:lineRule="auto"/>
        <w:ind w:left="10" w:firstLine="57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Транспортный уровень определяет адресацию физических устройств (систем, их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частей)  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сети. Этот уровень гарантирует доставку блоков информации адресатам и управляет этой доставкой. Его главной задачей является обеспечение эффективных, удобных 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надежных  форм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передачи информации между системами. Когда в процессе обработки находится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более  одного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пакета, транспортный уровень контролирует очередность прохождения пакетов. Если </w:t>
      </w:r>
    </w:p>
    <w:p w14:paraId="6BA43623" w14:textId="77777777" w:rsidR="00643FEC" w:rsidRPr="00643FEC" w:rsidRDefault="00643FEC" w:rsidP="00643FEC">
      <w:pPr>
        <w:spacing w:before="30" w:line="240" w:lineRule="auto"/>
        <w:ind w:left="12" w:right="4" w:hanging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проходит дубликат принятого ранее сообщения, то данный уровень опознает это 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игнорирует  сообщение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. </w:t>
      </w:r>
    </w:p>
    <w:p w14:paraId="15BDBAFA" w14:textId="77777777" w:rsidR="00643FEC" w:rsidRPr="00643FEC" w:rsidRDefault="00643FEC" w:rsidP="00643FEC">
      <w:pPr>
        <w:spacing w:before="31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В функции транспортного уровня входят:  </w:t>
      </w:r>
    </w:p>
    <w:p w14:paraId="2ABACFC7" w14:textId="77777777" w:rsidR="00643FEC" w:rsidRPr="00643FEC" w:rsidRDefault="00643FEC" w:rsidP="00643FEC">
      <w:pPr>
        <w:spacing w:before="133" w:line="240" w:lineRule="auto"/>
        <w:ind w:left="1113" w:right="-4" w:firstLine="1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1. Управление передачей по сети и обеспечение целостности блоков данных. 2. Обнаружение ошибок, частичная их ликвидация и сообщение 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неисправленных  ошибках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. </w:t>
      </w:r>
    </w:p>
    <w:p w14:paraId="5BC1DFA8" w14:textId="77777777" w:rsidR="00643FEC" w:rsidRPr="00643FEC" w:rsidRDefault="00643FEC" w:rsidP="00643FEC">
      <w:pPr>
        <w:spacing w:before="30" w:line="240" w:lineRule="auto"/>
        <w:ind w:left="11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3. Восстановление передачи после отказов и неисправностей. </w:t>
      </w:r>
    </w:p>
    <w:p w14:paraId="37AE0C1E" w14:textId="77777777" w:rsidR="00643FEC" w:rsidRPr="00643FEC" w:rsidRDefault="00643FEC" w:rsidP="00643FEC">
      <w:pPr>
        <w:spacing w:before="133" w:line="240" w:lineRule="auto"/>
        <w:ind w:left="11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4. Укрупнение или разделение блоков данных. </w:t>
      </w:r>
    </w:p>
    <w:p w14:paraId="2B13BDCE" w14:textId="77777777" w:rsidR="00643FEC" w:rsidRPr="00643FEC" w:rsidRDefault="00643FEC" w:rsidP="00643FEC">
      <w:pPr>
        <w:spacing w:before="135" w:line="240" w:lineRule="auto"/>
        <w:ind w:left="1114" w:right="425" w:hanging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5. Предоставление приоритетов при передаче блоков (нормальная или срочная). 6. Подтверждение передачи. </w:t>
      </w:r>
    </w:p>
    <w:p w14:paraId="2F6558AF" w14:textId="77777777" w:rsidR="00643FEC" w:rsidRPr="00643FEC" w:rsidRDefault="00643FEC" w:rsidP="00643FEC">
      <w:pPr>
        <w:spacing w:before="31" w:line="240" w:lineRule="auto"/>
        <w:ind w:left="11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7. Ликвидация блоков при тупиковых ситуациях в сети. </w:t>
      </w:r>
    </w:p>
    <w:p w14:paraId="5E080B09" w14:textId="77777777" w:rsidR="00643FEC" w:rsidRPr="00643FEC" w:rsidRDefault="00643FEC" w:rsidP="00643FEC">
      <w:pPr>
        <w:spacing w:before="133" w:line="240" w:lineRule="auto"/>
        <w:ind w:left="11" w:right="-4" w:firstLine="109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Начиная с транспортного уровня, все вышележащие протоколы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реализуются  программными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средствами, обычно включаемыми в состав сетевой операционной системы. Наиболее распространенные протоколы транспортного уровня включают в себя: </w:t>
      </w: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Сеансовый уровень (</w:t>
      </w:r>
      <w:proofErr w:type="spellStart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Session</w:t>
      </w:r>
      <w:proofErr w:type="spellEnd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layer</w:t>
      </w:r>
      <w:proofErr w:type="spellEnd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) </w:t>
      </w:r>
    </w:p>
    <w:p w14:paraId="759C53D3" w14:textId="77777777" w:rsidR="00643FEC" w:rsidRPr="00643FEC" w:rsidRDefault="00643FEC" w:rsidP="00643FEC">
      <w:pPr>
        <w:spacing w:before="28" w:line="240" w:lineRule="auto"/>
        <w:ind w:left="12" w:right="-3" w:firstLine="5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lastRenderedPageBreak/>
        <w:t xml:space="preserve">Сеансовый уровень – это уровень, определяющий процедуру проведения сеансов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между  пользователями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или прикладными процессами. </w:t>
      </w:r>
    </w:p>
    <w:p w14:paraId="0948B3A7" w14:textId="77777777" w:rsidR="00643FEC" w:rsidRPr="00643FEC" w:rsidRDefault="00643FEC" w:rsidP="00643FEC">
      <w:pPr>
        <w:spacing w:before="26" w:line="240" w:lineRule="auto"/>
        <w:ind w:left="8" w:right="-2" w:firstLine="57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Сеансовый уровень обеспечивает управление диалогом для того, чтобы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фиксировать,  какая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из сторон является активной в настоящий момент, а также предоставляет средства  синхронизации. Последние позволяют вставлять контрольные точки в длинные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передачи,  чтобы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 случае отказа можно было вернуться назад к последней контрольной точке, вместо  того чтобы начинать все сначала. На практике немногие приложения используют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сеансовый  уровень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, и он редко реализуется.</w:t>
      </w:r>
    </w:p>
    <w:p w14:paraId="4520B3A8" w14:textId="77777777" w:rsidR="00643FEC" w:rsidRPr="00643FEC" w:rsidRDefault="00643FEC" w:rsidP="00643FEC">
      <w:pPr>
        <w:spacing w:line="240" w:lineRule="auto"/>
        <w:ind w:left="10" w:right="-4" w:firstLine="57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Сеансовый уровень управляет передачей информации между прикладными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процессами,  координирует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прием, передачу и выдачу одного сеанса связи. Кроме того, сеансовый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уровень  содержит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дополнительно функции управления паролями, управления диалогом,  синхронизации и отмены связи в сеансе передачи после сбоя вследствие ошибок в  нижерасположенных уровнях. Функции этого уровня состоят в координации связи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между  двумя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прикладными программами, работающими на разных рабочих станциях.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Это  происходит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 виде хорошо структурированного диалога. В число этих функций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входит  создание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сеанса, управление передачей и приемом пакетов сообщений во время сеанса и  завершение сеанса. </w:t>
      </w:r>
    </w:p>
    <w:p w14:paraId="12991165" w14:textId="77777777" w:rsidR="00643FEC" w:rsidRPr="00643FEC" w:rsidRDefault="00643FEC" w:rsidP="00643FEC">
      <w:pPr>
        <w:spacing w:before="30" w:line="240" w:lineRule="auto"/>
        <w:ind w:left="12" w:right="-4" w:firstLine="56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На сеансовом уровне определяется, какой будет передача между двумя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прикладными  процессами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: </w:t>
      </w:r>
    </w:p>
    <w:p w14:paraId="153D0F9C" w14:textId="77777777" w:rsidR="00643FEC" w:rsidRPr="00643FEC" w:rsidRDefault="00643FEC" w:rsidP="00643FEC">
      <w:pPr>
        <w:spacing w:before="50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полудуплексной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628C84D3" w14:textId="77777777" w:rsidR="00643FEC" w:rsidRPr="00643FEC" w:rsidRDefault="00643FEC" w:rsidP="00643FEC">
      <w:pPr>
        <w:spacing w:before="152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</w:t>
      </w:r>
      <w:r w:rsidRPr="00643FEC">
        <w:rPr>
          <w:rFonts w:eastAsia="Times New Roman"/>
          <w:color w:val="000000"/>
          <w:sz w:val="24"/>
          <w:szCs w:val="24"/>
          <w:shd w:val="clear" w:color="auto" w:fill="FFFFFF"/>
          <w:lang w:val="ru-RU"/>
        </w:rPr>
        <w:t xml:space="preserve">дуплексной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> </w:t>
      </w:r>
    </w:p>
    <w:p w14:paraId="43D0727C" w14:textId="77777777" w:rsidR="00643FEC" w:rsidRPr="00643FEC" w:rsidRDefault="00643FEC" w:rsidP="00643FEC">
      <w:pPr>
        <w:spacing w:before="130" w:line="240" w:lineRule="auto"/>
        <w:ind w:left="12" w:right="-3" w:firstLine="5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В полудуплексном режиме сеансовый уровень выдает тому процессу, который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начинает  передачу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маркер данных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Когда второму процессу приходит время отвечать, маркер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данных  передается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ему. Сеансовый уровень разрешает передачу только той стороне, которая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обладает  маркером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данных. </w:t>
      </w:r>
    </w:p>
    <w:p w14:paraId="2EC4E51A" w14:textId="77777777" w:rsidR="00643FEC" w:rsidRPr="00643FEC" w:rsidRDefault="00643FEC" w:rsidP="00643FEC">
      <w:pPr>
        <w:spacing w:before="28" w:line="240" w:lineRule="auto"/>
        <w:ind w:left="58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Сеансовый уровень обеспечивает выполнение следующих функций:  </w:t>
      </w:r>
    </w:p>
    <w:p w14:paraId="5295D90E" w14:textId="77777777" w:rsidR="00643FEC" w:rsidRPr="00643FEC" w:rsidRDefault="00643FEC" w:rsidP="00643FEC">
      <w:pPr>
        <w:spacing w:before="136" w:line="240" w:lineRule="auto"/>
        <w:ind w:left="600" w:right="2" w:hanging="54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1. Установление и завершение на сеансовом уровне соединения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между  взаимодействующими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системами. </w:t>
      </w:r>
    </w:p>
    <w:p w14:paraId="59B4DA48" w14:textId="77777777" w:rsidR="00643FEC" w:rsidRPr="00643FEC" w:rsidRDefault="00643FEC" w:rsidP="00643FEC">
      <w:pPr>
        <w:spacing w:before="31" w:line="240" w:lineRule="auto"/>
        <w:ind w:left="580" w:right="-4" w:hanging="56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2. Выполнение нормального и срочного обмена данными между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прикладными  процессами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. </w:t>
      </w:r>
    </w:p>
    <w:p w14:paraId="0A26E117" w14:textId="77777777" w:rsidR="00643FEC" w:rsidRPr="00643FEC" w:rsidRDefault="00643FEC" w:rsidP="00643FEC">
      <w:pPr>
        <w:spacing w:before="31" w:line="240" w:lineRule="auto"/>
        <w:ind w:left="5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3. Управление взаимодействием прикладных процессов. </w:t>
      </w:r>
    </w:p>
    <w:p w14:paraId="1095D62C" w14:textId="77777777" w:rsidR="00643FEC" w:rsidRPr="00643FEC" w:rsidRDefault="00643FEC" w:rsidP="00643FEC">
      <w:pPr>
        <w:spacing w:before="133" w:line="240" w:lineRule="auto"/>
        <w:ind w:left="5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4. Синхронизация сеансовых соединений. </w:t>
      </w:r>
    </w:p>
    <w:p w14:paraId="5F460CE8" w14:textId="77777777" w:rsidR="00643FEC" w:rsidRPr="00643FEC" w:rsidRDefault="00643FEC" w:rsidP="00643FEC">
      <w:pPr>
        <w:spacing w:before="135" w:line="240" w:lineRule="auto"/>
        <w:ind w:left="578" w:right="3" w:hanging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5. Извещение прикладных процессов об исключительных ситуациях. 6. Установление в прикладном процессе меток, позволяющих после отказа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либо  ошибки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восстановить его выполнение от ближайшей метки. </w:t>
      </w:r>
    </w:p>
    <w:p w14:paraId="1D69FF98" w14:textId="77777777" w:rsidR="00643FEC" w:rsidRPr="00643FEC" w:rsidRDefault="00643FEC" w:rsidP="00643FEC">
      <w:pPr>
        <w:spacing w:before="32" w:line="240" w:lineRule="auto"/>
        <w:ind w:left="578" w:right="2" w:hanging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7. Прерывание в нужных случаях прикладного процесса и его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корректное  возобновление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. </w:t>
      </w:r>
    </w:p>
    <w:p w14:paraId="067F1F7F" w14:textId="77777777" w:rsidR="00643FEC" w:rsidRPr="00643FEC" w:rsidRDefault="00643FEC" w:rsidP="00643FEC">
      <w:pPr>
        <w:spacing w:before="31" w:line="240" w:lineRule="auto"/>
        <w:ind w:left="58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8. Прекращение сеанса без потери данных. </w:t>
      </w:r>
    </w:p>
    <w:p w14:paraId="55E8043B" w14:textId="77777777" w:rsidR="00643FEC" w:rsidRPr="00643FEC" w:rsidRDefault="00643FEC" w:rsidP="00643FEC">
      <w:pPr>
        <w:spacing w:before="133" w:line="240" w:lineRule="auto"/>
        <w:ind w:left="5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9. Передача особых сообщений о ходе проведения сеанса. </w:t>
      </w:r>
    </w:p>
    <w:p w14:paraId="40F73502" w14:textId="77777777" w:rsidR="00643FEC" w:rsidRPr="00643FEC" w:rsidRDefault="00643FEC" w:rsidP="00643FEC">
      <w:pPr>
        <w:spacing w:before="135" w:line="240" w:lineRule="auto"/>
        <w:ind w:left="12" w:right="-2" w:firstLine="57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Сеансовый уровень отвечает за организацию сеансов обмена данными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между  оконечными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машинами. Протоколы сеансового уровня обычно являются составной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частью  протоколов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трех верхних уровней модели.</w:t>
      </w:r>
    </w:p>
    <w:p w14:paraId="66B964F1" w14:textId="77777777" w:rsidR="00643FEC" w:rsidRPr="00643FEC" w:rsidRDefault="00643FEC" w:rsidP="00643FEC">
      <w:pPr>
        <w:spacing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Уровень представления данных (</w:t>
      </w:r>
      <w:proofErr w:type="spellStart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Presentation</w:t>
      </w:r>
      <w:proofErr w:type="spellEnd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layer</w:t>
      </w:r>
      <w:proofErr w:type="spellEnd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) </w:t>
      </w:r>
    </w:p>
    <w:p w14:paraId="71625BDF" w14:textId="77777777" w:rsidR="00643FEC" w:rsidRPr="00643FEC" w:rsidRDefault="00643FEC" w:rsidP="00643FEC">
      <w:pPr>
        <w:spacing w:before="136" w:line="240" w:lineRule="auto"/>
        <w:ind w:left="10" w:right="-4" w:firstLine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lastRenderedPageBreak/>
        <w:t xml:space="preserve">Уровень представления данных или представительский уровень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представляющие  данные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передаваемые между прикладными процессами, в нужной форме данные. Этот уровень обеспечивает то, что информация, передаваемая прикладным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уровнем,  будет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понятна прикладному уровню в другой системе. В случаях необходимости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уровень  представления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 момент передачи информации выполняет преобразование форматов данных в  некоторый общий формат представления, а в момент приема, соответственно, выполняет  обратное преобразование. Таким образом, прикладные уровни могут преодолеть,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например,  синтаксические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различия в представлении данных. Такая ситуация может возникнуть в ЛВС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с  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неоднотипными</w:t>
      </w:r>
      <w:proofErr w:type="spellEnd"/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компьютерами (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IBM PC и Macintosh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), которым необходимо обмениваться  данными. Так, в полях баз данных информация должна быть представлена в виде букв 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цифр,  а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зачастую и в виде графического изображения. Обрабатывать же эти данные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нужно,  например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, как числа с плавающей запятой. </w:t>
      </w:r>
    </w:p>
    <w:p w14:paraId="656B708C" w14:textId="77777777" w:rsidR="00643FEC" w:rsidRPr="00643FEC" w:rsidRDefault="00643FEC" w:rsidP="00643FEC">
      <w:pPr>
        <w:spacing w:before="30" w:line="240" w:lineRule="auto"/>
        <w:ind w:left="5" w:right="-4" w:firstLine="57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Эта система служит для описания структуры файлов, а также позволяет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решить  проблему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шифрования данных. На этом уровне может выполняться шифрование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  дешифрование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данных, благодаря которым секретность обмена данными обеспечивается сразу  для всех прикладных сервисов. Примером такого протокола является протокол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Secure Socket Layer (SSL),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который обеспечивает секретный обмен сообщениями для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протоколов  прикладного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уровня стека TCP/IP. Этот уровень обеспечивает преобразование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данных  (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кодирование, компрессия и т.п.) прикладного уровня в поток информации для транспортного уровня.  </w:t>
      </w:r>
    </w:p>
    <w:p w14:paraId="65C9927C" w14:textId="77777777" w:rsidR="00643FEC" w:rsidRPr="00643FEC" w:rsidRDefault="00643FEC" w:rsidP="00643FEC">
      <w:pPr>
        <w:spacing w:before="1271" w:line="240" w:lineRule="auto"/>
        <w:ind w:left="100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Представительный уровень выполняет следующие основные функции:  </w:t>
      </w:r>
    </w:p>
    <w:p w14:paraId="010580E8" w14:textId="77777777" w:rsidR="00643FEC" w:rsidRPr="00643FEC" w:rsidRDefault="00643FEC" w:rsidP="00643FEC">
      <w:pPr>
        <w:spacing w:before="135" w:line="240" w:lineRule="auto"/>
        <w:ind w:left="1006" w:right="3" w:firstLine="2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1. Генерация запросов на установление сеансов взаимодействия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прикладных  процессов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. </w:t>
      </w:r>
    </w:p>
    <w:p w14:paraId="4B2F004C" w14:textId="77777777" w:rsidR="00643FEC" w:rsidRPr="00643FEC" w:rsidRDefault="00643FEC" w:rsidP="00643FEC">
      <w:pPr>
        <w:spacing w:before="32" w:line="240" w:lineRule="auto"/>
        <w:ind w:left="1007" w:right="1191" w:hanging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2. Согласование представления данных между прикладными процессами. 3. Реализация форм представления данных. </w:t>
      </w:r>
    </w:p>
    <w:p w14:paraId="652B5068" w14:textId="77777777" w:rsidR="00643FEC" w:rsidRPr="00643FEC" w:rsidRDefault="00643FEC" w:rsidP="00643FEC">
      <w:pPr>
        <w:spacing w:before="31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4. Засекречивание данных. </w:t>
      </w:r>
    </w:p>
    <w:p w14:paraId="49B88132" w14:textId="77777777" w:rsidR="00643FEC" w:rsidRPr="00643FEC" w:rsidRDefault="00643FEC" w:rsidP="00643FEC">
      <w:pPr>
        <w:spacing w:before="133" w:line="240" w:lineRule="auto"/>
        <w:ind w:left="10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5. Передача запросов на прекращение сеансов. </w:t>
      </w:r>
    </w:p>
    <w:p w14:paraId="464125B8" w14:textId="77777777" w:rsidR="00643FEC" w:rsidRPr="00643FEC" w:rsidRDefault="00643FEC" w:rsidP="00643FEC">
      <w:pPr>
        <w:spacing w:before="135" w:line="240" w:lineRule="auto"/>
        <w:ind w:left="1005" w:right="2" w:hang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Протоколы уровня представления данных обычно являются составной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частью  протоколов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трех верхних уровней модели.</w:t>
      </w:r>
    </w:p>
    <w:p w14:paraId="4C50D36B" w14:textId="77777777" w:rsidR="00643FEC" w:rsidRPr="00643FEC" w:rsidRDefault="00643FEC" w:rsidP="00643FEC">
      <w:pP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Прикладной уровень (Application </w:t>
      </w:r>
      <w:proofErr w:type="spellStart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layer</w:t>
      </w:r>
      <w:proofErr w:type="spellEnd"/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) </w:t>
      </w:r>
    </w:p>
    <w:p w14:paraId="53CB85F6" w14:textId="77777777" w:rsidR="00643FEC" w:rsidRPr="00643FEC" w:rsidRDefault="00643FEC" w:rsidP="00643FEC">
      <w:pPr>
        <w:spacing w:before="136" w:line="240" w:lineRule="auto"/>
        <w:ind w:left="6" w:right="-4" w:firstLine="57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Прикладной уровень обеспечивает прикладным процессам средства доступа к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области  взаимодействия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является верхним (седьмым) уровнем и непосредственно примыкает к  прикладным процессам. В действительности прикладной уровень – это набор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разнообразных  протоколов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с помощью которых пользователи сети получают доступ к разделяемым  ресурсам, таким как файлы, принтеры или гипертекстовые Web-страницы, а также организуют  свою совместную работу, например с помощью протокола </w:t>
      </w:r>
      <w:r w:rsidRPr="00643FEC">
        <w:rPr>
          <w:rFonts w:eastAsia="Times New Roman"/>
          <w:color w:val="000000"/>
          <w:sz w:val="24"/>
          <w:szCs w:val="24"/>
          <w:lang w:val="ru-RU"/>
        </w:rPr>
        <w:lastRenderedPageBreak/>
        <w:t xml:space="preserve">электронной почты.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Специальные  элементы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прикладного сервиса обеспечивают сервис для конкретных прикладных программ,  таких как программы пересылки файлов и эмуляции терминалов. Если, например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программе  необходимо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переслать файлы, то обязательно будет использован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протокол передачи, доступа  и управления файлами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FTAM (File Transfer, Access, 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and</w:t>
      </w:r>
      <w:proofErr w:type="spell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Management). В модели OSI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прикладная программа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которой нужно выполнить конкретную задачу (например,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обновить  базу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данных на компьютере), посылает конкретные данные в виде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Дейтаграммы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на 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>прикладной уровень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. Одна из основных задач этого уровня - определить, как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следует  обрабатывать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запрос прикладной программы, другими словами, какой вид должен принять  данный запрос. </w:t>
      </w:r>
    </w:p>
    <w:p w14:paraId="41DF2341" w14:textId="77777777" w:rsidR="00643FEC" w:rsidRPr="00643FEC" w:rsidRDefault="00643FEC" w:rsidP="00643FEC">
      <w:pPr>
        <w:spacing w:before="28" w:line="240" w:lineRule="auto"/>
        <w:ind w:left="15" w:right="-5" w:firstLine="109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Единица данных, которой оперирует прикладной уровень, обычно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называется  сообщением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message</w:t>
      </w:r>
      <w:proofErr w:type="spellEnd"/>
      <w:r w:rsidRPr="00643FEC">
        <w:rPr>
          <w:rFonts w:eastAsia="Times New Roman"/>
          <w:color w:val="000000"/>
          <w:sz w:val="24"/>
          <w:szCs w:val="24"/>
          <w:lang w:val="ru-RU"/>
        </w:rPr>
        <w:t>). </w:t>
      </w:r>
    </w:p>
    <w:p w14:paraId="28585C3E" w14:textId="77777777" w:rsidR="00643FEC" w:rsidRPr="00643FEC" w:rsidRDefault="00643FEC" w:rsidP="00643FEC">
      <w:pPr>
        <w:spacing w:before="27" w:line="240" w:lineRule="auto"/>
        <w:ind w:left="11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Прикладной уровень выполняет следующие функции: </w:t>
      </w:r>
    </w:p>
    <w:p w14:paraId="60D77204" w14:textId="77777777" w:rsidR="00643FEC" w:rsidRPr="00643FEC" w:rsidRDefault="00643FEC" w:rsidP="00643FEC">
      <w:pPr>
        <w:spacing w:before="135" w:line="240" w:lineRule="auto"/>
        <w:ind w:left="113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1. Описание форм и методов взаимодействия прикладных процессов. </w:t>
      </w:r>
    </w:p>
    <w:p w14:paraId="443DE5D6" w14:textId="77777777" w:rsidR="00643FEC" w:rsidRPr="00643FEC" w:rsidRDefault="00643FEC" w:rsidP="00643FEC">
      <w:pPr>
        <w:spacing w:before="133" w:line="240" w:lineRule="auto"/>
        <w:ind w:left="111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2. Выполнение различных видов работ: </w:t>
      </w:r>
    </w:p>
    <w:p w14:paraId="15A7092D" w14:textId="77777777" w:rsidR="00643FEC" w:rsidRPr="00643FEC" w:rsidRDefault="00643FEC" w:rsidP="00643FEC">
      <w:pPr>
        <w:spacing w:before="154" w:line="240" w:lineRule="auto"/>
        <w:ind w:left="11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− передача файлов; </w:t>
      </w:r>
    </w:p>
    <w:p w14:paraId="4417D34C" w14:textId="77777777" w:rsidR="00643FEC" w:rsidRPr="00643FEC" w:rsidRDefault="00643FEC" w:rsidP="00643FEC">
      <w:pPr>
        <w:spacing w:before="150" w:line="240" w:lineRule="auto"/>
        <w:ind w:left="11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− управление заданиями; </w:t>
      </w:r>
    </w:p>
    <w:p w14:paraId="6111DD2E" w14:textId="77777777" w:rsidR="00643FEC" w:rsidRPr="00643FEC" w:rsidRDefault="00643FEC" w:rsidP="00643FEC">
      <w:pPr>
        <w:spacing w:before="152" w:line="240" w:lineRule="auto"/>
        <w:ind w:left="11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− управление системой и т.д. </w:t>
      </w:r>
    </w:p>
    <w:p w14:paraId="055F0DFF" w14:textId="77777777" w:rsidR="00643FEC" w:rsidRPr="00643FEC" w:rsidRDefault="00643FEC" w:rsidP="00643FEC">
      <w:pPr>
        <w:spacing w:before="133" w:line="240" w:lineRule="auto"/>
        <w:ind w:left="1089" w:right="-4" w:hanging="2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3. Идентификация пользователей по их паролям, адресам, электронным подписям; − Определение функционирующих абонентов и возможности доступа к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новым  прикладным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процессам; </w:t>
      </w:r>
    </w:p>
    <w:p w14:paraId="2AA8B2C6" w14:textId="77777777" w:rsidR="00643FEC" w:rsidRPr="00643FEC" w:rsidRDefault="00643FEC" w:rsidP="00643FEC">
      <w:pPr>
        <w:spacing w:before="28" w:line="240" w:lineRule="auto"/>
        <w:ind w:left="114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− Определение достаточности имеющихся ресурсов; </w:t>
      </w:r>
    </w:p>
    <w:p w14:paraId="24DF262E" w14:textId="77777777" w:rsidR="00643FEC" w:rsidRPr="00643FEC" w:rsidRDefault="00643FEC" w:rsidP="00643FEC">
      <w:pPr>
        <w:spacing w:before="135" w:line="240" w:lineRule="auto"/>
        <w:ind w:left="1143" w:right="-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Организация запросов на соединение с другими прикладными процессами; − Передача заявок представительскому уровню на необходимые методы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описания  информации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; </w:t>
      </w:r>
    </w:p>
    <w:p w14:paraId="1FC87ACB" w14:textId="77777777" w:rsidR="00643FEC" w:rsidRPr="00643FEC" w:rsidRDefault="00643FEC" w:rsidP="00643FEC">
      <w:pPr>
        <w:spacing w:before="28" w:line="240" w:lineRule="auto"/>
        <w:ind w:left="114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>− Выбор процедур планируемого диалога процессов; </w:t>
      </w:r>
    </w:p>
    <w:p w14:paraId="691B8D8B" w14:textId="77777777" w:rsidR="00643FEC" w:rsidRPr="00643FEC" w:rsidRDefault="00643FEC" w:rsidP="00643FEC">
      <w:pPr>
        <w:spacing w:before="135" w:line="240" w:lineRule="auto"/>
        <w:ind w:left="1143" w:right="3" w:hanging="29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Управление данными, которыми обмениваются прикладные процессы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и  синхронизация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взаимодействия прикладных процессов; </w:t>
      </w:r>
    </w:p>
    <w:p w14:paraId="6111F87E" w14:textId="77777777" w:rsidR="00643FEC" w:rsidRPr="00643FEC" w:rsidRDefault="00643FEC" w:rsidP="00643FEC">
      <w:pPr>
        <w:spacing w:line="240" w:lineRule="auto"/>
        <w:ind w:left="1143" w:right="2" w:hanging="28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Определение качества обслуживания (время доставки блоков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данных,  допустимой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частоты ошибок); </w:t>
      </w:r>
    </w:p>
    <w:p w14:paraId="0976E24D" w14:textId="77777777" w:rsidR="00643FEC" w:rsidRPr="00643FEC" w:rsidRDefault="00643FEC" w:rsidP="00643FEC">
      <w:pPr>
        <w:spacing w:before="27" w:line="240" w:lineRule="auto"/>
        <w:ind w:left="1143" w:righ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− Соглашение об исправлении ошибок и определении достоверности данных; − Согласование ограничений, накладываемых на синтаксис (наборы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символов,  структура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данных). </w:t>
      </w:r>
    </w:p>
    <w:p w14:paraId="30D4665C" w14:textId="77777777" w:rsidR="00643FEC" w:rsidRPr="00643FEC" w:rsidRDefault="00643FEC" w:rsidP="00643FEC">
      <w:pPr>
        <w:spacing w:before="30" w:line="240" w:lineRule="auto"/>
        <w:ind w:left="8" w:right="-2" w:firstLine="110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Указанные функции определяют виды сервиса, которые прикладной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уровень  предоставляет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прикладным процессам. Кроме этого, прикладной уровень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передает  прикладным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процессам сервис, предоставляемый физическим, канальным, сетевым,  транспортным, сеансовым и представительским уровнями.  </w:t>
      </w:r>
    </w:p>
    <w:p w14:paraId="5F67AEB6" w14:textId="77777777" w:rsidR="00643FEC" w:rsidRPr="00643FEC" w:rsidRDefault="00643FEC" w:rsidP="00643FEC">
      <w:pPr>
        <w:spacing w:before="31" w:line="240" w:lineRule="auto"/>
        <w:ind w:left="11" w:right="-4" w:hanging="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На </w:t>
      </w:r>
      <w:r w:rsidRPr="00643FEC">
        <w:rPr>
          <w:rFonts w:eastAsia="Times New Roman"/>
          <w:i/>
          <w:iCs/>
          <w:color w:val="000000"/>
          <w:sz w:val="24"/>
          <w:szCs w:val="24"/>
          <w:lang w:val="ru-RU"/>
        </w:rPr>
        <w:t xml:space="preserve">прикладном уровне </w:t>
      </w: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необходимо предоставить в распоряжение пользователей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уже  переработанную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информацию. С этим может справиться системное и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пользовательское  программное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обеспечение. </w:t>
      </w:r>
    </w:p>
    <w:p w14:paraId="27A66D69" w14:textId="0C1D6FAF" w:rsidR="00643FEC" w:rsidRPr="00643FEC" w:rsidRDefault="00643FEC" w:rsidP="00643FEC">
      <w:pPr>
        <w:spacing w:before="46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lastRenderedPageBreak/>
        <w:drawing>
          <wp:inline distT="0" distB="0" distL="0" distR="0" wp14:anchorId="5157937F" wp14:editId="4CA5B4FF">
            <wp:extent cx="531495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2133" w14:textId="77777777" w:rsidR="00643FEC" w:rsidRPr="00643FEC" w:rsidRDefault="00643FEC" w:rsidP="00643FEC">
      <w:pP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b/>
          <w:bCs/>
          <w:color w:val="000000"/>
          <w:sz w:val="24"/>
          <w:szCs w:val="24"/>
          <w:lang w:val="ru-RU"/>
        </w:rPr>
        <w:t>Вывод: </w:t>
      </w:r>
    </w:p>
    <w:p w14:paraId="03C66305" w14:textId="77777777" w:rsidR="00643FEC" w:rsidRPr="00643FEC" w:rsidRDefault="00643FEC" w:rsidP="00643FEC">
      <w:pPr>
        <w:spacing w:before="135" w:line="240" w:lineRule="auto"/>
        <w:ind w:left="12" w:right="-2" w:firstLine="5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Три нижних уровня (физический, канальный и сетевой) - являются </w:t>
      </w:r>
      <w:proofErr w:type="spellStart"/>
      <w:r w:rsidRPr="00643FEC">
        <w:rPr>
          <w:rFonts w:eastAsia="Times New Roman"/>
          <w:color w:val="000000"/>
          <w:sz w:val="24"/>
          <w:szCs w:val="24"/>
          <w:lang w:val="ru-RU"/>
        </w:rPr>
        <w:t>сетизависимыми</w:t>
      </w:r>
      <w:proofErr w:type="spell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то  есть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протоколы этих уровней тесно связаны с технической реализацией сети, с используемым  коммуникационным оборудованием. </w:t>
      </w:r>
    </w:p>
    <w:p w14:paraId="6CD160D9" w14:textId="77777777" w:rsidR="00643FEC" w:rsidRPr="00643FEC" w:rsidRDefault="00643FEC" w:rsidP="00643FEC">
      <w:pPr>
        <w:spacing w:line="240" w:lineRule="auto"/>
        <w:ind w:left="10" w:right="3" w:firstLine="57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Три верхних уровня (сеансовый, уровень представления и прикладной)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ориентированы  на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приложения и мало зависят от технических особенностей построения сети. На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протоколы  этих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уровней не влияют никакие изменения в топологии сети, замена оборудования или  переход на другую сетевую технологию.  </w:t>
      </w:r>
    </w:p>
    <w:p w14:paraId="377D6137" w14:textId="2750F6B2" w:rsidR="00643FEC" w:rsidRDefault="00643FEC" w:rsidP="00643FEC">
      <w:pPr>
        <w:spacing w:before="27" w:line="240" w:lineRule="auto"/>
        <w:ind w:left="8" w:right="-3" w:firstLine="572"/>
        <w:jc w:val="both"/>
        <w:rPr>
          <w:rFonts w:eastAsia="Times New Roman"/>
          <w:color w:val="000000"/>
          <w:sz w:val="24"/>
          <w:szCs w:val="24"/>
          <w:lang w:val="ru-RU"/>
        </w:rPr>
      </w:pPr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Транспортный уровень является промежуточным, он скрывает все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детали  функционирования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 xml:space="preserve"> нижних уровней от верхних уровней. Это позволяет </w:t>
      </w:r>
      <w:proofErr w:type="gramStart"/>
      <w:r w:rsidRPr="00643FEC">
        <w:rPr>
          <w:rFonts w:eastAsia="Times New Roman"/>
          <w:color w:val="000000"/>
          <w:sz w:val="24"/>
          <w:szCs w:val="24"/>
          <w:lang w:val="ru-RU"/>
        </w:rPr>
        <w:t>разрабатывать  приложения</w:t>
      </w:r>
      <w:proofErr w:type="gramEnd"/>
      <w:r w:rsidRPr="00643FEC">
        <w:rPr>
          <w:rFonts w:eastAsia="Times New Roman"/>
          <w:color w:val="000000"/>
          <w:sz w:val="24"/>
          <w:szCs w:val="24"/>
          <w:lang w:val="ru-RU"/>
        </w:rPr>
        <w:t>, независящие от технических средств, непосредственно занимающихся  транспортировкой сообщений</w:t>
      </w:r>
    </w:p>
    <w:p w14:paraId="6814DA03" w14:textId="02FC8CA5" w:rsidR="007935DD" w:rsidRDefault="007935DD">
      <w:pPr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br w:type="page"/>
      </w:r>
    </w:p>
    <w:p w14:paraId="3ACE9D86" w14:textId="580C9B69" w:rsid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Топологии сетей</w:t>
      </w:r>
    </w:p>
    <w:p w14:paraId="76B2E13C" w14:textId="77777777" w:rsidR="00AD5A17" w:rsidRPr="007935DD" w:rsidRDefault="00AD5A17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7E029C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>Топология компьютерной сети – это из расположения компьютера в сети относительно друг друга и способ соединения их линиями связи.</w:t>
      </w:r>
    </w:p>
    <w:p w14:paraId="3436E7D9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три базовые топологии:</w:t>
      </w:r>
    </w:p>
    <w:p w14:paraId="39694D1E" w14:textId="559BB433" w:rsidR="007935DD" w:rsidRPr="007935DD" w:rsidRDefault="00AD5A17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935DD"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Шина</w:t>
      </w:r>
    </w:p>
    <w:p w14:paraId="17C05736" w14:textId="749893FB" w:rsidR="007935DD" w:rsidRPr="007935DD" w:rsidRDefault="00AD5A17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935DD"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Кольцо</w:t>
      </w:r>
    </w:p>
    <w:p w14:paraId="48DE67E4" w14:textId="5A369D21" w:rsidR="007935DD" w:rsidRPr="007935DD" w:rsidRDefault="00AD5A17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935DD"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Звезда</w:t>
      </w:r>
    </w:p>
    <w:p w14:paraId="1744754A" w14:textId="673E03B1" w:rsid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>При топологии шина все компьютеры параллельно подключаются к одной линии связи. Информация от каждого компьютера передаётся всем остальным. На концах кабеля находятся терминаторы для предотвращения отражения сигнала.</w:t>
      </w:r>
    </w:p>
    <w:p w14:paraId="51209B08" w14:textId="6FEBBBE1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939EB3" wp14:editId="14579DD2">
            <wp:extent cx="5733415" cy="32156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5B18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377EF0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>Топология шина своей структурой предполагает идентичностью сетевого оборудования, а также равноправие всех компьютеров по доступу в сети.</w:t>
      </w:r>
    </w:p>
    <w:p w14:paraId="470D8126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Компьютеры в шине могут передавать данные только по очереди, т.к. линия связи в этом случае единственная (полудуплексное, по очереди в два направления)</w:t>
      </w:r>
    </w:p>
    <w:p w14:paraId="6C205EFA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несколько компьютеров будут передавать информацию одновременно, то она исказится в результате наложения.</w:t>
      </w:r>
    </w:p>
    <w:p w14:paraId="30E8844C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топологии шина отсутствует явно выраженные центральный компьютер, через который передается вся информации (сервер). Это увеличивает ее надежность. </w:t>
      </w:r>
    </w:p>
    <w:p w14:paraId="63282B9A" w14:textId="77777777" w:rsidR="007935DD" w:rsidRP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большинстве случаев при использовании шины требуется минимальное кол-во соединительного кабеля по сравнению с другими топологиями.</w:t>
      </w:r>
    </w:p>
    <w:p w14:paraId="2DAC4A78" w14:textId="33A43040" w:rsidR="007935DD" w:rsidRDefault="007935DD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eastAsia="Times New Roman" w:hAnsi="Times New Roman" w:cs="Times New Roman"/>
          <w:sz w:val="28"/>
          <w:szCs w:val="28"/>
          <w:lang w:val="ru-RU"/>
        </w:rPr>
        <w:t>Поскольку центральный компьютер отсутствует, разрешение возможных конфликтов ложится на сетевое оборудование компьютеров. В связи с этим сетевая аппаратура при топологии шина сложнее чем при других топологиях. Важно преимущество шины состоит в том, что при отказе любого из компьютеров остальные могут нормально работать.</w:t>
      </w:r>
    </w:p>
    <w:p w14:paraId="3CDBD1CE" w14:textId="77777777" w:rsidR="00AD5A17" w:rsidRDefault="00AD5A17" w:rsidP="007935DD">
      <w:pPr>
        <w:spacing w:before="27" w:line="240" w:lineRule="auto"/>
        <w:ind w:left="8" w:right="-3" w:firstLine="57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C31D24" w14:textId="6A1B8E94" w:rsidR="00643FEC" w:rsidRDefault="00AD5A17" w:rsidP="007935D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E39B9EE" wp14:editId="479EA418">
            <wp:extent cx="3515216" cy="194337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DDE" w14:textId="77777777" w:rsidR="00AD5A17" w:rsidRDefault="00AD5A17" w:rsidP="007935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7C0239" w14:textId="6FBB3569" w:rsidR="007935DD" w:rsidRDefault="007935DD" w:rsidP="007935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35DD">
        <w:rPr>
          <w:rFonts w:ascii="Times New Roman" w:hAnsi="Times New Roman" w:cs="Times New Roman"/>
          <w:sz w:val="28"/>
          <w:szCs w:val="28"/>
          <w:lang w:val="ru-RU"/>
        </w:rPr>
        <w:t>Коль</w:t>
      </w:r>
      <w:r w:rsidR="00AD5A17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о — это топология, в которой каж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ый компьютер соединен линиями с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вя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зи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двумя другими: от одного он получает и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формацию, а другому передает. Передача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информации в кольце всегда производится только в одном направлении. Важная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особенность кольца состоит в том, что каждый компьютер ретранслирует (восстанавливает,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усиливает) прихо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щ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ий к нему сигнал, то есть выступает в роли репитер. Обрыв или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35DD">
        <w:rPr>
          <w:rFonts w:ascii="Times New Roman" w:hAnsi="Times New Roman" w:cs="Times New Roman"/>
          <w:sz w:val="28"/>
          <w:szCs w:val="28"/>
          <w:lang w:val="ru-RU"/>
        </w:rPr>
        <w:t>короткое замыкание в любом из кабелей кольца делает работу всей сети невозможной.</w:t>
      </w:r>
    </w:p>
    <w:p w14:paraId="561C28F4" w14:textId="77777777" w:rsidR="00AD5A17" w:rsidRDefault="00AD5A17" w:rsidP="007935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0A1D60" w14:textId="35493D11" w:rsidR="005A4C85" w:rsidRDefault="00AD5A17" w:rsidP="007935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B87CBB" wp14:editId="2195FDAF">
            <wp:extent cx="3238952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3D18" w14:textId="77777777" w:rsidR="00AD5A17" w:rsidRDefault="00AD5A17" w:rsidP="005A4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8B9381" w14:textId="115C0CB5" w:rsidR="007935DD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4C85">
        <w:rPr>
          <w:rFonts w:ascii="Times New Roman" w:hAnsi="Times New Roman" w:cs="Times New Roman"/>
          <w:sz w:val="28"/>
          <w:szCs w:val="28"/>
          <w:lang w:val="ru-RU"/>
        </w:rPr>
        <w:t xml:space="preserve">Иногда сеть с </w:t>
      </w:r>
      <w:proofErr w:type="spellStart"/>
      <w:r w:rsidRPr="005A4C85">
        <w:rPr>
          <w:rFonts w:ascii="Times New Roman" w:hAnsi="Times New Roman" w:cs="Times New Roman"/>
          <w:sz w:val="28"/>
          <w:szCs w:val="28"/>
          <w:lang w:val="ru-RU"/>
        </w:rPr>
        <w:t>толологией</w:t>
      </w:r>
      <w:proofErr w:type="spellEnd"/>
      <w:r w:rsidRPr="005A4C85">
        <w:rPr>
          <w:rFonts w:ascii="Times New Roman" w:hAnsi="Times New Roman" w:cs="Times New Roman"/>
          <w:sz w:val="28"/>
          <w:szCs w:val="28"/>
          <w:lang w:val="ru-RU"/>
        </w:rPr>
        <w:t xml:space="preserve"> кольцо выполняется на основе двух параллельных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кольцевых линий связи, передающих информацию в противоположных направлениях 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 xml:space="preserve">обного решения — увеличение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lastRenderedPageBreak/>
        <w:t>(в идеале — вдвое) скорости передачи информации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сети. К тому же при повреждении одного из кабелей сеть может работать с другим кабелем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(правда, предельная скорость уменьшится).</w:t>
      </w:r>
    </w:p>
    <w:p w14:paraId="282BCE2D" w14:textId="7F2E23ED" w:rsidR="005A4C85" w:rsidRDefault="00AD5A17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D23A2F" wp14:editId="190EE0E3">
            <wp:extent cx="3400900" cy="1600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43B2" w14:textId="77777777" w:rsidR="00AD5A17" w:rsidRDefault="00AD5A17" w:rsidP="005A4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102AD" w14:textId="33915EC1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4C85">
        <w:rPr>
          <w:rFonts w:ascii="Times New Roman" w:hAnsi="Times New Roman" w:cs="Times New Roman"/>
          <w:sz w:val="28"/>
          <w:szCs w:val="28"/>
          <w:lang w:val="ru-RU"/>
        </w:rPr>
        <w:t>Звезда — это топология сети с выделенным центром, к которому подключаются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все остальные абоненты. Обмен информацией идет исключительно через центральный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компьютер, на который ложится большая нагрузка, поэтому ничем другим, кроме сети, он,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как правило, заниматься не может. Выход из строя периферийного компьютера или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сетевого оборудования никак не отражается на функционировании оставшейся части сети,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зато любой отказ центрального компьютера делает сеть полностью неработоспособной.</w:t>
      </w:r>
    </w:p>
    <w:p w14:paraId="604158D7" w14:textId="7F3DC150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4C85">
        <w:rPr>
          <w:rFonts w:ascii="Times New Roman" w:hAnsi="Times New Roman" w:cs="Times New Roman"/>
          <w:sz w:val="28"/>
          <w:szCs w:val="28"/>
          <w:lang w:val="ru-RU"/>
        </w:rPr>
        <w:t>Звезда, где есть центральный компьютер называют активной звездой. Существует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топология, называемая пассивной звездой. В настоящее время она распространена гораздо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более широко, чем активная звезда. В центре сети с данной топологией помещается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4C85">
        <w:rPr>
          <w:rFonts w:ascii="Times New Roman" w:hAnsi="Times New Roman" w:cs="Times New Roman"/>
          <w:sz w:val="28"/>
          <w:szCs w:val="28"/>
          <w:lang w:val="ru-RU"/>
        </w:rPr>
        <w:t>компьютер, а специальное устройство — концентратор.</w:t>
      </w:r>
      <w:r w:rsidR="00AD5A1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1CBCAD59" w14:textId="7D3370E7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4C8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D653C9" wp14:editId="27173FB1">
            <wp:extent cx="5733415" cy="50526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50D2" w14:textId="644C485A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08A26" w14:textId="2027BD53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Комбинированные топологии</w:t>
      </w:r>
    </w:p>
    <w:p w14:paraId="2F96EEA6" w14:textId="4C4E1372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4CDEA5" w14:textId="3731FD0D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Довольно часто применяются комбинированные топологии, среди которых наиболее распространены звёздно-шинная и звёздно-кольцевая.</w:t>
      </w:r>
    </w:p>
    <w:p w14:paraId="13C5BBB5" w14:textId="23BEDC62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955F8" w14:textId="6124ED5F" w:rsidR="005A4C85" w:rsidRDefault="005A4C85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Звезда-шина</w:t>
      </w:r>
    </w:p>
    <w:p w14:paraId="60B339FD" w14:textId="4DFF839F" w:rsidR="00F37763" w:rsidRDefault="00F37763" w:rsidP="005A4C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80F351" wp14:editId="44034F21">
            <wp:extent cx="4725059" cy="1914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52C" w14:textId="413B492F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звездно-шинной топологии используется комбинация шины и пассивной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звезды. К концентратору подключаются как отдельные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компьютеры, так и целые шинные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сегменты. На самом деле реализуется физическая топология шина, включающая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 xml:space="preserve">компьютеры сети. В 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пологии может использоваться и несколько концентраторов,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соединенных между собой и образующих так называемую магистральную, опорную шину.</w:t>
      </w:r>
    </w:p>
    <w:p w14:paraId="6F39DBDE" w14:textId="19B4BE46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44930" w14:textId="61AA3428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Звезда-кольцо</w:t>
      </w:r>
    </w:p>
    <w:p w14:paraId="599FDBEA" w14:textId="1A735E9A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C1FB36" wp14:editId="77CF1A62">
            <wp:extent cx="4877481" cy="2467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FB35" w14:textId="5BB2021C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6FC3C7" w14:textId="05774771" w:rsidR="00F37763" w:rsidRP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t>В случае звездно-коль</w:t>
      </w: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евой топологии в кольцо объединяются не сами</w:t>
      </w:r>
    </w:p>
    <w:p w14:paraId="5707CE8D" w14:textId="112F4E02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t>компьютеры, а специальные концентраторы, к которым, в свою очередь, подключаются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компьютеры с помо</w:t>
      </w:r>
      <w:r>
        <w:rPr>
          <w:rFonts w:ascii="Times New Roman" w:hAnsi="Times New Roman" w:cs="Times New Roman"/>
          <w:sz w:val="28"/>
          <w:szCs w:val="28"/>
          <w:lang w:val="ru-RU"/>
        </w:rPr>
        <w:t>щ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ью звездообразных двойных линий связи. В действительности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компьютеры сети включаются в замкнутое коль</w:t>
      </w: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о, так как внутри концентраторов линии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связи образуют замкнутый контур.</w:t>
      </w:r>
    </w:p>
    <w:p w14:paraId="6E6EE8AA" w14:textId="5ED0547A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45BD89" w14:textId="181E69E1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Сотовая</w:t>
      </w:r>
    </w:p>
    <w:p w14:paraId="61D08B1E" w14:textId="2A803C8A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68B79B" wp14:editId="0958B0B8">
            <wp:extent cx="3972479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4EBB" w14:textId="3E9C122F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725C09" w14:textId="081563F3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lastRenderedPageBreak/>
        <w:t>Ячеистая (сотовая) топология характеризуется наличием избыточных связей 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устройствами. Например, в истинной сети с сеточной структурой существует прямая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связь между всеми устройствами сети.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Основным достоинством сети с сотовой структурой является ее отказоустойчивость.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Другие преимущества включают в себя гарантированную пропускную способность канала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связи и то, что такие сети достаточно легко диагностировать.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К недостаткам сотовой топологии относятся сложность инсталляции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7763">
        <w:rPr>
          <w:rFonts w:ascii="Times New Roman" w:hAnsi="Times New Roman" w:cs="Times New Roman"/>
          <w:sz w:val="28"/>
          <w:szCs w:val="28"/>
          <w:lang w:val="ru-RU"/>
        </w:rPr>
        <w:t>реконфигурации, а также стоимость поддержки избыточных каналов.</w:t>
      </w:r>
    </w:p>
    <w:p w14:paraId="37A82696" w14:textId="48DD2301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C763" w14:textId="75D34FA1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Дерево</w:t>
      </w:r>
    </w:p>
    <w:p w14:paraId="46A2DAE2" w14:textId="09B1A859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4A9E11" wp14:editId="209EDDDA">
            <wp:extent cx="3696216" cy="3019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21FD" w14:textId="70E8E7EF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32355" w14:textId="77777777" w:rsidR="00AD5A17" w:rsidRP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hAnsi="Times New Roman" w:cs="Times New Roman"/>
          <w:sz w:val="28"/>
          <w:szCs w:val="28"/>
          <w:lang w:val="ru-RU"/>
        </w:rPr>
        <w:t>Нередко применяется также сетевая топология дерево, которую можно</w:t>
      </w:r>
    </w:p>
    <w:p w14:paraId="4D7F9EFA" w14:textId="4A99A90A" w:rsidR="00AD5A17" w:rsidRP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hAnsi="Times New Roman" w:cs="Times New Roman"/>
          <w:sz w:val="28"/>
          <w:szCs w:val="28"/>
          <w:lang w:val="ru-RU"/>
        </w:rPr>
        <w:t>рассматривать как комбинацию нескольких звезд. Причем, ка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 xml:space="preserve"> и в случае звезды,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ерево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может быть активным пассивным. При активном дереве в центрах объединения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нескольких линий с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язи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нахо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ятся центральные компьютеры, а при пассивном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концентраторы.</w:t>
      </w:r>
    </w:p>
    <w:p w14:paraId="3402BDB4" w14:textId="77777777" w:rsidR="00AD5A17" w:rsidRP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6B3EF" w14:textId="06152135" w:rsidR="00F37763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ровни сетевой архитектуры:</w:t>
      </w:r>
    </w:p>
    <w:p w14:paraId="5EAE7186" w14:textId="2F54186C" w:rsidR="00AD5A17" w:rsidRP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hAnsi="Times New Roman" w:cs="Times New Roman"/>
          <w:sz w:val="28"/>
          <w:szCs w:val="28"/>
          <w:lang w:val="ru-RU"/>
        </w:rPr>
        <w:t xml:space="preserve">- Физическая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пология - географическая схема расположения компьютеров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прокла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ки кабел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</w:p>
    <w:p w14:paraId="4287C237" w14:textId="77777777" w:rsid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28AC4" w14:textId="64CDD8F8" w:rsidR="00AD5A17" w:rsidRP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 xml:space="preserve"> Логическая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пология - структура связей, характер распространения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по сети.</w:t>
      </w:r>
    </w:p>
    <w:p w14:paraId="194869D0" w14:textId="01E03961" w:rsidR="00AD5A17" w:rsidRP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 xml:space="preserve">Топология управления обменом - принцип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последовательность передачи права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а захват сети между отдельными компьютерами.</w:t>
      </w:r>
    </w:p>
    <w:p w14:paraId="15E3A507" w14:textId="77777777" w:rsid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A79AAF" w14:textId="06E084A3" w:rsidR="00AD5A17" w:rsidRDefault="00AD5A17" w:rsidP="00AD5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A17">
        <w:rPr>
          <w:rFonts w:ascii="Times New Roman" w:hAnsi="Times New Roman" w:cs="Times New Roman"/>
          <w:sz w:val="28"/>
          <w:szCs w:val="28"/>
          <w:lang w:val="ru-RU"/>
        </w:rPr>
        <w:t>- Информационная топология - направление потоков информации, передаваемой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A17">
        <w:rPr>
          <w:rFonts w:ascii="Times New Roman" w:hAnsi="Times New Roman" w:cs="Times New Roman"/>
          <w:sz w:val="28"/>
          <w:szCs w:val="28"/>
          <w:lang w:val="ru-RU"/>
        </w:rPr>
        <w:t>по сети.</w:t>
      </w:r>
    </w:p>
    <w:p w14:paraId="59068D0C" w14:textId="6B5DF3BA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5C15C4" w14:textId="7DBBC8F4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194728" w14:textId="6CCB8F96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506753" w14:textId="1F98C27B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69AEAB" w14:textId="6B5EA29F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19910" w14:textId="74A9B27B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11750" w14:textId="4F583100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5CBE25" w14:textId="51F74F8E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B3EAAE" w14:textId="6C3EE4DB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DEA8FC" w14:textId="77777777" w:rsid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FF2638" w14:textId="77777777" w:rsidR="00F37763" w:rsidRPr="00F37763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695469" w14:textId="09EF0901" w:rsidR="00F37763" w:rsidRPr="005A4C85" w:rsidRDefault="00F37763" w:rsidP="00F37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76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ectPr w:rsidR="00F37763" w:rsidRPr="005A4C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759"/>
    <w:multiLevelType w:val="multilevel"/>
    <w:tmpl w:val="78D85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709E6"/>
    <w:multiLevelType w:val="multilevel"/>
    <w:tmpl w:val="D6DAE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4B4B2F"/>
    <w:multiLevelType w:val="multilevel"/>
    <w:tmpl w:val="3AB47D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61096990">
    <w:abstractNumId w:val="0"/>
  </w:num>
  <w:num w:numId="2" w16cid:durableId="72169404">
    <w:abstractNumId w:val="1"/>
  </w:num>
  <w:num w:numId="3" w16cid:durableId="1319111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77"/>
    <w:rsid w:val="00432F35"/>
    <w:rsid w:val="005A4C85"/>
    <w:rsid w:val="00643FEC"/>
    <w:rsid w:val="007935DD"/>
    <w:rsid w:val="00AD5A17"/>
    <w:rsid w:val="00D02538"/>
    <w:rsid w:val="00D90077"/>
    <w:rsid w:val="00EB2F06"/>
    <w:rsid w:val="00F3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6D75"/>
  <w15:docId w15:val="{274ABB97-EFDF-4F6C-A9CB-FC7713F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64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5494</Words>
  <Characters>31318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Ксандр</dc:creator>
  <cp:lastModifiedBy>Ксандр</cp:lastModifiedBy>
  <cp:revision>8</cp:revision>
  <dcterms:created xsi:type="dcterms:W3CDTF">2022-09-14T05:41:00Z</dcterms:created>
  <dcterms:modified xsi:type="dcterms:W3CDTF">2022-10-17T06:32:00Z</dcterms:modified>
</cp:coreProperties>
</file>