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66540" w14:textId="3C425932" w:rsidR="005B60BC" w:rsidRDefault="005B60BC" w:rsidP="00D61E4B">
      <w:pPr>
        <w:pStyle w:val="Title"/>
      </w:pPr>
      <w:r>
        <w:t>ESTIMATED TIME : 5</w:t>
      </w:r>
      <w:bookmarkStart w:id="0" w:name="_GoBack"/>
      <w:bookmarkEnd w:id="0"/>
      <w:r>
        <w:t xml:space="preserve"> mins </w:t>
      </w:r>
    </w:p>
    <w:p w14:paraId="6965313B" w14:textId="6BA359BC" w:rsidR="00D61E4B" w:rsidRDefault="00D61E4B" w:rsidP="00D61E4B">
      <w:pPr>
        <w:pStyle w:val="Title"/>
      </w:pPr>
      <w:r>
        <w:t xml:space="preserve">Azure Data Lake </w:t>
      </w:r>
    </w:p>
    <w:p w14:paraId="080F90A4" w14:textId="582C8B5D" w:rsidR="00D61E4B" w:rsidRDefault="00D61E4B" w:rsidP="00D61E4B"/>
    <w:p w14:paraId="76CCC5E3" w14:textId="77777777" w:rsidR="00D61E4B" w:rsidRPr="00D61E4B" w:rsidRDefault="00D61E4B" w:rsidP="00D61E4B">
      <w:pPr>
        <w:shd w:val="clear" w:color="auto" w:fill="FFFFFF"/>
        <w:outlineLvl w:val="1"/>
        <w:rPr>
          <w:rFonts w:ascii="Helvetica Neue" w:eastAsia="Times New Roman" w:hAnsi="Helvetica Neue" w:cs="Times New Roman"/>
          <w:b/>
          <w:bCs/>
          <w:color w:val="000000"/>
          <w:sz w:val="36"/>
          <w:szCs w:val="36"/>
        </w:rPr>
      </w:pPr>
      <w:r w:rsidRPr="00D61E4B">
        <w:rPr>
          <w:rFonts w:ascii="Helvetica Neue" w:eastAsia="Times New Roman" w:hAnsi="Helvetica Neue" w:cs="Times New Roman"/>
          <w:b/>
          <w:bCs/>
          <w:color w:val="000000"/>
          <w:sz w:val="36"/>
          <w:szCs w:val="36"/>
        </w:rPr>
        <w:t>Create a Data Lake Storage Gen1 account</w:t>
      </w:r>
    </w:p>
    <w:p w14:paraId="28D0839C" w14:textId="77777777" w:rsidR="00D61E4B" w:rsidRPr="00D61E4B" w:rsidRDefault="00D61E4B" w:rsidP="00D61E4B">
      <w:pPr>
        <w:numPr>
          <w:ilvl w:val="0"/>
          <w:numId w:val="1"/>
        </w:numPr>
        <w:shd w:val="clear" w:color="auto" w:fill="FFFFFF"/>
        <w:spacing w:before="100" w:beforeAutospacing="1"/>
        <w:ind w:left="570"/>
        <w:rPr>
          <w:rFonts w:ascii="Helvetica Neue" w:eastAsia="Times New Roman" w:hAnsi="Helvetica Neue" w:cs="Times New Roman"/>
          <w:color w:val="000000"/>
        </w:rPr>
      </w:pPr>
      <w:r w:rsidRPr="00D61E4B">
        <w:rPr>
          <w:rFonts w:ascii="Helvetica Neue" w:eastAsia="Times New Roman" w:hAnsi="Helvetica Neue" w:cs="Times New Roman"/>
          <w:color w:val="000000"/>
        </w:rPr>
        <w:t>Sign on to the new </w:t>
      </w:r>
      <w:hyperlink r:id="rId5" w:history="1">
        <w:r w:rsidRPr="00D61E4B">
          <w:rPr>
            <w:rFonts w:ascii="Helvetica Neue" w:eastAsia="Times New Roman" w:hAnsi="Helvetica Neue" w:cs="Times New Roman"/>
            <w:color w:val="0000FF"/>
            <w:u w:val="single"/>
          </w:rPr>
          <w:t>Azure portal</w:t>
        </w:r>
      </w:hyperlink>
      <w:r w:rsidRPr="00D61E4B">
        <w:rPr>
          <w:rFonts w:ascii="Helvetica Neue" w:eastAsia="Times New Roman" w:hAnsi="Helvetica Neue" w:cs="Times New Roman"/>
          <w:color w:val="000000"/>
        </w:rPr>
        <w:t>.</w:t>
      </w:r>
    </w:p>
    <w:p w14:paraId="6255D21C" w14:textId="77777777" w:rsidR="00D61E4B" w:rsidRPr="00D61E4B" w:rsidRDefault="00D61E4B" w:rsidP="00D61E4B">
      <w:pPr>
        <w:numPr>
          <w:ilvl w:val="0"/>
          <w:numId w:val="1"/>
        </w:numPr>
        <w:shd w:val="clear" w:color="auto" w:fill="FFFFFF"/>
        <w:spacing w:before="100" w:beforeAutospacing="1"/>
        <w:ind w:left="570"/>
        <w:rPr>
          <w:rFonts w:ascii="Helvetica Neue" w:eastAsia="Times New Roman" w:hAnsi="Helvetica Neue" w:cs="Times New Roman"/>
          <w:color w:val="000000"/>
        </w:rPr>
      </w:pPr>
      <w:r w:rsidRPr="00D61E4B">
        <w:rPr>
          <w:rFonts w:ascii="Helvetica Neue" w:eastAsia="Times New Roman" w:hAnsi="Helvetica Neue" w:cs="Times New Roman"/>
          <w:color w:val="000000"/>
        </w:rPr>
        <w:t>Click </w:t>
      </w:r>
      <w:r w:rsidRPr="00D61E4B">
        <w:rPr>
          <w:rFonts w:ascii="Helvetica Neue" w:eastAsia="Times New Roman" w:hAnsi="Helvetica Neue" w:cs="Times New Roman"/>
          <w:b/>
          <w:bCs/>
          <w:color w:val="000000"/>
        </w:rPr>
        <w:t>Create a resource &gt; Storage &gt; Data Lake Storage Gen1</w:t>
      </w:r>
      <w:r w:rsidRPr="00D61E4B">
        <w:rPr>
          <w:rFonts w:ascii="Helvetica Neue" w:eastAsia="Times New Roman" w:hAnsi="Helvetica Neue" w:cs="Times New Roman"/>
          <w:color w:val="000000"/>
        </w:rPr>
        <w:t>.</w:t>
      </w:r>
    </w:p>
    <w:p w14:paraId="38D412DB" w14:textId="57AA91F4" w:rsidR="00D61E4B" w:rsidRPr="00D61E4B" w:rsidRDefault="00D61E4B" w:rsidP="00D61E4B">
      <w:pPr>
        <w:numPr>
          <w:ilvl w:val="0"/>
          <w:numId w:val="1"/>
        </w:numPr>
        <w:shd w:val="clear" w:color="auto" w:fill="FFFFFF"/>
        <w:spacing w:before="100" w:beforeAutospacing="1"/>
        <w:ind w:left="570"/>
        <w:rPr>
          <w:rFonts w:ascii="Helvetica Neue" w:eastAsia="Times New Roman" w:hAnsi="Helvetica Neue" w:cs="Times New Roman"/>
          <w:color w:val="000000"/>
        </w:rPr>
      </w:pPr>
      <w:r w:rsidRPr="00D61E4B">
        <w:rPr>
          <w:rFonts w:ascii="Helvetica Neue" w:eastAsia="Times New Roman" w:hAnsi="Helvetica Neue" w:cs="Times New Roman"/>
          <w:color w:val="000000"/>
        </w:rPr>
        <w:t>In the </w:t>
      </w:r>
      <w:r w:rsidRPr="00D61E4B">
        <w:rPr>
          <w:rFonts w:ascii="Helvetica Neue" w:eastAsia="Times New Roman" w:hAnsi="Helvetica Neue" w:cs="Times New Roman"/>
          <w:b/>
          <w:bCs/>
          <w:color w:val="000000"/>
        </w:rPr>
        <w:t>New Data Lake Storage Gen1</w:t>
      </w:r>
      <w:r w:rsidRPr="00D61E4B">
        <w:rPr>
          <w:rFonts w:ascii="Helvetica Neue" w:eastAsia="Times New Roman" w:hAnsi="Helvetica Neue" w:cs="Times New Roman"/>
          <w:color w:val="000000"/>
        </w:rPr>
        <w:t> blade, provide the values as shown in the following:</w:t>
      </w:r>
    </w:p>
    <w:p w14:paraId="3AE42CC8" w14:textId="77777777" w:rsidR="00D61E4B" w:rsidRPr="00D61E4B" w:rsidRDefault="00D61E4B" w:rsidP="00D61E4B">
      <w:pPr>
        <w:numPr>
          <w:ilvl w:val="1"/>
          <w:numId w:val="2"/>
        </w:numPr>
        <w:shd w:val="clear" w:color="auto" w:fill="FFFFFF"/>
        <w:spacing w:before="100" w:beforeAutospacing="1"/>
        <w:ind w:left="1140"/>
        <w:rPr>
          <w:rFonts w:ascii="Helvetica Neue" w:eastAsia="Times New Roman" w:hAnsi="Helvetica Neue" w:cs="Times New Roman"/>
          <w:color w:val="000000"/>
        </w:rPr>
      </w:pPr>
      <w:r w:rsidRPr="00D61E4B">
        <w:rPr>
          <w:rFonts w:ascii="Helvetica Neue" w:eastAsia="Times New Roman" w:hAnsi="Helvetica Neue" w:cs="Times New Roman"/>
          <w:b/>
          <w:bCs/>
          <w:color w:val="000000"/>
        </w:rPr>
        <w:t>Name</w:t>
      </w:r>
      <w:r w:rsidRPr="00D61E4B">
        <w:rPr>
          <w:rFonts w:ascii="Helvetica Neue" w:eastAsia="Times New Roman" w:hAnsi="Helvetica Neue" w:cs="Times New Roman"/>
          <w:color w:val="000000"/>
        </w:rPr>
        <w:t>. Enter a unique name for the Data Lake Storage Gen1 account.</w:t>
      </w:r>
    </w:p>
    <w:p w14:paraId="5E96CA99" w14:textId="77777777" w:rsidR="00D61E4B" w:rsidRPr="00D61E4B" w:rsidRDefault="00D61E4B" w:rsidP="00D61E4B">
      <w:pPr>
        <w:numPr>
          <w:ilvl w:val="1"/>
          <w:numId w:val="2"/>
        </w:numPr>
        <w:shd w:val="clear" w:color="auto" w:fill="FFFFFF"/>
        <w:spacing w:before="100" w:beforeAutospacing="1"/>
        <w:ind w:left="1140"/>
        <w:rPr>
          <w:rFonts w:ascii="Helvetica Neue" w:eastAsia="Times New Roman" w:hAnsi="Helvetica Neue" w:cs="Times New Roman"/>
          <w:color w:val="000000"/>
        </w:rPr>
      </w:pPr>
      <w:r w:rsidRPr="00D61E4B">
        <w:rPr>
          <w:rFonts w:ascii="Helvetica Neue" w:eastAsia="Times New Roman" w:hAnsi="Helvetica Neue" w:cs="Times New Roman"/>
          <w:b/>
          <w:bCs/>
          <w:color w:val="000000"/>
        </w:rPr>
        <w:t>Subscription</w:t>
      </w:r>
      <w:r w:rsidRPr="00D61E4B">
        <w:rPr>
          <w:rFonts w:ascii="Helvetica Neue" w:eastAsia="Times New Roman" w:hAnsi="Helvetica Neue" w:cs="Times New Roman"/>
          <w:color w:val="000000"/>
        </w:rPr>
        <w:t>. Select the subscription under which you want to create a new Data Lake Storage Gen1 account.</w:t>
      </w:r>
    </w:p>
    <w:p w14:paraId="59E73688" w14:textId="77777777" w:rsidR="00D61E4B" w:rsidRPr="00D61E4B" w:rsidRDefault="00D61E4B" w:rsidP="00D61E4B">
      <w:pPr>
        <w:numPr>
          <w:ilvl w:val="1"/>
          <w:numId w:val="2"/>
        </w:numPr>
        <w:shd w:val="clear" w:color="auto" w:fill="FFFFFF"/>
        <w:spacing w:before="100" w:beforeAutospacing="1"/>
        <w:ind w:left="1140"/>
        <w:rPr>
          <w:rFonts w:ascii="Helvetica Neue" w:eastAsia="Times New Roman" w:hAnsi="Helvetica Neue" w:cs="Times New Roman"/>
          <w:color w:val="000000"/>
        </w:rPr>
      </w:pPr>
      <w:r w:rsidRPr="00D61E4B">
        <w:rPr>
          <w:rFonts w:ascii="Helvetica Neue" w:eastAsia="Times New Roman" w:hAnsi="Helvetica Neue" w:cs="Times New Roman"/>
          <w:b/>
          <w:bCs/>
          <w:color w:val="000000"/>
        </w:rPr>
        <w:t>Resource Group</w:t>
      </w:r>
      <w:r w:rsidRPr="00D61E4B">
        <w:rPr>
          <w:rFonts w:ascii="Helvetica Neue" w:eastAsia="Times New Roman" w:hAnsi="Helvetica Neue" w:cs="Times New Roman"/>
          <w:color w:val="000000"/>
        </w:rPr>
        <w:t xml:space="preserve">. Select an existing resource </w:t>
      </w:r>
      <w:proofErr w:type="gramStart"/>
      <w:r w:rsidRPr="00D61E4B">
        <w:rPr>
          <w:rFonts w:ascii="Helvetica Neue" w:eastAsia="Times New Roman" w:hAnsi="Helvetica Neue" w:cs="Times New Roman"/>
          <w:color w:val="000000"/>
        </w:rPr>
        <w:t>group, or</w:t>
      </w:r>
      <w:proofErr w:type="gramEnd"/>
      <w:r w:rsidRPr="00D61E4B">
        <w:rPr>
          <w:rFonts w:ascii="Helvetica Neue" w:eastAsia="Times New Roman" w:hAnsi="Helvetica Neue" w:cs="Times New Roman"/>
          <w:color w:val="000000"/>
        </w:rPr>
        <w:t xml:space="preserve"> select the </w:t>
      </w:r>
      <w:r w:rsidRPr="00D61E4B">
        <w:rPr>
          <w:rFonts w:ascii="Helvetica Neue" w:eastAsia="Times New Roman" w:hAnsi="Helvetica Neue" w:cs="Times New Roman"/>
          <w:b/>
          <w:bCs/>
          <w:color w:val="000000"/>
        </w:rPr>
        <w:t>Create new</w:t>
      </w:r>
      <w:r w:rsidRPr="00D61E4B">
        <w:rPr>
          <w:rFonts w:ascii="Helvetica Neue" w:eastAsia="Times New Roman" w:hAnsi="Helvetica Neue" w:cs="Times New Roman"/>
          <w:color w:val="000000"/>
        </w:rPr>
        <w:t> option to create one. A resource group is a container that holds related resources for an application. For more information, see </w:t>
      </w:r>
      <w:hyperlink r:id="rId6" w:anchor="resource-groups" w:history="1">
        <w:r w:rsidRPr="00D61E4B">
          <w:rPr>
            <w:rFonts w:ascii="Helvetica Neue" w:eastAsia="Times New Roman" w:hAnsi="Helvetica Neue" w:cs="Times New Roman"/>
            <w:color w:val="0000FF"/>
            <w:u w:val="single"/>
          </w:rPr>
          <w:t>Resource Groups in Azure</w:t>
        </w:r>
      </w:hyperlink>
      <w:r w:rsidRPr="00D61E4B">
        <w:rPr>
          <w:rFonts w:ascii="Helvetica Neue" w:eastAsia="Times New Roman" w:hAnsi="Helvetica Neue" w:cs="Times New Roman"/>
          <w:color w:val="000000"/>
        </w:rPr>
        <w:t>.</w:t>
      </w:r>
    </w:p>
    <w:p w14:paraId="1623EF47" w14:textId="77777777" w:rsidR="00D61E4B" w:rsidRPr="00D61E4B" w:rsidRDefault="00D61E4B" w:rsidP="00D61E4B">
      <w:pPr>
        <w:numPr>
          <w:ilvl w:val="1"/>
          <w:numId w:val="2"/>
        </w:numPr>
        <w:shd w:val="clear" w:color="auto" w:fill="FFFFFF"/>
        <w:spacing w:before="100" w:beforeAutospacing="1"/>
        <w:ind w:left="1140"/>
        <w:rPr>
          <w:rFonts w:ascii="Helvetica Neue" w:eastAsia="Times New Roman" w:hAnsi="Helvetica Neue" w:cs="Times New Roman"/>
          <w:color w:val="000000"/>
        </w:rPr>
      </w:pPr>
      <w:r w:rsidRPr="00D61E4B">
        <w:rPr>
          <w:rFonts w:ascii="Helvetica Neue" w:eastAsia="Times New Roman" w:hAnsi="Helvetica Neue" w:cs="Times New Roman"/>
          <w:b/>
          <w:bCs/>
          <w:color w:val="000000"/>
        </w:rPr>
        <w:t>Location</w:t>
      </w:r>
      <w:r w:rsidRPr="00D61E4B">
        <w:rPr>
          <w:rFonts w:ascii="Helvetica Neue" w:eastAsia="Times New Roman" w:hAnsi="Helvetica Neue" w:cs="Times New Roman"/>
          <w:color w:val="000000"/>
        </w:rPr>
        <w:t>: Select a location where you want to create the Data Lake Storage Gen1 account.</w:t>
      </w:r>
    </w:p>
    <w:p w14:paraId="7B9F3189" w14:textId="77777777" w:rsidR="00D61E4B" w:rsidRPr="00D61E4B" w:rsidRDefault="00D61E4B" w:rsidP="00D61E4B">
      <w:pPr>
        <w:numPr>
          <w:ilvl w:val="1"/>
          <w:numId w:val="2"/>
        </w:numPr>
        <w:shd w:val="clear" w:color="auto" w:fill="FFFFFF"/>
        <w:spacing w:before="100" w:beforeAutospacing="1"/>
        <w:ind w:left="1140"/>
        <w:rPr>
          <w:rFonts w:ascii="Helvetica Neue" w:eastAsia="Times New Roman" w:hAnsi="Helvetica Neue" w:cs="Times New Roman"/>
          <w:color w:val="000000"/>
        </w:rPr>
      </w:pPr>
      <w:r w:rsidRPr="00D61E4B">
        <w:rPr>
          <w:rFonts w:ascii="Helvetica Neue" w:eastAsia="Times New Roman" w:hAnsi="Helvetica Neue" w:cs="Times New Roman"/>
          <w:b/>
          <w:bCs/>
          <w:color w:val="000000"/>
        </w:rPr>
        <w:t>Encryption Settings</w:t>
      </w:r>
      <w:r w:rsidRPr="00D61E4B">
        <w:rPr>
          <w:rFonts w:ascii="Helvetica Neue" w:eastAsia="Times New Roman" w:hAnsi="Helvetica Neue" w:cs="Times New Roman"/>
          <w:color w:val="000000"/>
        </w:rPr>
        <w:t>. There are three options:</w:t>
      </w:r>
    </w:p>
    <w:p w14:paraId="253C3E32" w14:textId="77777777" w:rsidR="00D61E4B" w:rsidRPr="00D61E4B" w:rsidRDefault="00D61E4B" w:rsidP="00D61E4B">
      <w:pPr>
        <w:numPr>
          <w:ilvl w:val="2"/>
          <w:numId w:val="3"/>
        </w:numPr>
        <w:shd w:val="clear" w:color="auto" w:fill="FFFFFF"/>
        <w:spacing w:before="100" w:beforeAutospacing="1"/>
        <w:ind w:left="1440"/>
        <w:rPr>
          <w:rFonts w:ascii="Helvetica Neue" w:eastAsia="Times New Roman" w:hAnsi="Helvetica Neue" w:cs="Times New Roman"/>
          <w:color w:val="000000"/>
        </w:rPr>
      </w:pPr>
      <w:r w:rsidRPr="00D61E4B">
        <w:rPr>
          <w:rFonts w:ascii="Helvetica Neue" w:eastAsia="Times New Roman" w:hAnsi="Helvetica Neue" w:cs="Times New Roman"/>
          <w:b/>
          <w:bCs/>
          <w:color w:val="000000"/>
        </w:rPr>
        <w:t>Do not enable encryption</w:t>
      </w:r>
      <w:r w:rsidRPr="00D61E4B">
        <w:rPr>
          <w:rFonts w:ascii="Helvetica Neue" w:eastAsia="Times New Roman" w:hAnsi="Helvetica Neue" w:cs="Times New Roman"/>
          <w:color w:val="000000"/>
        </w:rPr>
        <w:t>.</w:t>
      </w:r>
    </w:p>
    <w:p w14:paraId="6B9F98B6" w14:textId="5EB00692" w:rsidR="00D61E4B" w:rsidRPr="00D61E4B" w:rsidRDefault="00D61E4B" w:rsidP="00D61E4B">
      <w:pPr>
        <w:numPr>
          <w:ilvl w:val="2"/>
          <w:numId w:val="3"/>
        </w:numPr>
        <w:shd w:val="clear" w:color="auto" w:fill="FFFFFF"/>
        <w:spacing w:before="100" w:beforeAutospacing="1"/>
        <w:ind w:left="1440"/>
        <w:rPr>
          <w:rFonts w:ascii="Helvetica Neue" w:eastAsia="Times New Roman" w:hAnsi="Helvetica Neue" w:cs="Times New Roman"/>
          <w:color w:val="000000"/>
        </w:rPr>
      </w:pPr>
      <w:r w:rsidRPr="00D61E4B">
        <w:rPr>
          <w:rFonts w:ascii="Helvetica Neue" w:eastAsia="Times New Roman" w:hAnsi="Helvetica Neue" w:cs="Times New Roman"/>
          <w:b/>
          <w:bCs/>
          <w:color w:val="000000"/>
        </w:rPr>
        <w:t>Use keys managed by Data Lake Storage Gen1</w:t>
      </w:r>
      <w:r w:rsidRPr="00D61E4B">
        <w:rPr>
          <w:rFonts w:ascii="Helvetica Neue" w:eastAsia="Times New Roman" w:hAnsi="Helvetica Neue" w:cs="Times New Roman"/>
          <w:color w:val="000000"/>
        </w:rPr>
        <w:t>, if you want Data Lake Storage Gen1 to manage your encryption keys</w:t>
      </w:r>
    </w:p>
    <w:p w14:paraId="64B26D16" w14:textId="77777777" w:rsidR="00D61E4B" w:rsidRPr="00D61E4B" w:rsidRDefault="00D61E4B" w:rsidP="00D61E4B">
      <w:pPr>
        <w:shd w:val="clear" w:color="auto" w:fill="FFFFFF"/>
        <w:spacing w:before="100" w:beforeAutospacing="1"/>
        <w:ind w:left="1440"/>
        <w:rPr>
          <w:rFonts w:ascii="Helvetica Neue" w:eastAsia="Times New Roman" w:hAnsi="Helvetica Neue" w:cs="Times New Roman"/>
          <w:color w:val="000000"/>
        </w:rPr>
      </w:pPr>
      <w:r w:rsidRPr="00D61E4B">
        <w:rPr>
          <w:rFonts w:ascii="Helvetica Neue" w:eastAsia="Times New Roman" w:hAnsi="Helvetica Neue" w:cs="Times New Roman"/>
          <w:color w:val="000000"/>
        </w:rPr>
        <w:t>Click </w:t>
      </w:r>
      <w:r w:rsidRPr="00D61E4B">
        <w:rPr>
          <w:rFonts w:ascii="Helvetica Neue" w:eastAsia="Times New Roman" w:hAnsi="Helvetica Neue" w:cs="Times New Roman"/>
          <w:b/>
          <w:bCs/>
          <w:color w:val="000000"/>
        </w:rPr>
        <w:t>OK</w:t>
      </w:r>
      <w:r w:rsidRPr="00D61E4B">
        <w:rPr>
          <w:rFonts w:ascii="Helvetica Neue" w:eastAsia="Times New Roman" w:hAnsi="Helvetica Neue" w:cs="Times New Roman"/>
          <w:color w:val="000000"/>
        </w:rPr>
        <w:t> in the </w:t>
      </w:r>
      <w:r w:rsidRPr="00D61E4B">
        <w:rPr>
          <w:rFonts w:ascii="Helvetica Neue" w:eastAsia="Times New Roman" w:hAnsi="Helvetica Neue" w:cs="Times New Roman"/>
          <w:b/>
          <w:bCs/>
          <w:color w:val="000000"/>
        </w:rPr>
        <w:t>Encryption Settings</w:t>
      </w:r>
      <w:r w:rsidRPr="00D61E4B">
        <w:rPr>
          <w:rFonts w:ascii="Helvetica Neue" w:eastAsia="Times New Roman" w:hAnsi="Helvetica Neue" w:cs="Times New Roman"/>
          <w:color w:val="000000"/>
        </w:rPr>
        <w:t> blade.</w:t>
      </w:r>
    </w:p>
    <w:p w14:paraId="2C0FBF48" w14:textId="77777777" w:rsidR="00D61E4B" w:rsidRPr="00D61E4B" w:rsidRDefault="00D61E4B" w:rsidP="00D61E4B">
      <w:pPr>
        <w:shd w:val="clear" w:color="auto" w:fill="FFFFFF"/>
        <w:spacing w:before="100" w:beforeAutospacing="1"/>
        <w:ind w:left="1440"/>
        <w:rPr>
          <w:rFonts w:ascii="Helvetica Neue" w:eastAsia="Times New Roman" w:hAnsi="Helvetica Neue" w:cs="Times New Roman"/>
          <w:color w:val="000000"/>
        </w:rPr>
      </w:pPr>
      <w:r w:rsidRPr="00D61E4B">
        <w:rPr>
          <w:rFonts w:ascii="Helvetica Neue" w:eastAsia="Times New Roman" w:hAnsi="Helvetica Neue" w:cs="Times New Roman"/>
          <w:color w:val="000000"/>
        </w:rPr>
        <w:t>For more information, see </w:t>
      </w:r>
      <w:hyperlink r:id="rId7" w:history="1">
        <w:r w:rsidRPr="00D61E4B">
          <w:rPr>
            <w:rFonts w:ascii="Helvetica Neue" w:eastAsia="Times New Roman" w:hAnsi="Helvetica Neue" w:cs="Times New Roman"/>
            <w:color w:val="0000FF"/>
            <w:u w:val="single"/>
          </w:rPr>
          <w:t>Encryption of data in Azure Data Lake Storage Gen1</w:t>
        </w:r>
      </w:hyperlink>
      <w:r w:rsidRPr="00D61E4B">
        <w:rPr>
          <w:rFonts w:ascii="Helvetica Neue" w:eastAsia="Times New Roman" w:hAnsi="Helvetica Neue" w:cs="Times New Roman"/>
          <w:color w:val="000000"/>
        </w:rPr>
        <w:t>.</w:t>
      </w:r>
    </w:p>
    <w:p w14:paraId="3FEB59EF" w14:textId="21F8FD57" w:rsidR="00D61E4B" w:rsidRDefault="00D61E4B" w:rsidP="00D61E4B">
      <w:pPr>
        <w:numPr>
          <w:ilvl w:val="0"/>
          <w:numId w:val="3"/>
        </w:numPr>
        <w:shd w:val="clear" w:color="auto" w:fill="FFFFFF"/>
        <w:spacing w:before="100" w:beforeAutospacing="1"/>
        <w:ind w:left="570"/>
        <w:rPr>
          <w:rFonts w:ascii="Helvetica Neue" w:eastAsia="Times New Roman" w:hAnsi="Helvetica Neue" w:cs="Times New Roman"/>
          <w:color w:val="000000"/>
        </w:rPr>
      </w:pPr>
      <w:r w:rsidRPr="00D61E4B">
        <w:rPr>
          <w:rFonts w:ascii="Helvetica Neue" w:eastAsia="Times New Roman" w:hAnsi="Helvetica Neue" w:cs="Times New Roman"/>
          <w:color w:val="000000"/>
        </w:rPr>
        <w:t>Click </w:t>
      </w:r>
      <w:r w:rsidRPr="00D61E4B">
        <w:rPr>
          <w:rFonts w:ascii="Helvetica Neue" w:eastAsia="Times New Roman" w:hAnsi="Helvetica Neue" w:cs="Times New Roman"/>
          <w:b/>
          <w:bCs/>
          <w:color w:val="000000"/>
        </w:rPr>
        <w:t>Create</w:t>
      </w:r>
      <w:r w:rsidRPr="00D61E4B">
        <w:rPr>
          <w:rFonts w:ascii="Helvetica Neue" w:eastAsia="Times New Roman" w:hAnsi="Helvetica Neue" w:cs="Times New Roman"/>
          <w:color w:val="000000"/>
        </w:rPr>
        <w:t>. If you chose to pin the account to the dashboard, you are taken back to the dashboard and you can see the progress of your Data Lake Storage Gen1 account provisioning. Once the Data Lake Storage Gen1 account is provisioned, the account blade shows up.</w:t>
      </w:r>
    </w:p>
    <w:p w14:paraId="681BA51B" w14:textId="261C9BD7" w:rsidR="00D61E4B" w:rsidRDefault="00D61E4B" w:rsidP="00D61E4B">
      <w:pPr>
        <w:shd w:val="clear" w:color="auto" w:fill="FFFFFF"/>
        <w:spacing w:before="100" w:beforeAutospacing="1"/>
        <w:rPr>
          <w:rFonts w:ascii="Helvetica Neue" w:eastAsia="Times New Roman" w:hAnsi="Helvetica Neue" w:cs="Times New Roman"/>
          <w:color w:val="000000"/>
        </w:rPr>
      </w:pPr>
    </w:p>
    <w:p w14:paraId="3293515C" w14:textId="58A5107C" w:rsidR="00D61E4B" w:rsidRDefault="00D61E4B" w:rsidP="00D61E4B">
      <w:pPr>
        <w:shd w:val="clear" w:color="auto" w:fill="FFFFFF"/>
        <w:spacing w:before="100" w:beforeAutospacing="1"/>
        <w:rPr>
          <w:rFonts w:ascii="Helvetica Neue" w:eastAsia="Times New Roman" w:hAnsi="Helvetica Neue" w:cs="Times New Roman"/>
          <w:color w:val="000000"/>
        </w:rPr>
      </w:pPr>
    </w:p>
    <w:p w14:paraId="4F764BA0" w14:textId="08400628" w:rsidR="00D61E4B" w:rsidRDefault="00D61E4B" w:rsidP="00D61E4B">
      <w:pPr>
        <w:shd w:val="clear" w:color="auto" w:fill="FFFFFF"/>
        <w:spacing w:before="100" w:beforeAutospacing="1"/>
        <w:rPr>
          <w:rFonts w:ascii="Helvetica Neue" w:eastAsia="Times New Roman" w:hAnsi="Helvetica Neue" w:cs="Times New Roman"/>
          <w:color w:val="000000"/>
        </w:rPr>
      </w:pPr>
    </w:p>
    <w:p w14:paraId="1B38D585" w14:textId="6E641080" w:rsidR="00D61E4B" w:rsidRDefault="00D61E4B" w:rsidP="00D61E4B">
      <w:pPr>
        <w:shd w:val="clear" w:color="auto" w:fill="FFFFFF"/>
        <w:spacing w:before="100" w:beforeAutospacing="1"/>
        <w:rPr>
          <w:rFonts w:ascii="Helvetica Neue" w:eastAsia="Times New Roman" w:hAnsi="Helvetica Neue" w:cs="Times New Roman"/>
          <w:color w:val="000000"/>
        </w:rPr>
      </w:pPr>
    </w:p>
    <w:p w14:paraId="0FD9FFC1" w14:textId="39354F54" w:rsidR="00D61E4B" w:rsidRDefault="00D61E4B" w:rsidP="00D61E4B">
      <w:pPr>
        <w:shd w:val="clear" w:color="auto" w:fill="FFFFFF"/>
        <w:spacing w:before="100" w:beforeAutospacing="1"/>
        <w:rPr>
          <w:rFonts w:ascii="Helvetica Neue" w:eastAsia="Times New Roman" w:hAnsi="Helvetica Neue" w:cs="Times New Roman"/>
          <w:color w:val="000000"/>
        </w:rPr>
      </w:pPr>
    </w:p>
    <w:p w14:paraId="4D31168B" w14:textId="77777777" w:rsidR="00D61E4B" w:rsidRDefault="00D61E4B" w:rsidP="00D61E4B">
      <w:pPr>
        <w:shd w:val="clear" w:color="auto" w:fill="FFFFFF"/>
        <w:spacing w:before="100" w:beforeAutospacing="1"/>
        <w:rPr>
          <w:rFonts w:ascii="Helvetica Neue" w:eastAsia="Times New Roman" w:hAnsi="Helvetica Neue" w:cs="Times New Roman"/>
          <w:color w:val="000000"/>
        </w:rPr>
      </w:pPr>
    </w:p>
    <w:p w14:paraId="023DE0FC" w14:textId="77777777" w:rsidR="00D61E4B" w:rsidRDefault="00D61E4B" w:rsidP="00D61E4B">
      <w:pPr>
        <w:pStyle w:val="Heading2"/>
        <w:shd w:val="clear" w:color="auto" w:fill="FFFFFF"/>
        <w:spacing w:before="0" w:beforeAutospacing="0" w:after="0" w:afterAutospacing="0"/>
        <w:rPr>
          <w:rFonts w:ascii="Helvetica Neue" w:hAnsi="Helvetica Neue"/>
          <w:color w:val="000000"/>
        </w:rPr>
      </w:pPr>
      <w:r>
        <w:rPr>
          <w:rFonts w:ascii="Helvetica Neue" w:hAnsi="Helvetica Neue"/>
          <w:color w:val="000000"/>
        </w:rPr>
        <w:t>Create folders in a Data Lake Storage Gen1 account</w:t>
      </w:r>
    </w:p>
    <w:p w14:paraId="1AECD381" w14:textId="77777777" w:rsidR="00D61E4B" w:rsidRDefault="00D61E4B" w:rsidP="00D61E4B">
      <w:pPr>
        <w:pStyle w:val="NormalWeb"/>
        <w:shd w:val="clear" w:color="auto" w:fill="FFFFFF"/>
        <w:spacing w:after="0" w:afterAutospacing="0"/>
        <w:rPr>
          <w:rFonts w:ascii="Helvetica Neue" w:hAnsi="Helvetica Neue"/>
          <w:color w:val="000000"/>
        </w:rPr>
      </w:pPr>
      <w:r>
        <w:rPr>
          <w:rFonts w:ascii="Helvetica Neue" w:hAnsi="Helvetica Neue"/>
          <w:color w:val="000000"/>
        </w:rPr>
        <w:t>You can create folders under your Data Lake Storage Gen1 account to manage and store data.</w:t>
      </w:r>
    </w:p>
    <w:p w14:paraId="0A7AB8F0" w14:textId="77777777" w:rsidR="00D61E4B" w:rsidRDefault="00D61E4B" w:rsidP="00D61E4B">
      <w:pPr>
        <w:pStyle w:val="NormalWeb"/>
        <w:numPr>
          <w:ilvl w:val="0"/>
          <w:numId w:val="4"/>
        </w:numPr>
        <w:shd w:val="clear" w:color="auto" w:fill="FFFFFF"/>
        <w:spacing w:after="0" w:afterAutospacing="0"/>
        <w:ind w:left="570"/>
        <w:rPr>
          <w:rFonts w:ascii="Helvetica Neue" w:hAnsi="Helvetica Neue"/>
          <w:color w:val="000000"/>
        </w:rPr>
      </w:pPr>
      <w:r>
        <w:rPr>
          <w:rFonts w:ascii="Helvetica Neue" w:hAnsi="Helvetica Neue"/>
          <w:color w:val="000000"/>
        </w:rPr>
        <w:t>Open the Data Lake Storage Gen1 account that you created. From the left pane, click </w:t>
      </w:r>
      <w:r>
        <w:rPr>
          <w:rStyle w:val="Strong"/>
          <w:rFonts w:ascii="Helvetica Neue" w:hAnsi="Helvetica Neue"/>
          <w:color w:val="000000"/>
        </w:rPr>
        <w:t>All resources</w:t>
      </w:r>
      <w:r>
        <w:rPr>
          <w:rFonts w:ascii="Helvetica Neue" w:hAnsi="Helvetica Neue"/>
          <w:color w:val="000000"/>
        </w:rPr>
        <w:t xml:space="preserve">, and then from the All resources blade, click the account name under which you want to create folders. If you pinned the account to the </w:t>
      </w:r>
      <w:proofErr w:type="spellStart"/>
      <w:r>
        <w:rPr>
          <w:rFonts w:ascii="Helvetica Neue" w:hAnsi="Helvetica Neue"/>
          <w:color w:val="000000"/>
        </w:rPr>
        <w:t>startboard</w:t>
      </w:r>
      <w:proofErr w:type="spellEnd"/>
      <w:r>
        <w:rPr>
          <w:rFonts w:ascii="Helvetica Neue" w:hAnsi="Helvetica Neue"/>
          <w:color w:val="000000"/>
        </w:rPr>
        <w:t>, click that account tile.</w:t>
      </w:r>
    </w:p>
    <w:p w14:paraId="211574BB" w14:textId="77777777" w:rsidR="00D61E4B" w:rsidRDefault="00D61E4B" w:rsidP="00D61E4B">
      <w:pPr>
        <w:pStyle w:val="NormalWeb"/>
        <w:numPr>
          <w:ilvl w:val="0"/>
          <w:numId w:val="4"/>
        </w:numPr>
        <w:shd w:val="clear" w:color="auto" w:fill="FFFFFF"/>
        <w:spacing w:after="0" w:afterAutospacing="0"/>
        <w:ind w:left="570"/>
        <w:rPr>
          <w:rFonts w:ascii="Helvetica Neue" w:hAnsi="Helvetica Neue"/>
          <w:color w:val="000000"/>
        </w:rPr>
      </w:pPr>
      <w:r>
        <w:rPr>
          <w:rFonts w:ascii="Helvetica Neue" w:hAnsi="Helvetica Neue"/>
          <w:color w:val="000000"/>
        </w:rPr>
        <w:t>In your Data Lake Storage Gen1 account blade, click </w:t>
      </w:r>
      <w:r>
        <w:rPr>
          <w:rStyle w:val="Strong"/>
          <w:rFonts w:ascii="Helvetica Neue" w:hAnsi="Helvetica Neue"/>
          <w:color w:val="000000"/>
        </w:rPr>
        <w:t>Data Explorer</w:t>
      </w:r>
      <w:r>
        <w:rPr>
          <w:rFonts w:ascii="Helvetica Neue" w:hAnsi="Helvetica Neue"/>
          <w:color w:val="000000"/>
        </w:rPr>
        <w:t>.</w:t>
      </w:r>
    </w:p>
    <w:p w14:paraId="4F2BDD7C" w14:textId="375FC305" w:rsidR="00D61E4B" w:rsidRDefault="00D61E4B" w:rsidP="00D61E4B">
      <w:pPr>
        <w:pStyle w:val="NormalWeb"/>
        <w:shd w:val="clear" w:color="auto" w:fill="FFFFFF"/>
        <w:spacing w:after="0" w:afterAutospacing="0"/>
        <w:ind w:left="570"/>
        <w:rPr>
          <w:rFonts w:ascii="Helvetica Neue" w:hAnsi="Helvetica Neue"/>
          <w:color w:val="000000"/>
        </w:rPr>
      </w:pPr>
      <w:r>
        <w:rPr>
          <w:rFonts w:ascii="Helvetica Neue" w:hAnsi="Helvetica Neue"/>
          <w:color w:val="000000"/>
        </w:rPr>
        <w:fldChar w:fldCharType="begin"/>
      </w:r>
      <w:r>
        <w:rPr>
          <w:rFonts w:ascii="Helvetica Neue" w:hAnsi="Helvetica Neue"/>
          <w:color w:val="000000"/>
        </w:rPr>
        <w:instrText xml:space="preserve"> INCLUDEPICTURE "https://docs.microsoft.com/en-us/azure/data-lake-store/media/data-lake-store-get-started-portal/adl.create.folder.png" \* MERGEFORMATINET </w:instrText>
      </w:r>
      <w:r>
        <w:rPr>
          <w:rFonts w:ascii="Helvetica Neue" w:hAnsi="Helvetica Neue"/>
          <w:color w:val="000000"/>
        </w:rPr>
        <w:fldChar w:fldCharType="separate"/>
      </w:r>
      <w:r>
        <w:rPr>
          <w:rFonts w:ascii="Helvetica Neue" w:hAnsi="Helvetica Neue"/>
          <w:noProof/>
          <w:color w:val="000000"/>
        </w:rPr>
        <mc:AlternateContent>
          <mc:Choice Requires="wps">
            <w:drawing>
              <wp:inline distT="0" distB="0" distL="0" distR="0" wp14:anchorId="3DBBCF5F" wp14:editId="17D240EB">
                <wp:extent cx="302260" cy="302260"/>
                <wp:effectExtent l="0" t="0" r="0" b="0"/>
                <wp:docPr id="9" name="Rectangle 9" descr="Create folders in a Data Lake Storage Gen1 accou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0E6E9" id="Rectangle 9" o:spid="_x0000_s1026" alt="Create folders in a Data Lake Storage Gen1 accoun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" filled="f" stroked="f">
                <o:lock v:ext="edit" aspectratio="t"/>
                <w10:anchorlock/>
              </v:rect>
            </w:pict>
          </mc:Fallback>
        </mc:AlternateContent>
      </w:r>
      <w:r>
        <w:rPr>
          <w:rFonts w:ascii="Helvetica Neue" w:hAnsi="Helvetica Neue"/>
          <w:color w:val="000000"/>
        </w:rPr>
        <w:fldChar w:fldCharType="end"/>
      </w:r>
      <w:r>
        <w:rPr>
          <w:rFonts w:ascii="Helvetica Neue" w:hAnsi="Helvetica Neue"/>
          <w:noProof/>
          <w:color w:val="000000"/>
        </w:rPr>
        <w:drawing>
          <wp:inline distT="0" distB="0" distL="0" distR="0" wp14:anchorId="6FC971DA" wp14:editId="10C16F73">
            <wp:extent cx="5943600" cy="509460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16 at 6.05.5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60DCB6AF" w14:textId="77777777" w:rsidR="00D61E4B" w:rsidRDefault="00D61E4B" w:rsidP="00D61E4B">
      <w:pPr>
        <w:pStyle w:val="NormalWeb"/>
        <w:numPr>
          <w:ilvl w:val="0"/>
          <w:numId w:val="4"/>
        </w:numPr>
        <w:shd w:val="clear" w:color="auto" w:fill="FFFFFF"/>
        <w:spacing w:after="0" w:afterAutospacing="0"/>
        <w:ind w:left="570"/>
        <w:rPr>
          <w:rFonts w:ascii="Helvetica Neue" w:hAnsi="Helvetica Neue"/>
          <w:color w:val="000000"/>
        </w:rPr>
      </w:pPr>
      <w:r>
        <w:rPr>
          <w:rFonts w:ascii="Helvetica Neue" w:hAnsi="Helvetica Neue"/>
          <w:color w:val="000000"/>
        </w:rPr>
        <w:lastRenderedPageBreak/>
        <w:t>From Data Explorer blade, click </w:t>
      </w:r>
      <w:r>
        <w:rPr>
          <w:rStyle w:val="Strong"/>
          <w:rFonts w:ascii="Helvetica Neue" w:hAnsi="Helvetica Neue"/>
          <w:color w:val="000000"/>
        </w:rPr>
        <w:t>New Folder</w:t>
      </w:r>
      <w:r>
        <w:rPr>
          <w:rFonts w:ascii="Helvetica Neue" w:hAnsi="Helvetica Neue"/>
          <w:color w:val="000000"/>
        </w:rPr>
        <w:t>, enter a name for the new folder, and then click </w:t>
      </w:r>
      <w:r>
        <w:rPr>
          <w:rStyle w:val="Strong"/>
          <w:rFonts w:ascii="Helvetica Neue" w:hAnsi="Helvetica Neue"/>
          <w:color w:val="000000"/>
        </w:rPr>
        <w:t>OK</w:t>
      </w:r>
      <w:r>
        <w:rPr>
          <w:rFonts w:ascii="Helvetica Neue" w:hAnsi="Helvetica Neue"/>
          <w:color w:val="000000"/>
        </w:rPr>
        <w:t>.</w:t>
      </w:r>
    </w:p>
    <w:p w14:paraId="0E595336" w14:textId="31283B28" w:rsidR="00D61E4B" w:rsidRDefault="00D61E4B" w:rsidP="00D61E4B">
      <w:pPr>
        <w:pStyle w:val="NormalWeb"/>
        <w:shd w:val="clear" w:color="auto" w:fill="FFFFFF"/>
        <w:spacing w:after="0" w:afterAutospacing="0"/>
        <w:ind w:left="570"/>
        <w:rPr>
          <w:rFonts w:ascii="Helvetica Neue" w:hAnsi="Helvetica Neue"/>
          <w:color w:val="000000"/>
        </w:rPr>
      </w:pPr>
      <w:r>
        <w:rPr>
          <w:rFonts w:ascii="Helvetica Neue" w:hAnsi="Helvetica Neue"/>
          <w:color w:val="000000"/>
        </w:rPr>
        <w:fldChar w:fldCharType="begin"/>
      </w:r>
      <w:r>
        <w:rPr>
          <w:rFonts w:ascii="Helvetica Neue" w:hAnsi="Helvetica Neue"/>
          <w:color w:val="000000"/>
        </w:rPr>
        <w:instrText xml:space="preserve"> INCLUDEPICTURE "https://docs.microsoft.com/en-us/azure/data-lake-store/media/data-lake-store-get-started-portal/adl.folder.name.png" \* MERGEFORMATINET </w:instrText>
      </w:r>
      <w:r>
        <w:rPr>
          <w:rFonts w:ascii="Helvetica Neue" w:hAnsi="Helvetica Neue"/>
          <w:color w:val="000000"/>
        </w:rPr>
        <w:fldChar w:fldCharType="separate"/>
      </w:r>
      <w:r>
        <w:rPr>
          <w:rFonts w:ascii="Helvetica Neue" w:hAnsi="Helvetica Neue"/>
          <w:noProof/>
          <w:color w:val="000000"/>
        </w:rPr>
        <w:drawing>
          <wp:inline distT="0" distB="0" distL="0" distR="0" wp14:anchorId="6F723828" wp14:editId="1D838869">
            <wp:extent cx="5943600" cy="2599690"/>
            <wp:effectExtent l="0" t="0" r="0" b="381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16 at 6.13.0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99690"/>
                    </a:xfrm>
                    <a:prstGeom prst="rect">
                      <a:avLst/>
                    </a:prstGeom>
                  </pic:spPr>
                </pic:pic>
              </a:graphicData>
            </a:graphic>
          </wp:inline>
        </w:drawing>
      </w:r>
      <w:r>
        <w:rPr>
          <w:rFonts w:ascii="Helvetica Neue" w:hAnsi="Helvetica Neue"/>
          <w:color w:val="000000"/>
        </w:rPr>
        <w:fldChar w:fldCharType="end"/>
      </w:r>
    </w:p>
    <w:p w14:paraId="363F13C9" w14:textId="19567D96" w:rsidR="00D61E4B" w:rsidRPr="00D61E4B" w:rsidRDefault="00D61E4B" w:rsidP="00D61E4B">
      <w:pPr>
        <w:pStyle w:val="NormalWeb"/>
        <w:shd w:val="clear" w:color="auto" w:fill="FFFFFF"/>
        <w:spacing w:after="0" w:afterAutospacing="0"/>
        <w:ind w:left="570"/>
        <w:rPr>
          <w:rFonts w:ascii="Helvetica Neue" w:hAnsi="Helvetica Neue"/>
          <w:color w:val="000000"/>
        </w:rPr>
      </w:pPr>
      <w:r>
        <w:rPr>
          <w:rFonts w:ascii="Helvetica Neue" w:hAnsi="Helvetica Neue"/>
          <w:color w:val="000000"/>
        </w:rPr>
        <w:t>The newly created folder is listed in the </w:t>
      </w:r>
      <w:r>
        <w:rPr>
          <w:rStyle w:val="Strong"/>
          <w:rFonts w:ascii="Helvetica Neue" w:hAnsi="Helvetica Neue"/>
          <w:color w:val="000000"/>
        </w:rPr>
        <w:t>Data Explorer</w:t>
      </w:r>
      <w:r>
        <w:rPr>
          <w:rFonts w:ascii="Helvetica Neue" w:hAnsi="Helvetica Neue"/>
          <w:color w:val="000000"/>
        </w:rPr>
        <w:t> blade. You can create nested folders up to any level</w:t>
      </w:r>
    </w:p>
    <w:sectPr w:rsidR="00D61E4B" w:rsidRPr="00D61E4B" w:rsidSect="00BF0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01252"/>
    <w:multiLevelType w:val="multilevel"/>
    <w:tmpl w:val="0852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85B57"/>
    <w:multiLevelType w:val="multilevel"/>
    <w:tmpl w:val="B80E9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4B"/>
    <w:rsid w:val="00237C3C"/>
    <w:rsid w:val="005B60BC"/>
    <w:rsid w:val="00BF0F5A"/>
    <w:rsid w:val="00D6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BB09"/>
  <w15:chartTrackingRefBased/>
  <w15:docId w15:val="{1FCE8F87-093D-9E49-95E1-2BFC3A0A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1E4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1E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E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1E4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61E4B"/>
    <w:rPr>
      <w:color w:val="0000FF"/>
      <w:u w:val="single"/>
    </w:rPr>
  </w:style>
  <w:style w:type="paragraph" w:styleId="NormalWeb">
    <w:name w:val="Normal (Web)"/>
    <w:basedOn w:val="Normal"/>
    <w:uiPriority w:val="99"/>
    <w:unhideWhenUsed/>
    <w:rsid w:val="00D61E4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61E4B"/>
    <w:rPr>
      <w:b/>
      <w:bCs/>
    </w:rPr>
  </w:style>
  <w:style w:type="paragraph" w:styleId="BalloonText">
    <w:name w:val="Balloon Text"/>
    <w:basedOn w:val="Normal"/>
    <w:link w:val="BalloonTextChar"/>
    <w:uiPriority w:val="99"/>
    <w:semiHidden/>
    <w:unhideWhenUsed/>
    <w:rsid w:val="00D61E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E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70240">
      <w:bodyDiv w:val="1"/>
      <w:marLeft w:val="0"/>
      <w:marRight w:val="0"/>
      <w:marTop w:val="0"/>
      <w:marBottom w:val="0"/>
      <w:divBdr>
        <w:top w:val="none" w:sz="0" w:space="0" w:color="auto"/>
        <w:left w:val="none" w:sz="0" w:space="0" w:color="auto"/>
        <w:bottom w:val="none" w:sz="0" w:space="0" w:color="auto"/>
        <w:right w:val="none" w:sz="0" w:space="0" w:color="auto"/>
      </w:divBdr>
    </w:div>
    <w:div w:id="946500266">
      <w:bodyDiv w:val="1"/>
      <w:marLeft w:val="0"/>
      <w:marRight w:val="0"/>
      <w:marTop w:val="0"/>
      <w:marBottom w:val="0"/>
      <w:divBdr>
        <w:top w:val="none" w:sz="0" w:space="0" w:color="auto"/>
        <w:left w:val="none" w:sz="0" w:space="0" w:color="auto"/>
        <w:bottom w:val="none" w:sz="0" w:space="0" w:color="auto"/>
        <w:right w:val="none" w:sz="0" w:space="0" w:color="auto"/>
      </w:divBdr>
    </w:div>
    <w:div w:id="1590313406">
      <w:bodyDiv w:val="1"/>
      <w:marLeft w:val="0"/>
      <w:marRight w:val="0"/>
      <w:marTop w:val="0"/>
      <w:marBottom w:val="0"/>
      <w:divBdr>
        <w:top w:val="none" w:sz="0" w:space="0" w:color="auto"/>
        <w:left w:val="none" w:sz="0" w:space="0" w:color="auto"/>
        <w:bottom w:val="none" w:sz="0" w:space="0" w:color="auto"/>
        <w:right w:val="none" w:sz="0" w:space="0" w:color="auto"/>
      </w:divBdr>
    </w:div>
    <w:div w:id="1871139001">
      <w:bodyDiv w:val="1"/>
      <w:marLeft w:val="0"/>
      <w:marRight w:val="0"/>
      <w:marTop w:val="0"/>
      <w:marBottom w:val="0"/>
      <w:divBdr>
        <w:top w:val="none" w:sz="0" w:space="0" w:color="auto"/>
        <w:left w:val="none" w:sz="0" w:space="0" w:color="auto"/>
        <w:bottom w:val="none" w:sz="0" w:space="0" w:color="auto"/>
        <w:right w:val="none" w:sz="0" w:space="0" w:color="auto"/>
      </w:divBdr>
    </w:div>
    <w:div w:id="207561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azure/data-lake-store/data-lake-store-encry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zure-resource-manager/resource-group-overview" TargetMode="External"/><Relationship Id="rId11" Type="http://schemas.openxmlformats.org/officeDocument/2006/relationships/theme" Target="theme/theme1.xml"/><Relationship Id="rId5" Type="http://schemas.openxmlformats.org/officeDocument/2006/relationships/hyperlink" Target="https://portal.azu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Pappu</dc:creator>
  <cp:keywords/>
  <dc:description/>
  <cp:lastModifiedBy>Sashank Pappu</cp:lastModifiedBy>
  <cp:revision>2</cp:revision>
  <dcterms:created xsi:type="dcterms:W3CDTF">2019-04-16T12:33:00Z</dcterms:created>
  <dcterms:modified xsi:type="dcterms:W3CDTF">2019-04-17T17:25:00Z</dcterms:modified>
</cp:coreProperties>
</file>