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034A9" w14:textId="77777777" w:rsidR="008B45A9" w:rsidRDefault="00000000">
      <w:pPr>
        <w:pStyle w:val="Body"/>
        <w:rPr>
          <w:rFonts w:ascii="Arial" w:eastAsia="Arial" w:hAnsi="Arial" w:cs="Arial"/>
          <w:b/>
          <w:bCs/>
          <w:i/>
          <w:iCs/>
        </w:rPr>
      </w:pPr>
      <w:r>
        <w:rPr>
          <w:rFonts w:ascii="Arial" w:hAnsi="Arial"/>
          <w:b/>
          <w:bCs/>
        </w:rPr>
        <w:t>Experiment 2:  Practice Measuring the Growth Rate of</w:t>
      </w:r>
      <w:r>
        <w:rPr>
          <w:rFonts w:ascii="Arial" w:hAnsi="Arial"/>
          <w:b/>
          <w:bCs/>
          <w:i/>
          <w:iCs/>
          <w:lang w:val="pt-PT"/>
        </w:rPr>
        <w:t xml:space="preserve"> Dictyostelium </w:t>
      </w:r>
      <w:proofErr w:type="gramStart"/>
      <w:r>
        <w:rPr>
          <w:rFonts w:ascii="Arial" w:hAnsi="Arial"/>
          <w:b/>
          <w:bCs/>
          <w:i/>
          <w:iCs/>
          <w:lang w:val="pt-PT"/>
        </w:rPr>
        <w:t>discoideum</w:t>
      </w:r>
      <w:proofErr w:type="gramEnd"/>
    </w:p>
    <w:p w14:paraId="35F0FE47" w14:textId="41C45CE8" w:rsidR="008B45A9" w:rsidRDefault="00F70A22">
      <w:pPr>
        <w:pStyle w:val="Body"/>
        <w:rPr>
          <w:rFonts w:ascii="Arial" w:eastAsia="Arial" w:hAnsi="Arial" w:cs="Arial"/>
        </w:rPr>
      </w:pPr>
      <w:r>
        <w:rPr>
          <w:rFonts w:ascii="Arial" w:eastAsia="Arial" w:hAnsi="Arial" w:cs="Arial"/>
        </w:rPr>
        <w:t>This experiment is to give students practice using a hemocytometer to measure cell density and then to use that skill to measure the doubling time of Dictyostelium cell growth</w:t>
      </w:r>
    </w:p>
    <w:p w14:paraId="7957BD2F" w14:textId="77777777" w:rsidR="008B45A9" w:rsidRDefault="008B45A9">
      <w:pPr>
        <w:pStyle w:val="Body"/>
        <w:rPr>
          <w:rFonts w:ascii="Arial" w:eastAsia="Arial" w:hAnsi="Arial" w:cs="Arial"/>
        </w:rPr>
      </w:pPr>
    </w:p>
    <w:p w14:paraId="3601BAA5" w14:textId="77777777" w:rsidR="008B45A9" w:rsidRDefault="00000000">
      <w:pPr>
        <w:pStyle w:val="Heading1A"/>
        <w:rPr>
          <w:rFonts w:ascii="Arial" w:eastAsia="Arial" w:hAnsi="Arial" w:cs="Arial"/>
        </w:rPr>
      </w:pPr>
      <w:r>
        <w:rPr>
          <w:rFonts w:ascii="Arial" w:hAnsi="Arial"/>
        </w:rPr>
        <w:t xml:space="preserve">Counting Cells Using a </w:t>
      </w:r>
      <w:proofErr w:type="spellStart"/>
      <w:r>
        <w:rPr>
          <w:rFonts w:ascii="Arial" w:hAnsi="Arial"/>
        </w:rPr>
        <w:t>Haemocytometer</w:t>
      </w:r>
      <w:proofErr w:type="spellEnd"/>
    </w:p>
    <w:p w14:paraId="7B622E78" w14:textId="77777777" w:rsidR="008B45A9" w:rsidRDefault="008B45A9">
      <w:pPr>
        <w:pStyle w:val="Body"/>
        <w:rPr>
          <w:rFonts w:ascii="Arial" w:eastAsia="Arial" w:hAnsi="Arial" w:cs="Arial"/>
        </w:rPr>
      </w:pPr>
    </w:p>
    <w:p w14:paraId="009DAC55" w14:textId="77777777" w:rsidR="008B45A9" w:rsidRDefault="00000000">
      <w:pPr>
        <w:pStyle w:val="Body"/>
        <w:ind w:firstLine="720"/>
        <w:jc w:val="both"/>
        <w:rPr>
          <w:rFonts w:ascii="Arial" w:eastAsia="Arial" w:hAnsi="Arial" w:cs="Arial"/>
        </w:rPr>
      </w:pPr>
      <w:r>
        <w:rPr>
          <w:rFonts w:ascii="Arial" w:hAnsi="Arial"/>
        </w:rPr>
        <w:t xml:space="preserve">You want to determine the cell titer using a </w:t>
      </w:r>
      <w:proofErr w:type="spellStart"/>
      <w:r>
        <w:rPr>
          <w:rFonts w:ascii="Arial" w:hAnsi="Arial"/>
          <w:b/>
          <w:bCs/>
          <w:i/>
          <w:iCs/>
        </w:rPr>
        <w:t>haemocytometer</w:t>
      </w:r>
      <w:proofErr w:type="spellEnd"/>
      <w:r>
        <w:rPr>
          <w:rFonts w:ascii="Arial" w:hAnsi="Arial"/>
        </w:rPr>
        <w:t>.  The bottom glass part of the unit has two counting chambers.  When you put the coverslip onto the supports, it creates a chamber of a precisely known volume.  You then count the number of cells using a grid ruled onto the glass surface and since the counting area is a known size, and the volume is a known size, you can derive the titer of the cells you added.</w:t>
      </w:r>
    </w:p>
    <w:p w14:paraId="3BE8DA39" w14:textId="77777777" w:rsidR="008B45A9" w:rsidRDefault="008B45A9">
      <w:pPr>
        <w:pStyle w:val="Body"/>
        <w:jc w:val="both"/>
        <w:rPr>
          <w:rFonts w:ascii="Arial" w:eastAsia="Arial" w:hAnsi="Arial" w:cs="Arial"/>
        </w:rPr>
      </w:pPr>
    </w:p>
    <w:p w14:paraId="6F089007" w14:textId="77777777" w:rsidR="008B45A9" w:rsidRDefault="00000000">
      <w:pPr>
        <w:pStyle w:val="BodyText2"/>
        <w:ind w:firstLine="720"/>
        <w:rPr>
          <w:rFonts w:ascii="Arial" w:eastAsia="Arial" w:hAnsi="Arial" w:cs="Arial"/>
          <w:b/>
          <w:bCs/>
          <w:sz w:val="24"/>
          <w:szCs w:val="24"/>
        </w:rPr>
      </w:pPr>
      <w:r>
        <w:rPr>
          <w:rFonts w:ascii="Arial" w:hAnsi="Arial"/>
          <w:b/>
          <w:bCs/>
          <w:sz w:val="24"/>
          <w:szCs w:val="24"/>
        </w:rPr>
        <w:t>This simple looking device is very expensive because of the precision necessary to</w:t>
      </w:r>
      <w:r>
        <w:rPr>
          <w:rFonts w:ascii="Arial" w:hAnsi="Arial"/>
          <w:sz w:val="24"/>
          <w:szCs w:val="24"/>
        </w:rPr>
        <w:t xml:space="preserve"> </w:t>
      </w:r>
      <w:r>
        <w:rPr>
          <w:rFonts w:ascii="Arial" w:hAnsi="Arial"/>
          <w:b/>
          <w:bCs/>
          <w:sz w:val="24"/>
          <w:szCs w:val="24"/>
        </w:rPr>
        <w:t xml:space="preserve">create the chamber. BE VERY CAREFUL HANDLING IT!  It should never move farther than your benchtop, the </w:t>
      </w:r>
      <w:proofErr w:type="gramStart"/>
      <w:r>
        <w:rPr>
          <w:rFonts w:ascii="Arial" w:hAnsi="Arial"/>
          <w:b/>
          <w:bCs/>
          <w:sz w:val="24"/>
          <w:szCs w:val="24"/>
        </w:rPr>
        <w:t>microscope</w:t>
      </w:r>
      <w:proofErr w:type="gramEnd"/>
      <w:r>
        <w:rPr>
          <w:rFonts w:ascii="Arial" w:hAnsi="Arial"/>
          <w:b/>
          <w:bCs/>
          <w:sz w:val="24"/>
          <w:szCs w:val="24"/>
        </w:rPr>
        <w:t xml:space="preserve"> and the drawer it is stored in!!!  DO NOT CARRY IT TO THE SINK TO CLEAN IT.  SIMPL</w:t>
      </w:r>
      <w:r>
        <w:rPr>
          <w:noProof/>
        </w:rPr>
        <mc:AlternateContent>
          <mc:Choice Requires="wps">
            <w:drawing>
              <wp:anchor distT="0" distB="0" distL="0" distR="0" simplePos="0" relativeHeight="251659264" behindDoc="0" locked="0" layoutInCell="1" allowOverlap="1" wp14:anchorId="6B5081C2" wp14:editId="0A8EE8CA">
                <wp:simplePos x="0" y="0"/>
                <wp:positionH relativeFrom="page">
                  <wp:posOffset>1888489</wp:posOffset>
                </wp:positionH>
                <wp:positionV relativeFrom="page">
                  <wp:posOffset>5552950</wp:posOffset>
                </wp:positionV>
                <wp:extent cx="4014471" cy="3002060"/>
                <wp:effectExtent l="0" t="0" r="0" b="0"/>
                <wp:wrapTopAndBottom distT="0" distB="0"/>
                <wp:docPr id="1073741827" name="officeArt object"/>
                <wp:cNvGraphicFramePr/>
                <a:graphic xmlns:a="http://schemas.openxmlformats.org/drawingml/2006/main">
                  <a:graphicData uri="http://schemas.microsoft.com/office/word/2010/wordprocessingShape">
                    <wps:wsp>
                      <wps:cNvSpPr/>
                      <wps:spPr>
                        <a:xfrm>
                          <a:off x="0" y="0"/>
                          <a:ext cx="4014471" cy="3002060"/>
                        </a:xfrm>
                        <a:prstGeom prst="rect">
                          <a:avLst/>
                        </a:prstGeom>
                      </wps:spPr>
                      <wps:txbx>
                        <w:txbxContent>
                          <w:tbl>
                            <w:tblPr>
                              <w:tblW w:w="6292"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292"/>
                            </w:tblGrid>
                            <w:tr w:rsidR="008B45A9" w14:paraId="42591736" w14:textId="77777777">
                              <w:trPr>
                                <w:trHeight w:val="3933"/>
                              </w:trPr>
                              <w:tc>
                                <w:tcPr>
                                  <w:tcW w:w="6292" w:type="dxa"/>
                                  <w:tcBorders>
                                    <w:top w:val="single" w:sz="12" w:space="0" w:color="000000"/>
                                    <w:left w:val="single" w:sz="12" w:space="0" w:color="000000"/>
                                    <w:bottom w:val="single" w:sz="8" w:space="0" w:color="FFFFFF"/>
                                    <w:right w:val="single" w:sz="12" w:space="0" w:color="000000"/>
                                  </w:tcBorders>
                                  <w:shd w:val="clear" w:color="auto" w:fill="CED7E7"/>
                                  <w:tcMar>
                                    <w:top w:w="80" w:type="dxa"/>
                                    <w:left w:w="80" w:type="dxa"/>
                                    <w:bottom w:w="80" w:type="dxa"/>
                                    <w:right w:w="80" w:type="dxa"/>
                                  </w:tcMar>
                                </w:tcPr>
                                <w:p w14:paraId="55EB639B" w14:textId="77777777" w:rsidR="008B45A9" w:rsidRDefault="00000000">
                                  <w:pPr>
                                    <w:suppressAutoHyphens/>
                                    <w:jc w:val="center"/>
                                    <w:outlineLvl w:val="0"/>
                                  </w:pPr>
                                  <w:r>
                                    <w:rPr>
                                      <w:rFonts w:eastAsia="Times New Roman"/>
                                      <w:noProof/>
                                      <w:color w:val="000000"/>
                                      <w:u w:color="000000"/>
                                      <w14:textOutline w14:w="0" w14:cap="flat" w14:cmpd="sng" w14:algn="ctr">
                                        <w14:noFill/>
                                        <w14:prstDash w14:val="solid"/>
                                        <w14:bevel/>
                                      </w14:textOutline>
                                    </w:rPr>
                                    <w:drawing>
                                      <wp:inline distT="0" distB="0" distL="0" distR="0" wp14:anchorId="7A5ED7D2" wp14:editId="238A9225">
                                        <wp:extent cx="4140200" cy="26162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
                                                <pic:cNvPicPr>
                                                  <a:picLocks/>
                                                </pic:cNvPicPr>
                                              </pic:nvPicPr>
                                              <pic:blipFill>
                                                <a:blip r:embed="rId7"/>
                                                <a:stretch>
                                                  <a:fillRect/>
                                                </a:stretch>
                                              </pic:blipFill>
                                              <pic:spPr>
                                                <a:xfrm>
                                                  <a:off x="0" y="0"/>
                                                  <a:ext cx="4140200" cy="2616200"/>
                                                </a:xfrm>
                                                <a:prstGeom prst="rect">
                                                  <a:avLst/>
                                                </a:prstGeom>
                                                <a:effectLst/>
                                              </pic:spPr>
                                            </pic:pic>
                                          </a:graphicData>
                                        </a:graphic>
                                      </wp:inline>
                                    </w:drawing>
                                  </w:r>
                                </w:p>
                              </w:tc>
                            </w:tr>
                            <w:tr w:rsidR="008B45A9" w14:paraId="149BF41C" w14:textId="77777777">
                              <w:trPr>
                                <w:trHeight w:val="445"/>
                              </w:trPr>
                              <w:tc>
                                <w:tcPr>
                                  <w:tcW w:w="6292" w:type="dxa"/>
                                  <w:tcBorders>
                                    <w:top w:val="single" w:sz="8" w:space="0" w:color="FFFFFF"/>
                                    <w:left w:val="single" w:sz="12" w:space="0" w:color="000000"/>
                                    <w:bottom w:val="single" w:sz="12" w:space="0" w:color="000000"/>
                                    <w:right w:val="single" w:sz="12" w:space="0" w:color="000000"/>
                                  </w:tcBorders>
                                  <w:shd w:val="clear" w:color="auto" w:fill="E8ECF3"/>
                                  <w:tcMar>
                                    <w:top w:w="80" w:type="dxa"/>
                                    <w:left w:w="80" w:type="dxa"/>
                                    <w:bottom w:w="80" w:type="dxa"/>
                                    <w:right w:w="80" w:type="dxa"/>
                                  </w:tcMar>
                                </w:tcPr>
                                <w:p w14:paraId="6EDC4DA7" w14:textId="77777777" w:rsidR="008B45A9" w:rsidRDefault="00000000">
                                  <w:pPr>
                                    <w:pStyle w:val="Body"/>
                                    <w:suppressAutoHyphens/>
                                    <w:jc w:val="center"/>
                                    <w:outlineLvl w:val="0"/>
                                  </w:pPr>
                                  <w:r>
                                    <w:rPr>
                                      <w:rFonts w:ascii="Cambria" w:hAnsi="Cambria"/>
                                      <w:sz w:val="36"/>
                                      <w:szCs w:val="36"/>
                                    </w:rPr>
                                    <w:t>Figure 1- Filling the Chamber</w:t>
                                  </w:r>
                                </w:p>
                              </w:tc>
                            </w:tr>
                          </w:tbl>
                          <w:p w14:paraId="3DF093FD" w14:textId="77777777" w:rsidR="00000000" w:rsidRDefault="00000000"/>
                        </w:txbxContent>
                      </wps:txbx>
                      <wps:bodyPr lIns="0" tIns="0" rIns="0" bIns="0">
                        <a:spAutoFit/>
                      </wps:bodyPr>
                    </wps:wsp>
                  </a:graphicData>
                </a:graphic>
              </wp:anchor>
            </w:drawing>
          </mc:Choice>
          <mc:Fallback>
            <w:pict>
              <v:rect w14:anchorId="6B5081C2" id="officeArt object" o:spid="_x0000_s1026" style="position:absolute;left:0;text-align:left;margin-left:148.7pt;margin-top:437.25pt;width:316.1pt;height:236.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" filled="f" stroked="f">
                <v:textbox style="mso-fit-shape-to-text:t" inset="0,0,0,0">
                  <w:txbxContent>
                    <w:tbl>
                      <w:tblPr>
                        <w:tblW w:w="6292"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292"/>
                      </w:tblGrid>
                      <w:tr w:rsidR="008B45A9" w14:paraId="42591736" w14:textId="77777777">
                        <w:trPr>
                          <w:trHeight w:val="3933"/>
                        </w:trPr>
                        <w:tc>
                          <w:tcPr>
                            <w:tcW w:w="6292" w:type="dxa"/>
                            <w:tcBorders>
                              <w:top w:val="single" w:sz="12" w:space="0" w:color="000000"/>
                              <w:left w:val="single" w:sz="12" w:space="0" w:color="000000"/>
                              <w:bottom w:val="single" w:sz="8" w:space="0" w:color="FFFFFF"/>
                              <w:right w:val="single" w:sz="12" w:space="0" w:color="000000"/>
                            </w:tcBorders>
                            <w:shd w:val="clear" w:color="auto" w:fill="CED7E7"/>
                            <w:tcMar>
                              <w:top w:w="80" w:type="dxa"/>
                              <w:left w:w="80" w:type="dxa"/>
                              <w:bottom w:w="80" w:type="dxa"/>
                              <w:right w:w="80" w:type="dxa"/>
                            </w:tcMar>
                          </w:tcPr>
                          <w:p w14:paraId="55EB639B" w14:textId="77777777" w:rsidR="008B45A9" w:rsidRDefault="00000000">
                            <w:pPr>
                              <w:suppressAutoHyphens/>
                              <w:jc w:val="center"/>
                              <w:outlineLvl w:val="0"/>
                            </w:pPr>
                            <w:r>
                              <w:rPr>
                                <w:rFonts w:eastAsia="Times New Roman"/>
                                <w:noProof/>
                                <w:color w:val="000000"/>
                                <w:u w:color="000000"/>
                                <w14:textOutline w14:w="0" w14:cap="flat" w14:cmpd="sng" w14:algn="ctr">
                                  <w14:noFill/>
                                  <w14:prstDash w14:val="solid"/>
                                  <w14:bevel/>
                                </w14:textOutline>
                              </w:rPr>
                              <w:drawing>
                                <wp:inline distT="0" distB="0" distL="0" distR="0" wp14:anchorId="7A5ED7D2" wp14:editId="238A9225">
                                  <wp:extent cx="4140200" cy="26162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
                                          <pic:cNvPicPr>
                                            <a:picLocks/>
                                          </pic:cNvPicPr>
                                        </pic:nvPicPr>
                                        <pic:blipFill>
                                          <a:blip r:embed="rId7"/>
                                          <a:stretch>
                                            <a:fillRect/>
                                          </a:stretch>
                                        </pic:blipFill>
                                        <pic:spPr>
                                          <a:xfrm>
                                            <a:off x="0" y="0"/>
                                            <a:ext cx="4140200" cy="2616200"/>
                                          </a:xfrm>
                                          <a:prstGeom prst="rect">
                                            <a:avLst/>
                                          </a:prstGeom>
                                          <a:effectLst/>
                                        </pic:spPr>
                                      </pic:pic>
                                    </a:graphicData>
                                  </a:graphic>
                                </wp:inline>
                              </w:drawing>
                            </w:r>
                          </w:p>
                        </w:tc>
                      </w:tr>
                      <w:tr w:rsidR="008B45A9" w14:paraId="149BF41C" w14:textId="77777777">
                        <w:trPr>
                          <w:trHeight w:val="445"/>
                        </w:trPr>
                        <w:tc>
                          <w:tcPr>
                            <w:tcW w:w="6292" w:type="dxa"/>
                            <w:tcBorders>
                              <w:top w:val="single" w:sz="8" w:space="0" w:color="FFFFFF"/>
                              <w:left w:val="single" w:sz="12" w:space="0" w:color="000000"/>
                              <w:bottom w:val="single" w:sz="12" w:space="0" w:color="000000"/>
                              <w:right w:val="single" w:sz="12" w:space="0" w:color="000000"/>
                            </w:tcBorders>
                            <w:shd w:val="clear" w:color="auto" w:fill="E8ECF3"/>
                            <w:tcMar>
                              <w:top w:w="80" w:type="dxa"/>
                              <w:left w:w="80" w:type="dxa"/>
                              <w:bottom w:w="80" w:type="dxa"/>
                              <w:right w:w="80" w:type="dxa"/>
                            </w:tcMar>
                          </w:tcPr>
                          <w:p w14:paraId="6EDC4DA7" w14:textId="77777777" w:rsidR="008B45A9" w:rsidRDefault="00000000">
                            <w:pPr>
                              <w:pStyle w:val="Body"/>
                              <w:suppressAutoHyphens/>
                              <w:jc w:val="center"/>
                              <w:outlineLvl w:val="0"/>
                            </w:pPr>
                            <w:r>
                              <w:rPr>
                                <w:rFonts w:ascii="Cambria" w:hAnsi="Cambria"/>
                                <w:sz w:val="36"/>
                                <w:szCs w:val="36"/>
                              </w:rPr>
                              <w:t>Figure 1- Filling the Chamber</w:t>
                            </w:r>
                          </w:p>
                        </w:tc>
                      </w:tr>
                    </w:tbl>
                    <w:p w14:paraId="3DF093FD" w14:textId="77777777" w:rsidR="00000000" w:rsidRDefault="00000000"/>
                  </w:txbxContent>
                </v:textbox>
                <w10:wrap type="topAndBottom" anchorx="page" anchory="page"/>
              </v:rect>
            </w:pict>
          </mc:Fallback>
        </mc:AlternateContent>
      </w:r>
      <w:r>
        <w:rPr>
          <w:rFonts w:ascii="Arial" w:hAnsi="Arial"/>
          <w:b/>
          <w:bCs/>
          <w:sz w:val="24"/>
          <w:szCs w:val="24"/>
        </w:rPr>
        <w:t>Y WIPE OFF THE COVERSLIP AND CHAMBER AREA WITH A KIMWIPE!  If you never hold it over the floor, you will never drop it on the floor.</w:t>
      </w:r>
    </w:p>
    <w:p w14:paraId="368A413F" w14:textId="77777777" w:rsidR="008B45A9" w:rsidRDefault="008B45A9">
      <w:pPr>
        <w:pStyle w:val="BodyText2"/>
        <w:ind w:firstLine="720"/>
        <w:rPr>
          <w:rFonts w:ascii="Arial" w:eastAsia="Arial" w:hAnsi="Arial" w:cs="Arial"/>
          <w:b/>
          <w:bCs/>
          <w:sz w:val="24"/>
          <w:szCs w:val="24"/>
        </w:rPr>
      </w:pPr>
    </w:p>
    <w:p w14:paraId="70F5EC85" w14:textId="77777777" w:rsidR="008B45A9" w:rsidRDefault="008B45A9">
      <w:pPr>
        <w:pStyle w:val="Body"/>
        <w:rPr>
          <w:rFonts w:ascii="Arial" w:eastAsia="Arial" w:hAnsi="Arial" w:cs="Arial"/>
          <w:b/>
          <w:bCs/>
          <w:i/>
          <w:iCs/>
        </w:rPr>
      </w:pPr>
    </w:p>
    <w:p w14:paraId="257F93F8" w14:textId="77777777" w:rsidR="008B45A9" w:rsidRDefault="00000000">
      <w:pPr>
        <w:pStyle w:val="Body"/>
        <w:numPr>
          <w:ilvl w:val="0"/>
          <w:numId w:val="2"/>
        </w:numPr>
        <w:rPr>
          <w:rFonts w:ascii="Arial" w:hAnsi="Arial"/>
        </w:rPr>
      </w:pPr>
      <w:r>
        <w:rPr>
          <w:rFonts w:ascii="Arial" w:hAnsi="Arial"/>
        </w:rPr>
        <w:t xml:space="preserve">Assemble the chamber by putting the special heavy glass coverslip onto the chamber. Make sure you have a homogeneous suspension of cells so vortex the tube of </w:t>
      </w:r>
      <w:proofErr w:type="gramStart"/>
      <w:r>
        <w:rPr>
          <w:rFonts w:ascii="Arial" w:hAnsi="Arial"/>
        </w:rPr>
        <w:t>cells  before</w:t>
      </w:r>
      <w:proofErr w:type="gramEnd"/>
      <w:r>
        <w:rPr>
          <w:rFonts w:ascii="Arial" w:hAnsi="Arial"/>
        </w:rPr>
        <w:t xml:space="preserve"> taking a sample. Using 20-200 </w:t>
      </w:r>
      <w:proofErr w:type="spellStart"/>
      <w:r>
        <w:rPr>
          <w:rFonts w:ascii="Arial" w:hAnsi="Arial"/>
        </w:rPr>
        <w:t>ul</w:t>
      </w:r>
      <w:proofErr w:type="spellEnd"/>
      <w:r>
        <w:rPr>
          <w:rFonts w:ascii="Arial" w:hAnsi="Arial"/>
        </w:rPr>
        <w:t xml:space="preserve"> micropipette, take up about 12 µl of culture. Gently expel the liquid into the (V-shaped on some) space between the coverslip and the heavy glass slide (Figure 1). The fluid should move across the measuring field via capillary action.  </w:t>
      </w:r>
    </w:p>
    <w:p w14:paraId="2A5C48EB" w14:textId="77777777" w:rsidR="008B45A9" w:rsidRDefault="008B45A9">
      <w:pPr>
        <w:pStyle w:val="Body"/>
        <w:ind w:left="360"/>
        <w:rPr>
          <w:rFonts w:ascii="Arial" w:eastAsia="Arial" w:hAnsi="Arial" w:cs="Arial"/>
        </w:rPr>
      </w:pPr>
    </w:p>
    <w:p w14:paraId="31661F36" w14:textId="77777777" w:rsidR="008B45A9" w:rsidRDefault="00000000">
      <w:pPr>
        <w:pStyle w:val="Body"/>
        <w:numPr>
          <w:ilvl w:val="0"/>
          <w:numId w:val="2"/>
        </w:numPr>
        <w:rPr>
          <w:rFonts w:ascii="Arial" w:hAnsi="Arial"/>
        </w:rPr>
      </w:pPr>
      <w:r>
        <w:rPr>
          <w:rFonts w:ascii="Arial" w:hAnsi="Arial"/>
        </w:rPr>
        <w:lastRenderedPageBreak/>
        <w:t>There are two identical chambers so you can count two samples at one time.  Use both and count both to check your reproducibility.  If you add too much volume to one side, it will flood over to the other side so watch as you fill the chamber.</w:t>
      </w:r>
    </w:p>
    <w:p w14:paraId="35C82B2B" w14:textId="77777777" w:rsidR="008B45A9" w:rsidRDefault="008B45A9">
      <w:pPr>
        <w:pStyle w:val="Body"/>
        <w:rPr>
          <w:rFonts w:ascii="Arial" w:eastAsia="Arial" w:hAnsi="Arial" w:cs="Arial"/>
        </w:rPr>
      </w:pPr>
    </w:p>
    <w:p w14:paraId="5B2CCE36" w14:textId="77777777" w:rsidR="008B45A9" w:rsidRDefault="00000000">
      <w:pPr>
        <w:pStyle w:val="Body"/>
        <w:widowControl w:val="0"/>
        <w:numPr>
          <w:ilvl w:val="0"/>
          <w:numId w:val="3"/>
        </w:numPr>
        <w:rPr>
          <w:rFonts w:ascii="Arial" w:eastAsia="Arial" w:hAnsi="Arial" w:cs="Arial"/>
        </w:rPr>
      </w:pPr>
      <w:r>
        <w:rPr>
          <w:rFonts w:ascii="Arial" w:hAnsi="Arial"/>
        </w:rPr>
        <w:t>Carefully lift the hemocytometer to the microscope and focus on the gridded area shown in Figure 2.</w:t>
      </w:r>
    </w:p>
    <w:p w14:paraId="60EFD34B" w14:textId="77777777" w:rsidR="008B45A9" w:rsidRDefault="008B45A9">
      <w:pPr>
        <w:pStyle w:val="Body"/>
        <w:widowControl w:val="0"/>
        <w:rPr>
          <w:rFonts w:ascii="Arial" w:eastAsia="Arial" w:hAnsi="Arial" w:cs="Arial"/>
        </w:rPr>
      </w:pPr>
    </w:p>
    <w:p w14:paraId="6B89D0BD" w14:textId="77777777" w:rsidR="008B45A9" w:rsidRDefault="00000000">
      <w:pPr>
        <w:pStyle w:val="Body"/>
        <w:widowControl w:val="0"/>
        <w:numPr>
          <w:ilvl w:val="0"/>
          <w:numId w:val="2"/>
        </w:numPr>
        <w:rPr>
          <w:rFonts w:ascii="Arial" w:hAnsi="Arial"/>
        </w:rPr>
      </w:pPr>
      <w:r>
        <w:rPr>
          <w:rFonts w:ascii="Arial" w:hAnsi="Arial"/>
        </w:rPr>
        <w:t xml:space="preserve">The central area (marked #5 in Figure 2) is a 5x5 grid of squares divided into smaller 4x4 squares. In the corners are 4 areas gridded as 4x4 (marked 2-5 in Figure 2) that are </w:t>
      </w:r>
      <w:proofErr w:type="gramStart"/>
      <w:r>
        <w:rPr>
          <w:rFonts w:ascii="Arial" w:hAnsi="Arial"/>
        </w:rPr>
        <w:t>exactly the same</w:t>
      </w:r>
      <w:proofErr w:type="gramEnd"/>
      <w:r>
        <w:rPr>
          <w:rFonts w:ascii="Arial" w:hAnsi="Arial"/>
        </w:rPr>
        <w:t xml:space="preserve"> size. With the benchtop microscopes and 10x objective, each of the 5 areas will fill the field of view, so you need to move the hemocytometer around by hand to see each area.</w:t>
      </w:r>
    </w:p>
    <w:p w14:paraId="2119E377" w14:textId="77777777" w:rsidR="008B45A9" w:rsidRDefault="008B45A9">
      <w:pPr>
        <w:pStyle w:val="Body"/>
        <w:widowControl w:val="0"/>
        <w:tabs>
          <w:tab w:val="left" w:pos="360"/>
        </w:tabs>
        <w:rPr>
          <w:rFonts w:ascii="Arial" w:eastAsia="Arial" w:hAnsi="Arial" w:cs="Arial"/>
        </w:rPr>
      </w:pPr>
    </w:p>
    <w:p w14:paraId="793808FF" w14:textId="77777777" w:rsidR="008B45A9" w:rsidRDefault="00000000">
      <w:pPr>
        <w:pStyle w:val="Body"/>
        <w:numPr>
          <w:ilvl w:val="0"/>
          <w:numId w:val="2"/>
        </w:numPr>
        <w:rPr>
          <w:rFonts w:ascii="Arial" w:hAnsi="Arial"/>
        </w:rPr>
      </w:pPr>
      <w:r>
        <w:rPr>
          <w:rFonts w:ascii="Arial" w:hAnsi="Arial"/>
        </w:rPr>
        <w:t xml:space="preserve">Start by counting the central area (#1). If the titer is low, begin counting the outer 4 areas. Your goal is to count about 100 cells. If the titer is too low, you will not get to that number so your titer will be less accurate, but there is nothing you can do about that.  If the titer is too high, it can become difficult to count all the cells.  </w:t>
      </w:r>
    </w:p>
    <w:p w14:paraId="75BE0463" w14:textId="77777777" w:rsidR="008B45A9" w:rsidRDefault="008B45A9">
      <w:pPr>
        <w:pStyle w:val="Body"/>
        <w:rPr>
          <w:rFonts w:ascii="Arial" w:eastAsia="Arial" w:hAnsi="Arial" w:cs="Arial"/>
        </w:rPr>
      </w:pP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40"/>
      </w:tblGrid>
      <w:tr w:rsidR="008B45A9" w14:paraId="4B307B5A" w14:textId="77777777">
        <w:trPr>
          <w:trHeight w:val="4103"/>
        </w:trPr>
        <w:tc>
          <w:tcPr>
            <w:tcW w:w="9340" w:type="dxa"/>
            <w:tcBorders>
              <w:top w:val="single" w:sz="8" w:space="0" w:color="000000"/>
              <w:left w:val="single" w:sz="8" w:space="0" w:color="000000"/>
              <w:bottom w:val="single" w:sz="8" w:space="0" w:color="FFFFFF"/>
              <w:right w:val="single" w:sz="8" w:space="0" w:color="000000"/>
            </w:tcBorders>
            <w:shd w:val="clear" w:color="auto" w:fill="CED7E7"/>
            <w:tcMar>
              <w:top w:w="80" w:type="dxa"/>
              <w:left w:w="80" w:type="dxa"/>
              <w:bottom w:w="80" w:type="dxa"/>
              <w:right w:w="80" w:type="dxa"/>
            </w:tcMar>
          </w:tcPr>
          <w:p w14:paraId="15BB3D6F" w14:textId="77777777" w:rsidR="008B45A9" w:rsidRDefault="00000000">
            <w:pPr>
              <w:pStyle w:val="Body"/>
              <w:suppressAutoHyphens/>
              <w:outlineLvl w:val="0"/>
            </w:pPr>
            <w:r>
              <w:rPr>
                <w:rFonts w:ascii="Cambria" w:eastAsia="Cambria" w:hAnsi="Cambria" w:cs="Cambria"/>
                <w:noProof/>
                <w:sz w:val="36"/>
                <w:szCs w:val="36"/>
              </w:rPr>
              <w:drawing>
                <wp:inline distT="0" distB="0" distL="0" distR="0" wp14:anchorId="278543DC" wp14:editId="3E89046C">
                  <wp:extent cx="5816473" cy="254163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age2.png"/>
                          <pic:cNvPicPr>
                            <a:picLocks noChangeAspect="1"/>
                          </pic:cNvPicPr>
                        </pic:nvPicPr>
                        <pic:blipFill>
                          <a:blip r:embed="rId8"/>
                          <a:stretch>
                            <a:fillRect/>
                          </a:stretch>
                        </pic:blipFill>
                        <pic:spPr>
                          <a:xfrm>
                            <a:off x="0" y="0"/>
                            <a:ext cx="5816473" cy="2541630"/>
                          </a:xfrm>
                          <a:prstGeom prst="rect">
                            <a:avLst/>
                          </a:prstGeom>
                          <a:ln w="12700" cap="flat">
                            <a:noFill/>
                            <a:miter lim="400000"/>
                          </a:ln>
                          <a:effectLst/>
                        </pic:spPr>
                      </pic:pic>
                    </a:graphicData>
                  </a:graphic>
                </wp:inline>
              </w:drawing>
            </w:r>
          </w:p>
        </w:tc>
      </w:tr>
      <w:tr w:rsidR="008B45A9" w14:paraId="77D16DDB" w14:textId="77777777">
        <w:trPr>
          <w:trHeight w:val="440"/>
        </w:trPr>
        <w:tc>
          <w:tcPr>
            <w:tcW w:w="9340" w:type="dxa"/>
            <w:tcBorders>
              <w:top w:val="single" w:sz="8" w:space="0" w:color="FFFFFF"/>
              <w:left w:val="single" w:sz="8" w:space="0" w:color="000000"/>
              <w:bottom w:val="single" w:sz="8" w:space="0" w:color="000000"/>
              <w:right w:val="single" w:sz="8" w:space="0" w:color="000000"/>
            </w:tcBorders>
            <w:shd w:val="clear" w:color="auto" w:fill="E8ECF3"/>
            <w:tcMar>
              <w:top w:w="80" w:type="dxa"/>
              <w:left w:w="80" w:type="dxa"/>
              <w:bottom w:w="80" w:type="dxa"/>
              <w:right w:w="80" w:type="dxa"/>
            </w:tcMar>
          </w:tcPr>
          <w:p w14:paraId="1DF91619" w14:textId="77777777" w:rsidR="008B45A9" w:rsidRDefault="00000000">
            <w:pPr>
              <w:pStyle w:val="Body"/>
              <w:suppressAutoHyphens/>
              <w:outlineLvl w:val="0"/>
            </w:pPr>
            <w:r>
              <w:rPr>
                <w:rFonts w:ascii="Cambria" w:hAnsi="Cambria"/>
                <w:sz w:val="36"/>
                <w:szCs w:val="36"/>
              </w:rPr>
              <w:t>Figure 2- what you see through the microscope</w:t>
            </w:r>
          </w:p>
        </w:tc>
      </w:tr>
    </w:tbl>
    <w:p w14:paraId="38707447" w14:textId="77777777" w:rsidR="008B45A9" w:rsidRDefault="00000000">
      <w:pPr>
        <w:pStyle w:val="Body"/>
        <w:numPr>
          <w:ilvl w:val="0"/>
          <w:numId w:val="4"/>
        </w:numPr>
        <w:rPr>
          <w:rFonts w:ascii="Arial" w:eastAsia="Arial" w:hAnsi="Arial" w:cs="Arial"/>
        </w:rPr>
      </w:pPr>
      <w:r>
        <w:rPr>
          <w:rFonts w:ascii="Arial" w:hAnsi="Arial"/>
        </w:rPr>
        <w:t>You can use a mechanical counter or count in your head.</w:t>
      </w:r>
    </w:p>
    <w:p w14:paraId="4D299C16" w14:textId="77777777" w:rsidR="008B45A9" w:rsidRDefault="008B45A9">
      <w:pPr>
        <w:pStyle w:val="Body"/>
        <w:rPr>
          <w:rFonts w:ascii="Arial" w:eastAsia="Arial" w:hAnsi="Arial" w:cs="Arial"/>
        </w:rPr>
      </w:pPr>
    </w:p>
    <w:p w14:paraId="5055DF18" w14:textId="77777777" w:rsidR="008B45A9" w:rsidRDefault="00000000">
      <w:pPr>
        <w:pStyle w:val="Body"/>
        <w:rPr>
          <w:rFonts w:ascii="Arial" w:eastAsia="Arial" w:hAnsi="Arial" w:cs="Arial"/>
          <w:b/>
          <w:bCs/>
        </w:rPr>
      </w:pPr>
      <w:r>
        <w:rPr>
          <w:rFonts w:ascii="Arial" w:hAnsi="Arial"/>
        </w:rPr>
        <w:t>7.  To calculate the titer, multiply the number of cells per counting area by 1x10</w:t>
      </w:r>
      <w:r>
        <w:rPr>
          <w:rFonts w:ascii="Arial" w:hAnsi="Arial"/>
          <w:vertAlign w:val="superscript"/>
        </w:rPr>
        <w:t>4</w:t>
      </w:r>
      <w:r>
        <w:rPr>
          <w:rFonts w:ascii="Arial" w:hAnsi="Arial"/>
        </w:rPr>
        <w:t xml:space="preserve">. </w:t>
      </w:r>
    </w:p>
    <w:p w14:paraId="095C732A" w14:textId="77777777" w:rsidR="008B45A9" w:rsidRDefault="00000000">
      <w:pPr>
        <w:pStyle w:val="Body"/>
        <w:rPr>
          <w:rFonts w:ascii="Arial" w:eastAsia="Arial" w:hAnsi="Arial" w:cs="Arial"/>
        </w:rPr>
      </w:pPr>
      <w:r>
        <w:rPr>
          <w:rFonts w:ascii="Arial" w:hAnsi="Arial"/>
          <w:b/>
          <w:bCs/>
        </w:rPr>
        <w:t xml:space="preserve"> </w:t>
      </w:r>
      <w:r>
        <w:rPr>
          <w:rFonts w:ascii="Arial" w:hAnsi="Arial"/>
          <w:b/>
          <w:bCs/>
        </w:rPr>
        <w:tab/>
      </w:r>
      <w:r>
        <w:rPr>
          <w:rFonts w:ascii="Arial" w:hAnsi="Arial"/>
          <w:b/>
          <w:bCs/>
        </w:rPr>
        <w:tab/>
      </w:r>
    </w:p>
    <w:p w14:paraId="3ABAC4C3" w14:textId="77777777" w:rsidR="008B45A9" w:rsidRDefault="00000000">
      <w:pPr>
        <w:pStyle w:val="Body"/>
        <w:ind w:left="720"/>
        <w:rPr>
          <w:rFonts w:ascii="Arial" w:eastAsia="Arial" w:hAnsi="Arial" w:cs="Arial"/>
          <w:i/>
          <w:iCs/>
        </w:rPr>
      </w:pPr>
      <w:r>
        <w:rPr>
          <w:rFonts w:ascii="Arial" w:hAnsi="Arial"/>
          <w:i/>
          <w:iCs/>
        </w:rPr>
        <w:t xml:space="preserve">For example, </w:t>
      </w:r>
    </w:p>
    <w:p w14:paraId="2A1B30A7" w14:textId="77777777" w:rsidR="008B45A9" w:rsidRDefault="008B45A9">
      <w:pPr>
        <w:pStyle w:val="Body"/>
        <w:ind w:left="720"/>
        <w:rPr>
          <w:rFonts w:ascii="Arial" w:eastAsia="Arial" w:hAnsi="Arial" w:cs="Arial"/>
        </w:rPr>
      </w:pPr>
    </w:p>
    <w:p w14:paraId="702638E7" w14:textId="77777777" w:rsidR="008B45A9" w:rsidRDefault="00000000">
      <w:pPr>
        <w:pStyle w:val="Body"/>
        <w:ind w:left="720"/>
        <w:rPr>
          <w:rFonts w:ascii="Arial" w:eastAsia="Arial" w:hAnsi="Arial" w:cs="Arial"/>
        </w:rPr>
      </w:pPr>
      <w:r>
        <w:rPr>
          <w:rFonts w:ascii="Arial" w:hAnsi="Arial"/>
        </w:rPr>
        <w:t>If you count 45 cells in one area (the central 5x5), you have 45 x 10</w:t>
      </w:r>
      <w:r>
        <w:rPr>
          <w:rFonts w:ascii="Arial" w:hAnsi="Arial"/>
          <w:sz w:val="28"/>
          <w:szCs w:val="28"/>
          <w:vertAlign w:val="superscript"/>
        </w:rPr>
        <w:t>4</w:t>
      </w:r>
      <w:r>
        <w:rPr>
          <w:rFonts w:ascii="Arial" w:hAnsi="Arial"/>
        </w:rPr>
        <w:t xml:space="preserve"> cells/ml or 4.5 x 10</w:t>
      </w:r>
      <w:r>
        <w:rPr>
          <w:rFonts w:ascii="Arial" w:hAnsi="Arial"/>
          <w:sz w:val="28"/>
          <w:szCs w:val="28"/>
          <w:vertAlign w:val="superscript"/>
        </w:rPr>
        <w:t>5</w:t>
      </w:r>
      <w:r>
        <w:rPr>
          <w:rFonts w:ascii="Arial" w:hAnsi="Arial"/>
        </w:rPr>
        <w:t xml:space="preserve"> cells/</w:t>
      </w:r>
      <w:proofErr w:type="gramStart"/>
      <w:r>
        <w:rPr>
          <w:rFonts w:ascii="Arial" w:hAnsi="Arial"/>
        </w:rPr>
        <w:t>ml</w:t>
      </w:r>
      <w:proofErr w:type="gramEnd"/>
    </w:p>
    <w:p w14:paraId="0561E5A4" w14:textId="77777777" w:rsidR="008B45A9" w:rsidRDefault="00000000">
      <w:pPr>
        <w:pStyle w:val="Body"/>
        <w:ind w:left="720"/>
        <w:rPr>
          <w:rFonts w:ascii="Arial" w:eastAsia="Arial" w:hAnsi="Arial" w:cs="Arial"/>
        </w:rPr>
      </w:pPr>
      <w:r>
        <w:rPr>
          <w:rFonts w:ascii="Arial" w:hAnsi="Arial"/>
        </w:rPr>
        <w:t>If you count 100 cells by counting all 5 areas, you have 20 cells per area = 2x10</w:t>
      </w:r>
      <w:r>
        <w:rPr>
          <w:rFonts w:ascii="Arial" w:hAnsi="Arial"/>
          <w:sz w:val="28"/>
          <w:szCs w:val="28"/>
          <w:vertAlign w:val="superscript"/>
        </w:rPr>
        <w:t>5</w:t>
      </w:r>
      <w:r>
        <w:rPr>
          <w:rFonts w:ascii="Arial" w:hAnsi="Arial"/>
        </w:rPr>
        <w:t xml:space="preserve"> cells/ml</w:t>
      </w:r>
    </w:p>
    <w:p w14:paraId="17B37177" w14:textId="77777777" w:rsidR="008B45A9" w:rsidRDefault="008B45A9">
      <w:pPr>
        <w:pStyle w:val="Body"/>
        <w:ind w:left="720"/>
        <w:rPr>
          <w:rFonts w:ascii="Arial" w:eastAsia="Arial" w:hAnsi="Arial" w:cs="Arial"/>
        </w:rPr>
      </w:pPr>
    </w:p>
    <w:p w14:paraId="5A148E23" w14:textId="77777777" w:rsidR="008B45A9" w:rsidRDefault="00000000">
      <w:pPr>
        <w:pStyle w:val="Body"/>
        <w:ind w:left="720"/>
        <w:rPr>
          <w:rFonts w:ascii="Arial" w:eastAsia="Arial" w:hAnsi="Arial" w:cs="Arial"/>
        </w:rPr>
      </w:pPr>
      <w:r>
        <w:rPr>
          <w:rFonts w:ascii="Arial" w:hAnsi="Arial"/>
        </w:rPr>
        <w:t xml:space="preserve">If the volume of culture you used to take the sample is 10 mL, then you </w:t>
      </w:r>
      <w:proofErr w:type="gramStart"/>
      <w:r>
        <w:rPr>
          <w:rFonts w:ascii="Arial" w:hAnsi="Arial"/>
        </w:rPr>
        <w:t>have</w:t>
      </w:r>
      <w:proofErr w:type="gramEnd"/>
      <w:r>
        <w:rPr>
          <w:rFonts w:ascii="Arial" w:hAnsi="Arial"/>
        </w:rPr>
        <w:t xml:space="preserve"> </w:t>
      </w:r>
    </w:p>
    <w:p w14:paraId="619DBF7C" w14:textId="77777777" w:rsidR="008B45A9" w:rsidRDefault="00000000">
      <w:pPr>
        <w:pStyle w:val="Body"/>
        <w:ind w:left="720" w:firstLine="720"/>
        <w:rPr>
          <w:rFonts w:ascii="Arial" w:eastAsia="Arial" w:hAnsi="Arial" w:cs="Arial"/>
        </w:rPr>
      </w:pPr>
      <w:r>
        <w:rPr>
          <w:rFonts w:ascii="Arial" w:hAnsi="Arial"/>
          <w:lang w:val="it-IT"/>
        </w:rPr>
        <w:t>4.5 x 10</w:t>
      </w:r>
      <w:r>
        <w:rPr>
          <w:rFonts w:ascii="Arial" w:hAnsi="Arial"/>
          <w:sz w:val="28"/>
          <w:szCs w:val="28"/>
          <w:vertAlign w:val="superscript"/>
        </w:rPr>
        <w:t>5</w:t>
      </w:r>
      <w:r>
        <w:rPr>
          <w:rFonts w:ascii="Arial" w:hAnsi="Arial"/>
        </w:rPr>
        <w:t xml:space="preserve"> cells/mL x 10mL </w:t>
      </w:r>
      <w:proofErr w:type="gramStart"/>
      <w:r>
        <w:rPr>
          <w:rFonts w:ascii="Arial" w:hAnsi="Arial"/>
        </w:rPr>
        <w:t>=  4.5</w:t>
      </w:r>
      <w:proofErr w:type="gramEnd"/>
      <w:r>
        <w:rPr>
          <w:rFonts w:ascii="Arial" w:hAnsi="Arial"/>
        </w:rPr>
        <w:t xml:space="preserve"> x 10</w:t>
      </w:r>
      <w:r>
        <w:rPr>
          <w:rFonts w:ascii="Arial" w:hAnsi="Arial"/>
          <w:sz w:val="28"/>
          <w:szCs w:val="28"/>
          <w:vertAlign w:val="superscript"/>
        </w:rPr>
        <w:t>6</w:t>
      </w:r>
      <w:r>
        <w:rPr>
          <w:rFonts w:ascii="Arial" w:hAnsi="Arial"/>
        </w:rPr>
        <w:t xml:space="preserve"> total cells in your dish</w:t>
      </w:r>
    </w:p>
    <w:p w14:paraId="7BC7F207" w14:textId="77777777" w:rsidR="008B45A9" w:rsidRDefault="00000000">
      <w:pPr>
        <w:pStyle w:val="Body"/>
        <w:ind w:left="720" w:firstLine="720"/>
        <w:rPr>
          <w:rFonts w:ascii="Arial" w:eastAsia="Arial" w:hAnsi="Arial" w:cs="Arial"/>
        </w:rPr>
      </w:pPr>
      <w:r>
        <w:rPr>
          <w:rFonts w:ascii="Arial" w:hAnsi="Arial"/>
        </w:rPr>
        <w:lastRenderedPageBreak/>
        <w:t xml:space="preserve"> </w:t>
      </w:r>
    </w:p>
    <w:p w14:paraId="409CEBA8" w14:textId="77777777" w:rsidR="008B45A9" w:rsidRDefault="008B45A9">
      <w:pPr>
        <w:pStyle w:val="Body"/>
        <w:rPr>
          <w:rFonts w:ascii="Arial" w:eastAsia="Arial" w:hAnsi="Arial" w:cs="Arial"/>
        </w:rPr>
      </w:pPr>
    </w:p>
    <w:p w14:paraId="5F096246" w14:textId="77777777" w:rsidR="008B45A9" w:rsidRDefault="00000000">
      <w:pPr>
        <w:pStyle w:val="Body"/>
        <w:rPr>
          <w:rFonts w:ascii="Arial" w:eastAsia="Arial" w:hAnsi="Arial" w:cs="Arial"/>
        </w:rPr>
      </w:pPr>
      <w:r>
        <w:rPr>
          <w:rFonts w:ascii="Arial" w:hAnsi="Arial"/>
        </w:rPr>
        <w:t xml:space="preserve">If your density is high, you can count one square of the 5x5 grid and multiply by 25, but this is a very rough estimate and should not be used to determine an accurate titer.  It would be better to count more area or dilute the cells. </w:t>
      </w:r>
    </w:p>
    <w:p w14:paraId="060BF3E5" w14:textId="77777777" w:rsidR="008B45A9" w:rsidRDefault="008B45A9">
      <w:pPr>
        <w:pStyle w:val="Body"/>
        <w:rPr>
          <w:rFonts w:ascii="Arial" w:eastAsia="Arial" w:hAnsi="Arial" w:cs="Arial"/>
        </w:rPr>
      </w:pPr>
    </w:p>
    <w:p w14:paraId="13985137" w14:textId="77777777" w:rsidR="008B45A9" w:rsidRDefault="008B45A9">
      <w:pPr>
        <w:pStyle w:val="Body"/>
        <w:jc w:val="both"/>
        <w:rPr>
          <w:rFonts w:ascii="Arial" w:eastAsia="Arial" w:hAnsi="Arial" w:cs="Arial"/>
        </w:rPr>
      </w:pPr>
    </w:p>
    <w:p w14:paraId="55706739" w14:textId="77777777" w:rsidR="008B45A9" w:rsidRDefault="00000000">
      <w:pPr>
        <w:pStyle w:val="Body"/>
        <w:rPr>
          <w:rFonts w:ascii="Arial" w:eastAsia="Arial" w:hAnsi="Arial" w:cs="Arial"/>
        </w:rPr>
      </w:pPr>
      <w:proofErr w:type="spellStart"/>
      <w:r>
        <w:rPr>
          <w:rFonts w:ascii="Arial" w:hAnsi="Arial"/>
          <w:lang w:val="fr-FR"/>
        </w:rPr>
        <w:t>Calculations</w:t>
      </w:r>
      <w:proofErr w:type="spellEnd"/>
    </w:p>
    <w:p w14:paraId="5434D10B" w14:textId="77777777" w:rsidR="008B45A9" w:rsidRDefault="008B45A9">
      <w:pPr>
        <w:pStyle w:val="Body"/>
        <w:rPr>
          <w:rFonts w:ascii="Arial" w:eastAsia="Arial" w:hAnsi="Arial" w:cs="Arial"/>
        </w:rPr>
      </w:pPr>
    </w:p>
    <w:p w14:paraId="09447CF3" w14:textId="77777777" w:rsidR="008B45A9" w:rsidRDefault="00000000">
      <w:pPr>
        <w:pStyle w:val="Body"/>
        <w:rPr>
          <w:rFonts w:ascii="Arial" w:eastAsia="Arial" w:hAnsi="Arial" w:cs="Arial"/>
        </w:rPr>
      </w:pPr>
      <w:r>
        <w:rPr>
          <w:rFonts w:ascii="Arial" w:hAnsi="Arial"/>
        </w:rPr>
        <w:t>There are several ways to do cell titer manipulation calculations:</w:t>
      </w:r>
    </w:p>
    <w:p w14:paraId="237A239C" w14:textId="77777777" w:rsidR="008B45A9" w:rsidRDefault="008B45A9">
      <w:pPr>
        <w:pStyle w:val="Body"/>
        <w:rPr>
          <w:rFonts w:ascii="Arial" w:eastAsia="Arial" w:hAnsi="Arial" w:cs="Arial"/>
        </w:rPr>
      </w:pPr>
    </w:p>
    <w:p w14:paraId="1FB4ED64" w14:textId="77777777" w:rsidR="008B45A9" w:rsidRDefault="00000000">
      <w:pPr>
        <w:pStyle w:val="Body"/>
        <w:rPr>
          <w:rFonts w:ascii="Arial" w:eastAsia="Arial" w:hAnsi="Arial" w:cs="Arial"/>
        </w:rPr>
      </w:pPr>
      <w:r>
        <w:rPr>
          <w:rFonts w:ascii="Arial" w:hAnsi="Arial"/>
        </w:rPr>
        <w:t>Example: You have a titer of 6x10</w:t>
      </w:r>
      <w:r>
        <w:rPr>
          <w:rFonts w:ascii="Arial" w:hAnsi="Arial"/>
          <w:vertAlign w:val="superscript"/>
        </w:rPr>
        <w:t>7</w:t>
      </w:r>
      <w:r>
        <w:rPr>
          <w:rFonts w:ascii="Arial" w:hAnsi="Arial"/>
        </w:rPr>
        <w:t xml:space="preserve"> cells/ml after triturating your stock plate. You want to start a new culture that is at 1x10</w:t>
      </w:r>
      <w:r>
        <w:rPr>
          <w:rFonts w:ascii="Arial" w:hAnsi="Arial"/>
          <w:vertAlign w:val="superscript"/>
        </w:rPr>
        <w:t>5</w:t>
      </w:r>
      <w:r>
        <w:rPr>
          <w:rFonts w:ascii="Arial" w:hAnsi="Arial"/>
        </w:rPr>
        <w:t xml:space="preserve"> cells/ml in a total of 10 ml.</w:t>
      </w:r>
    </w:p>
    <w:p w14:paraId="7B03E75F" w14:textId="77777777" w:rsidR="008B45A9" w:rsidRDefault="008B45A9">
      <w:pPr>
        <w:pStyle w:val="Body"/>
        <w:rPr>
          <w:rFonts w:ascii="Arial" w:eastAsia="Arial" w:hAnsi="Arial" w:cs="Arial"/>
        </w:rPr>
      </w:pPr>
    </w:p>
    <w:p w14:paraId="5FD023BE" w14:textId="77777777" w:rsidR="008B45A9" w:rsidRDefault="00000000">
      <w:pPr>
        <w:pStyle w:val="Body"/>
        <w:rPr>
          <w:rFonts w:ascii="Arial" w:eastAsia="Arial" w:hAnsi="Arial" w:cs="Arial"/>
          <w:vertAlign w:val="subscript"/>
        </w:rPr>
      </w:pPr>
      <w:r>
        <w:rPr>
          <w:rFonts w:ascii="Arial" w:hAnsi="Arial"/>
        </w:rPr>
        <w:t>Method 1: By using the equation C</w:t>
      </w:r>
      <w:r>
        <w:rPr>
          <w:rFonts w:ascii="Arial" w:hAnsi="Arial"/>
          <w:vertAlign w:val="subscript"/>
        </w:rPr>
        <w:t xml:space="preserve">S </w:t>
      </w:r>
      <w:r>
        <w:rPr>
          <w:rFonts w:ascii="Arial" w:hAnsi="Arial"/>
          <w:lang w:val="fr-FR"/>
        </w:rPr>
        <w:t xml:space="preserve">x </w:t>
      </w:r>
      <w:proofErr w:type="gramStart"/>
      <w:r>
        <w:rPr>
          <w:rFonts w:ascii="Arial" w:hAnsi="Arial"/>
          <w:lang w:val="fr-FR"/>
        </w:rPr>
        <w:t>V</w:t>
      </w:r>
      <w:r>
        <w:rPr>
          <w:rFonts w:ascii="Arial" w:hAnsi="Arial"/>
          <w:vertAlign w:val="subscript"/>
        </w:rPr>
        <w:t xml:space="preserve">S </w:t>
      </w:r>
      <w:r>
        <w:rPr>
          <w:rFonts w:ascii="Arial" w:hAnsi="Arial"/>
        </w:rPr>
        <w:t xml:space="preserve"> =</w:t>
      </w:r>
      <w:proofErr w:type="gramEnd"/>
      <w:r>
        <w:rPr>
          <w:rFonts w:ascii="Arial" w:hAnsi="Arial"/>
        </w:rPr>
        <w:t xml:space="preserve"> C</w:t>
      </w:r>
      <w:r>
        <w:rPr>
          <w:rFonts w:ascii="Arial" w:hAnsi="Arial"/>
          <w:vertAlign w:val="subscript"/>
        </w:rPr>
        <w:t xml:space="preserve">D </w:t>
      </w:r>
      <w:r>
        <w:rPr>
          <w:rFonts w:ascii="Arial" w:hAnsi="Arial"/>
          <w:lang w:val="fr-FR"/>
        </w:rPr>
        <w:t>x V</w:t>
      </w:r>
      <w:r>
        <w:rPr>
          <w:rFonts w:ascii="Arial" w:hAnsi="Arial"/>
          <w:vertAlign w:val="subscript"/>
        </w:rPr>
        <w:t>D</w:t>
      </w:r>
    </w:p>
    <w:p w14:paraId="4EF81002" w14:textId="77777777" w:rsidR="008B45A9" w:rsidRDefault="008B45A9">
      <w:pPr>
        <w:pStyle w:val="Body"/>
        <w:rPr>
          <w:rFonts w:ascii="Arial" w:eastAsia="Arial" w:hAnsi="Arial" w:cs="Arial"/>
          <w:vertAlign w:val="subscript"/>
        </w:rPr>
      </w:pPr>
    </w:p>
    <w:p w14:paraId="1D8AEA5B" w14:textId="77777777" w:rsidR="008B45A9" w:rsidRDefault="00000000">
      <w:pPr>
        <w:pStyle w:val="Body"/>
        <w:rPr>
          <w:rFonts w:ascii="Arial" w:eastAsia="Arial" w:hAnsi="Arial" w:cs="Arial"/>
        </w:rPr>
      </w:pPr>
      <w:r>
        <w:rPr>
          <w:rFonts w:ascii="Arial" w:hAnsi="Arial"/>
          <w:lang w:val="fr-FR"/>
        </w:rPr>
        <w:t>C = Concentration</w:t>
      </w:r>
    </w:p>
    <w:p w14:paraId="754D5F6D" w14:textId="77777777" w:rsidR="008B45A9" w:rsidRDefault="00000000">
      <w:pPr>
        <w:pStyle w:val="Body"/>
        <w:rPr>
          <w:rFonts w:ascii="Arial" w:eastAsia="Arial" w:hAnsi="Arial" w:cs="Arial"/>
        </w:rPr>
      </w:pPr>
      <w:r>
        <w:rPr>
          <w:rFonts w:ascii="Arial" w:hAnsi="Arial"/>
          <w:lang w:val="nl-NL"/>
        </w:rPr>
        <w:t>V = Volume</w:t>
      </w:r>
    </w:p>
    <w:p w14:paraId="3452C58B" w14:textId="77777777" w:rsidR="008B45A9" w:rsidRDefault="00000000">
      <w:pPr>
        <w:pStyle w:val="Body"/>
        <w:rPr>
          <w:rFonts w:ascii="Arial" w:eastAsia="Arial" w:hAnsi="Arial" w:cs="Arial"/>
        </w:rPr>
      </w:pPr>
      <w:r>
        <w:rPr>
          <w:rFonts w:ascii="Arial" w:hAnsi="Arial"/>
        </w:rPr>
        <w:t>S = Stock plate</w:t>
      </w:r>
    </w:p>
    <w:p w14:paraId="66714361" w14:textId="77777777" w:rsidR="008B45A9" w:rsidRDefault="00000000">
      <w:pPr>
        <w:pStyle w:val="Body"/>
        <w:rPr>
          <w:rFonts w:ascii="Arial" w:eastAsia="Arial" w:hAnsi="Arial" w:cs="Arial"/>
        </w:rPr>
      </w:pPr>
      <w:r>
        <w:rPr>
          <w:rFonts w:ascii="Arial" w:hAnsi="Arial"/>
        </w:rPr>
        <w:t>D = Diluted plate</w:t>
      </w:r>
    </w:p>
    <w:p w14:paraId="2232D0EF" w14:textId="77777777" w:rsidR="008B45A9" w:rsidRDefault="008B45A9">
      <w:pPr>
        <w:pStyle w:val="Body"/>
        <w:rPr>
          <w:rFonts w:ascii="Arial" w:eastAsia="Arial" w:hAnsi="Arial" w:cs="Arial"/>
        </w:rPr>
      </w:pPr>
    </w:p>
    <w:p w14:paraId="12861B7F" w14:textId="77777777" w:rsidR="008B45A9" w:rsidRDefault="00000000">
      <w:pPr>
        <w:pStyle w:val="Body"/>
        <w:rPr>
          <w:rFonts w:ascii="Arial" w:eastAsia="Arial" w:hAnsi="Arial" w:cs="Arial"/>
        </w:rPr>
      </w:pPr>
      <w:r>
        <w:rPr>
          <w:rFonts w:ascii="Arial" w:hAnsi="Arial"/>
        </w:rPr>
        <w:t>If we plug values in above equation,</w:t>
      </w:r>
    </w:p>
    <w:p w14:paraId="3DD9933B" w14:textId="77777777" w:rsidR="008B45A9" w:rsidRDefault="00000000">
      <w:pPr>
        <w:pStyle w:val="Body"/>
        <w:rPr>
          <w:rFonts w:ascii="Arial" w:eastAsia="Arial" w:hAnsi="Arial" w:cs="Arial"/>
        </w:rPr>
      </w:pPr>
      <w:r>
        <w:rPr>
          <w:rFonts w:ascii="Arial" w:hAnsi="Arial"/>
        </w:rPr>
        <w:t>C</w:t>
      </w:r>
      <w:r>
        <w:rPr>
          <w:rFonts w:ascii="Arial" w:hAnsi="Arial"/>
          <w:vertAlign w:val="subscript"/>
        </w:rPr>
        <w:t xml:space="preserve">S </w:t>
      </w:r>
      <w:r>
        <w:rPr>
          <w:rFonts w:ascii="Arial" w:hAnsi="Arial"/>
        </w:rPr>
        <w:t>= 6x10</w:t>
      </w:r>
      <w:r>
        <w:rPr>
          <w:rFonts w:ascii="Arial" w:hAnsi="Arial"/>
          <w:vertAlign w:val="superscript"/>
        </w:rPr>
        <w:t>7</w:t>
      </w:r>
      <w:r>
        <w:rPr>
          <w:rFonts w:ascii="Arial" w:hAnsi="Arial"/>
        </w:rPr>
        <w:t xml:space="preserve"> cells/ml</w:t>
      </w:r>
    </w:p>
    <w:p w14:paraId="5EF20BD5" w14:textId="77777777" w:rsidR="008B45A9" w:rsidRDefault="00000000">
      <w:pPr>
        <w:pStyle w:val="Body"/>
        <w:rPr>
          <w:rFonts w:ascii="Arial" w:eastAsia="Arial" w:hAnsi="Arial" w:cs="Arial"/>
        </w:rPr>
      </w:pPr>
      <w:r>
        <w:rPr>
          <w:rFonts w:ascii="Arial" w:hAnsi="Arial"/>
        </w:rPr>
        <w:t>V</w:t>
      </w:r>
      <w:r>
        <w:rPr>
          <w:rFonts w:ascii="Arial" w:hAnsi="Arial"/>
          <w:vertAlign w:val="subscript"/>
        </w:rPr>
        <w:t xml:space="preserve">S </w:t>
      </w:r>
      <w:r>
        <w:rPr>
          <w:rFonts w:ascii="Arial" w:hAnsi="Arial"/>
        </w:rPr>
        <w:t>= unknown = the volume of our triturated cell stock to be used.</w:t>
      </w:r>
    </w:p>
    <w:p w14:paraId="06BCDC93" w14:textId="77777777" w:rsidR="008B45A9" w:rsidRDefault="00000000">
      <w:pPr>
        <w:pStyle w:val="Body"/>
        <w:rPr>
          <w:rFonts w:ascii="Arial" w:eastAsia="Arial" w:hAnsi="Arial" w:cs="Arial"/>
        </w:rPr>
      </w:pPr>
      <w:r>
        <w:rPr>
          <w:rFonts w:ascii="Arial" w:hAnsi="Arial"/>
        </w:rPr>
        <w:t>C</w:t>
      </w:r>
      <w:r>
        <w:rPr>
          <w:rFonts w:ascii="Arial" w:hAnsi="Arial"/>
          <w:vertAlign w:val="subscript"/>
        </w:rPr>
        <w:t xml:space="preserve">D </w:t>
      </w:r>
      <w:r>
        <w:rPr>
          <w:rFonts w:ascii="Arial" w:hAnsi="Arial"/>
        </w:rPr>
        <w:t>= 1x10</w:t>
      </w:r>
      <w:r>
        <w:rPr>
          <w:rFonts w:ascii="Arial" w:hAnsi="Arial"/>
          <w:vertAlign w:val="superscript"/>
        </w:rPr>
        <w:t>5</w:t>
      </w:r>
      <w:r>
        <w:rPr>
          <w:rFonts w:ascii="Arial" w:hAnsi="Arial"/>
        </w:rPr>
        <w:t xml:space="preserve"> cells/ml</w:t>
      </w:r>
    </w:p>
    <w:p w14:paraId="16669FFD" w14:textId="77777777" w:rsidR="008B45A9" w:rsidRDefault="00000000">
      <w:pPr>
        <w:pStyle w:val="Body"/>
        <w:rPr>
          <w:rFonts w:ascii="Arial" w:eastAsia="Arial" w:hAnsi="Arial" w:cs="Arial"/>
        </w:rPr>
      </w:pPr>
      <w:r>
        <w:rPr>
          <w:rFonts w:ascii="Arial" w:hAnsi="Arial"/>
        </w:rPr>
        <w:t>V</w:t>
      </w:r>
      <w:r>
        <w:rPr>
          <w:rFonts w:ascii="Arial" w:hAnsi="Arial"/>
          <w:vertAlign w:val="subscript"/>
        </w:rPr>
        <w:t xml:space="preserve">D </w:t>
      </w:r>
      <w:r>
        <w:rPr>
          <w:rFonts w:ascii="Arial" w:hAnsi="Arial"/>
        </w:rPr>
        <w:t>= 10 ml of media</w:t>
      </w:r>
    </w:p>
    <w:p w14:paraId="7A14634E" w14:textId="77777777" w:rsidR="008B45A9" w:rsidRDefault="008B45A9">
      <w:pPr>
        <w:pStyle w:val="Body"/>
        <w:rPr>
          <w:rFonts w:ascii="Arial" w:eastAsia="Arial" w:hAnsi="Arial" w:cs="Arial"/>
        </w:rPr>
      </w:pPr>
    </w:p>
    <w:p w14:paraId="7B32A297" w14:textId="77777777" w:rsidR="008B45A9" w:rsidRDefault="00000000">
      <w:pPr>
        <w:pStyle w:val="Body"/>
        <w:rPr>
          <w:rFonts w:ascii="Arial" w:eastAsia="Arial" w:hAnsi="Arial" w:cs="Arial"/>
        </w:rPr>
      </w:pPr>
      <w:r>
        <w:rPr>
          <w:rFonts w:ascii="Arial" w:hAnsi="Arial"/>
        </w:rPr>
        <w:t>(6x10</w:t>
      </w:r>
      <w:r>
        <w:rPr>
          <w:rFonts w:ascii="Arial" w:hAnsi="Arial"/>
          <w:vertAlign w:val="superscript"/>
        </w:rPr>
        <w:t>7</w:t>
      </w:r>
      <w:r>
        <w:rPr>
          <w:rFonts w:ascii="Arial" w:hAnsi="Arial"/>
        </w:rPr>
        <w:t xml:space="preserve"> cells/ml) (V</w:t>
      </w:r>
      <w:r>
        <w:rPr>
          <w:rFonts w:ascii="Arial" w:hAnsi="Arial"/>
          <w:vertAlign w:val="subscript"/>
        </w:rPr>
        <w:t>S</w:t>
      </w:r>
      <w:r>
        <w:rPr>
          <w:rFonts w:ascii="Arial" w:hAnsi="Arial"/>
        </w:rPr>
        <w:t>) = (1x10</w:t>
      </w:r>
      <w:r>
        <w:rPr>
          <w:rFonts w:ascii="Arial" w:hAnsi="Arial"/>
          <w:vertAlign w:val="superscript"/>
        </w:rPr>
        <w:t>5</w:t>
      </w:r>
      <w:r>
        <w:rPr>
          <w:rFonts w:ascii="Arial" w:hAnsi="Arial"/>
        </w:rPr>
        <w:t xml:space="preserve"> cells/ml) (10 ml)</w:t>
      </w:r>
      <w:r>
        <w:rPr>
          <w:rFonts w:ascii="Arial" w:hAnsi="Arial"/>
        </w:rPr>
        <w:tab/>
      </w:r>
      <w:r>
        <w:rPr>
          <w:rFonts w:ascii="Arial" w:hAnsi="Arial"/>
        </w:rPr>
        <w:tab/>
        <w:t>(1)</w:t>
      </w:r>
    </w:p>
    <w:p w14:paraId="6094736A" w14:textId="77777777" w:rsidR="008B45A9" w:rsidRDefault="008B45A9">
      <w:pPr>
        <w:pStyle w:val="Body"/>
        <w:rPr>
          <w:rFonts w:ascii="Arial" w:eastAsia="Arial" w:hAnsi="Arial" w:cs="Arial"/>
        </w:rPr>
      </w:pPr>
    </w:p>
    <w:p w14:paraId="3A1C8D63" w14:textId="77777777" w:rsidR="008B45A9" w:rsidRDefault="00000000">
      <w:pPr>
        <w:pStyle w:val="Body"/>
        <w:rPr>
          <w:rFonts w:ascii="Arial" w:eastAsia="Arial" w:hAnsi="Arial" w:cs="Arial"/>
        </w:rPr>
      </w:pPr>
      <w:r>
        <w:rPr>
          <w:rFonts w:ascii="Arial" w:hAnsi="Arial"/>
        </w:rPr>
        <w:t>V</w:t>
      </w:r>
      <w:r>
        <w:rPr>
          <w:rFonts w:ascii="Arial" w:hAnsi="Arial"/>
          <w:vertAlign w:val="subscript"/>
        </w:rPr>
        <w:t xml:space="preserve">S </w:t>
      </w:r>
      <w:r>
        <w:rPr>
          <w:rFonts w:ascii="Arial" w:hAnsi="Arial"/>
        </w:rPr>
        <w:t>= (1x10</w:t>
      </w:r>
      <w:r>
        <w:rPr>
          <w:rFonts w:ascii="Arial" w:hAnsi="Arial"/>
          <w:vertAlign w:val="superscript"/>
        </w:rPr>
        <w:t>5</w:t>
      </w:r>
      <w:r>
        <w:rPr>
          <w:rFonts w:ascii="Arial" w:hAnsi="Arial"/>
        </w:rPr>
        <w:t xml:space="preserve"> cells/ml) (10 ml) </w:t>
      </w:r>
      <w:proofErr w:type="gramStart"/>
      <w:r>
        <w:rPr>
          <w:rFonts w:ascii="Arial" w:hAnsi="Arial"/>
        </w:rPr>
        <w:t>/(</w:t>
      </w:r>
      <w:proofErr w:type="gramEnd"/>
      <w:r>
        <w:rPr>
          <w:rFonts w:ascii="Arial" w:hAnsi="Arial"/>
        </w:rPr>
        <w:t>6x10</w:t>
      </w:r>
      <w:r>
        <w:rPr>
          <w:rFonts w:ascii="Arial" w:hAnsi="Arial"/>
          <w:vertAlign w:val="superscript"/>
        </w:rPr>
        <w:t>7</w:t>
      </w:r>
      <w:r>
        <w:rPr>
          <w:rFonts w:ascii="Arial" w:hAnsi="Arial"/>
        </w:rPr>
        <w:t xml:space="preserve"> cells/ml)</w:t>
      </w:r>
      <w:r>
        <w:rPr>
          <w:rFonts w:ascii="Arial" w:hAnsi="Arial"/>
        </w:rPr>
        <w:tab/>
      </w:r>
      <w:r>
        <w:rPr>
          <w:rFonts w:ascii="Arial" w:hAnsi="Arial"/>
        </w:rPr>
        <w:tab/>
        <w:t>(2)</w:t>
      </w:r>
    </w:p>
    <w:p w14:paraId="7468EDAC" w14:textId="77777777" w:rsidR="008B45A9" w:rsidRDefault="00000000">
      <w:pPr>
        <w:pStyle w:val="Body"/>
        <w:rPr>
          <w:rFonts w:ascii="Arial" w:eastAsia="Arial" w:hAnsi="Arial" w:cs="Arial"/>
        </w:rPr>
      </w:pPr>
      <w:r>
        <w:rPr>
          <w:rFonts w:ascii="Arial" w:hAnsi="Arial"/>
        </w:rPr>
        <w:t xml:space="preserve">     = 0.01666 ml </w:t>
      </w:r>
      <w:proofErr w:type="gramStart"/>
      <w:r>
        <w:rPr>
          <w:rFonts w:ascii="Arial" w:hAnsi="Arial"/>
        </w:rPr>
        <w:t>=  16.6</w:t>
      </w:r>
      <w:proofErr w:type="gramEnd"/>
      <w:r>
        <w:rPr>
          <w:rFonts w:ascii="Arial" w:hAnsi="Arial"/>
        </w:rPr>
        <w:t xml:space="preserve"> µl</w:t>
      </w:r>
      <w:r>
        <w:rPr>
          <w:rFonts w:ascii="Arial" w:hAnsi="Arial"/>
        </w:rPr>
        <w:tab/>
      </w:r>
      <w:r>
        <w:rPr>
          <w:rFonts w:ascii="Arial" w:hAnsi="Arial"/>
        </w:rPr>
        <w:tab/>
        <w:t>(3)</w:t>
      </w:r>
    </w:p>
    <w:p w14:paraId="7872D019" w14:textId="77777777" w:rsidR="008B45A9" w:rsidRDefault="00000000">
      <w:pPr>
        <w:pStyle w:val="Body"/>
        <w:rPr>
          <w:rFonts w:ascii="Arial" w:eastAsia="Arial" w:hAnsi="Arial" w:cs="Arial"/>
        </w:rPr>
      </w:pPr>
      <w:r>
        <w:rPr>
          <w:rFonts w:ascii="Arial" w:hAnsi="Arial"/>
        </w:rPr>
        <w:t xml:space="preserve"> </w:t>
      </w:r>
    </w:p>
    <w:p w14:paraId="67A64F95" w14:textId="77777777" w:rsidR="008B45A9" w:rsidRDefault="00000000">
      <w:pPr>
        <w:pStyle w:val="Body"/>
        <w:rPr>
          <w:rFonts w:ascii="Arial" w:eastAsia="Arial" w:hAnsi="Arial" w:cs="Arial"/>
        </w:rPr>
      </w:pPr>
      <w:r>
        <w:rPr>
          <w:rFonts w:ascii="Arial Unicode MS" w:hAnsi="Arial Unicode MS"/>
        </w:rPr>
        <w:br/>
      </w:r>
      <w:r>
        <w:rPr>
          <w:rFonts w:ascii="Arial" w:hAnsi="Arial"/>
        </w:rPr>
        <w:t>You would add 16.6µl of cell stock to 10 ml of media in the new dish/</w:t>
      </w:r>
      <w:proofErr w:type="gramStart"/>
      <w:r>
        <w:rPr>
          <w:rFonts w:ascii="Arial" w:hAnsi="Arial"/>
        </w:rPr>
        <w:t>flask</w:t>
      </w:r>
      <w:proofErr w:type="gramEnd"/>
    </w:p>
    <w:p w14:paraId="7247F4BF" w14:textId="77777777" w:rsidR="008B45A9" w:rsidRDefault="008B45A9">
      <w:pPr>
        <w:pStyle w:val="Body"/>
        <w:rPr>
          <w:rFonts w:ascii="Arial" w:eastAsia="Arial" w:hAnsi="Arial" w:cs="Arial"/>
        </w:rPr>
      </w:pPr>
    </w:p>
    <w:p w14:paraId="4D8539A0" w14:textId="77777777" w:rsidR="008B45A9" w:rsidRDefault="008B45A9">
      <w:pPr>
        <w:pStyle w:val="Body"/>
        <w:rPr>
          <w:rFonts w:ascii="Arial" w:eastAsia="Arial" w:hAnsi="Arial" w:cs="Arial"/>
        </w:rPr>
      </w:pPr>
    </w:p>
    <w:p w14:paraId="0B007ABB" w14:textId="77777777" w:rsidR="008B45A9" w:rsidRDefault="00000000">
      <w:pPr>
        <w:pStyle w:val="Body"/>
        <w:rPr>
          <w:rFonts w:ascii="Arial" w:eastAsia="Arial" w:hAnsi="Arial" w:cs="Arial"/>
        </w:rPr>
      </w:pPr>
      <w:r>
        <w:rPr>
          <w:rFonts w:ascii="Arial" w:hAnsi="Arial"/>
        </w:rPr>
        <w:t xml:space="preserve">Method 2: Total cells </w:t>
      </w:r>
      <w:proofErr w:type="gramStart"/>
      <w:r>
        <w:rPr>
          <w:rFonts w:ascii="Arial" w:hAnsi="Arial"/>
        </w:rPr>
        <w:t>needed</w:t>
      </w:r>
      <w:proofErr w:type="gramEnd"/>
    </w:p>
    <w:p w14:paraId="2C7115FA" w14:textId="77777777" w:rsidR="008B45A9" w:rsidRDefault="008B45A9">
      <w:pPr>
        <w:pStyle w:val="Body"/>
        <w:rPr>
          <w:rFonts w:ascii="Arial" w:eastAsia="Arial" w:hAnsi="Arial" w:cs="Arial"/>
        </w:rPr>
      </w:pPr>
    </w:p>
    <w:p w14:paraId="0964DA96" w14:textId="77777777" w:rsidR="008B45A9" w:rsidRDefault="00000000">
      <w:pPr>
        <w:pStyle w:val="Body"/>
        <w:rPr>
          <w:rFonts w:ascii="Arial" w:eastAsia="Arial" w:hAnsi="Arial" w:cs="Arial"/>
        </w:rPr>
      </w:pPr>
      <w:r>
        <w:rPr>
          <w:rFonts w:ascii="Arial" w:hAnsi="Arial"/>
        </w:rPr>
        <w:t>Your target is to have 10</w:t>
      </w:r>
      <w:r>
        <w:rPr>
          <w:rFonts w:ascii="Arial" w:hAnsi="Arial"/>
          <w:vertAlign w:val="superscript"/>
        </w:rPr>
        <w:t>5</w:t>
      </w:r>
      <w:r>
        <w:rPr>
          <w:rFonts w:ascii="Arial" w:hAnsi="Arial"/>
        </w:rPr>
        <w:t xml:space="preserve"> cells/ml in 10 </w:t>
      </w:r>
      <w:proofErr w:type="gramStart"/>
      <w:r>
        <w:rPr>
          <w:rFonts w:ascii="Arial" w:hAnsi="Arial"/>
        </w:rPr>
        <w:t>ml,</w:t>
      </w:r>
      <w:proofErr w:type="gramEnd"/>
      <w:r>
        <w:rPr>
          <w:rFonts w:ascii="Arial" w:hAnsi="Arial"/>
        </w:rPr>
        <w:t xml:space="preserve"> therefore your starting dish will have 10</w:t>
      </w:r>
      <w:r>
        <w:rPr>
          <w:rFonts w:ascii="Arial" w:hAnsi="Arial"/>
          <w:vertAlign w:val="superscript"/>
        </w:rPr>
        <w:t>6</w:t>
      </w:r>
      <w:r>
        <w:rPr>
          <w:rFonts w:ascii="Arial" w:hAnsi="Arial"/>
        </w:rPr>
        <w:t xml:space="preserve"> cells in it.  What volume of your stock will give you 10</w:t>
      </w:r>
      <w:r>
        <w:rPr>
          <w:rFonts w:ascii="Arial" w:hAnsi="Arial"/>
          <w:vertAlign w:val="superscript"/>
        </w:rPr>
        <w:t>6</w:t>
      </w:r>
      <w:r>
        <w:rPr>
          <w:rFonts w:ascii="Arial" w:hAnsi="Arial"/>
        </w:rPr>
        <w:t xml:space="preserve"> cells?</w:t>
      </w:r>
    </w:p>
    <w:p w14:paraId="7D2259E5" w14:textId="77777777" w:rsidR="008B45A9" w:rsidRDefault="008B45A9">
      <w:pPr>
        <w:pStyle w:val="Body"/>
        <w:rPr>
          <w:rFonts w:ascii="Arial" w:eastAsia="Arial" w:hAnsi="Arial" w:cs="Arial"/>
        </w:rPr>
      </w:pPr>
    </w:p>
    <w:p w14:paraId="29DFA93E" w14:textId="77777777" w:rsidR="008B45A9" w:rsidRDefault="00000000">
      <w:pPr>
        <w:pStyle w:val="Body"/>
        <w:rPr>
          <w:rFonts w:ascii="Arial" w:eastAsia="Arial" w:hAnsi="Arial" w:cs="Arial"/>
        </w:rPr>
      </w:pPr>
      <w:r>
        <w:rPr>
          <w:rFonts w:ascii="Arial" w:hAnsi="Arial"/>
        </w:rPr>
        <w:t>6x10</w:t>
      </w:r>
      <w:r>
        <w:rPr>
          <w:rFonts w:ascii="Arial" w:hAnsi="Arial"/>
          <w:vertAlign w:val="superscript"/>
        </w:rPr>
        <w:t>7</w:t>
      </w:r>
      <w:r>
        <w:rPr>
          <w:rFonts w:ascii="Arial" w:hAnsi="Arial"/>
        </w:rPr>
        <w:t xml:space="preserve"> cells/ml x </w:t>
      </w:r>
      <w:proofErr w:type="spellStart"/>
      <w:r>
        <w:rPr>
          <w:rFonts w:ascii="Arial" w:hAnsi="Arial"/>
        </w:rPr>
        <w:t>X</w:t>
      </w:r>
      <w:proofErr w:type="spellEnd"/>
      <w:r>
        <w:rPr>
          <w:rFonts w:ascii="Arial" w:hAnsi="Arial"/>
        </w:rPr>
        <w:t xml:space="preserve"> ml = 10</w:t>
      </w:r>
      <w:r>
        <w:rPr>
          <w:rFonts w:ascii="Arial" w:hAnsi="Arial"/>
          <w:vertAlign w:val="superscript"/>
        </w:rPr>
        <w:t>6</w:t>
      </w:r>
      <w:r>
        <w:rPr>
          <w:rFonts w:ascii="Arial" w:hAnsi="Arial"/>
        </w:rPr>
        <w:t xml:space="preserve"> cells</w:t>
      </w:r>
    </w:p>
    <w:p w14:paraId="046C7D87" w14:textId="77777777" w:rsidR="008B45A9" w:rsidRDefault="008B45A9">
      <w:pPr>
        <w:pStyle w:val="Body"/>
        <w:rPr>
          <w:rFonts w:ascii="Arial" w:eastAsia="Arial" w:hAnsi="Arial" w:cs="Arial"/>
        </w:rPr>
      </w:pPr>
    </w:p>
    <w:p w14:paraId="51185AE4" w14:textId="77777777" w:rsidR="008B45A9" w:rsidRDefault="00000000">
      <w:pPr>
        <w:pStyle w:val="Body"/>
        <w:rPr>
          <w:rFonts w:ascii="Arial" w:eastAsia="Arial" w:hAnsi="Arial" w:cs="Arial"/>
        </w:rPr>
      </w:pPr>
      <w:r>
        <w:rPr>
          <w:rFonts w:ascii="Arial" w:hAnsi="Arial"/>
        </w:rPr>
        <w:t>X = 10</w:t>
      </w:r>
      <w:r>
        <w:rPr>
          <w:rFonts w:ascii="Arial" w:hAnsi="Arial"/>
          <w:vertAlign w:val="superscript"/>
        </w:rPr>
        <w:t>6</w:t>
      </w:r>
      <w:r>
        <w:rPr>
          <w:rFonts w:ascii="Arial" w:hAnsi="Arial"/>
        </w:rPr>
        <w:t xml:space="preserve"> cells/6 x 10</w:t>
      </w:r>
      <w:r>
        <w:rPr>
          <w:rFonts w:ascii="Arial" w:hAnsi="Arial"/>
          <w:vertAlign w:val="superscript"/>
        </w:rPr>
        <w:t>7</w:t>
      </w:r>
      <w:r>
        <w:rPr>
          <w:rFonts w:ascii="Arial" w:hAnsi="Arial"/>
        </w:rPr>
        <w:t xml:space="preserve"> cells/ml = 0.017 ml </w:t>
      </w:r>
    </w:p>
    <w:p w14:paraId="2E63B52C" w14:textId="77777777" w:rsidR="008B45A9" w:rsidRDefault="008B45A9">
      <w:pPr>
        <w:pStyle w:val="Body"/>
        <w:rPr>
          <w:rFonts w:ascii="Arial" w:eastAsia="Arial" w:hAnsi="Arial" w:cs="Arial"/>
        </w:rPr>
      </w:pPr>
    </w:p>
    <w:p w14:paraId="422A1261" w14:textId="77777777" w:rsidR="008B45A9" w:rsidRDefault="008B45A9">
      <w:pPr>
        <w:pStyle w:val="Body"/>
        <w:rPr>
          <w:rFonts w:ascii="Arial" w:eastAsia="Arial" w:hAnsi="Arial" w:cs="Arial"/>
        </w:rPr>
      </w:pPr>
    </w:p>
    <w:p w14:paraId="630FF252" w14:textId="77777777" w:rsidR="008B45A9" w:rsidRDefault="00000000">
      <w:pPr>
        <w:pStyle w:val="Body"/>
        <w:rPr>
          <w:rFonts w:ascii="Arial" w:eastAsia="Arial" w:hAnsi="Arial" w:cs="Arial"/>
        </w:rPr>
      </w:pPr>
      <w:r>
        <w:rPr>
          <w:rFonts w:ascii="Arial" w:hAnsi="Arial"/>
        </w:rPr>
        <w:t>Method 3: Dilution</w:t>
      </w:r>
    </w:p>
    <w:p w14:paraId="75D020E2" w14:textId="77777777" w:rsidR="008B45A9" w:rsidRDefault="008B45A9">
      <w:pPr>
        <w:pStyle w:val="Body"/>
        <w:rPr>
          <w:rFonts w:ascii="Arial" w:eastAsia="Arial" w:hAnsi="Arial" w:cs="Arial"/>
        </w:rPr>
      </w:pPr>
    </w:p>
    <w:p w14:paraId="4C8A69EC" w14:textId="77777777" w:rsidR="008B45A9" w:rsidRDefault="00000000">
      <w:pPr>
        <w:pStyle w:val="Body"/>
        <w:rPr>
          <w:rFonts w:ascii="Arial" w:eastAsia="Arial" w:hAnsi="Arial" w:cs="Arial"/>
        </w:rPr>
      </w:pPr>
      <w:r>
        <w:rPr>
          <w:rFonts w:ascii="Arial" w:hAnsi="Arial"/>
        </w:rPr>
        <w:t>Your culture is at 6x10</w:t>
      </w:r>
      <w:r>
        <w:rPr>
          <w:rFonts w:ascii="Arial" w:hAnsi="Arial"/>
          <w:vertAlign w:val="superscript"/>
        </w:rPr>
        <w:t>7</w:t>
      </w:r>
      <w:r>
        <w:rPr>
          <w:rFonts w:ascii="Arial" w:hAnsi="Arial"/>
        </w:rPr>
        <w:t xml:space="preserve"> cells/</w:t>
      </w:r>
      <w:proofErr w:type="gramStart"/>
      <w:r>
        <w:rPr>
          <w:rFonts w:ascii="Arial" w:hAnsi="Arial"/>
        </w:rPr>
        <w:t>ml</w:t>
      </w:r>
      <w:proofErr w:type="gramEnd"/>
      <w:r>
        <w:rPr>
          <w:rFonts w:ascii="Arial" w:hAnsi="Arial"/>
          <w:vertAlign w:val="superscript"/>
        </w:rPr>
        <w:t xml:space="preserve"> </w:t>
      </w:r>
      <w:r>
        <w:rPr>
          <w:rFonts w:ascii="Arial" w:hAnsi="Arial"/>
        </w:rPr>
        <w:t>and you need to get to 1x 10</w:t>
      </w:r>
      <w:r>
        <w:rPr>
          <w:rFonts w:ascii="Arial" w:hAnsi="Arial"/>
          <w:vertAlign w:val="superscript"/>
        </w:rPr>
        <w:t>5</w:t>
      </w:r>
      <w:r>
        <w:rPr>
          <w:rFonts w:ascii="Arial" w:hAnsi="Arial"/>
        </w:rPr>
        <w:t xml:space="preserve"> cells/ml.</w:t>
      </w:r>
    </w:p>
    <w:p w14:paraId="750E6B42" w14:textId="77777777" w:rsidR="008B45A9" w:rsidRDefault="00000000">
      <w:pPr>
        <w:pStyle w:val="Body"/>
        <w:rPr>
          <w:rFonts w:ascii="Arial" w:eastAsia="Arial" w:hAnsi="Arial" w:cs="Arial"/>
        </w:rPr>
      </w:pPr>
      <w:proofErr w:type="gramStart"/>
      <w:r>
        <w:rPr>
          <w:rFonts w:ascii="Arial" w:hAnsi="Arial"/>
        </w:rPr>
        <w:lastRenderedPageBreak/>
        <w:t>Therefore</w:t>
      </w:r>
      <w:proofErr w:type="gramEnd"/>
      <w:r>
        <w:rPr>
          <w:rFonts w:ascii="Arial" w:hAnsi="Arial"/>
        </w:rPr>
        <w:t xml:space="preserve"> I need to dilute my cells by a factor of 6x10</w:t>
      </w:r>
      <w:r>
        <w:rPr>
          <w:rFonts w:ascii="Arial" w:hAnsi="Arial"/>
          <w:vertAlign w:val="superscript"/>
        </w:rPr>
        <w:t>7</w:t>
      </w:r>
      <w:r>
        <w:rPr>
          <w:rFonts w:ascii="Arial" w:hAnsi="Arial"/>
        </w:rPr>
        <w:t>/1x 10</w:t>
      </w:r>
      <w:r>
        <w:rPr>
          <w:rFonts w:ascii="Arial" w:hAnsi="Arial"/>
          <w:vertAlign w:val="superscript"/>
        </w:rPr>
        <w:t>5</w:t>
      </w:r>
      <w:r>
        <w:rPr>
          <w:rFonts w:ascii="Arial" w:hAnsi="Arial"/>
        </w:rPr>
        <w:t xml:space="preserve"> = 600 fold</w:t>
      </w:r>
    </w:p>
    <w:p w14:paraId="4535ABBA" w14:textId="77777777" w:rsidR="008B45A9" w:rsidRDefault="00000000">
      <w:pPr>
        <w:pStyle w:val="Body"/>
        <w:rPr>
          <w:rFonts w:ascii="Arial" w:eastAsia="Arial" w:hAnsi="Arial" w:cs="Arial"/>
        </w:rPr>
      </w:pPr>
      <w:r>
        <w:rPr>
          <w:rFonts w:ascii="Arial" w:hAnsi="Arial"/>
        </w:rPr>
        <w:t xml:space="preserve">To get a </w:t>
      </w:r>
      <w:proofErr w:type="gramStart"/>
      <w:r>
        <w:rPr>
          <w:rFonts w:ascii="Arial" w:hAnsi="Arial"/>
        </w:rPr>
        <w:t>600 fold</w:t>
      </w:r>
      <w:proofErr w:type="gramEnd"/>
      <w:r>
        <w:rPr>
          <w:rFonts w:ascii="Arial" w:hAnsi="Arial"/>
        </w:rPr>
        <w:t xml:space="preserve"> dilution of 10 ml, I need to add 1/600 of 10 ml= 10 ml /600 = 0.017 ml</w:t>
      </w:r>
    </w:p>
    <w:p w14:paraId="3709D5DD" w14:textId="77777777" w:rsidR="008B45A9" w:rsidRDefault="008B45A9">
      <w:pPr>
        <w:pStyle w:val="Body"/>
        <w:rPr>
          <w:rFonts w:ascii="Arial" w:eastAsia="Arial" w:hAnsi="Arial" w:cs="Arial"/>
        </w:rPr>
      </w:pPr>
    </w:p>
    <w:p w14:paraId="0F5E4A37" w14:textId="77777777" w:rsidR="008B45A9" w:rsidRDefault="008B45A9">
      <w:pPr>
        <w:pStyle w:val="Body"/>
        <w:rPr>
          <w:rFonts w:ascii="Arial" w:eastAsia="Arial" w:hAnsi="Arial" w:cs="Arial"/>
        </w:rPr>
      </w:pPr>
    </w:p>
    <w:p w14:paraId="2F51EC09" w14:textId="77777777" w:rsidR="008B45A9" w:rsidRDefault="00000000">
      <w:pPr>
        <w:pStyle w:val="Body"/>
        <w:rPr>
          <w:rFonts w:ascii="Arial" w:eastAsia="Arial" w:hAnsi="Arial" w:cs="Arial"/>
        </w:rPr>
      </w:pPr>
      <w:r>
        <w:rPr>
          <w:rFonts w:ascii="Arial" w:hAnsi="Arial"/>
        </w:rPr>
        <w:t xml:space="preserve">NOTE: </w:t>
      </w:r>
    </w:p>
    <w:p w14:paraId="74D8D6C1" w14:textId="77777777" w:rsidR="008B45A9" w:rsidRDefault="00000000">
      <w:pPr>
        <w:pStyle w:val="ListParagraph"/>
        <w:numPr>
          <w:ilvl w:val="0"/>
          <w:numId w:val="6"/>
        </w:numPr>
        <w:rPr>
          <w:rFonts w:ascii="Arial" w:hAnsi="Arial"/>
          <w:sz w:val="24"/>
          <w:szCs w:val="24"/>
        </w:rPr>
      </w:pPr>
      <w:r>
        <w:rPr>
          <w:rFonts w:ascii="Arial" w:hAnsi="Arial"/>
          <w:sz w:val="24"/>
          <w:szCs w:val="24"/>
        </w:rPr>
        <w:t xml:space="preserve">If you had to add 1 ml of your stock solution and your final was calculated for 10 ml of media, then you would only add 9 ml of media to the new plate.  However, in this case, since you will measure the starting concentration of cells and the actual concentration is not important, you could just as well add 1 ml to 10 ml of media and the starting concentration would be a bit lower.  This will not affect the outcome of the experiment. </w:t>
      </w:r>
    </w:p>
    <w:p w14:paraId="3DB3A0E0" w14:textId="77777777" w:rsidR="008B45A9" w:rsidRDefault="008B45A9">
      <w:pPr>
        <w:pStyle w:val="ListParagraph"/>
        <w:rPr>
          <w:rFonts w:ascii="Arial" w:eastAsia="Arial" w:hAnsi="Arial" w:cs="Arial"/>
          <w:sz w:val="24"/>
          <w:szCs w:val="24"/>
        </w:rPr>
      </w:pPr>
    </w:p>
    <w:p w14:paraId="2F2F8778" w14:textId="77777777" w:rsidR="008B45A9" w:rsidRDefault="00000000">
      <w:pPr>
        <w:pStyle w:val="ListParagraph"/>
        <w:numPr>
          <w:ilvl w:val="0"/>
          <w:numId w:val="6"/>
        </w:numPr>
        <w:rPr>
          <w:rFonts w:ascii="Arial" w:hAnsi="Arial"/>
          <w:sz w:val="24"/>
          <w:szCs w:val="24"/>
        </w:rPr>
      </w:pPr>
      <w:r>
        <w:rPr>
          <w:rFonts w:ascii="Arial" w:hAnsi="Arial"/>
          <w:sz w:val="24"/>
          <w:szCs w:val="24"/>
        </w:rPr>
        <w:t xml:space="preserve">In chemistry, you would have learned that one could only dilute a stock solution. </w:t>
      </w:r>
      <w:proofErr w:type="gramStart"/>
      <w:r>
        <w:rPr>
          <w:rFonts w:ascii="Arial" w:hAnsi="Arial"/>
          <w:sz w:val="24"/>
          <w:szCs w:val="24"/>
        </w:rPr>
        <w:t>However</w:t>
      </w:r>
      <w:proofErr w:type="gramEnd"/>
      <w:r>
        <w:rPr>
          <w:rFonts w:ascii="Arial" w:hAnsi="Arial"/>
          <w:sz w:val="24"/>
          <w:szCs w:val="24"/>
        </w:rPr>
        <w:t xml:space="preserve"> with cells you can also make your stock more concentrated. For example, you triturate your plate with 10 ml media and determined that you had 1 x 10</w:t>
      </w:r>
      <w:r>
        <w:rPr>
          <w:rFonts w:ascii="Arial" w:hAnsi="Arial"/>
          <w:sz w:val="24"/>
          <w:szCs w:val="24"/>
          <w:vertAlign w:val="superscript"/>
        </w:rPr>
        <w:t>4</w:t>
      </w:r>
      <w:r>
        <w:rPr>
          <w:rFonts w:ascii="Arial" w:hAnsi="Arial"/>
          <w:sz w:val="24"/>
          <w:szCs w:val="24"/>
        </w:rPr>
        <w:t xml:space="preserve"> cells/ml. </w:t>
      </w:r>
      <w:proofErr w:type="gramStart"/>
      <w:r>
        <w:rPr>
          <w:rFonts w:ascii="Arial" w:hAnsi="Arial"/>
          <w:sz w:val="24"/>
          <w:szCs w:val="24"/>
        </w:rPr>
        <w:t>However</w:t>
      </w:r>
      <w:proofErr w:type="gramEnd"/>
      <w:r>
        <w:rPr>
          <w:rFonts w:ascii="Arial" w:hAnsi="Arial"/>
          <w:sz w:val="24"/>
          <w:szCs w:val="24"/>
        </w:rPr>
        <w:t xml:space="preserve"> you need the cells at a higher concentration.  If you centrifuge all your cells to the bottom of the tube and resuspend them in 2 ml media, your titer will now be 5 x 10</w:t>
      </w:r>
      <w:r>
        <w:rPr>
          <w:rFonts w:ascii="Arial" w:hAnsi="Arial"/>
          <w:sz w:val="24"/>
          <w:szCs w:val="24"/>
          <w:vertAlign w:val="superscript"/>
        </w:rPr>
        <w:t>4</w:t>
      </w:r>
      <w:r>
        <w:rPr>
          <w:rFonts w:ascii="Arial" w:hAnsi="Arial"/>
          <w:sz w:val="24"/>
          <w:szCs w:val="24"/>
        </w:rPr>
        <w:t xml:space="preserve"> cells/ml.</w:t>
      </w:r>
    </w:p>
    <w:p w14:paraId="4D6CD51E" w14:textId="77777777" w:rsidR="008B45A9" w:rsidRDefault="008B45A9">
      <w:pPr>
        <w:pStyle w:val="Heading1A"/>
        <w:rPr>
          <w:rFonts w:ascii="Arial" w:eastAsia="Arial" w:hAnsi="Arial" w:cs="Arial"/>
        </w:rPr>
      </w:pPr>
    </w:p>
    <w:p w14:paraId="6338C786" w14:textId="77777777" w:rsidR="008B45A9" w:rsidRDefault="00000000">
      <w:pPr>
        <w:pStyle w:val="Heading1A"/>
        <w:rPr>
          <w:rFonts w:ascii="Arial" w:eastAsia="Arial" w:hAnsi="Arial" w:cs="Arial"/>
        </w:rPr>
      </w:pPr>
      <w:r>
        <w:rPr>
          <w:rFonts w:ascii="Arial" w:hAnsi="Arial"/>
        </w:rPr>
        <w:t>Determining Growth rate (</w:t>
      </w:r>
      <w:r>
        <w:rPr>
          <w:rFonts w:ascii="Arial" w:hAnsi="Arial"/>
          <w:i/>
          <w:iCs/>
        </w:rPr>
        <w:t>generation time</w:t>
      </w:r>
      <w:r>
        <w:rPr>
          <w:rFonts w:ascii="Arial" w:hAnsi="Arial"/>
        </w:rPr>
        <w:t>)</w:t>
      </w:r>
    </w:p>
    <w:p w14:paraId="144B418A" w14:textId="77777777" w:rsidR="008B45A9" w:rsidRDefault="008B45A9">
      <w:pPr>
        <w:pStyle w:val="Body"/>
        <w:rPr>
          <w:rFonts w:ascii="Arial" w:eastAsia="Arial" w:hAnsi="Arial" w:cs="Arial"/>
        </w:rPr>
      </w:pPr>
    </w:p>
    <w:p w14:paraId="261E0727" w14:textId="77777777" w:rsidR="008B45A9" w:rsidRDefault="00000000">
      <w:pPr>
        <w:pStyle w:val="Body"/>
        <w:rPr>
          <w:rFonts w:ascii="Arial" w:eastAsia="Arial" w:hAnsi="Arial" w:cs="Arial"/>
        </w:rPr>
      </w:pPr>
      <w:r>
        <w:rPr>
          <w:rFonts w:ascii="Arial" w:hAnsi="Arial"/>
        </w:rPr>
        <w:t xml:space="preserve">You will do a trial run of measuring the growth rate over the next few days. This will give you practice at triturating, sterile technique, using the hemocytometer and microscope, and the start of your lab notebook.  </w:t>
      </w:r>
    </w:p>
    <w:p w14:paraId="69052999" w14:textId="77777777" w:rsidR="008B45A9" w:rsidRDefault="008B45A9">
      <w:pPr>
        <w:pStyle w:val="Body"/>
        <w:rPr>
          <w:rFonts w:ascii="Arial" w:eastAsia="Arial" w:hAnsi="Arial" w:cs="Arial"/>
        </w:rPr>
      </w:pPr>
    </w:p>
    <w:p w14:paraId="0619C8E6" w14:textId="77777777" w:rsidR="008B45A9" w:rsidRDefault="00000000">
      <w:pPr>
        <w:pStyle w:val="Body"/>
        <w:rPr>
          <w:rFonts w:ascii="Arial" w:eastAsia="Arial" w:hAnsi="Arial" w:cs="Arial"/>
        </w:rPr>
      </w:pPr>
      <w:r>
        <w:rPr>
          <w:rFonts w:ascii="Arial" w:hAnsi="Arial"/>
          <w:b/>
          <w:bCs/>
        </w:rPr>
        <w:t>Question: What is the growth rate of cells?  Is the growth rate the same comparing cells growing on a surface and cells in suspension</w:t>
      </w:r>
      <w:r>
        <w:rPr>
          <w:rFonts w:ascii="Arial" w:hAnsi="Arial"/>
        </w:rPr>
        <w:t>?</w:t>
      </w:r>
    </w:p>
    <w:p w14:paraId="263CCBC4" w14:textId="77777777" w:rsidR="008B45A9" w:rsidRDefault="008B45A9">
      <w:pPr>
        <w:pStyle w:val="Body"/>
        <w:rPr>
          <w:rFonts w:ascii="Arial" w:eastAsia="Arial" w:hAnsi="Arial" w:cs="Arial"/>
        </w:rPr>
      </w:pPr>
    </w:p>
    <w:p w14:paraId="0561D820" w14:textId="77777777" w:rsidR="008B45A9" w:rsidRDefault="00000000">
      <w:pPr>
        <w:pStyle w:val="ListParagraph"/>
        <w:numPr>
          <w:ilvl w:val="0"/>
          <w:numId w:val="8"/>
        </w:numPr>
        <w:rPr>
          <w:rFonts w:ascii="Arial" w:hAnsi="Arial"/>
          <w:sz w:val="24"/>
          <w:szCs w:val="24"/>
        </w:rPr>
      </w:pPr>
      <w:r>
        <w:rPr>
          <w:rFonts w:ascii="Arial" w:hAnsi="Arial"/>
          <w:sz w:val="24"/>
          <w:szCs w:val="24"/>
        </w:rPr>
        <w:t>Start a dish of cells at a density between 5x10</w:t>
      </w:r>
      <w:r>
        <w:rPr>
          <w:rFonts w:ascii="Arial" w:hAnsi="Arial"/>
          <w:sz w:val="24"/>
          <w:szCs w:val="24"/>
          <w:vertAlign w:val="superscript"/>
        </w:rPr>
        <w:t>4</w:t>
      </w:r>
      <w:r>
        <w:rPr>
          <w:rFonts w:ascii="Arial" w:hAnsi="Arial"/>
          <w:sz w:val="24"/>
          <w:szCs w:val="24"/>
        </w:rPr>
        <w:t xml:space="preserve"> and 1x10</w:t>
      </w:r>
      <w:r>
        <w:rPr>
          <w:rFonts w:ascii="Arial" w:hAnsi="Arial"/>
          <w:sz w:val="24"/>
          <w:szCs w:val="24"/>
          <w:vertAlign w:val="superscript"/>
        </w:rPr>
        <w:t>5</w:t>
      </w:r>
      <w:r>
        <w:rPr>
          <w:rFonts w:ascii="Arial" w:hAnsi="Arial"/>
          <w:sz w:val="24"/>
          <w:szCs w:val="24"/>
        </w:rPr>
        <w:t xml:space="preserve"> cells/ml in 12-15 ml of media.  You could use a lower </w:t>
      </w:r>
      <w:proofErr w:type="gramStart"/>
      <w:r>
        <w:rPr>
          <w:rFonts w:ascii="Arial" w:hAnsi="Arial"/>
          <w:sz w:val="24"/>
          <w:szCs w:val="24"/>
        </w:rPr>
        <w:t>density, but</w:t>
      </w:r>
      <w:proofErr w:type="gramEnd"/>
      <w:r>
        <w:rPr>
          <w:rFonts w:ascii="Arial" w:hAnsi="Arial"/>
          <w:sz w:val="24"/>
          <w:szCs w:val="24"/>
        </w:rPr>
        <w:t xml:space="preserve"> remember that a density of 1x10</w:t>
      </w:r>
      <w:r>
        <w:rPr>
          <w:rFonts w:ascii="Arial" w:hAnsi="Arial"/>
          <w:sz w:val="24"/>
          <w:szCs w:val="24"/>
          <w:vertAlign w:val="superscript"/>
        </w:rPr>
        <w:t>4</w:t>
      </w:r>
      <w:r>
        <w:rPr>
          <w:rFonts w:ascii="Arial" w:hAnsi="Arial"/>
          <w:sz w:val="24"/>
          <w:szCs w:val="24"/>
        </w:rPr>
        <w:t xml:space="preserve"> cells/ml means 1 cell per counting area, so it will not be a very accurate coun</w:t>
      </w:r>
      <w:r>
        <w:rPr>
          <w:rFonts w:ascii="Arial" w:hAnsi="Arial"/>
        </w:rPr>
        <w:t xml:space="preserve">t. </w:t>
      </w:r>
      <w:r>
        <w:rPr>
          <w:rFonts w:ascii="Arial" w:hAnsi="Arial"/>
          <w:sz w:val="24"/>
          <w:szCs w:val="24"/>
        </w:rPr>
        <w:t xml:space="preserve"> You can each do your own dish or share one, but we suggest starting two in case you spill or contaminate as you learn these techniques.</w:t>
      </w:r>
    </w:p>
    <w:p w14:paraId="15AD06C3" w14:textId="77777777" w:rsidR="008B45A9" w:rsidRDefault="00000000">
      <w:pPr>
        <w:pStyle w:val="ListParagraph"/>
        <w:numPr>
          <w:ilvl w:val="1"/>
          <w:numId w:val="8"/>
        </w:numPr>
        <w:rPr>
          <w:rFonts w:ascii="Arial" w:hAnsi="Arial"/>
          <w:sz w:val="24"/>
          <w:szCs w:val="24"/>
        </w:rPr>
      </w:pPr>
      <w:r>
        <w:rPr>
          <w:rFonts w:ascii="Arial" w:hAnsi="Arial"/>
          <w:b/>
          <w:bCs/>
          <w:sz w:val="24"/>
          <w:szCs w:val="24"/>
        </w:rPr>
        <w:t>Note</w:t>
      </w:r>
      <w:r>
        <w:rPr>
          <w:rFonts w:ascii="Arial" w:hAnsi="Arial"/>
          <w:sz w:val="24"/>
          <w:szCs w:val="24"/>
        </w:rPr>
        <w:t>- One of the important things to learn as a scientist is when to worry about precision and when it does not matter.  In this experiment, you are measuring the growth rate of the cells.  It does not matter whether the starting cell density is 3x 10</w:t>
      </w:r>
      <w:r>
        <w:rPr>
          <w:rFonts w:ascii="Arial" w:hAnsi="Arial"/>
          <w:sz w:val="24"/>
          <w:szCs w:val="24"/>
          <w:vertAlign w:val="superscript"/>
        </w:rPr>
        <w:t>4</w:t>
      </w:r>
      <w:r>
        <w:rPr>
          <w:rFonts w:ascii="Arial" w:hAnsi="Arial"/>
          <w:sz w:val="24"/>
          <w:szCs w:val="24"/>
        </w:rPr>
        <w:t xml:space="preserve"> cells/ml or 5x 10</w:t>
      </w:r>
      <w:r>
        <w:rPr>
          <w:rFonts w:ascii="Arial" w:hAnsi="Arial"/>
          <w:sz w:val="24"/>
          <w:szCs w:val="24"/>
          <w:vertAlign w:val="superscript"/>
        </w:rPr>
        <w:t>4</w:t>
      </w:r>
      <w:r>
        <w:rPr>
          <w:rFonts w:ascii="Arial" w:hAnsi="Arial"/>
          <w:sz w:val="24"/>
          <w:szCs w:val="24"/>
        </w:rPr>
        <w:t xml:space="preserve"> cells/ml.  It is the change over time that matters, so you don’t have to worry about the starting concentration </w:t>
      </w:r>
      <w:proofErr w:type="gramStart"/>
      <w:r>
        <w:rPr>
          <w:rFonts w:ascii="Arial" w:hAnsi="Arial"/>
          <w:sz w:val="24"/>
          <w:szCs w:val="24"/>
        </w:rPr>
        <w:t>as long as</w:t>
      </w:r>
      <w:proofErr w:type="gramEnd"/>
      <w:r>
        <w:rPr>
          <w:rFonts w:ascii="Arial" w:hAnsi="Arial"/>
          <w:sz w:val="24"/>
          <w:szCs w:val="24"/>
        </w:rPr>
        <w:t xml:space="preserve"> you can measure it.</w:t>
      </w:r>
    </w:p>
    <w:p w14:paraId="29E93717" w14:textId="77777777" w:rsidR="008B45A9" w:rsidRDefault="008B45A9">
      <w:pPr>
        <w:pStyle w:val="ListParagraph"/>
        <w:ind w:left="0"/>
        <w:rPr>
          <w:rFonts w:ascii="Arial" w:eastAsia="Arial" w:hAnsi="Arial" w:cs="Arial"/>
          <w:sz w:val="24"/>
          <w:szCs w:val="24"/>
        </w:rPr>
      </w:pPr>
    </w:p>
    <w:p w14:paraId="72F3356F" w14:textId="77777777" w:rsidR="008B45A9" w:rsidRDefault="008B45A9">
      <w:pPr>
        <w:pStyle w:val="Heading1A"/>
        <w:rPr>
          <w:rFonts w:ascii="Arial" w:eastAsia="Arial" w:hAnsi="Arial" w:cs="Arial"/>
          <w:b w:val="0"/>
          <w:bCs w:val="0"/>
        </w:rPr>
      </w:pPr>
    </w:p>
    <w:p w14:paraId="7755D97C" w14:textId="77777777" w:rsidR="008B45A9" w:rsidRDefault="00000000">
      <w:pPr>
        <w:pStyle w:val="Heading1A"/>
        <w:rPr>
          <w:rFonts w:ascii="Arial" w:eastAsia="Arial" w:hAnsi="Arial" w:cs="Arial"/>
          <w:b w:val="0"/>
          <w:bCs w:val="0"/>
        </w:rPr>
      </w:pPr>
      <w:r>
        <w:rPr>
          <w:rFonts w:ascii="Arial" w:hAnsi="Arial"/>
        </w:rPr>
        <w:t xml:space="preserve">Once cultures are set up, take an immediate sample to check your starting cell density to make sure you calculated and pipetted correctly.  For the Petri dish, if you do this immediately after adding the cells, you can simply swirl and take a sample.  If you wait, you will need to detach them again from the surface by triturating.  </w:t>
      </w:r>
    </w:p>
    <w:p w14:paraId="3385551F" w14:textId="77777777" w:rsidR="008B45A9" w:rsidRDefault="008B45A9">
      <w:pPr>
        <w:pStyle w:val="Body"/>
        <w:rPr>
          <w:rFonts w:ascii="Arial" w:eastAsia="Arial" w:hAnsi="Arial" w:cs="Arial"/>
        </w:rPr>
      </w:pPr>
    </w:p>
    <w:p w14:paraId="1D1F4F78" w14:textId="77777777" w:rsidR="008B45A9" w:rsidRDefault="00000000">
      <w:pPr>
        <w:pStyle w:val="Body"/>
        <w:rPr>
          <w:rFonts w:ascii="Arial" w:eastAsia="Arial" w:hAnsi="Arial" w:cs="Arial"/>
        </w:rPr>
      </w:pPr>
      <w:r>
        <w:rPr>
          <w:rFonts w:ascii="Arial" w:hAnsi="Arial"/>
        </w:rPr>
        <w:t xml:space="preserve">Titer the cells in your petri dish several times per day using the hemocytometer. More data will give you a more accurate growth curve and more practice.  Each time </w:t>
      </w:r>
      <w:proofErr w:type="gramStart"/>
      <w:r>
        <w:rPr>
          <w:rFonts w:ascii="Arial" w:hAnsi="Arial"/>
        </w:rPr>
        <w:t>you</w:t>
      </w:r>
      <w:proofErr w:type="gramEnd"/>
      <w:r>
        <w:rPr>
          <w:rFonts w:ascii="Arial" w:hAnsi="Arial"/>
        </w:rPr>
        <w:t xml:space="preserve"> titer </w:t>
      </w:r>
      <w:r>
        <w:rPr>
          <w:rFonts w:ascii="Arial" w:hAnsi="Arial"/>
        </w:rPr>
        <w:lastRenderedPageBreak/>
        <w:t>the cells, you will need to triturate the dish and then take out about 12 µl to add to the hemocytometer.  You can do this with the Ax2 axenic cells or the NC4 bacterial grown cells.  Note the Ax2 cells can also be grown on bacteria but the NC4 cells don’t grow in HL5 (but you can try).</w:t>
      </w:r>
    </w:p>
    <w:p w14:paraId="553873D4" w14:textId="77777777" w:rsidR="008B45A9" w:rsidRDefault="008B45A9">
      <w:pPr>
        <w:pStyle w:val="Body"/>
        <w:rPr>
          <w:rFonts w:ascii="Arial" w:eastAsia="Arial" w:hAnsi="Arial" w:cs="Arial"/>
        </w:rPr>
      </w:pPr>
    </w:p>
    <w:p w14:paraId="71C05F8F" w14:textId="77777777" w:rsidR="008B45A9" w:rsidRDefault="00000000">
      <w:pPr>
        <w:pStyle w:val="Body"/>
        <w:rPr>
          <w:rFonts w:ascii="Arial" w:eastAsia="Arial" w:hAnsi="Arial" w:cs="Arial"/>
        </w:rPr>
      </w:pPr>
      <w:r>
        <w:rPr>
          <w:rFonts w:ascii="Arial" w:hAnsi="Arial"/>
        </w:rPr>
        <w:t xml:space="preserve">Record the concentration and time when you took the titer in your notebook.  You can add the data directly to an Excel spreadsheet on the lab computers as you collect the data so you can watch the growth curve evolve. </w:t>
      </w:r>
    </w:p>
    <w:p w14:paraId="7C1EDF17" w14:textId="77777777" w:rsidR="008B45A9" w:rsidRDefault="008B45A9">
      <w:pPr>
        <w:pStyle w:val="Body"/>
        <w:rPr>
          <w:rFonts w:ascii="Arial" w:eastAsia="Arial" w:hAnsi="Arial" w:cs="Arial"/>
        </w:rPr>
      </w:pPr>
    </w:p>
    <w:p w14:paraId="47617602" w14:textId="77777777" w:rsidR="008B45A9" w:rsidRDefault="00000000">
      <w:pPr>
        <w:pStyle w:val="Body"/>
        <w:rPr>
          <w:rFonts w:ascii="Arial" w:eastAsia="Arial" w:hAnsi="Arial" w:cs="Arial"/>
        </w:rPr>
      </w:pPr>
      <w:r>
        <w:rPr>
          <w:rFonts w:ascii="Arial" w:hAnsi="Arial"/>
        </w:rPr>
        <w:t xml:space="preserve">You will record data over few </w:t>
      </w:r>
      <w:proofErr w:type="gramStart"/>
      <w:r>
        <w:rPr>
          <w:rFonts w:ascii="Arial" w:hAnsi="Arial"/>
        </w:rPr>
        <w:t>days</w:t>
      </w:r>
      <w:proofErr w:type="gramEnd"/>
      <w:r>
        <w:rPr>
          <w:rFonts w:ascii="Arial" w:hAnsi="Arial"/>
        </w:rPr>
        <w:t xml:space="preserve"> so you get plenty of practice triturating and using the hemocytometer.  This is practice for the real growth experiment that we will start on Thursday which will run through next week. </w:t>
      </w:r>
    </w:p>
    <w:p w14:paraId="00F8FFED" w14:textId="77777777" w:rsidR="008B45A9" w:rsidRDefault="008B45A9">
      <w:pPr>
        <w:pStyle w:val="Body"/>
        <w:rPr>
          <w:rFonts w:ascii="Arial" w:eastAsia="Arial" w:hAnsi="Arial" w:cs="Arial"/>
        </w:rPr>
      </w:pPr>
    </w:p>
    <w:p w14:paraId="6B7EC85D" w14:textId="77777777" w:rsidR="008B45A9" w:rsidRDefault="008B45A9">
      <w:pPr>
        <w:pStyle w:val="Body"/>
        <w:rPr>
          <w:rFonts w:ascii="Arial" w:eastAsia="Arial" w:hAnsi="Arial" w:cs="Arial"/>
        </w:rPr>
      </w:pPr>
    </w:p>
    <w:p w14:paraId="79D98A80" w14:textId="77777777" w:rsidR="008B45A9" w:rsidRDefault="00000000">
      <w:pPr>
        <w:pStyle w:val="Heading1A"/>
      </w:pPr>
      <w:r>
        <w:rPr>
          <w:rFonts w:ascii="Arial Unicode MS" w:hAnsi="Arial Unicode MS"/>
          <w:b w:val="0"/>
          <w:bCs w:val="0"/>
        </w:rPr>
        <w:br w:type="page"/>
      </w:r>
    </w:p>
    <w:p w14:paraId="29A33954" w14:textId="77777777" w:rsidR="008B45A9" w:rsidRDefault="00000000">
      <w:pPr>
        <w:pStyle w:val="Heading1A"/>
        <w:rPr>
          <w:rFonts w:ascii="Arial" w:eastAsia="Arial" w:hAnsi="Arial" w:cs="Arial"/>
        </w:rPr>
      </w:pPr>
      <w:r>
        <w:rPr>
          <w:rFonts w:ascii="Arial" w:hAnsi="Arial"/>
        </w:rPr>
        <w:lastRenderedPageBreak/>
        <w:t>Presentation of Data</w:t>
      </w:r>
    </w:p>
    <w:p w14:paraId="75DB037C" w14:textId="77777777" w:rsidR="008B45A9" w:rsidRDefault="008B45A9">
      <w:pPr>
        <w:pStyle w:val="Body"/>
        <w:rPr>
          <w:rFonts w:ascii="Arial" w:eastAsia="Arial" w:hAnsi="Arial" w:cs="Arial"/>
        </w:rPr>
      </w:pPr>
    </w:p>
    <w:p w14:paraId="6E21A02F" w14:textId="77777777" w:rsidR="008B45A9" w:rsidRDefault="00000000">
      <w:pPr>
        <w:pStyle w:val="Body"/>
        <w:numPr>
          <w:ilvl w:val="0"/>
          <w:numId w:val="10"/>
        </w:numPr>
        <w:rPr>
          <w:rFonts w:ascii="Arial" w:hAnsi="Arial"/>
        </w:rPr>
      </w:pPr>
      <w:r>
        <w:rPr>
          <w:rFonts w:ascii="Arial" w:hAnsi="Arial"/>
        </w:rPr>
        <w:t xml:space="preserve">For your result, you will be graphing the data as total time vs. titer. This could be done using Excel or other spreadsheet programs. </w:t>
      </w:r>
    </w:p>
    <w:p w14:paraId="1B0B19BF" w14:textId="77777777" w:rsidR="008B45A9" w:rsidRDefault="00000000">
      <w:pPr>
        <w:pStyle w:val="Body"/>
        <w:numPr>
          <w:ilvl w:val="0"/>
          <w:numId w:val="10"/>
        </w:numPr>
        <w:rPr>
          <w:rFonts w:ascii="Arial" w:hAnsi="Arial"/>
        </w:rPr>
      </w:pPr>
      <w:r>
        <w:rPr>
          <w:rFonts w:ascii="Arial" w:hAnsi="Arial"/>
        </w:rPr>
        <w:t>Make sure you use a XY scatter so that the X values represent numbers and are correctly spaced.  Bar graphs plot the data equally separated regardless of the numerical values.</w:t>
      </w:r>
    </w:p>
    <w:p w14:paraId="13E772CE" w14:textId="77777777" w:rsidR="008B45A9" w:rsidRDefault="00000000">
      <w:pPr>
        <w:pStyle w:val="Body"/>
        <w:numPr>
          <w:ilvl w:val="0"/>
          <w:numId w:val="10"/>
        </w:numPr>
        <w:rPr>
          <w:rFonts w:ascii="Arial" w:hAnsi="Arial"/>
        </w:rPr>
      </w:pPr>
      <w:r>
        <w:rPr>
          <w:rFonts w:ascii="Arial" w:hAnsi="Arial"/>
          <w:b/>
          <w:bCs/>
        </w:rPr>
        <w:t xml:space="preserve">Plot both a linear graph and a </w:t>
      </w:r>
      <w:proofErr w:type="spellStart"/>
      <w:r>
        <w:rPr>
          <w:rFonts w:ascii="Arial" w:hAnsi="Arial"/>
          <w:b/>
          <w:bCs/>
        </w:rPr>
        <w:t>semilog</w:t>
      </w:r>
      <w:proofErr w:type="spellEnd"/>
      <w:r>
        <w:rPr>
          <w:rFonts w:ascii="Arial" w:hAnsi="Arial"/>
          <w:b/>
          <w:bCs/>
        </w:rPr>
        <w:t xml:space="preserve"> graph</w:t>
      </w:r>
      <w:r>
        <w:rPr>
          <w:rFonts w:ascii="Arial" w:hAnsi="Arial"/>
        </w:rPr>
        <w:t xml:space="preserve"> (double click on the Y axis and you will be given choices including log scale) of the data and note the difference. In the </w:t>
      </w:r>
      <w:proofErr w:type="spellStart"/>
      <w:r>
        <w:rPr>
          <w:rFonts w:ascii="Arial" w:hAnsi="Arial"/>
        </w:rPr>
        <w:t>semilog</w:t>
      </w:r>
      <w:proofErr w:type="spellEnd"/>
      <w:r>
        <w:rPr>
          <w:rFonts w:ascii="Arial" w:hAnsi="Arial"/>
        </w:rPr>
        <w:t xml:space="preserve"> graph, the linear portion of the data represents exponential growth.  </w:t>
      </w:r>
      <w:proofErr w:type="gramStart"/>
      <w:r>
        <w:rPr>
          <w:rFonts w:ascii="Arial" w:hAnsi="Arial"/>
        </w:rPr>
        <w:t>Therefore</w:t>
      </w:r>
      <w:proofErr w:type="gramEnd"/>
      <w:r>
        <w:rPr>
          <w:rFonts w:ascii="Arial" w:hAnsi="Arial"/>
        </w:rPr>
        <w:t xml:space="preserve"> if your cells were not in log phase (exponential growth) throughout the experiment, you will need to replot the portion that is exponential, so that your trend line is only for that portion of the data.  Cells will eventually go into stationary phase, and you don’t want that affecting your calculation of the growth rate. </w:t>
      </w:r>
      <w:proofErr w:type="gramStart"/>
      <w:r>
        <w:rPr>
          <w:rFonts w:ascii="Arial" w:hAnsi="Arial"/>
        </w:rPr>
        <w:t>So</w:t>
      </w:r>
      <w:proofErr w:type="gramEnd"/>
      <w:r>
        <w:rPr>
          <w:rFonts w:ascii="Arial" w:hAnsi="Arial"/>
        </w:rPr>
        <w:t xml:space="preserve"> in your writeup, note the difference between the log plot and the linear and what portion you chose for your calculation.</w:t>
      </w:r>
    </w:p>
    <w:p w14:paraId="312C0814" w14:textId="77777777" w:rsidR="008B45A9" w:rsidRDefault="00000000">
      <w:pPr>
        <w:pStyle w:val="Body"/>
        <w:numPr>
          <w:ilvl w:val="0"/>
          <w:numId w:val="10"/>
        </w:numPr>
        <w:rPr>
          <w:rFonts w:ascii="Arial" w:hAnsi="Arial"/>
        </w:rPr>
      </w:pPr>
      <w:r>
        <w:rPr>
          <w:rFonts w:ascii="Arial" w:hAnsi="Arial"/>
        </w:rPr>
        <w:t xml:space="preserve"> Number your graphs (Figure 1 etc.) and refer to them by number in the web site writeup.  </w:t>
      </w:r>
    </w:p>
    <w:p w14:paraId="013EA66F" w14:textId="77777777" w:rsidR="008B45A9" w:rsidRDefault="008B45A9">
      <w:pPr>
        <w:pStyle w:val="Body"/>
        <w:jc w:val="both"/>
        <w:rPr>
          <w:rFonts w:ascii="Arial" w:eastAsia="Arial" w:hAnsi="Arial" w:cs="Arial"/>
        </w:rPr>
      </w:pPr>
    </w:p>
    <w:p w14:paraId="5B83A885" w14:textId="77777777" w:rsidR="008B45A9" w:rsidRDefault="008B45A9">
      <w:pPr>
        <w:pStyle w:val="Body"/>
        <w:jc w:val="both"/>
        <w:rPr>
          <w:rFonts w:ascii="Arial" w:eastAsia="Arial" w:hAnsi="Arial" w:cs="Arial"/>
        </w:rPr>
      </w:pPr>
    </w:p>
    <w:p w14:paraId="64E4D8FF" w14:textId="77777777" w:rsidR="008B45A9" w:rsidRDefault="00000000">
      <w:pPr>
        <w:pStyle w:val="Body"/>
        <w:jc w:val="both"/>
        <w:rPr>
          <w:rFonts w:ascii="Arial" w:eastAsia="Arial" w:hAnsi="Arial" w:cs="Arial"/>
        </w:rPr>
      </w:pPr>
      <w:r>
        <w:rPr>
          <w:rFonts w:ascii="Arial" w:hAnsi="Arial"/>
        </w:rPr>
        <w:t>Biologically, you are starting with a certain number of cells and over time the cell number will increase as an exponential function (2, 4, 8, 16, 32 or 2</w:t>
      </w:r>
      <w:r>
        <w:rPr>
          <w:rFonts w:ascii="Arial" w:hAnsi="Arial"/>
          <w:vertAlign w:val="superscript"/>
        </w:rPr>
        <w:t>x</w:t>
      </w:r>
      <w:r>
        <w:rPr>
          <w:rFonts w:ascii="Arial" w:hAnsi="Arial"/>
        </w:rPr>
        <w:t xml:space="preserve">).  Mathematically it looks like </w:t>
      </w:r>
      <w:proofErr w:type="spellStart"/>
      <w:r>
        <w:rPr>
          <w:rFonts w:ascii="Arial" w:hAnsi="Arial"/>
        </w:rPr>
        <w:t>N</w:t>
      </w:r>
      <w:r>
        <w:rPr>
          <w:rFonts w:ascii="Arial" w:hAnsi="Arial"/>
          <w:vertAlign w:val="subscript"/>
        </w:rPr>
        <w:t>t</w:t>
      </w:r>
      <w:proofErr w:type="spellEnd"/>
      <w:r>
        <w:rPr>
          <w:rFonts w:ascii="Arial" w:hAnsi="Arial"/>
        </w:rPr>
        <w:t xml:space="preserve"> = N</w:t>
      </w:r>
      <w:r>
        <w:rPr>
          <w:rFonts w:ascii="Arial" w:hAnsi="Arial"/>
          <w:vertAlign w:val="subscript"/>
        </w:rPr>
        <w:t>0</w:t>
      </w:r>
      <w:r>
        <w:rPr>
          <w:rFonts w:ascii="Arial" w:hAnsi="Arial"/>
        </w:rPr>
        <w:t xml:space="preserve"> 2</w:t>
      </w:r>
      <w:r>
        <w:rPr>
          <w:rFonts w:ascii="Arial" w:hAnsi="Arial"/>
          <w:vertAlign w:val="superscript"/>
        </w:rPr>
        <w:t>tf</w:t>
      </w:r>
    </w:p>
    <w:p w14:paraId="3A659C68" w14:textId="77777777" w:rsidR="008B45A9" w:rsidRDefault="008B45A9">
      <w:pPr>
        <w:pStyle w:val="Body"/>
        <w:jc w:val="both"/>
        <w:rPr>
          <w:rFonts w:ascii="Arial" w:eastAsia="Arial" w:hAnsi="Arial" w:cs="Arial"/>
        </w:rPr>
      </w:pPr>
    </w:p>
    <w:p w14:paraId="672E1F97" w14:textId="77777777" w:rsidR="008B45A9" w:rsidRDefault="00000000">
      <w:pPr>
        <w:pStyle w:val="Body"/>
        <w:jc w:val="both"/>
        <w:rPr>
          <w:rFonts w:ascii="Arial" w:eastAsia="Arial" w:hAnsi="Arial" w:cs="Arial"/>
        </w:rPr>
      </w:pPr>
      <w:proofErr w:type="gramStart"/>
      <w:r>
        <w:rPr>
          <w:rFonts w:ascii="Arial" w:hAnsi="Arial"/>
        </w:rPr>
        <w:t>So</w:t>
      </w:r>
      <w:proofErr w:type="gramEnd"/>
      <w:r>
        <w:rPr>
          <w:rFonts w:ascii="Arial" w:hAnsi="Arial"/>
        </w:rPr>
        <w:t xml:space="preserve"> the cell number at time </w:t>
      </w:r>
      <w:r>
        <w:rPr>
          <w:rFonts w:ascii="Arial" w:hAnsi="Arial"/>
          <w:i/>
          <w:iCs/>
        </w:rPr>
        <w:t>t</w:t>
      </w:r>
      <w:r>
        <w:rPr>
          <w:rFonts w:ascii="Arial" w:hAnsi="Arial"/>
        </w:rPr>
        <w:t xml:space="preserve"> (</w:t>
      </w:r>
      <w:proofErr w:type="spellStart"/>
      <w:r>
        <w:rPr>
          <w:rFonts w:ascii="Arial" w:hAnsi="Arial"/>
        </w:rPr>
        <w:t>N</w:t>
      </w:r>
      <w:r>
        <w:rPr>
          <w:rFonts w:ascii="Arial" w:hAnsi="Arial"/>
          <w:vertAlign w:val="subscript"/>
        </w:rPr>
        <w:t>t</w:t>
      </w:r>
      <w:proofErr w:type="spellEnd"/>
      <w:r>
        <w:rPr>
          <w:rFonts w:ascii="Arial" w:hAnsi="Arial"/>
        </w:rPr>
        <w:t>) is equal to the starting cell number increased by a factor of 2 each cell generation.  t= time (</w:t>
      </w:r>
      <w:proofErr w:type="spellStart"/>
      <w:r>
        <w:rPr>
          <w:rFonts w:ascii="Arial" w:hAnsi="Arial"/>
        </w:rPr>
        <w:t>hr</w:t>
      </w:r>
      <w:proofErr w:type="spellEnd"/>
      <w:r>
        <w:rPr>
          <w:rFonts w:ascii="Arial" w:hAnsi="Arial"/>
        </w:rPr>
        <w:t>) and f=generation frequency (generations/</w:t>
      </w:r>
      <w:proofErr w:type="spellStart"/>
      <w:r>
        <w:rPr>
          <w:rFonts w:ascii="Arial" w:hAnsi="Arial"/>
        </w:rPr>
        <w:t>hr</w:t>
      </w:r>
      <w:proofErr w:type="spellEnd"/>
      <w:r>
        <w:rPr>
          <w:rFonts w:ascii="Arial" w:hAnsi="Arial"/>
        </w:rPr>
        <w:t xml:space="preserve">).  </w:t>
      </w:r>
    </w:p>
    <w:p w14:paraId="6F7ECD94" w14:textId="77777777" w:rsidR="008B45A9" w:rsidRDefault="008B45A9">
      <w:pPr>
        <w:pStyle w:val="Body"/>
        <w:jc w:val="both"/>
        <w:rPr>
          <w:rFonts w:ascii="Arial" w:eastAsia="Arial" w:hAnsi="Arial" w:cs="Arial"/>
        </w:rPr>
      </w:pPr>
    </w:p>
    <w:p w14:paraId="6EA18BEB" w14:textId="77777777" w:rsidR="008B45A9" w:rsidRDefault="00000000">
      <w:pPr>
        <w:pStyle w:val="Body"/>
        <w:jc w:val="both"/>
        <w:rPr>
          <w:rFonts w:ascii="Arial" w:eastAsia="Arial" w:hAnsi="Arial" w:cs="Arial"/>
        </w:rPr>
      </w:pPr>
      <w:r>
        <w:rPr>
          <w:rFonts w:ascii="Arial" w:hAnsi="Arial"/>
        </w:rPr>
        <w:t>What you want to figure out is the generation time (</w:t>
      </w:r>
      <w:proofErr w:type="spellStart"/>
      <w:r>
        <w:rPr>
          <w:rFonts w:ascii="Arial" w:hAnsi="Arial"/>
        </w:rPr>
        <w:t>hr</w:t>
      </w:r>
      <w:proofErr w:type="spellEnd"/>
      <w:r>
        <w:rPr>
          <w:rFonts w:ascii="Arial" w:hAnsi="Arial"/>
        </w:rPr>
        <w:t xml:space="preserve">/generation) which is 1/f.  So </w:t>
      </w:r>
      <w:proofErr w:type="gramStart"/>
      <w:r>
        <w:rPr>
          <w:rFonts w:ascii="Arial" w:hAnsi="Arial"/>
        </w:rPr>
        <w:t>basically</w:t>
      </w:r>
      <w:proofErr w:type="gramEnd"/>
      <w:r>
        <w:rPr>
          <w:rFonts w:ascii="Arial" w:hAnsi="Arial"/>
        </w:rPr>
        <w:t xml:space="preserve"> when one generation is passed you have 2</w:t>
      </w:r>
      <w:r>
        <w:rPr>
          <w:rFonts w:ascii="Arial" w:hAnsi="Arial"/>
          <w:vertAlign w:val="superscript"/>
        </w:rPr>
        <w:t>1</w:t>
      </w:r>
      <w:r>
        <w:rPr>
          <w:rFonts w:ascii="Arial" w:hAnsi="Arial"/>
        </w:rPr>
        <w:t xml:space="preserve"> times as many cells etc.   </w:t>
      </w:r>
    </w:p>
    <w:p w14:paraId="46819874" w14:textId="77777777" w:rsidR="008B45A9" w:rsidRDefault="008B45A9">
      <w:pPr>
        <w:pStyle w:val="Body"/>
        <w:jc w:val="both"/>
        <w:rPr>
          <w:rFonts w:ascii="Arial" w:eastAsia="Arial" w:hAnsi="Arial" w:cs="Arial"/>
        </w:rPr>
      </w:pPr>
    </w:p>
    <w:p w14:paraId="74C26B23" w14:textId="77777777" w:rsidR="008B45A9" w:rsidRDefault="00000000">
      <w:pPr>
        <w:pStyle w:val="Body"/>
        <w:jc w:val="both"/>
        <w:rPr>
          <w:rFonts w:ascii="Arial" w:eastAsia="Arial" w:hAnsi="Arial" w:cs="Arial"/>
        </w:rPr>
      </w:pPr>
      <w:r>
        <w:rPr>
          <w:rFonts w:ascii="Arial" w:hAnsi="Arial"/>
        </w:rPr>
        <w:t xml:space="preserve">The simplest way to estimate the generation time is from the raw data.  Look for the period when the cells are growing exponentially (so-called </w:t>
      </w:r>
      <w:r>
        <w:rPr>
          <w:rFonts w:ascii="Arial" w:hAnsi="Arial"/>
          <w:b/>
          <w:bCs/>
        </w:rPr>
        <w:t>mid log phase</w:t>
      </w:r>
      <w:r>
        <w:rPr>
          <w:rFonts w:ascii="Arial" w:hAnsi="Arial"/>
        </w:rPr>
        <w:t xml:space="preserve">).  Then figure out how long it took to get twice as many cells simply by looking at the numbers.  If the cells increased </w:t>
      </w:r>
      <w:proofErr w:type="gramStart"/>
      <w:r>
        <w:rPr>
          <w:rFonts w:ascii="Arial" w:hAnsi="Arial"/>
        </w:rPr>
        <w:t>2 fold</w:t>
      </w:r>
      <w:proofErr w:type="gramEnd"/>
      <w:r>
        <w:rPr>
          <w:rFonts w:ascii="Arial" w:hAnsi="Arial"/>
        </w:rPr>
        <w:t xml:space="preserve"> over two days then they are dividing once per day (or about a 24 hour generation time).  If they increase </w:t>
      </w:r>
      <w:proofErr w:type="gramStart"/>
      <w:r>
        <w:rPr>
          <w:rFonts w:ascii="Arial" w:hAnsi="Arial"/>
        </w:rPr>
        <w:t>6 fold</w:t>
      </w:r>
      <w:proofErr w:type="gramEnd"/>
      <w:r>
        <w:rPr>
          <w:rFonts w:ascii="Arial" w:hAnsi="Arial"/>
        </w:rPr>
        <w:t xml:space="preserve"> then you calculate from 2</w:t>
      </w:r>
      <w:r>
        <w:rPr>
          <w:rFonts w:ascii="Arial" w:hAnsi="Arial"/>
          <w:vertAlign w:val="superscript"/>
        </w:rPr>
        <w:t>x</w:t>
      </w:r>
      <w:r>
        <w:rPr>
          <w:rFonts w:ascii="Arial" w:hAnsi="Arial"/>
        </w:rPr>
        <w:t>=6 telling you how many generations they did in that amount of time.</w:t>
      </w:r>
    </w:p>
    <w:p w14:paraId="6195051D" w14:textId="77777777" w:rsidR="008B45A9" w:rsidRDefault="008B45A9">
      <w:pPr>
        <w:pStyle w:val="Body"/>
        <w:rPr>
          <w:rFonts w:ascii="Arial" w:eastAsia="Arial" w:hAnsi="Arial" w:cs="Arial"/>
        </w:rPr>
      </w:pPr>
    </w:p>
    <w:p w14:paraId="2CF21CDA" w14:textId="77777777" w:rsidR="008B45A9" w:rsidRDefault="008B45A9">
      <w:pPr>
        <w:pStyle w:val="Body"/>
        <w:rPr>
          <w:rFonts w:ascii="Arial" w:eastAsia="Arial" w:hAnsi="Arial" w:cs="Arial"/>
        </w:rPr>
      </w:pPr>
    </w:p>
    <w:p w14:paraId="5F499F93" w14:textId="77777777" w:rsidR="008B45A9" w:rsidRDefault="008B45A9">
      <w:pPr>
        <w:pStyle w:val="Body"/>
        <w:rPr>
          <w:rFonts w:ascii="Arial" w:eastAsia="Arial" w:hAnsi="Arial" w:cs="Arial"/>
          <w:b/>
          <w:bCs/>
          <w:i/>
          <w:iCs/>
        </w:rPr>
      </w:pPr>
    </w:p>
    <w:p w14:paraId="267BB614" w14:textId="77777777" w:rsidR="008B45A9" w:rsidRDefault="00000000">
      <w:pPr>
        <w:pStyle w:val="Body"/>
        <w:rPr>
          <w:rFonts w:ascii="Arial" w:eastAsia="Arial" w:hAnsi="Arial" w:cs="Arial"/>
          <w:b/>
          <w:bCs/>
          <w:i/>
          <w:iCs/>
        </w:rPr>
      </w:pPr>
      <w:r>
        <w:rPr>
          <w:rFonts w:ascii="Arial" w:hAnsi="Arial"/>
          <w:b/>
          <w:bCs/>
          <w:i/>
          <w:iCs/>
        </w:rPr>
        <w:t xml:space="preserve">Plotting in Excel </w:t>
      </w:r>
    </w:p>
    <w:p w14:paraId="7304D16A" w14:textId="77777777" w:rsidR="008B45A9" w:rsidRDefault="008B45A9">
      <w:pPr>
        <w:pStyle w:val="Body"/>
        <w:rPr>
          <w:rFonts w:ascii="Arial" w:eastAsia="Arial" w:hAnsi="Arial" w:cs="Arial"/>
          <w:u w:val="single"/>
        </w:rPr>
      </w:pPr>
    </w:p>
    <w:p w14:paraId="1AE2B989" w14:textId="77777777" w:rsidR="008B45A9" w:rsidRDefault="00000000">
      <w:pPr>
        <w:pStyle w:val="Body"/>
        <w:jc w:val="both"/>
        <w:rPr>
          <w:rFonts w:ascii="Arial" w:eastAsia="Arial" w:hAnsi="Arial" w:cs="Arial"/>
        </w:rPr>
      </w:pPr>
      <w:r>
        <w:rPr>
          <w:rFonts w:ascii="Arial" w:hAnsi="Arial"/>
        </w:rPr>
        <w:t>Here is a detailed protocol how to make your graph in Excel.</w:t>
      </w:r>
    </w:p>
    <w:p w14:paraId="06F47126" w14:textId="77777777" w:rsidR="008B45A9" w:rsidRDefault="008B45A9">
      <w:pPr>
        <w:pStyle w:val="Body"/>
        <w:jc w:val="both"/>
        <w:rPr>
          <w:rFonts w:ascii="Arial" w:eastAsia="Arial" w:hAnsi="Arial" w:cs="Arial"/>
        </w:rPr>
      </w:pPr>
    </w:p>
    <w:p w14:paraId="6AA57101" w14:textId="77777777" w:rsidR="008B45A9" w:rsidRDefault="00000000">
      <w:pPr>
        <w:pStyle w:val="Body"/>
        <w:numPr>
          <w:ilvl w:val="0"/>
          <w:numId w:val="12"/>
        </w:numPr>
        <w:jc w:val="both"/>
        <w:rPr>
          <w:rFonts w:ascii="Arial" w:hAnsi="Arial"/>
        </w:rPr>
      </w:pPr>
      <w:r>
        <w:rPr>
          <w:rFonts w:ascii="Arial" w:hAnsi="Arial"/>
        </w:rPr>
        <w:t xml:space="preserve">First enter all your data into the spreadsheet. It does not matter if it is in rows or in columns. </w:t>
      </w:r>
    </w:p>
    <w:p w14:paraId="67ED2806" w14:textId="77777777" w:rsidR="008B45A9" w:rsidRDefault="00000000">
      <w:pPr>
        <w:pStyle w:val="Body"/>
        <w:numPr>
          <w:ilvl w:val="0"/>
          <w:numId w:val="12"/>
        </w:numPr>
        <w:jc w:val="both"/>
        <w:rPr>
          <w:rFonts w:ascii="Arial" w:hAnsi="Arial"/>
        </w:rPr>
      </w:pPr>
      <w:r>
        <w:rPr>
          <w:rFonts w:ascii="Arial" w:hAnsi="Arial"/>
          <w:b/>
          <w:bCs/>
        </w:rPr>
        <w:t>Highlight all your data</w:t>
      </w:r>
      <w:r>
        <w:rPr>
          <w:rFonts w:ascii="Arial" w:hAnsi="Arial"/>
        </w:rPr>
        <w:t xml:space="preserve"> then click the </w:t>
      </w:r>
      <w:r>
        <w:rPr>
          <w:rFonts w:ascii="Arial" w:hAnsi="Arial"/>
          <w:b/>
          <w:bCs/>
        </w:rPr>
        <w:t xml:space="preserve">gallery </w:t>
      </w:r>
      <w:r>
        <w:rPr>
          <w:rFonts w:ascii="Arial" w:hAnsi="Arial"/>
        </w:rPr>
        <w:t xml:space="preserve">icon. This icon will open a huge gallery divided into four sections. Click the </w:t>
      </w:r>
      <w:r>
        <w:rPr>
          <w:rFonts w:ascii="Arial" w:hAnsi="Arial"/>
          <w:b/>
          <w:bCs/>
        </w:rPr>
        <w:t>Chart</w:t>
      </w:r>
      <w:r>
        <w:rPr>
          <w:rFonts w:ascii="Arial" w:hAnsi="Arial"/>
        </w:rPr>
        <w:t xml:space="preserve"> </w:t>
      </w:r>
      <w:proofErr w:type="gramStart"/>
      <w:r>
        <w:rPr>
          <w:rFonts w:ascii="Arial" w:hAnsi="Arial"/>
        </w:rPr>
        <w:t>gallery, and</w:t>
      </w:r>
      <w:proofErr w:type="gramEnd"/>
      <w:r>
        <w:rPr>
          <w:rFonts w:ascii="Arial" w:hAnsi="Arial"/>
        </w:rPr>
        <w:t xml:space="preserve"> select </w:t>
      </w:r>
      <w:r>
        <w:rPr>
          <w:rFonts w:ascii="Arial" w:hAnsi="Arial"/>
          <w:b/>
          <w:bCs/>
          <w:lang w:val="it-IT"/>
        </w:rPr>
        <w:t xml:space="preserve">XY </w:t>
      </w:r>
      <w:proofErr w:type="spellStart"/>
      <w:r>
        <w:rPr>
          <w:rFonts w:ascii="Arial" w:hAnsi="Arial"/>
          <w:b/>
          <w:bCs/>
          <w:lang w:val="it-IT"/>
        </w:rPr>
        <w:t>scatter</w:t>
      </w:r>
      <w:proofErr w:type="spellEnd"/>
      <w:r>
        <w:rPr>
          <w:rFonts w:ascii="Arial" w:hAnsi="Arial"/>
          <w:b/>
          <w:bCs/>
          <w:lang w:val="it-IT"/>
        </w:rPr>
        <w:t>.</w:t>
      </w:r>
      <w:r>
        <w:rPr>
          <w:rFonts w:ascii="Arial" w:hAnsi="Arial"/>
        </w:rPr>
        <w:t xml:space="preserve"> This will open different types of XY scatter </w:t>
      </w:r>
      <w:proofErr w:type="gramStart"/>
      <w:r>
        <w:rPr>
          <w:rFonts w:ascii="Arial" w:hAnsi="Arial"/>
        </w:rPr>
        <w:t>charts</w:t>
      </w:r>
      <w:proofErr w:type="gramEnd"/>
      <w:r>
        <w:rPr>
          <w:rFonts w:ascii="Arial" w:hAnsi="Arial"/>
        </w:rPr>
        <w:t xml:space="preserve"> and you can select the one you </w:t>
      </w:r>
      <w:r>
        <w:rPr>
          <w:rFonts w:ascii="Arial" w:hAnsi="Arial"/>
        </w:rPr>
        <w:lastRenderedPageBreak/>
        <w:t xml:space="preserve">want by clicking on the chart. Once you click a chart, the chart you selected with </w:t>
      </w:r>
      <w:proofErr w:type="gramStart"/>
      <w:r>
        <w:rPr>
          <w:rFonts w:ascii="Arial" w:hAnsi="Arial"/>
        </w:rPr>
        <w:t>you</w:t>
      </w:r>
      <w:proofErr w:type="gramEnd"/>
      <w:r>
        <w:rPr>
          <w:rFonts w:ascii="Arial" w:hAnsi="Arial"/>
        </w:rPr>
        <w:t xml:space="preserve"> data on it will appear in a separate box.    </w:t>
      </w:r>
    </w:p>
    <w:p w14:paraId="10256744" w14:textId="77777777" w:rsidR="008B45A9" w:rsidRDefault="00000000">
      <w:pPr>
        <w:pStyle w:val="Body"/>
        <w:numPr>
          <w:ilvl w:val="0"/>
          <w:numId w:val="12"/>
        </w:numPr>
        <w:jc w:val="both"/>
        <w:rPr>
          <w:rFonts w:ascii="Arial" w:hAnsi="Arial"/>
          <w:lang w:val="es-ES_tradnl"/>
        </w:rPr>
      </w:pPr>
      <w:proofErr w:type="spellStart"/>
      <w:r>
        <w:rPr>
          <w:rFonts w:ascii="Arial" w:hAnsi="Arial"/>
          <w:b/>
          <w:bCs/>
          <w:lang w:val="es-ES_tradnl"/>
        </w:rPr>
        <w:t>To</w:t>
      </w:r>
      <w:proofErr w:type="spellEnd"/>
      <w:r>
        <w:rPr>
          <w:rFonts w:ascii="Arial" w:hAnsi="Arial"/>
          <w:b/>
          <w:bCs/>
          <w:lang w:val="es-ES_tradnl"/>
        </w:rPr>
        <w:t xml:space="preserve"> </w:t>
      </w:r>
      <w:proofErr w:type="spellStart"/>
      <w:r>
        <w:rPr>
          <w:rFonts w:ascii="Arial" w:hAnsi="Arial"/>
          <w:b/>
          <w:bCs/>
          <w:lang w:val="es-ES_tradnl"/>
        </w:rPr>
        <w:t>label</w:t>
      </w:r>
      <w:proofErr w:type="spellEnd"/>
      <w:r>
        <w:rPr>
          <w:rFonts w:ascii="Arial" w:hAnsi="Arial"/>
          <w:b/>
          <w:bCs/>
          <w:lang w:val="es-ES_tradnl"/>
        </w:rPr>
        <w:t xml:space="preserve"> </w:t>
      </w:r>
      <w:proofErr w:type="spellStart"/>
      <w:r>
        <w:rPr>
          <w:rFonts w:ascii="Arial" w:hAnsi="Arial"/>
          <w:b/>
          <w:bCs/>
          <w:lang w:val="es-ES_tradnl"/>
        </w:rPr>
        <w:t>Axes</w:t>
      </w:r>
      <w:proofErr w:type="spellEnd"/>
      <w:r>
        <w:rPr>
          <w:rFonts w:ascii="Arial" w:hAnsi="Arial"/>
        </w:rPr>
        <w:t xml:space="preserve">, </w:t>
      </w:r>
      <w:proofErr w:type="gramStart"/>
      <w:r>
        <w:rPr>
          <w:rFonts w:ascii="Arial" w:hAnsi="Arial"/>
        </w:rPr>
        <w:t>click</w:t>
      </w:r>
      <w:proofErr w:type="gramEnd"/>
      <w:r>
        <w:rPr>
          <w:rFonts w:ascii="Arial" w:hAnsi="Arial"/>
        </w:rPr>
        <w:t xml:space="preserve"> on the </w:t>
      </w:r>
      <w:r>
        <w:rPr>
          <w:rFonts w:ascii="Arial" w:hAnsi="Arial"/>
          <w:b/>
          <w:bCs/>
        </w:rPr>
        <w:t>toolbox</w:t>
      </w:r>
      <w:r>
        <w:rPr>
          <w:rFonts w:ascii="Arial" w:hAnsi="Arial"/>
        </w:rPr>
        <w:t xml:space="preserve"> icon and a box will appear. Now, select your graph by highlighting it and go to </w:t>
      </w:r>
      <w:r>
        <w:rPr>
          <w:rFonts w:ascii="Arial" w:hAnsi="Arial"/>
          <w:b/>
          <w:bCs/>
        </w:rPr>
        <w:t>chart options</w:t>
      </w:r>
      <w:r>
        <w:rPr>
          <w:rFonts w:ascii="Arial" w:hAnsi="Arial"/>
        </w:rPr>
        <w:t xml:space="preserve"> in the toolbox. You can choose any category from the dropdown menu, and below that, there is a box where you can type the </w:t>
      </w:r>
      <w:r>
        <w:rPr>
          <w:rFonts w:ascii="Arial" w:hAnsi="Arial"/>
          <w:b/>
          <w:bCs/>
        </w:rPr>
        <w:t xml:space="preserve">Chart title, vertical </w:t>
      </w:r>
      <w:proofErr w:type="gramStart"/>
      <w:r>
        <w:rPr>
          <w:rFonts w:ascii="Arial" w:hAnsi="Arial"/>
          <w:b/>
          <w:bCs/>
        </w:rPr>
        <w:t>axis</w:t>
      </w:r>
      <w:proofErr w:type="gramEnd"/>
      <w:r>
        <w:rPr>
          <w:rFonts w:ascii="Arial" w:hAnsi="Arial"/>
          <w:b/>
          <w:bCs/>
        </w:rPr>
        <w:t xml:space="preserve"> and horizontal axis</w:t>
      </w:r>
      <w:r>
        <w:rPr>
          <w:rFonts w:ascii="Arial" w:hAnsi="Arial"/>
        </w:rPr>
        <w:t xml:space="preserve"> of your chart. Once you are done typing, you can immediately see it in your chart.</w:t>
      </w:r>
    </w:p>
    <w:p w14:paraId="05F76390" w14:textId="77777777" w:rsidR="008B45A9" w:rsidRDefault="00000000">
      <w:pPr>
        <w:pStyle w:val="Body"/>
        <w:numPr>
          <w:ilvl w:val="0"/>
          <w:numId w:val="12"/>
        </w:numPr>
        <w:jc w:val="both"/>
        <w:rPr>
          <w:rFonts w:ascii="Arial" w:hAnsi="Arial"/>
          <w:lang w:val="nl-NL"/>
        </w:rPr>
      </w:pPr>
      <w:r>
        <w:rPr>
          <w:rFonts w:ascii="Arial" w:hAnsi="Arial"/>
          <w:b/>
          <w:bCs/>
          <w:lang w:val="nl-NL"/>
        </w:rPr>
        <w:t xml:space="preserve">Chart </w:t>
      </w:r>
      <w:proofErr w:type="spellStart"/>
      <w:r>
        <w:rPr>
          <w:rFonts w:ascii="Arial" w:hAnsi="Arial"/>
          <w:b/>
          <w:bCs/>
          <w:lang w:val="nl-NL"/>
        </w:rPr>
        <w:t>legends</w:t>
      </w:r>
      <w:proofErr w:type="spellEnd"/>
      <w:r>
        <w:rPr>
          <w:rFonts w:ascii="Arial" w:hAnsi="Arial"/>
        </w:rPr>
        <w:t xml:space="preserve">. Legends are important in some cases but not in others. If you want to include the growth of two different cell types in a graph, then legend should be shown to distinguish between the two populations. The legend box is by default shown </w:t>
      </w:r>
      <w:proofErr w:type="spellStart"/>
      <w:r>
        <w:rPr>
          <w:rFonts w:ascii="Arial" w:hAnsi="Arial"/>
        </w:rPr>
        <w:t>everytime</w:t>
      </w:r>
      <w:proofErr w:type="spellEnd"/>
      <w:r>
        <w:rPr>
          <w:rFonts w:ascii="Arial" w:hAnsi="Arial"/>
        </w:rPr>
        <w:t xml:space="preserve"> you make a graph. If you </w:t>
      </w:r>
      <w:r>
        <w:rPr>
          <w:rFonts w:ascii="Arial" w:hAnsi="Arial"/>
          <w:b/>
          <w:bCs/>
        </w:rPr>
        <w:t>don’t want to show the legend</w:t>
      </w:r>
      <w:r>
        <w:rPr>
          <w:rFonts w:ascii="Arial" w:hAnsi="Arial"/>
        </w:rPr>
        <w:t xml:space="preserve">, right-click the legend box and choose </w:t>
      </w:r>
      <w:proofErr w:type="gramStart"/>
      <w:r>
        <w:rPr>
          <w:rFonts w:ascii="Arial" w:hAnsi="Arial"/>
          <w:b/>
          <w:bCs/>
          <w:lang w:val="it-IT"/>
        </w:rPr>
        <w:t>delete</w:t>
      </w:r>
      <w:proofErr w:type="gramEnd"/>
      <w:r>
        <w:rPr>
          <w:rFonts w:ascii="Arial" w:hAnsi="Arial"/>
          <w:b/>
          <w:bCs/>
          <w:lang w:val="it-IT"/>
        </w:rPr>
        <w:t xml:space="preserve">. </w:t>
      </w:r>
      <w:r>
        <w:rPr>
          <w:rFonts w:ascii="Arial" w:hAnsi="Arial"/>
        </w:rPr>
        <w:t>If you want to edit the legend</w:t>
      </w:r>
      <w:r>
        <w:rPr>
          <w:rFonts w:ascii="Arial" w:hAnsi="Arial"/>
          <w:b/>
          <w:bCs/>
        </w:rPr>
        <w:t xml:space="preserve">, double click </w:t>
      </w:r>
      <w:r>
        <w:rPr>
          <w:rFonts w:ascii="Arial" w:hAnsi="Arial"/>
        </w:rPr>
        <w:t xml:space="preserve">the </w:t>
      </w:r>
      <w:r>
        <w:rPr>
          <w:rFonts w:ascii="Arial" w:hAnsi="Arial"/>
          <w:b/>
          <w:bCs/>
          <w:lang w:val="nl-NL"/>
        </w:rPr>
        <w:t>legend box</w:t>
      </w:r>
      <w:r>
        <w:rPr>
          <w:rFonts w:ascii="Arial" w:hAnsi="Arial"/>
        </w:rPr>
        <w:t xml:space="preserve"> and a box labeled </w:t>
      </w:r>
      <w:r>
        <w:rPr>
          <w:rFonts w:ascii="Arial" w:hAnsi="Arial"/>
          <w:b/>
          <w:bCs/>
        </w:rPr>
        <w:t>format legend</w:t>
      </w:r>
      <w:r>
        <w:rPr>
          <w:rFonts w:ascii="Arial" w:hAnsi="Arial"/>
        </w:rPr>
        <w:t xml:space="preserve"> will appear. You can play around how your legend would look like using this box.  To change the title in the legend from “series” to something more meaningful, right click on the legend and choose “select data”.  A box </w:t>
      </w:r>
      <w:proofErr w:type="gramStart"/>
      <w:r>
        <w:rPr>
          <w:rFonts w:ascii="Arial" w:hAnsi="Arial"/>
        </w:rPr>
        <w:t>opens up</w:t>
      </w:r>
      <w:proofErr w:type="gramEnd"/>
      <w:r>
        <w:rPr>
          <w:rFonts w:ascii="Arial" w:hAnsi="Arial"/>
        </w:rPr>
        <w:t xml:space="preserve"> where you will see a “name” section and here you may enter whatever title you wish.</w:t>
      </w:r>
    </w:p>
    <w:p w14:paraId="7EB34634" w14:textId="77777777" w:rsidR="008B45A9" w:rsidRDefault="00000000">
      <w:pPr>
        <w:pStyle w:val="Body"/>
        <w:numPr>
          <w:ilvl w:val="0"/>
          <w:numId w:val="12"/>
        </w:numPr>
        <w:jc w:val="both"/>
        <w:rPr>
          <w:rFonts w:ascii="Arial" w:hAnsi="Arial"/>
          <w:lang w:val="it-IT"/>
        </w:rPr>
      </w:pPr>
      <w:proofErr w:type="spellStart"/>
      <w:r>
        <w:rPr>
          <w:rFonts w:ascii="Arial" w:hAnsi="Arial"/>
          <w:b/>
          <w:bCs/>
          <w:lang w:val="it-IT"/>
        </w:rPr>
        <w:t>Formatting</w:t>
      </w:r>
      <w:proofErr w:type="spellEnd"/>
      <w:r>
        <w:rPr>
          <w:rFonts w:ascii="Arial" w:hAnsi="Arial"/>
          <w:b/>
          <w:bCs/>
          <w:lang w:val="it-IT"/>
        </w:rPr>
        <w:t xml:space="preserve"> </w:t>
      </w:r>
      <w:proofErr w:type="spellStart"/>
      <w:r>
        <w:rPr>
          <w:rFonts w:ascii="Arial" w:hAnsi="Arial"/>
          <w:b/>
          <w:bCs/>
          <w:lang w:val="it-IT"/>
        </w:rPr>
        <w:t>Axes</w:t>
      </w:r>
      <w:proofErr w:type="spellEnd"/>
      <w:r>
        <w:rPr>
          <w:rFonts w:ascii="Arial" w:hAnsi="Arial"/>
          <w:b/>
          <w:bCs/>
          <w:lang w:val="it-IT"/>
        </w:rPr>
        <w:t xml:space="preserve">. </w:t>
      </w:r>
      <w:r>
        <w:rPr>
          <w:rFonts w:ascii="Arial" w:hAnsi="Arial"/>
        </w:rPr>
        <w:t xml:space="preserve">In case you want to change the scale (i.e., </w:t>
      </w:r>
      <w:proofErr w:type="gramStart"/>
      <w:r>
        <w:rPr>
          <w:rFonts w:ascii="Arial" w:hAnsi="Arial"/>
        </w:rPr>
        <w:t>minimum</w:t>
      </w:r>
      <w:proofErr w:type="gramEnd"/>
      <w:r>
        <w:rPr>
          <w:rFonts w:ascii="Arial" w:hAnsi="Arial"/>
        </w:rPr>
        <w:t xml:space="preserve"> and maximum number) in the X or Y axes, double click on the values of the axis you want to change then a box named </w:t>
      </w:r>
      <w:r>
        <w:rPr>
          <w:rFonts w:ascii="Arial" w:hAnsi="Arial"/>
          <w:b/>
          <w:bCs/>
        </w:rPr>
        <w:t>format axis</w:t>
      </w:r>
      <w:r>
        <w:rPr>
          <w:rFonts w:ascii="Arial" w:hAnsi="Arial"/>
        </w:rPr>
        <w:t xml:space="preserve"> will appear. Now you can enter values you want for your minimum and maximum numbers. Not only that, </w:t>
      </w:r>
      <w:proofErr w:type="gramStart"/>
      <w:r>
        <w:rPr>
          <w:rFonts w:ascii="Arial" w:hAnsi="Arial"/>
        </w:rPr>
        <w:t>you</w:t>
      </w:r>
      <w:proofErr w:type="gramEnd"/>
      <w:r>
        <w:rPr>
          <w:rFonts w:ascii="Arial" w:hAnsi="Arial"/>
        </w:rPr>
        <w:t xml:space="preserve"> can also change major and minor units that separate the values you indicated and will appear as lines in your graph. You can also play around with graph and line </w:t>
      </w:r>
      <w:proofErr w:type="spellStart"/>
      <w:proofErr w:type="gramStart"/>
      <w:r>
        <w:rPr>
          <w:rFonts w:ascii="Arial" w:hAnsi="Arial"/>
        </w:rPr>
        <w:t>color,weight</w:t>
      </w:r>
      <w:proofErr w:type="spellEnd"/>
      <w:proofErr w:type="gramEnd"/>
      <w:r>
        <w:rPr>
          <w:rFonts w:ascii="Arial" w:hAnsi="Arial"/>
        </w:rPr>
        <w:t>, etc... using the format axis box.</w:t>
      </w:r>
    </w:p>
    <w:p w14:paraId="3E993040" w14:textId="77777777" w:rsidR="008B45A9" w:rsidRDefault="00000000">
      <w:pPr>
        <w:pStyle w:val="Body"/>
        <w:numPr>
          <w:ilvl w:val="0"/>
          <w:numId w:val="12"/>
        </w:numPr>
        <w:jc w:val="both"/>
        <w:rPr>
          <w:rFonts w:ascii="Arial" w:hAnsi="Arial"/>
        </w:rPr>
      </w:pPr>
      <w:r>
        <w:rPr>
          <w:rFonts w:ascii="Arial" w:hAnsi="Arial"/>
        </w:rPr>
        <w:t xml:space="preserve">To create a </w:t>
      </w:r>
      <w:proofErr w:type="spellStart"/>
      <w:r>
        <w:rPr>
          <w:rFonts w:ascii="Arial" w:hAnsi="Arial"/>
        </w:rPr>
        <w:t>semilog</w:t>
      </w:r>
      <w:proofErr w:type="spellEnd"/>
      <w:r>
        <w:rPr>
          <w:rFonts w:ascii="Arial" w:hAnsi="Arial"/>
        </w:rPr>
        <w:t xml:space="preserve"> chart, </w:t>
      </w:r>
      <w:r>
        <w:rPr>
          <w:rFonts w:ascii="Arial" w:hAnsi="Arial"/>
          <w:b/>
          <w:bCs/>
        </w:rPr>
        <w:t>double click the values in the Y axis</w:t>
      </w:r>
      <w:r>
        <w:rPr>
          <w:rFonts w:ascii="Arial" w:hAnsi="Arial"/>
        </w:rPr>
        <w:t xml:space="preserve">. In the </w:t>
      </w:r>
      <w:r>
        <w:rPr>
          <w:rFonts w:ascii="Arial" w:hAnsi="Arial"/>
          <w:b/>
          <w:bCs/>
        </w:rPr>
        <w:t>format axis box</w:t>
      </w:r>
      <w:r>
        <w:rPr>
          <w:rFonts w:ascii="Arial" w:hAnsi="Arial"/>
        </w:rPr>
        <w:t>, click “</w:t>
      </w:r>
      <w:proofErr w:type="spellStart"/>
      <w:r>
        <w:rPr>
          <w:rFonts w:ascii="Arial" w:hAnsi="Arial"/>
          <w:lang w:val="fr-FR"/>
        </w:rPr>
        <w:t>scale</w:t>
      </w:r>
      <w:proofErr w:type="spellEnd"/>
      <w:r>
        <w:rPr>
          <w:rFonts w:ascii="Arial" w:hAnsi="Arial"/>
        </w:rPr>
        <w:t xml:space="preserve">” on the </w:t>
      </w:r>
      <w:proofErr w:type="gramStart"/>
      <w:r>
        <w:rPr>
          <w:rFonts w:ascii="Arial" w:hAnsi="Arial"/>
        </w:rPr>
        <w:t>left hand</w:t>
      </w:r>
      <w:proofErr w:type="gramEnd"/>
      <w:r>
        <w:rPr>
          <w:rFonts w:ascii="Arial" w:hAnsi="Arial"/>
        </w:rPr>
        <w:t xml:space="preserve"> side. Check the </w:t>
      </w:r>
      <w:r>
        <w:rPr>
          <w:rFonts w:ascii="Arial" w:hAnsi="Arial"/>
          <w:b/>
          <w:bCs/>
        </w:rPr>
        <w:t>logarithmic scale box</w:t>
      </w:r>
      <w:r>
        <w:rPr>
          <w:rFonts w:ascii="Arial" w:hAnsi="Arial"/>
        </w:rPr>
        <w:t xml:space="preserve"> </w:t>
      </w:r>
      <w:proofErr w:type="gramStart"/>
      <w:r>
        <w:rPr>
          <w:rFonts w:ascii="Arial" w:hAnsi="Arial"/>
        </w:rPr>
        <w:t>and  now</w:t>
      </w:r>
      <w:proofErr w:type="gramEnd"/>
      <w:r>
        <w:rPr>
          <w:rFonts w:ascii="Arial" w:hAnsi="Arial"/>
        </w:rPr>
        <w:t xml:space="preserve">, your Y axis  is in logarithmic scale while your axis is still in linear scale.   </w:t>
      </w:r>
    </w:p>
    <w:p w14:paraId="15DCEEBB" w14:textId="77777777" w:rsidR="008B45A9" w:rsidRDefault="00000000">
      <w:pPr>
        <w:pStyle w:val="Body"/>
        <w:numPr>
          <w:ilvl w:val="0"/>
          <w:numId w:val="12"/>
        </w:numPr>
        <w:jc w:val="both"/>
        <w:rPr>
          <w:rFonts w:ascii="Arial" w:hAnsi="Arial"/>
        </w:rPr>
      </w:pPr>
      <w:proofErr w:type="gramStart"/>
      <w:r>
        <w:rPr>
          <w:rFonts w:ascii="Arial" w:hAnsi="Arial"/>
        </w:rPr>
        <w:t>Assuming that</w:t>
      </w:r>
      <w:proofErr w:type="gramEnd"/>
      <w:r>
        <w:rPr>
          <w:rFonts w:ascii="Arial" w:hAnsi="Arial"/>
        </w:rPr>
        <w:t xml:space="preserve"> your </w:t>
      </w:r>
      <w:proofErr w:type="spellStart"/>
      <w:r>
        <w:rPr>
          <w:rFonts w:ascii="Arial" w:hAnsi="Arial"/>
        </w:rPr>
        <w:t>semilog</w:t>
      </w:r>
      <w:proofErr w:type="spellEnd"/>
      <w:r>
        <w:rPr>
          <w:rFonts w:ascii="Arial" w:hAnsi="Arial"/>
        </w:rPr>
        <w:t xml:space="preserve"> chart only contains the log phase data extracted from the growth profiles of your cells, you want to determine the doubling time or generation time of these cells. To get the generation time, right </w:t>
      </w:r>
      <w:r>
        <w:rPr>
          <w:rFonts w:ascii="Arial" w:hAnsi="Arial"/>
          <w:b/>
          <w:bCs/>
        </w:rPr>
        <w:t>click the data</w:t>
      </w:r>
      <w:r>
        <w:rPr>
          <w:rFonts w:ascii="Arial" w:hAnsi="Arial"/>
        </w:rPr>
        <w:t xml:space="preserve"> in the graph and from the </w:t>
      </w:r>
      <w:r>
        <w:rPr>
          <w:rFonts w:ascii="Arial" w:hAnsi="Arial"/>
          <w:b/>
          <w:bCs/>
        </w:rPr>
        <w:t>chart dropdown menu</w:t>
      </w:r>
      <w:r>
        <w:rPr>
          <w:rFonts w:ascii="Arial" w:hAnsi="Arial"/>
        </w:rPr>
        <w:t xml:space="preserve">, click </w:t>
      </w:r>
      <w:r>
        <w:rPr>
          <w:rFonts w:ascii="Arial" w:hAnsi="Arial"/>
          <w:b/>
          <w:bCs/>
        </w:rPr>
        <w:t>add trendline</w:t>
      </w:r>
      <w:r>
        <w:rPr>
          <w:rFonts w:ascii="Arial" w:hAnsi="Arial"/>
        </w:rPr>
        <w:t xml:space="preserve">.  A box for </w:t>
      </w:r>
      <w:r>
        <w:rPr>
          <w:rFonts w:ascii="Arial" w:hAnsi="Arial"/>
          <w:b/>
          <w:bCs/>
        </w:rPr>
        <w:t>format trendline</w:t>
      </w:r>
      <w:r>
        <w:rPr>
          <w:rFonts w:ascii="Arial" w:hAnsi="Arial"/>
        </w:rPr>
        <w:t xml:space="preserve"> will appear and on the side menu, click </w:t>
      </w:r>
      <w:r>
        <w:rPr>
          <w:rFonts w:ascii="Arial" w:hAnsi="Arial"/>
          <w:b/>
          <w:bCs/>
        </w:rPr>
        <w:t>type</w:t>
      </w:r>
      <w:r>
        <w:rPr>
          <w:rFonts w:ascii="Arial" w:hAnsi="Arial"/>
        </w:rPr>
        <w:t xml:space="preserve">. This will open different types of trendlines. Click on </w:t>
      </w:r>
      <w:proofErr w:type="spellStart"/>
      <w:r>
        <w:rPr>
          <w:rFonts w:ascii="Arial" w:hAnsi="Arial"/>
          <w:b/>
          <w:bCs/>
          <w:lang w:val="it-IT"/>
        </w:rPr>
        <w:t>exponential</w:t>
      </w:r>
      <w:proofErr w:type="spellEnd"/>
      <w:r>
        <w:rPr>
          <w:rFonts w:ascii="Arial" w:hAnsi="Arial"/>
        </w:rPr>
        <w:t xml:space="preserve"> then go back to the side menu and click </w:t>
      </w:r>
      <w:r>
        <w:rPr>
          <w:rFonts w:ascii="Arial" w:hAnsi="Arial"/>
          <w:b/>
          <w:bCs/>
        </w:rPr>
        <w:t>options</w:t>
      </w:r>
      <w:r>
        <w:rPr>
          <w:rFonts w:ascii="Arial" w:hAnsi="Arial"/>
        </w:rPr>
        <w:t xml:space="preserve"> and then </w:t>
      </w:r>
      <w:r>
        <w:rPr>
          <w:rFonts w:ascii="Arial" w:hAnsi="Arial"/>
          <w:b/>
          <w:bCs/>
        </w:rPr>
        <w:t>check the box for display equation on chart</w:t>
      </w:r>
      <w:r>
        <w:rPr>
          <w:rFonts w:ascii="Arial" w:hAnsi="Arial"/>
        </w:rPr>
        <w:t xml:space="preserve"> and then click </w:t>
      </w:r>
      <w:r>
        <w:rPr>
          <w:rFonts w:ascii="Arial" w:hAnsi="Arial"/>
          <w:b/>
          <w:bCs/>
        </w:rPr>
        <w:t>OK</w:t>
      </w:r>
      <w:r>
        <w:rPr>
          <w:rFonts w:ascii="Arial" w:hAnsi="Arial"/>
        </w:rPr>
        <w:t>.</w:t>
      </w:r>
    </w:p>
    <w:p w14:paraId="57BF297D" w14:textId="77777777" w:rsidR="008B45A9" w:rsidRDefault="00000000">
      <w:pPr>
        <w:pStyle w:val="Body"/>
        <w:numPr>
          <w:ilvl w:val="0"/>
          <w:numId w:val="12"/>
        </w:numPr>
        <w:jc w:val="both"/>
        <w:rPr>
          <w:rFonts w:ascii="Arial" w:hAnsi="Arial"/>
        </w:rPr>
      </w:pPr>
      <w:r>
        <w:rPr>
          <w:rFonts w:ascii="Arial" w:hAnsi="Arial"/>
        </w:rPr>
        <w:t xml:space="preserve">The equation given in the trendline can be used to calculate for generation time indicated in method 1 below. </w:t>
      </w:r>
    </w:p>
    <w:p w14:paraId="5BA78B08" w14:textId="77777777" w:rsidR="008B45A9" w:rsidRDefault="008B45A9">
      <w:pPr>
        <w:pStyle w:val="Body"/>
        <w:jc w:val="both"/>
        <w:rPr>
          <w:rFonts w:ascii="Arial" w:eastAsia="Arial" w:hAnsi="Arial" w:cs="Arial"/>
        </w:rPr>
      </w:pPr>
    </w:p>
    <w:p w14:paraId="458D9DF4" w14:textId="77777777" w:rsidR="008B45A9" w:rsidRDefault="008B45A9">
      <w:pPr>
        <w:pStyle w:val="Body"/>
        <w:jc w:val="both"/>
        <w:rPr>
          <w:rFonts w:ascii="Arial" w:eastAsia="Arial" w:hAnsi="Arial" w:cs="Arial"/>
        </w:rPr>
      </w:pPr>
    </w:p>
    <w:p w14:paraId="64F170A1" w14:textId="77777777" w:rsidR="008B45A9" w:rsidRDefault="00000000">
      <w:pPr>
        <w:pStyle w:val="Body"/>
        <w:jc w:val="both"/>
        <w:rPr>
          <w:rFonts w:ascii="Arial" w:eastAsia="Arial" w:hAnsi="Arial" w:cs="Arial"/>
        </w:rPr>
      </w:pPr>
      <w:r>
        <w:rPr>
          <w:rFonts w:ascii="Arial" w:hAnsi="Arial"/>
        </w:rPr>
        <w:t xml:space="preserve"> On the linear plot in Excel, you will get a curve that starts low and then steeply curves upward.  This is the essence of exponential growth.  You have few cells for a long time and then all of a </w:t>
      </w:r>
      <w:proofErr w:type="gramStart"/>
      <w:r>
        <w:rPr>
          <w:rFonts w:ascii="Arial" w:hAnsi="Arial"/>
        </w:rPr>
        <w:t>sudden</w:t>
      </w:r>
      <w:proofErr w:type="gramEnd"/>
      <w:r>
        <w:rPr>
          <w:rFonts w:ascii="Arial" w:hAnsi="Arial"/>
        </w:rPr>
        <w:t xml:space="preserve"> the population explodes as doubling gives you a greater increase with each generation.  If you apply an exponential curve fit to the data:</w:t>
      </w:r>
    </w:p>
    <w:p w14:paraId="1D7ACC46" w14:textId="77777777" w:rsidR="008B45A9" w:rsidRDefault="008B45A9">
      <w:pPr>
        <w:pStyle w:val="Body"/>
        <w:jc w:val="both"/>
        <w:rPr>
          <w:rFonts w:ascii="Arial" w:eastAsia="Arial" w:hAnsi="Arial" w:cs="Arial"/>
        </w:rPr>
      </w:pPr>
    </w:p>
    <w:p w14:paraId="0AFB4F9B" w14:textId="77777777" w:rsidR="008B45A9" w:rsidRDefault="00000000">
      <w:pPr>
        <w:pStyle w:val="Body"/>
        <w:jc w:val="both"/>
        <w:rPr>
          <w:rFonts w:ascii="Arial" w:eastAsia="Arial" w:hAnsi="Arial" w:cs="Arial"/>
        </w:rPr>
      </w:pPr>
      <w:r>
        <w:rPr>
          <w:rFonts w:ascii="Arial" w:hAnsi="Arial"/>
        </w:rPr>
        <w:t xml:space="preserve"> (Chart/Apply Trendline (exponential) and then in options check the show equation box) </w:t>
      </w:r>
    </w:p>
    <w:p w14:paraId="6629AD4C" w14:textId="77777777" w:rsidR="008B45A9" w:rsidRDefault="00000000">
      <w:pPr>
        <w:pStyle w:val="Body"/>
        <w:jc w:val="both"/>
        <w:rPr>
          <w:rFonts w:ascii="Arial" w:eastAsia="Arial" w:hAnsi="Arial" w:cs="Arial"/>
        </w:rPr>
      </w:pPr>
      <w:r>
        <w:rPr>
          <w:rFonts w:ascii="Arial" w:hAnsi="Arial"/>
        </w:rPr>
        <w:t>You should see a nice fit to your data.  (To check yourself, you can create an imaginary dataset with perfect numbers doubling at some arbitrary rate of your choosing</w:t>
      </w:r>
      <w:proofErr w:type="gramStart"/>
      <w:r>
        <w:rPr>
          <w:rFonts w:ascii="Arial" w:hAnsi="Arial"/>
        </w:rPr>
        <w:t>. )</w:t>
      </w:r>
      <w:proofErr w:type="gramEnd"/>
    </w:p>
    <w:p w14:paraId="67EA1B18" w14:textId="77777777" w:rsidR="008B45A9" w:rsidRDefault="008B45A9">
      <w:pPr>
        <w:pStyle w:val="Body"/>
        <w:jc w:val="both"/>
        <w:rPr>
          <w:rFonts w:ascii="Arial" w:eastAsia="Arial" w:hAnsi="Arial" w:cs="Arial"/>
        </w:rPr>
      </w:pPr>
    </w:p>
    <w:p w14:paraId="1B1E436F" w14:textId="77777777" w:rsidR="008B45A9" w:rsidRDefault="008B45A9">
      <w:pPr>
        <w:pStyle w:val="Body"/>
        <w:jc w:val="both"/>
        <w:rPr>
          <w:rFonts w:ascii="Arial" w:eastAsia="Arial" w:hAnsi="Arial" w:cs="Arial"/>
        </w:rPr>
      </w:pPr>
    </w:p>
    <w:p w14:paraId="730DB963" w14:textId="77777777" w:rsidR="008B45A9" w:rsidRDefault="00000000">
      <w:pPr>
        <w:pStyle w:val="Body"/>
        <w:jc w:val="both"/>
        <w:rPr>
          <w:rFonts w:ascii="Arial" w:eastAsia="Arial" w:hAnsi="Arial" w:cs="Arial"/>
        </w:rPr>
      </w:pPr>
      <w:r>
        <w:rPr>
          <w:rFonts w:ascii="Arial" w:hAnsi="Arial"/>
        </w:rPr>
        <w:lastRenderedPageBreak/>
        <w:t xml:space="preserve">Excel fits an exponential with the </w:t>
      </w:r>
      <w:proofErr w:type="gramStart"/>
      <w:r>
        <w:rPr>
          <w:rFonts w:ascii="Arial" w:hAnsi="Arial"/>
        </w:rPr>
        <w:t>function</w:t>
      </w:r>
      <w:proofErr w:type="gramEnd"/>
      <w:r>
        <w:rPr>
          <w:rFonts w:ascii="Arial" w:hAnsi="Arial"/>
        </w:rPr>
        <w:t xml:space="preserve"> </w:t>
      </w:r>
    </w:p>
    <w:p w14:paraId="708DF06A" w14:textId="77777777" w:rsidR="008B45A9" w:rsidRDefault="008B45A9">
      <w:pPr>
        <w:pStyle w:val="Body"/>
        <w:ind w:firstLine="720"/>
        <w:rPr>
          <w:rFonts w:ascii="Arial" w:eastAsia="Arial" w:hAnsi="Arial" w:cs="Arial"/>
        </w:rPr>
      </w:pPr>
    </w:p>
    <w:p w14:paraId="104D1077" w14:textId="77777777" w:rsidR="008B45A9" w:rsidRDefault="00000000">
      <w:pPr>
        <w:pStyle w:val="Body"/>
        <w:ind w:firstLine="720"/>
        <w:rPr>
          <w:rFonts w:ascii="Arial" w:eastAsia="Arial" w:hAnsi="Arial" w:cs="Arial"/>
        </w:rPr>
      </w:pPr>
      <w:proofErr w:type="spellStart"/>
      <w:r>
        <w:rPr>
          <w:rFonts w:ascii="Arial" w:hAnsi="Arial"/>
        </w:rPr>
        <w:t>N</w:t>
      </w:r>
      <w:r>
        <w:rPr>
          <w:rFonts w:ascii="Arial" w:hAnsi="Arial"/>
          <w:vertAlign w:val="subscript"/>
        </w:rPr>
        <w:t>t</w:t>
      </w:r>
      <w:proofErr w:type="spellEnd"/>
      <w:r>
        <w:rPr>
          <w:rFonts w:ascii="Arial" w:hAnsi="Arial"/>
        </w:rPr>
        <w:t xml:space="preserve"> = N</w:t>
      </w:r>
      <w:r>
        <w:rPr>
          <w:rFonts w:ascii="Arial" w:hAnsi="Arial"/>
          <w:vertAlign w:val="subscript"/>
        </w:rPr>
        <w:t>0</w:t>
      </w:r>
      <w:r>
        <w:rPr>
          <w:rFonts w:ascii="Arial" w:hAnsi="Arial"/>
        </w:rPr>
        <w:t xml:space="preserve"> </w:t>
      </w:r>
      <w:proofErr w:type="spellStart"/>
      <w:r>
        <w:rPr>
          <w:rFonts w:ascii="Arial" w:hAnsi="Arial"/>
        </w:rPr>
        <w:t>e</w:t>
      </w:r>
      <w:r>
        <w:rPr>
          <w:rFonts w:ascii="Arial" w:hAnsi="Arial"/>
          <w:vertAlign w:val="superscript"/>
        </w:rPr>
        <w:t>tf</w:t>
      </w:r>
      <w:proofErr w:type="spellEnd"/>
      <w:r>
        <w:rPr>
          <w:rFonts w:ascii="Arial" w:hAnsi="Arial"/>
        </w:rPr>
        <w:t xml:space="preserve"> (if you like working with natural logs (ln)</w:t>
      </w:r>
    </w:p>
    <w:p w14:paraId="777D65BE" w14:textId="77777777" w:rsidR="008B45A9" w:rsidRDefault="008B45A9">
      <w:pPr>
        <w:pStyle w:val="Body"/>
        <w:ind w:firstLine="720"/>
        <w:rPr>
          <w:rFonts w:ascii="Arial" w:eastAsia="Arial" w:hAnsi="Arial" w:cs="Arial"/>
        </w:rPr>
      </w:pPr>
    </w:p>
    <w:p w14:paraId="20B512ED" w14:textId="77777777" w:rsidR="008B45A9" w:rsidRDefault="00000000">
      <w:pPr>
        <w:pStyle w:val="Body"/>
        <w:ind w:firstLine="720"/>
        <w:rPr>
          <w:rFonts w:ascii="Arial" w:eastAsia="Arial" w:hAnsi="Arial" w:cs="Arial"/>
        </w:rPr>
      </w:pPr>
      <w:r>
        <w:rPr>
          <w:rFonts w:ascii="Arial" w:hAnsi="Arial"/>
        </w:rPr>
        <w:t>It would be nice if Excel gave you the answer in base 2 (cells) but it can’t for some idiotic reason!</w:t>
      </w:r>
    </w:p>
    <w:p w14:paraId="5DA3CCF6" w14:textId="77777777" w:rsidR="008B45A9" w:rsidRDefault="00000000">
      <w:pPr>
        <w:pStyle w:val="Body"/>
        <w:ind w:firstLine="720"/>
        <w:rPr>
          <w:rFonts w:ascii="Arial" w:eastAsia="Arial" w:hAnsi="Arial" w:cs="Arial"/>
        </w:rPr>
      </w:pPr>
      <w:r>
        <w:rPr>
          <w:rFonts w:ascii="Arial" w:hAnsi="Arial"/>
        </w:rPr>
        <w:t>If it did, the equation would be:</w:t>
      </w:r>
    </w:p>
    <w:p w14:paraId="6FFAE26A" w14:textId="77777777" w:rsidR="008B45A9" w:rsidRDefault="00000000">
      <w:pPr>
        <w:pStyle w:val="Body"/>
        <w:ind w:firstLine="720"/>
        <w:rPr>
          <w:rFonts w:ascii="Arial" w:eastAsia="Arial" w:hAnsi="Arial" w:cs="Arial"/>
        </w:rPr>
      </w:pPr>
      <w:proofErr w:type="spellStart"/>
      <w:r>
        <w:rPr>
          <w:rFonts w:ascii="Arial" w:hAnsi="Arial"/>
        </w:rPr>
        <w:t>N</w:t>
      </w:r>
      <w:r>
        <w:rPr>
          <w:rFonts w:ascii="Arial" w:hAnsi="Arial"/>
          <w:vertAlign w:val="subscript"/>
        </w:rPr>
        <w:t>t</w:t>
      </w:r>
      <w:proofErr w:type="spellEnd"/>
      <w:r>
        <w:rPr>
          <w:rFonts w:ascii="Arial" w:hAnsi="Arial"/>
        </w:rPr>
        <w:t xml:space="preserve"> = N</w:t>
      </w:r>
      <w:r>
        <w:rPr>
          <w:rFonts w:ascii="Arial" w:hAnsi="Arial"/>
          <w:vertAlign w:val="subscript"/>
        </w:rPr>
        <w:t>0</w:t>
      </w:r>
      <w:r>
        <w:rPr>
          <w:rFonts w:ascii="Arial" w:hAnsi="Arial"/>
        </w:rPr>
        <w:t xml:space="preserve"> 2</w:t>
      </w:r>
      <w:r>
        <w:rPr>
          <w:rFonts w:ascii="Arial" w:hAnsi="Arial"/>
          <w:vertAlign w:val="superscript"/>
        </w:rPr>
        <w:t>tf</w:t>
      </w:r>
      <w:r>
        <w:rPr>
          <w:rFonts w:ascii="Arial" w:hAnsi="Arial"/>
        </w:rPr>
        <w:t xml:space="preserve"> </w:t>
      </w:r>
    </w:p>
    <w:p w14:paraId="06CCEFAD" w14:textId="77777777" w:rsidR="008B45A9" w:rsidRDefault="008B45A9">
      <w:pPr>
        <w:pStyle w:val="Body"/>
        <w:rPr>
          <w:rFonts w:ascii="Arial" w:eastAsia="Arial" w:hAnsi="Arial" w:cs="Arial"/>
        </w:rPr>
      </w:pPr>
    </w:p>
    <w:p w14:paraId="7F137A5D" w14:textId="77777777" w:rsidR="008B45A9" w:rsidRDefault="00000000">
      <w:pPr>
        <w:pStyle w:val="Body"/>
        <w:rPr>
          <w:rFonts w:ascii="Arial" w:eastAsia="Arial" w:hAnsi="Arial" w:cs="Arial"/>
        </w:rPr>
      </w:pPr>
      <w:r>
        <w:rPr>
          <w:rFonts w:ascii="Arial" w:hAnsi="Arial"/>
        </w:rPr>
        <w:t>Where N= number of cells at time t</w:t>
      </w:r>
    </w:p>
    <w:p w14:paraId="294A3CAB" w14:textId="77777777" w:rsidR="008B45A9" w:rsidRDefault="00000000">
      <w:pPr>
        <w:pStyle w:val="Body"/>
        <w:rPr>
          <w:rFonts w:ascii="Arial" w:eastAsia="Arial" w:hAnsi="Arial" w:cs="Arial"/>
        </w:rPr>
      </w:pPr>
      <w:r>
        <w:rPr>
          <w:rFonts w:ascii="Arial" w:hAnsi="Arial"/>
        </w:rPr>
        <w:t>N</w:t>
      </w:r>
      <w:r>
        <w:rPr>
          <w:rFonts w:ascii="Arial" w:hAnsi="Arial"/>
          <w:vertAlign w:val="subscript"/>
        </w:rPr>
        <w:t>0</w:t>
      </w:r>
      <w:r>
        <w:rPr>
          <w:rFonts w:ascii="Arial" w:hAnsi="Arial"/>
        </w:rPr>
        <w:t>= number of cells at initial time</w:t>
      </w:r>
    </w:p>
    <w:p w14:paraId="200641C4" w14:textId="77777777" w:rsidR="008B45A9" w:rsidRDefault="00000000">
      <w:pPr>
        <w:pStyle w:val="Body"/>
        <w:rPr>
          <w:rFonts w:ascii="Arial" w:eastAsia="Arial" w:hAnsi="Arial" w:cs="Arial"/>
        </w:rPr>
      </w:pPr>
      <w:r>
        <w:rPr>
          <w:rFonts w:ascii="Arial" w:hAnsi="Arial"/>
          <w:lang w:val="de-DE"/>
        </w:rPr>
        <w:t xml:space="preserve">t=time in </w:t>
      </w:r>
      <w:proofErr w:type="spellStart"/>
      <w:r>
        <w:rPr>
          <w:rFonts w:ascii="Arial" w:hAnsi="Arial"/>
          <w:lang w:val="de-DE"/>
        </w:rPr>
        <w:t>hr</w:t>
      </w:r>
      <w:proofErr w:type="spellEnd"/>
      <w:r>
        <w:rPr>
          <w:rFonts w:ascii="Arial" w:hAnsi="Arial"/>
          <w:lang w:val="de-DE"/>
        </w:rPr>
        <w:t xml:space="preserve">    and f=</w:t>
      </w:r>
      <w:proofErr w:type="spellStart"/>
      <w:r>
        <w:rPr>
          <w:rFonts w:ascii="Arial" w:hAnsi="Arial"/>
          <w:lang w:val="de-DE"/>
        </w:rPr>
        <w:t>generation</w:t>
      </w:r>
      <w:proofErr w:type="spellEnd"/>
      <w:r>
        <w:rPr>
          <w:rFonts w:ascii="Arial" w:hAnsi="Arial"/>
          <w:lang w:val="de-DE"/>
        </w:rPr>
        <w:t>/</w:t>
      </w:r>
      <w:proofErr w:type="spellStart"/>
      <w:r>
        <w:rPr>
          <w:rFonts w:ascii="Arial" w:hAnsi="Arial"/>
          <w:lang w:val="de-DE"/>
        </w:rPr>
        <w:t>hr</w:t>
      </w:r>
      <w:proofErr w:type="spellEnd"/>
    </w:p>
    <w:p w14:paraId="2B15C748" w14:textId="77777777" w:rsidR="008B45A9" w:rsidRDefault="008B45A9">
      <w:pPr>
        <w:pStyle w:val="Body"/>
        <w:rPr>
          <w:rFonts w:ascii="Arial" w:eastAsia="Arial" w:hAnsi="Arial" w:cs="Arial"/>
        </w:rPr>
      </w:pPr>
    </w:p>
    <w:p w14:paraId="7D8AEF24" w14:textId="77777777" w:rsidR="008B45A9" w:rsidRDefault="00000000">
      <w:pPr>
        <w:pStyle w:val="Body"/>
        <w:rPr>
          <w:rFonts w:ascii="Arial" w:eastAsia="Arial" w:hAnsi="Arial" w:cs="Arial"/>
        </w:rPr>
      </w:pPr>
      <w:r>
        <w:rPr>
          <w:rFonts w:ascii="Arial" w:hAnsi="Arial"/>
        </w:rPr>
        <w:t xml:space="preserve">Excel automatically gives you the equation in base e, so we will use the first equation. </w:t>
      </w:r>
      <w:r>
        <w:rPr>
          <w:rFonts w:ascii="Arial" w:hAnsi="Arial"/>
          <w:b/>
          <w:bCs/>
          <w:u w:val="single"/>
        </w:rPr>
        <w:t>Note that the number f is not the base 2 generation time.</w:t>
      </w:r>
      <w:r>
        <w:rPr>
          <w:rFonts w:ascii="Arial" w:hAnsi="Arial"/>
        </w:rPr>
        <w:t xml:space="preserve">  It is the base e generation time.  </w:t>
      </w:r>
      <w:proofErr w:type="gramStart"/>
      <w:r>
        <w:rPr>
          <w:rFonts w:ascii="Arial" w:hAnsi="Arial"/>
        </w:rPr>
        <w:t>In order to</w:t>
      </w:r>
      <w:proofErr w:type="gramEnd"/>
      <w:r>
        <w:rPr>
          <w:rFonts w:ascii="Arial" w:hAnsi="Arial"/>
        </w:rPr>
        <w:t xml:space="preserve"> find the generation time for cells (base 2), you need to solve the equation for the case you want: that is when </w:t>
      </w:r>
      <w:proofErr w:type="spellStart"/>
      <w:r>
        <w:rPr>
          <w:rFonts w:ascii="Arial" w:hAnsi="Arial"/>
        </w:rPr>
        <w:t>N</w:t>
      </w:r>
      <w:r>
        <w:rPr>
          <w:rFonts w:ascii="Arial" w:hAnsi="Arial"/>
          <w:vertAlign w:val="subscript"/>
        </w:rPr>
        <w:t>t</w:t>
      </w:r>
      <w:proofErr w:type="spellEnd"/>
      <w:r>
        <w:rPr>
          <w:rFonts w:ascii="Arial" w:hAnsi="Arial"/>
        </w:rPr>
        <w:t xml:space="preserve"> =2 N</w:t>
      </w:r>
      <w:r>
        <w:rPr>
          <w:rFonts w:ascii="Arial" w:hAnsi="Arial"/>
          <w:vertAlign w:val="subscript"/>
        </w:rPr>
        <w:t xml:space="preserve">0 </w:t>
      </w:r>
      <w:r>
        <w:rPr>
          <w:rFonts w:ascii="Arial" w:hAnsi="Arial"/>
        </w:rPr>
        <w:t xml:space="preserve">or what is t when you have twice the number of cells you started with (doubling time).  </w:t>
      </w:r>
    </w:p>
    <w:p w14:paraId="56053E0D" w14:textId="77777777" w:rsidR="008B45A9" w:rsidRDefault="008B45A9">
      <w:pPr>
        <w:pStyle w:val="Body"/>
        <w:rPr>
          <w:rFonts w:ascii="Arial" w:eastAsia="Arial" w:hAnsi="Arial" w:cs="Arial"/>
        </w:rPr>
      </w:pPr>
    </w:p>
    <w:p w14:paraId="222A49DF" w14:textId="77777777" w:rsidR="008B45A9" w:rsidRDefault="00000000">
      <w:pPr>
        <w:pStyle w:val="Body"/>
        <w:ind w:firstLine="720"/>
        <w:rPr>
          <w:rFonts w:ascii="Arial" w:eastAsia="Arial" w:hAnsi="Arial" w:cs="Arial"/>
        </w:rPr>
      </w:pPr>
      <w:r>
        <w:rPr>
          <w:rFonts w:ascii="Arial" w:hAnsi="Arial"/>
        </w:rPr>
        <w:t xml:space="preserve">   So:  2= 2</w:t>
      </w:r>
      <w:r>
        <w:rPr>
          <w:rFonts w:ascii="Arial" w:hAnsi="Arial"/>
          <w:vertAlign w:val="superscript"/>
        </w:rPr>
        <w:t>tf</w:t>
      </w:r>
    </w:p>
    <w:p w14:paraId="4B60BEFC" w14:textId="77777777" w:rsidR="008B45A9" w:rsidRDefault="00000000">
      <w:pPr>
        <w:pStyle w:val="Body"/>
        <w:ind w:firstLine="720"/>
        <w:rPr>
          <w:rFonts w:ascii="Arial" w:eastAsia="Arial" w:hAnsi="Arial" w:cs="Arial"/>
        </w:rPr>
      </w:pPr>
      <w:r>
        <w:rPr>
          <w:rFonts w:ascii="Arial" w:hAnsi="Arial"/>
        </w:rPr>
        <w:t>Ln2=</w:t>
      </w:r>
      <w:proofErr w:type="spellStart"/>
      <w:r>
        <w:rPr>
          <w:rFonts w:ascii="Arial" w:hAnsi="Arial"/>
        </w:rPr>
        <w:t>tf</w:t>
      </w:r>
      <w:proofErr w:type="spellEnd"/>
      <w:r>
        <w:rPr>
          <w:rFonts w:ascii="Arial" w:hAnsi="Arial"/>
        </w:rPr>
        <w:t xml:space="preserve"> x Ln(e)</w:t>
      </w:r>
    </w:p>
    <w:p w14:paraId="598BB49E" w14:textId="77777777" w:rsidR="008B45A9" w:rsidRDefault="00000000">
      <w:pPr>
        <w:pStyle w:val="Body"/>
        <w:rPr>
          <w:rFonts w:ascii="Arial" w:eastAsia="Arial" w:hAnsi="Arial" w:cs="Arial"/>
        </w:rPr>
      </w:pPr>
      <w:r>
        <w:rPr>
          <w:rFonts w:ascii="Arial" w:hAnsi="Arial"/>
        </w:rPr>
        <w:t xml:space="preserve">          .693=</w:t>
      </w:r>
      <w:proofErr w:type="spellStart"/>
      <w:r>
        <w:rPr>
          <w:rFonts w:ascii="Arial" w:hAnsi="Arial"/>
        </w:rPr>
        <w:t>tf</w:t>
      </w:r>
      <w:proofErr w:type="spellEnd"/>
    </w:p>
    <w:p w14:paraId="5F9D00E4" w14:textId="77777777" w:rsidR="008B45A9" w:rsidRDefault="008B45A9">
      <w:pPr>
        <w:pStyle w:val="Body"/>
        <w:rPr>
          <w:rFonts w:ascii="Arial" w:eastAsia="Arial" w:hAnsi="Arial" w:cs="Arial"/>
        </w:rPr>
      </w:pPr>
    </w:p>
    <w:p w14:paraId="25380F75" w14:textId="77777777" w:rsidR="008B45A9" w:rsidRDefault="00000000">
      <w:pPr>
        <w:pStyle w:val="Body"/>
        <w:rPr>
          <w:rFonts w:ascii="Arial" w:eastAsia="Arial" w:hAnsi="Arial" w:cs="Arial"/>
        </w:rPr>
      </w:pPr>
      <w:r>
        <w:rPr>
          <w:rFonts w:ascii="Arial" w:hAnsi="Arial"/>
        </w:rPr>
        <w:t xml:space="preserve">Excel will give you f from its curve fit and you solve for t, which is the hours for one generation.  </w:t>
      </w:r>
    </w:p>
    <w:p w14:paraId="72B5D32B" w14:textId="77777777" w:rsidR="008B45A9" w:rsidRDefault="00000000">
      <w:pPr>
        <w:pStyle w:val="Body"/>
        <w:rPr>
          <w:rFonts w:ascii="Arial" w:eastAsia="Arial" w:hAnsi="Arial" w:cs="Arial"/>
        </w:rPr>
      </w:pPr>
      <w:r>
        <w:rPr>
          <w:rFonts w:ascii="Arial" w:hAnsi="Arial"/>
        </w:rPr>
        <w:t xml:space="preserve">Note that you can’t just put the growth </w:t>
      </w:r>
      <w:proofErr w:type="gramStart"/>
      <w:r>
        <w:rPr>
          <w:rFonts w:ascii="Arial" w:hAnsi="Arial"/>
        </w:rPr>
        <w:t>number</w:t>
      </w:r>
      <w:proofErr w:type="gramEnd"/>
      <w:r>
        <w:rPr>
          <w:rFonts w:ascii="Arial" w:hAnsi="Arial"/>
        </w:rPr>
        <w:t xml:space="preserve"> </w:t>
      </w:r>
    </w:p>
    <w:p w14:paraId="44730664" w14:textId="77777777" w:rsidR="008B45A9" w:rsidRDefault="008B45A9">
      <w:pPr>
        <w:pStyle w:val="Body"/>
        <w:rPr>
          <w:rFonts w:ascii="Arial" w:eastAsia="Arial" w:hAnsi="Arial" w:cs="Arial"/>
        </w:rPr>
      </w:pPr>
    </w:p>
    <w:p w14:paraId="0BC90837" w14:textId="77777777" w:rsidR="008B45A9" w:rsidRDefault="00000000">
      <w:pPr>
        <w:pStyle w:val="Body"/>
        <w:rPr>
          <w:rFonts w:ascii="Arial" w:eastAsia="Arial" w:hAnsi="Arial" w:cs="Arial"/>
        </w:rPr>
      </w:pPr>
      <w:r>
        <w:rPr>
          <w:rFonts w:ascii="Arial" w:hAnsi="Arial"/>
        </w:rPr>
        <w:t xml:space="preserve"> </w:t>
      </w:r>
    </w:p>
    <w:p w14:paraId="3A4CF04F" w14:textId="77777777" w:rsidR="008B45A9" w:rsidRDefault="00000000">
      <w:pPr>
        <w:pStyle w:val="Heading1A"/>
        <w:rPr>
          <w:rFonts w:ascii="Arial" w:eastAsia="Arial" w:hAnsi="Arial" w:cs="Arial"/>
          <w:b w:val="0"/>
          <w:bCs w:val="0"/>
        </w:rPr>
      </w:pPr>
      <w:r>
        <w:rPr>
          <w:rFonts w:ascii="Arial" w:hAnsi="Arial"/>
        </w:rPr>
        <w:t xml:space="preserve">Discussion:  </w:t>
      </w:r>
      <w:r>
        <w:rPr>
          <w:rFonts w:ascii="Arial" w:hAnsi="Arial"/>
          <w:b w:val="0"/>
          <w:bCs w:val="0"/>
        </w:rPr>
        <w:t xml:space="preserve">This data should be added to your Web site along with any relevant information about the experiment. </w:t>
      </w:r>
    </w:p>
    <w:p w14:paraId="34ABE7BB" w14:textId="77777777" w:rsidR="008B45A9" w:rsidRDefault="008B45A9">
      <w:pPr>
        <w:pStyle w:val="Body"/>
        <w:rPr>
          <w:rFonts w:ascii="Arial" w:eastAsia="Arial" w:hAnsi="Arial" w:cs="Arial"/>
        </w:rPr>
      </w:pPr>
    </w:p>
    <w:p w14:paraId="41E5D364" w14:textId="77777777" w:rsidR="008B45A9" w:rsidRDefault="00000000">
      <w:pPr>
        <w:pStyle w:val="Heading1A"/>
        <w:rPr>
          <w:rFonts w:ascii="Arial" w:eastAsia="Arial" w:hAnsi="Arial" w:cs="Arial"/>
          <w:i/>
          <w:iCs/>
        </w:rPr>
      </w:pPr>
      <w:r>
        <w:rPr>
          <w:rFonts w:ascii="Arial" w:hAnsi="Arial"/>
          <w:i/>
          <w:iCs/>
        </w:rPr>
        <w:t xml:space="preserve">If your plates became contaminated describe some of the causes and what you would do to prevent future contaminations in new cultures. Did you get enough data for a conclusion even if you didn’t get all you wanted?      </w:t>
      </w:r>
    </w:p>
    <w:p w14:paraId="28EB70BB" w14:textId="77777777" w:rsidR="008B45A9" w:rsidRDefault="00000000">
      <w:pPr>
        <w:pStyle w:val="Body"/>
      </w:pPr>
      <w:r>
        <w:rPr>
          <w:rFonts w:ascii="Arial" w:hAnsi="Arial"/>
        </w:rPr>
        <w:t xml:space="preserve"> </w:t>
      </w:r>
    </w:p>
    <w:sectPr w:rsidR="008B45A9">
      <w:headerReference w:type="even" r:id="rId9"/>
      <w:headerReference w:type="default" r:id="rId10"/>
      <w:footerReference w:type="even" r:id="rId11"/>
      <w:footerReference w:type="default" r:id="rId12"/>
      <w:pgSz w:w="12240" w:h="15840"/>
      <w:pgMar w:top="72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5F310" w14:textId="77777777" w:rsidR="000D6946" w:rsidRDefault="000D6946">
      <w:r>
        <w:separator/>
      </w:r>
    </w:p>
  </w:endnote>
  <w:endnote w:type="continuationSeparator" w:id="0">
    <w:p w14:paraId="69D6A763" w14:textId="77777777" w:rsidR="000D6946" w:rsidRDefault="000D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7FF9" w14:textId="77777777" w:rsidR="008B45A9" w:rsidRDefault="008B45A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6B4E5" w14:textId="77777777" w:rsidR="008B45A9" w:rsidRDefault="008B45A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62506" w14:textId="77777777" w:rsidR="000D6946" w:rsidRDefault="000D6946">
      <w:r>
        <w:separator/>
      </w:r>
    </w:p>
  </w:footnote>
  <w:footnote w:type="continuationSeparator" w:id="0">
    <w:p w14:paraId="7A4F4F06" w14:textId="77777777" w:rsidR="000D6946" w:rsidRDefault="000D6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B3BFF" w14:textId="77777777" w:rsidR="008B45A9" w:rsidRDefault="00000000">
    <w:pPr>
      <w:pStyle w:val="Body"/>
    </w:pPr>
    <w:r>
      <w:rPr>
        <w:noProof/>
      </w:rPr>
      <mc:AlternateContent>
        <mc:Choice Requires="wps">
          <w:drawing>
            <wp:anchor distT="152400" distB="152400" distL="152400" distR="152400" simplePos="0" relativeHeight="251657216" behindDoc="1" locked="0" layoutInCell="1" allowOverlap="1" wp14:anchorId="5BEFA646" wp14:editId="13CAA173">
              <wp:simplePos x="0" y="0"/>
              <wp:positionH relativeFrom="page">
                <wp:posOffset>6858000</wp:posOffset>
              </wp:positionH>
              <wp:positionV relativeFrom="page">
                <wp:posOffset>9373234</wp:posOffset>
              </wp:positionV>
              <wp:extent cx="88900" cy="187202"/>
              <wp:effectExtent l="0" t="0" r="0" b="0"/>
              <wp:wrapNone/>
              <wp:docPr id="1073741826" name="officeArt object" descr="officeArt object"/>
              <wp:cNvGraphicFramePr/>
              <a:graphic xmlns:a="http://schemas.openxmlformats.org/drawingml/2006/main">
                <a:graphicData uri="http://schemas.microsoft.com/office/word/2010/wordprocessingShape">
                  <wps:wsp>
                    <wps:cNvSpPr/>
                    <wps:spPr>
                      <a:xfrm>
                        <a:off x="0" y="0"/>
                        <a:ext cx="88900" cy="187202"/>
                      </a:xfrm>
                      <a:prstGeom prst="rect">
                        <a:avLst/>
                      </a:prstGeom>
                      <a:solidFill>
                        <a:srgbClr val="FFFFFF"/>
                      </a:solidFill>
                      <a:ln w="12700" cap="flat">
                        <a:noFill/>
                        <a:miter lim="400000"/>
                      </a:ln>
                      <a:effectLst/>
                    </wps:spPr>
                    <wps:txbx>
                      <w:txbxContent>
                        <w:p w14:paraId="76DF534D" w14:textId="77777777" w:rsidR="008B45A9" w:rsidRDefault="00000000">
                          <w:pPr>
                            <w:pStyle w:val="Footer"/>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rect id="_x0000_s1028" style="visibility:visible;position:absolute;margin-left:540.0pt;margin-top:738.0pt;width:7.0pt;height:14.7pt;z-index:-251658240;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oo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w10:wrap type="none" side="bothSides"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E55C4" w14:textId="77777777" w:rsidR="008B45A9" w:rsidRDefault="00000000">
    <w:pPr>
      <w:pStyle w:val="Body"/>
    </w:pPr>
    <w:r>
      <w:rPr>
        <w:noProof/>
      </w:rPr>
      <mc:AlternateContent>
        <mc:Choice Requires="wps">
          <w:drawing>
            <wp:anchor distT="152400" distB="152400" distL="152400" distR="152400" simplePos="0" relativeHeight="251658240" behindDoc="1" locked="0" layoutInCell="1" allowOverlap="1" wp14:anchorId="5FA08055" wp14:editId="2B6828A1">
              <wp:simplePos x="0" y="0"/>
              <wp:positionH relativeFrom="page">
                <wp:posOffset>6858000</wp:posOffset>
              </wp:positionH>
              <wp:positionV relativeFrom="page">
                <wp:posOffset>9373234</wp:posOffset>
              </wp:positionV>
              <wp:extent cx="88900" cy="187202"/>
              <wp:effectExtent l="0" t="0" r="0" b="0"/>
              <wp:wrapNone/>
              <wp:docPr id="1073741825" name="officeArt object" descr="officeArt object"/>
              <wp:cNvGraphicFramePr/>
              <a:graphic xmlns:a="http://schemas.openxmlformats.org/drawingml/2006/main">
                <a:graphicData uri="http://schemas.microsoft.com/office/word/2010/wordprocessingShape">
                  <wps:wsp>
                    <wps:cNvSpPr/>
                    <wps:spPr>
                      <a:xfrm>
                        <a:off x="0" y="0"/>
                        <a:ext cx="88900" cy="187202"/>
                      </a:xfrm>
                      <a:prstGeom prst="rect">
                        <a:avLst/>
                      </a:prstGeom>
                      <a:solidFill>
                        <a:srgbClr val="FFFFFF"/>
                      </a:solidFill>
                      <a:ln w="12700" cap="flat">
                        <a:noFill/>
                        <a:miter lim="400000"/>
                      </a:ln>
                      <a:effectLst/>
                    </wps:spPr>
                    <wps:txbx>
                      <w:txbxContent>
                        <w:p w14:paraId="16155CDA" w14:textId="77777777" w:rsidR="008B45A9" w:rsidRDefault="00000000">
                          <w:pPr>
                            <w:pStyle w:val="Footer"/>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rect id="_x0000_s1027" style="visibility:visible;position:absolute;margin-left:540.0pt;margin-top:738.0pt;width:7.0pt;height:14.7pt;z-index:-251658240;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oo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w10:wrap type="none" side="bothSides"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4FE"/>
    <w:multiLevelType w:val="hybridMultilevel"/>
    <w:tmpl w:val="C972D6DC"/>
    <w:numStyleLink w:val="ImportedStyle20"/>
  </w:abstractNum>
  <w:abstractNum w:abstractNumId="1" w15:restartNumberingAfterBreak="0">
    <w:nsid w:val="10856FB0"/>
    <w:multiLevelType w:val="hybridMultilevel"/>
    <w:tmpl w:val="0A10680A"/>
    <w:styleLink w:val="ImportedStyle1"/>
    <w:lvl w:ilvl="0" w:tplc="CD864A1E">
      <w:start w:val="1"/>
      <w:numFmt w:val="decimal"/>
      <w:lvlText w:val="%1."/>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ED5A3990">
      <w:start w:val="1"/>
      <w:numFmt w:val="lowerLetter"/>
      <w:lvlText w:val="%2."/>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ACDAC560">
      <w:start w:val="1"/>
      <w:numFmt w:val="lowerRoman"/>
      <w:lvlText w:val="%3."/>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940E446E">
      <w:start w:val="1"/>
      <w:numFmt w:val="decimal"/>
      <w:lvlText w:val="%4."/>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C1660E0E">
      <w:start w:val="1"/>
      <w:numFmt w:val="lowerLetter"/>
      <w:lvlText w:val="%5."/>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86E46A84">
      <w:start w:val="1"/>
      <w:numFmt w:val="lowerRoman"/>
      <w:lvlText w:val="%6."/>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E848D258">
      <w:start w:val="1"/>
      <w:numFmt w:val="decimal"/>
      <w:lvlText w:val="%7."/>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23605D8A">
      <w:start w:val="1"/>
      <w:numFmt w:val="lowerLetter"/>
      <w:lvlText w:val="%8."/>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DAB60570">
      <w:start w:val="1"/>
      <w:numFmt w:val="lowerRoman"/>
      <w:lvlText w:val="%9."/>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 w15:restartNumberingAfterBreak="0">
    <w:nsid w:val="15EF2790"/>
    <w:multiLevelType w:val="hybridMultilevel"/>
    <w:tmpl w:val="0BA88160"/>
    <w:styleLink w:val="ImportedStyle3"/>
    <w:lvl w:ilvl="0" w:tplc="CD0E0D22">
      <w:start w:val="1"/>
      <w:numFmt w:val="decimal"/>
      <w:lvlText w:val="%1."/>
      <w:lvlJc w:val="left"/>
      <w:pPr>
        <w:ind w:left="760" w:hanging="4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1A1AB68E">
      <w:start w:val="1"/>
      <w:numFmt w:val="lowerLetter"/>
      <w:lvlText w:val="%2."/>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178A91E0">
      <w:start w:val="1"/>
      <w:numFmt w:val="lowerRoman"/>
      <w:lvlText w:val="%3."/>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CE9CF38A">
      <w:start w:val="1"/>
      <w:numFmt w:val="decimal"/>
      <w:lvlText w:val="%4."/>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83524D84">
      <w:start w:val="1"/>
      <w:numFmt w:val="lowerLetter"/>
      <w:lvlText w:val="%5."/>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3D00B5CA">
      <w:start w:val="1"/>
      <w:numFmt w:val="lowerRoman"/>
      <w:lvlText w:val="%6."/>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BF06CE76">
      <w:start w:val="1"/>
      <w:numFmt w:val="decimal"/>
      <w:lvlText w:val="%7."/>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45202928">
      <w:start w:val="1"/>
      <w:numFmt w:val="lowerLetter"/>
      <w:lvlText w:val="%8."/>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64F8077A">
      <w:start w:val="1"/>
      <w:numFmt w:val="lowerRoman"/>
      <w:lvlText w:val="%9."/>
      <w:lvlJc w:val="left"/>
      <w:pPr>
        <w:ind w:left="756" w:hanging="43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31193822"/>
    <w:multiLevelType w:val="hybridMultilevel"/>
    <w:tmpl w:val="EF44CB7E"/>
    <w:numStyleLink w:val="ImportedStyle10"/>
  </w:abstractNum>
  <w:abstractNum w:abstractNumId="4" w15:restartNumberingAfterBreak="0">
    <w:nsid w:val="386C4623"/>
    <w:multiLevelType w:val="hybridMultilevel"/>
    <w:tmpl w:val="EF44CB7E"/>
    <w:styleLink w:val="ImportedStyle10"/>
    <w:lvl w:ilvl="0" w:tplc="5C464F9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9A6D2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B8C1444">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D9226EA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43AE8D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30C09F0">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8D58DBC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A467E1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27AC4A8">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CA4135B"/>
    <w:multiLevelType w:val="hybridMultilevel"/>
    <w:tmpl w:val="F13A00B6"/>
    <w:numStyleLink w:val="ImportedStyle2"/>
  </w:abstractNum>
  <w:abstractNum w:abstractNumId="6" w15:restartNumberingAfterBreak="0">
    <w:nsid w:val="426D139B"/>
    <w:multiLevelType w:val="hybridMultilevel"/>
    <w:tmpl w:val="0BA88160"/>
    <w:numStyleLink w:val="ImportedStyle3"/>
  </w:abstractNum>
  <w:abstractNum w:abstractNumId="7" w15:restartNumberingAfterBreak="0">
    <w:nsid w:val="64A72FBF"/>
    <w:multiLevelType w:val="hybridMultilevel"/>
    <w:tmpl w:val="0A10680A"/>
    <w:numStyleLink w:val="ImportedStyle1"/>
  </w:abstractNum>
  <w:abstractNum w:abstractNumId="8" w15:restartNumberingAfterBreak="0">
    <w:nsid w:val="73FD092E"/>
    <w:multiLevelType w:val="hybridMultilevel"/>
    <w:tmpl w:val="C972D6DC"/>
    <w:styleLink w:val="ImportedStyle20"/>
    <w:lvl w:ilvl="0" w:tplc="388246D6">
      <w:start w:val="1"/>
      <w:numFmt w:val="decimal"/>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016E5436">
      <w:start w:val="1"/>
      <w:numFmt w:val="lowerLetter"/>
      <w:lvlText w:val="%2."/>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F2846210">
      <w:start w:val="1"/>
      <w:numFmt w:val="lowerRoman"/>
      <w:lvlText w:val="%3."/>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9A6474AC">
      <w:start w:val="1"/>
      <w:numFmt w:val="decimal"/>
      <w:lvlText w:val="%4."/>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82EE5A0E">
      <w:start w:val="1"/>
      <w:numFmt w:val="lowerLetter"/>
      <w:lvlText w:val="%5."/>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2FA4F212">
      <w:start w:val="1"/>
      <w:numFmt w:val="lowerRoman"/>
      <w:lvlText w:val="%6."/>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3B3CF806">
      <w:start w:val="1"/>
      <w:numFmt w:val="decimal"/>
      <w:lvlText w:val="%7."/>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C01ED696">
      <w:start w:val="1"/>
      <w:numFmt w:val="lowerLetter"/>
      <w:lvlText w:val="%8."/>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F13055C6">
      <w:start w:val="1"/>
      <w:numFmt w:val="lowerRoman"/>
      <w:lvlText w:val="%9."/>
      <w:lvlJc w:val="left"/>
      <w:pPr>
        <w:ind w:left="7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7A5309A7"/>
    <w:multiLevelType w:val="hybridMultilevel"/>
    <w:tmpl w:val="F13A00B6"/>
    <w:styleLink w:val="ImportedStyle2"/>
    <w:lvl w:ilvl="0" w:tplc="C28CF5D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0A2503A">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9ACD8E4">
      <w:start w:val="1"/>
      <w:numFmt w:val="lowerRoman"/>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26AAC05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02A64F0">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F204DA">
      <w:start w:val="1"/>
      <w:numFmt w:val="lowerRoman"/>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73D2A8D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C0B9A4">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DE07172">
      <w:start w:val="1"/>
      <w:numFmt w:val="lowerRoman"/>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779446834">
    <w:abstractNumId w:val="1"/>
  </w:num>
  <w:num w:numId="2" w16cid:durableId="1692760266">
    <w:abstractNumId w:val="7"/>
  </w:num>
  <w:num w:numId="3" w16cid:durableId="318964687">
    <w:abstractNumId w:val="7"/>
    <w:lvlOverride w:ilvl="0">
      <w:startOverride w:val="3"/>
    </w:lvlOverride>
  </w:num>
  <w:num w:numId="4" w16cid:durableId="737941472">
    <w:abstractNumId w:val="7"/>
    <w:lvlOverride w:ilvl="0">
      <w:startOverride w:val="6"/>
    </w:lvlOverride>
  </w:num>
  <w:num w:numId="5" w16cid:durableId="703092158">
    <w:abstractNumId w:val="4"/>
  </w:num>
  <w:num w:numId="6" w16cid:durableId="98717304">
    <w:abstractNumId w:val="3"/>
  </w:num>
  <w:num w:numId="7" w16cid:durableId="1206797749">
    <w:abstractNumId w:val="9"/>
  </w:num>
  <w:num w:numId="8" w16cid:durableId="1119028898">
    <w:abstractNumId w:val="5"/>
  </w:num>
  <w:num w:numId="9" w16cid:durableId="1653098137">
    <w:abstractNumId w:val="8"/>
  </w:num>
  <w:num w:numId="10" w16cid:durableId="1310749418">
    <w:abstractNumId w:val="0"/>
  </w:num>
  <w:num w:numId="11" w16cid:durableId="1323894022">
    <w:abstractNumId w:val="2"/>
  </w:num>
  <w:num w:numId="12" w16cid:durableId="1334601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5A9"/>
    <w:rsid w:val="000D6946"/>
    <w:rsid w:val="008B45A9"/>
    <w:rsid w:val="00F70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CFA027"/>
  <w15:docId w15:val="{878B6C60-E9D9-9C42-A643-57FFCAC3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styleId="Footer">
    <w:name w:val="footer"/>
    <w:pPr>
      <w:tabs>
        <w:tab w:val="center" w:pos="4320"/>
        <w:tab w:val="right" w:pos="8640"/>
      </w:tabs>
    </w:pPr>
    <w:rPr>
      <w:rFonts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1A">
    <w:name w:val="Heading 1 A"/>
    <w:next w:val="Body"/>
    <w:pPr>
      <w:keepNext/>
      <w:outlineLvl w:val="0"/>
    </w:pPr>
    <w:rPr>
      <w:rFonts w:cs="Arial Unicode MS"/>
      <w:b/>
      <w:bCs/>
      <w:color w:val="000000"/>
      <w:sz w:val="24"/>
      <w:szCs w:val="24"/>
      <w:u w:color="000000"/>
    </w:rPr>
  </w:style>
  <w:style w:type="paragraph" w:styleId="BodyText2">
    <w:name w:val="Body Text 2"/>
    <w:rPr>
      <w:rFonts w:ascii="Helvetica Neue Light" w:hAnsi="Helvetica Neue Light" w:cs="Arial Unicode MS"/>
      <w:color w:val="000000"/>
      <w:sz w:val="32"/>
      <w:szCs w:val="32"/>
      <w:u w:color="000000"/>
    </w:rPr>
  </w:style>
  <w:style w:type="numbering" w:customStyle="1" w:styleId="ImportedStyle1">
    <w:name w:val="Imported Style 1"/>
    <w:pPr>
      <w:numPr>
        <w:numId w:val="1"/>
      </w:numPr>
    </w:pPr>
  </w:style>
  <w:style w:type="paragraph" w:styleId="ListParagraph">
    <w:name w:val="List Paragraph"/>
    <w:pPr>
      <w:ind w:left="720"/>
    </w:pPr>
    <w:rPr>
      <w:rFonts w:cs="Arial Unicode MS"/>
      <w:color w:val="000000"/>
      <w:sz w:val="28"/>
      <w:szCs w:val="28"/>
      <w:u w:color="000000"/>
    </w:rPr>
  </w:style>
  <w:style w:type="numbering" w:customStyle="1" w:styleId="ImportedStyle10">
    <w:name w:val="Imported Style 1.0"/>
    <w:pPr>
      <w:numPr>
        <w:numId w:val="5"/>
      </w:numPr>
    </w:pPr>
  </w:style>
  <w:style w:type="numbering" w:customStyle="1" w:styleId="ImportedStyle2">
    <w:name w:val="Imported Style 2"/>
    <w:pPr>
      <w:numPr>
        <w:numId w:val="7"/>
      </w:numPr>
    </w:pPr>
  </w:style>
  <w:style w:type="numbering" w:customStyle="1" w:styleId="ImportedStyle20">
    <w:name w:val="Imported Style 2.0"/>
    <w:pPr>
      <w:numPr>
        <w:numId w:val="9"/>
      </w:numPr>
    </w:pPr>
  </w:style>
  <w:style w:type="numbering" w:customStyle="1" w:styleId="ImportedStyle3">
    <w:name w:val="Imported Style 3"/>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2279</Words>
  <Characters>12992</Characters>
  <Application>Microsoft Office Word</Application>
  <DocSecurity>0</DocSecurity>
  <Lines>108</Lines>
  <Paragraphs>30</Paragraphs>
  <ScaleCrop>false</ScaleCrop>
  <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2</cp:revision>
  <dcterms:created xsi:type="dcterms:W3CDTF">2025-03-27T18:59:00Z</dcterms:created>
  <dcterms:modified xsi:type="dcterms:W3CDTF">2025-03-27T19:01:00Z</dcterms:modified>
</cp:coreProperties>
</file>