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 ContentType="image/t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6A5B59" w14:textId="77777777" w:rsidR="00965F6C" w:rsidRDefault="003E7563">
      <w:pPr>
        <w:pStyle w:val="Body"/>
        <w:jc w:val="both"/>
        <w:rPr>
          <w:rFonts w:ascii="Trebuchet MS" w:eastAsia="Trebuchet MS" w:hAnsi="Trebuchet MS" w:cs="Trebuchet MS"/>
        </w:rPr>
      </w:pPr>
      <w:r>
        <w:rPr>
          <w:rFonts w:ascii="Trebuchet MS" w:hAnsi="Trebuchet MS"/>
          <w:b/>
          <w:bCs/>
          <w:i/>
          <w:iCs/>
          <w:sz w:val="36"/>
          <w:szCs w:val="36"/>
        </w:rPr>
        <w:t>DNA Mediated Transformation of Dictyostelium and Soil Amoebae</w:t>
      </w:r>
    </w:p>
    <w:p w14:paraId="303F5D72" w14:textId="77777777" w:rsidR="00965F6C" w:rsidRDefault="00965F6C">
      <w:pPr>
        <w:pStyle w:val="Body"/>
        <w:jc w:val="both"/>
        <w:rPr>
          <w:rFonts w:ascii="Trebuchet MS" w:eastAsia="Trebuchet MS" w:hAnsi="Trebuchet MS" w:cs="Trebuchet MS"/>
          <w:b/>
          <w:bCs/>
          <w:sz w:val="22"/>
          <w:szCs w:val="22"/>
        </w:rPr>
      </w:pPr>
    </w:p>
    <w:p w14:paraId="09F0986A" w14:textId="77777777" w:rsidR="00965F6C" w:rsidRDefault="003E7563">
      <w:pPr>
        <w:pStyle w:val="BodyText1"/>
        <w:ind w:firstLine="720"/>
        <w:jc w:val="both"/>
        <w:rPr>
          <w:rFonts w:ascii="Trebuchet MS" w:eastAsia="Trebuchet MS" w:hAnsi="Trebuchet MS" w:cs="Trebuchet MS"/>
          <w:b w:val="0"/>
          <w:bCs w:val="0"/>
          <w:sz w:val="22"/>
          <w:szCs w:val="22"/>
        </w:rPr>
      </w:pPr>
      <w:r>
        <w:rPr>
          <w:rFonts w:ascii="Trebuchet MS" w:hAnsi="Trebuchet MS"/>
          <w:b w:val="0"/>
          <w:bCs w:val="0"/>
          <w:sz w:val="22"/>
          <w:szCs w:val="22"/>
        </w:rPr>
        <w:t xml:space="preserve">One of the most important innovations in cell biology is the ability to genetically engineer cells to express genes of interest.  In this experiment, you will introduce the plasmid DNA into the cells by electroporation to transform the cells. Transfection </w:t>
      </w:r>
      <w:r>
        <w:rPr>
          <w:rFonts w:ascii="Trebuchet MS" w:hAnsi="Trebuchet MS"/>
          <w:b w:val="0"/>
          <w:bCs w:val="0"/>
          <w:sz w:val="22"/>
          <w:szCs w:val="22"/>
        </w:rPr>
        <w:t>of cells is very inefficient.  A small number of cells acquire the DNA and an even smaller number are able to stably incorporate it into the genome.  Therefore, we use a drug selection to identify and isolate the transfected cells because only they possess</w:t>
      </w:r>
      <w:r>
        <w:rPr>
          <w:rFonts w:ascii="Trebuchet MS" w:hAnsi="Trebuchet MS"/>
          <w:b w:val="0"/>
          <w:bCs w:val="0"/>
          <w:sz w:val="22"/>
          <w:szCs w:val="22"/>
        </w:rPr>
        <w:t xml:space="preserve"> the DNA that encodes the new gene that allows them to survive in the presence of an antibiotic (hygromycin in this case).   </w:t>
      </w:r>
    </w:p>
    <w:p w14:paraId="6E13BE3F" w14:textId="77777777" w:rsidR="00965F6C" w:rsidRDefault="00965F6C">
      <w:pPr>
        <w:pStyle w:val="BodyText1"/>
        <w:jc w:val="both"/>
        <w:rPr>
          <w:rFonts w:ascii="Trebuchet MS" w:eastAsia="Trebuchet MS" w:hAnsi="Trebuchet MS" w:cs="Trebuchet MS"/>
          <w:b w:val="0"/>
          <w:bCs w:val="0"/>
          <w:sz w:val="22"/>
          <w:szCs w:val="22"/>
        </w:rPr>
      </w:pPr>
    </w:p>
    <w:p w14:paraId="06766962" w14:textId="77777777" w:rsidR="00965F6C" w:rsidRDefault="003E7563">
      <w:pPr>
        <w:pStyle w:val="BodyText1"/>
        <w:ind w:firstLine="720"/>
        <w:jc w:val="both"/>
        <w:rPr>
          <w:rFonts w:ascii="Trebuchet MS" w:eastAsia="Trebuchet MS" w:hAnsi="Trebuchet MS" w:cs="Trebuchet MS"/>
          <w:b w:val="0"/>
          <w:bCs w:val="0"/>
          <w:sz w:val="22"/>
          <w:szCs w:val="22"/>
        </w:rPr>
      </w:pPr>
      <w:r>
        <w:rPr>
          <w:rFonts w:ascii="Trebuchet MS" w:hAnsi="Trebuchet MS"/>
          <w:b w:val="0"/>
          <w:bCs w:val="0"/>
          <w:sz w:val="22"/>
          <w:szCs w:val="22"/>
        </w:rPr>
        <w:t xml:space="preserve">We have plasmids that express either a red fluorescent protein- (mCherry) or a green fluorescent protein (GFP) from a </w:t>
      </w:r>
      <w:r>
        <w:rPr>
          <w:rFonts w:ascii="Trebuchet MS" w:hAnsi="Trebuchet MS"/>
          <w:b w:val="0"/>
          <w:bCs w:val="0"/>
          <w:i/>
          <w:iCs/>
          <w:sz w:val="22"/>
          <w:szCs w:val="22"/>
        </w:rPr>
        <w:t>Dictyosteli</w:t>
      </w:r>
      <w:r>
        <w:rPr>
          <w:rFonts w:ascii="Trebuchet MS" w:hAnsi="Trebuchet MS"/>
          <w:b w:val="0"/>
          <w:bCs w:val="0"/>
          <w:i/>
          <w:iCs/>
          <w:sz w:val="22"/>
          <w:szCs w:val="22"/>
        </w:rPr>
        <w:t>um</w:t>
      </w:r>
      <w:r>
        <w:rPr>
          <w:rFonts w:ascii="Trebuchet MS" w:hAnsi="Trebuchet MS"/>
          <w:b w:val="0"/>
          <w:bCs w:val="0"/>
          <w:sz w:val="22"/>
          <w:szCs w:val="22"/>
        </w:rPr>
        <w:t xml:space="preserve"> promoter.  They also encode resistance </w:t>
      </w:r>
      <w:proofErr w:type="gramStart"/>
      <w:r>
        <w:rPr>
          <w:rFonts w:ascii="Trebuchet MS" w:hAnsi="Trebuchet MS"/>
          <w:b w:val="0"/>
          <w:bCs w:val="0"/>
          <w:sz w:val="22"/>
          <w:szCs w:val="22"/>
        </w:rPr>
        <w:t>to  the</w:t>
      </w:r>
      <w:proofErr w:type="gramEnd"/>
      <w:r>
        <w:rPr>
          <w:rFonts w:ascii="Trebuchet MS" w:hAnsi="Trebuchet MS"/>
          <w:b w:val="0"/>
          <w:bCs w:val="0"/>
          <w:sz w:val="22"/>
          <w:szCs w:val="22"/>
        </w:rPr>
        <w:t xml:space="preserve"> antibiotic hygromycin.  We also have a plasmid that expresses a fusion of GFP + small peptide called Lifeact that binds F-actin filaments in cells. The plasmids replicate extra-chromosomally. </w:t>
      </w:r>
    </w:p>
    <w:p w14:paraId="07B576B3" w14:textId="77777777" w:rsidR="00965F6C" w:rsidRDefault="00965F6C">
      <w:pPr>
        <w:pStyle w:val="BodyText1"/>
        <w:ind w:firstLine="720"/>
        <w:jc w:val="both"/>
        <w:rPr>
          <w:rFonts w:ascii="Trebuchet MS" w:eastAsia="Trebuchet MS" w:hAnsi="Trebuchet MS" w:cs="Trebuchet MS"/>
          <w:b w:val="0"/>
          <w:bCs w:val="0"/>
          <w:sz w:val="22"/>
          <w:szCs w:val="22"/>
        </w:rPr>
      </w:pPr>
    </w:p>
    <w:p w14:paraId="579756F1" w14:textId="77777777" w:rsidR="00965F6C" w:rsidRDefault="003E7563">
      <w:pPr>
        <w:pStyle w:val="BodyText1"/>
        <w:ind w:firstLine="720"/>
        <w:jc w:val="both"/>
        <w:rPr>
          <w:rFonts w:ascii="Trebuchet MS" w:eastAsia="Trebuchet MS" w:hAnsi="Trebuchet MS" w:cs="Trebuchet MS"/>
          <w:b w:val="0"/>
          <w:bCs w:val="0"/>
          <w:sz w:val="22"/>
          <w:szCs w:val="22"/>
        </w:rPr>
      </w:pPr>
      <w:r>
        <w:rPr>
          <w:rFonts w:ascii="Trebuchet MS" w:hAnsi="Trebuchet MS"/>
          <w:b w:val="0"/>
          <w:bCs w:val="0"/>
          <w:sz w:val="22"/>
          <w:szCs w:val="22"/>
        </w:rPr>
        <w:t>We know from</w:t>
      </w:r>
      <w:r>
        <w:rPr>
          <w:rFonts w:ascii="Trebuchet MS" w:hAnsi="Trebuchet MS"/>
          <w:b w:val="0"/>
          <w:bCs w:val="0"/>
          <w:sz w:val="22"/>
          <w:szCs w:val="22"/>
        </w:rPr>
        <w:t xml:space="preserve"> experience, that NC4 cells are sensitive to G418 and hygromycin antibiotics.  However, we don</w:t>
      </w:r>
      <w:r>
        <w:rPr>
          <w:rFonts w:ascii="Trebuchet MS" w:hAnsi="Trebuchet MS"/>
          <w:b w:val="0"/>
          <w:bCs w:val="0"/>
          <w:sz w:val="22"/>
          <w:szCs w:val="22"/>
        </w:rPr>
        <w:t>’</w:t>
      </w:r>
      <w:r>
        <w:rPr>
          <w:rFonts w:ascii="Trebuchet MS" w:hAnsi="Trebuchet MS"/>
          <w:b w:val="0"/>
          <w:bCs w:val="0"/>
          <w:sz w:val="22"/>
          <w:szCs w:val="22"/>
        </w:rPr>
        <w:t>t know whether the soil amoebae you isolate will be sensitive.  The first experiment you must do before transformation is to determine if your cell lines are sen</w:t>
      </w:r>
      <w:r>
        <w:rPr>
          <w:rFonts w:ascii="Trebuchet MS" w:hAnsi="Trebuchet MS"/>
          <w:b w:val="0"/>
          <w:bCs w:val="0"/>
          <w:sz w:val="22"/>
          <w:szCs w:val="22"/>
        </w:rPr>
        <w:t>sitive or resistant to the antibiotics.  To this, set up 3 flasks or petri dishes with a low titer of amoebae and add nothing to one, 10</w:t>
      </w:r>
      <w:r>
        <w:rPr>
          <w:rFonts w:ascii="Trebuchet MS" w:hAnsi="Trebuchet MS"/>
          <w:b w:val="0"/>
          <w:bCs w:val="0"/>
          <w:sz w:val="22"/>
          <w:szCs w:val="22"/>
        </w:rPr>
        <w:t>µ</w:t>
      </w:r>
      <w:r>
        <w:rPr>
          <w:rFonts w:ascii="Trebuchet MS" w:hAnsi="Trebuchet MS"/>
          <w:b w:val="0"/>
          <w:bCs w:val="0"/>
          <w:sz w:val="22"/>
          <w:szCs w:val="22"/>
        </w:rPr>
        <w:t>g/ml G418 to one and 50</w:t>
      </w:r>
      <w:r>
        <w:rPr>
          <w:rFonts w:ascii="Trebuchet MS" w:hAnsi="Trebuchet MS"/>
          <w:b w:val="0"/>
          <w:bCs w:val="0"/>
          <w:sz w:val="22"/>
          <w:szCs w:val="22"/>
        </w:rPr>
        <w:t>µ</w:t>
      </w:r>
      <w:r>
        <w:rPr>
          <w:rFonts w:ascii="Trebuchet MS" w:hAnsi="Trebuchet MS"/>
          <w:b w:val="0"/>
          <w:bCs w:val="0"/>
          <w:sz w:val="22"/>
          <w:szCs w:val="22"/>
        </w:rPr>
        <w:t>g/ml hygromycin to one.  Monitor growth over the next few days.  If the cells don</w:t>
      </w:r>
      <w:r>
        <w:rPr>
          <w:rFonts w:ascii="Trebuchet MS" w:hAnsi="Trebuchet MS"/>
          <w:b w:val="0"/>
          <w:bCs w:val="0"/>
          <w:sz w:val="22"/>
          <w:szCs w:val="22"/>
        </w:rPr>
        <w:t>’</w:t>
      </w:r>
      <w:r>
        <w:rPr>
          <w:rFonts w:ascii="Trebuchet MS" w:hAnsi="Trebuchet MS"/>
          <w:b w:val="0"/>
          <w:bCs w:val="0"/>
          <w:sz w:val="22"/>
          <w:szCs w:val="22"/>
        </w:rPr>
        <w:t>t grow in ant</w:t>
      </w:r>
      <w:r>
        <w:rPr>
          <w:rFonts w:ascii="Trebuchet MS" w:hAnsi="Trebuchet MS"/>
          <w:b w:val="0"/>
          <w:bCs w:val="0"/>
          <w:sz w:val="22"/>
          <w:szCs w:val="22"/>
        </w:rPr>
        <w:t>ibiotic, you are ready to transform.  If they grow normally in one of the drugs, then you can</w:t>
      </w:r>
      <w:r>
        <w:rPr>
          <w:rFonts w:ascii="Trebuchet MS" w:hAnsi="Trebuchet MS"/>
          <w:b w:val="0"/>
          <w:bCs w:val="0"/>
          <w:sz w:val="22"/>
          <w:szCs w:val="22"/>
        </w:rPr>
        <w:t>’</w:t>
      </w:r>
      <w:r>
        <w:rPr>
          <w:rFonts w:ascii="Trebuchet MS" w:hAnsi="Trebuchet MS"/>
          <w:b w:val="0"/>
          <w:bCs w:val="0"/>
          <w:sz w:val="22"/>
          <w:szCs w:val="22"/>
        </w:rPr>
        <w:t>t use it.  If you get a partial effect, you might be able to increase the concentration and kill the cells.  You can use NC4 as your positive control for this exp</w:t>
      </w:r>
      <w:r>
        <w:rPr>
          <w:rFonts w:ascii="Trebuchet MS" w:hAnsi="Trebuchet MS"/>
          <w:b w:val="0"/>
          <w:bCs w:val="0"/>
          <w:sz w:val="22"/>
          <w:szCs w:val="22"/>
        </w:rPr>
        <w:t>eriment.  If you need a G418 vector (G418 kills your cells but hygromycin does not) ask for help.</w:t>
      </w:r>
    </w:p>
    <w:p w14:paraId="63EF31F1" w14:textId="77777777" w:rsidR="00965F6C" w:rsidRDefault="00965F6C">
      <w:pPr>
        <w:pStyle w:val="Body"/>
        <w:jc w:val="both"/>
        <w:rPr>
          <w:rFonts w:ascii="Trebuchet MS" w:eastAsia="Trebuchet MS" w:hAnsi="Trebuchet MS" w:cs="Trebuchet MS"/>
          <w:sz w:val="22"/>
          <w:szCs w:val="22"/>
        </w:rPr>
      </w:pPr>
    </w:p>
    <w:p w14:paraId="6A5BD4F2" w14:textId="77777777" w:rsidR="00965F6C" w:rsidRDefault="003E7563">
      <w:pPr>
        <w:pStyle w:val="Body"/>
        <w:jc w:val="both"/>
        <w:rPr>
          <w:rFonts w:ascii="Trebuchet MS" w:eastAsia="Trebuchet MS" w:hAnsi="Trebuchet MS" w:cs="Trebuchet MS"/>
          <w:sz w:val="22"/>
          <w:szCs w:val="22"/>
        </w:rPr>
      </w:pPr>
      <w:r>
        <w:rPr>
          <w:rFonts w:ascii="Trebuchet MS" w:hAnsi="Trebuchet MS"/>
        </w:rPr>
        <w:t>Possible q</w:t>
      </w:r>
      <w:proofErr w:type="spellStart"/>
      <w:r>
        <w:rPr>
          <w:rFonts w:ascii="Trebuchet MS" w:hAnsi="Trebuchet MS"/>
          <w:sz w:val="22"/>
          <w:szCs w:val="22"/>
          <w:lang w:val="fr-FR"/>
        </w:rPr>
        <w:t>uestions</w:t>
      </w:r>
      <w:proofErr w:type="spellEnd"/>
      <w:r>
        <w:rPr>
          <w:rFonts w:ascii="Trebuchet MS" w:hAnsi="Trebuchet MS"/>
          <w:sz w:val="22"/>
          <w:szCs w:val="22"/>
          <w:lang w:val="fr-FR"/>
        </w:rPr>
        <w:t>:</w:t>
      </w:r>
    </w:p>
    <w:p w14:paraId="6005456B" w14:textId="77777777" w:rsidR="00965F6C" w:rsidRDefault="00965F6C">
      <w:pPr>
        <w:pStyle w:val="Body"/>
        <w:jc w:val="both"/>
        <w:rPr>
          <w:rFonts w:ascii="Trebuchet MS" w:eastAsia="Trebuchet MS" w:hAnsi="Trebuchet MS" w:cs="Trebuchet MS"/>
          <w:sz w:val="22"/>
          <w:szCs w:val="22"/>
        </w:rPr>
      </w:pPr>
    </w:p>
    <w:p w14:paraId="4544FD3A" w14:textId="77777777" w:rsidR="00965F6C" w:rsidRDefault="003E7563">
      <w:pPr>
        <w:pStyle w:val="Body"/>
        <w:numPr>
          <w:ilvl w:val="0"/>
          <w:numId w:val="2"/>
        </w:numPr>
        <w:jc w:val="both"/>
        <w:rPr>
          <w:rFonts w:ascii="Trebuchet MS" w:hAnsi="Trebuchet MS"/>
          <w:sz w:val="22"/>
          <w:szCs w:val="22"/>
        </w:rPr>
      </w:pPr>
      <w:r>
        <w:rPr>
          <w:rFonts w:ascii="Trebuchet MS" w:hAnsi="Trebuchet MS"/>
          <w:sz w:val="22"/>
          <w:szCs w:val="22"/>
        </w:rPr>
        <w:t>What proportion of drug resistant cells express the fluorescent protein.</w:t>
      </w:r>
    </w:p>
    <w:p w14:paraId="02B36E5E" w14:textId="77777777" w:rsidR="00965F6C" w:rsidRDefault="003E7563">
      <w:pPr>
        <w:pStyle w:val="Body"/>
        <w:numPr>
          <w:ilvl w:val="0"/>
          <w:numId w:val="2"/>
        </w:numPr>
        <w:jc w:val="both"/>
        <w:rPr>
          <w:rFonts w:ascii="Trebuchet MS" w:hAnsi="Trebuchet MS"/>
          <w:sz w:val="22"/>
          <w:szCs w:val="22"/>
        </w:rPr>
      </w:pPr>
      <w:r>
        <w:rPr>
          <w:rFonts w:ascii="Trebuchet MS" w:hAnsi="Trebuchet MS"/>
          <w:sz w:val="22"/>
          <w:szCs w:val="22"/>
        </w:rPr>
        <w:t xml:space="preserve"> How does the localization of mCherry compare to the localizati</w:t>
      </w:r>
      <w:r>
        <w:rPr>
          <w:rFonts w:ascii="Trebuchet MS" w:hAnsi="Trebuchet MS"/>
          <w:sz w:val="22"/>
          <w:szCs w:val="22"/>
        </w:rPr>
        <w:t>on of GFP-</w:t>
      </w:r>
      <w:proofErr w:type="gramStart"/>
      <w:r>
        <w:rPr>
          <w:rFonts w:ascii="Trebuchet MS" w:hAnsi="Trebuchet MS"/>
          <w:sz w:val="22"/>
          <w:szCs w:val="22"/>
        </w:rPr>
        <w:t>lifeact.</w:t>
      </w:r>
      <w:proofErr w:type="gramEnd"/>
      <w:r>
        <w:rPr>
          <w:rFonts w:ascii="Trebuchet MS" w:hAnsi="Trebuchet MS"/>
          <w:sz w:val="22"/>
          <w:szCs w:val="22"/>
        </w:rPr>
        <w:t xml:space="preserve">  What do you expect to see for each?  </w:t>
      </w:r>
    </w:p>
    <w:p w14:paraId="389DCCE3" w14:textId="77777777" w:rsidR="00965F6C" w:rsidRDefault="003E7563">
      <w:pPr>
        <w:pStyle w:val="Body"/>
        <w:numPr>
          <w:ilvl w:val="0"/>
          <w:numId w:val="2"/>
        </w:numPr>
        <w:jc w:val="both"/>
        <w:rPr>
          <w:rFonts w:ascii="Trebuchet MS" w:hAnsi="Trebuchet MS"/>
          <w:sz w:val="22"/>
          <w:szCs w:val="22"/>
        </w:rPr>
      </w:pPr>
      <w:r>
        <w:rPr>
          <w:rFonts w:ascii="Trebuchet MS" w:hAnsi="Trebuchet MS"/>
          <w:sz w:val="22"/>
          <w:szCs w:val="22"/>
        </w:rPr>
        <w:t xml:space="preserve">Are all cells expressing the same amount of fluorescent </w:t>
      </w:r>
      <w:proofErr w:type="gramStart"/>
      <w:r>
        <w:rPr>
          <w:rFonts w:ascii="Trebuchet MS" w:hAnsi="Trebuchet MS"/>
          <w:sz w:val="22"/>
          <w:szCs w:val="22"/>
        </w:rPr>
        <w:t>protein</w:t>
      </w:r>
      <w:proofErr w:type="gramEnd"/>
    </w:p>
    <w:p w14:paraId="18C9F7E9" w14:textId="77777777" w:rsidR="00965F6C" w:rsidRDefault="00965F6C">
      <w:pPr>
        <w:pStyle w:val="Body"/>
        <w:jc w:val="both"/>
        <w:rPr>
          <w:rFonts w:ascii="Trebuchet MS" w:eastAsia="Trebuchet MS" w:hAnsi="Trebuchet MS" w:cs="Trebuchet MS"/>
          <w:sz w:val="22"/>
          <w:szCs w:val="22"/>
        </w:rPr>
      </w:pPr>
    </w:p>
    <w:p w14:paraId="17386F27" w14:textId="77777777" w:rsidR="00965F6C" w:rsidRDefault="00965F6C">
      <w:pPr>
        <w:pStyle w:val="Body"/>
        <w:jc w:val="both"/>
        <w:rPr>
          <w:rFonts w:ascii="Trebuchet MS" w:eastAsia="Trebuchet MS" w:hAnsi="Trebuchet MS" w:cs="Trebuchet MS"/>
        </w:rPr>
      </w:pPr>
    </w:p>
    <w:p w14:paraId="6B0CE5E9" w14:textId="77777777" w:rsidR="00965F6C" w:rsidRDefault="003E7563">
      <w:pPr>
        <w:pStyle w:val="Body"/>
        <w:jc w:val="both"/>
        <w:rPr>
          <w:rFonts w:ascii="Trebuchet MS" w:eastAsia="Trebuchet MS" w:hAnsi="Trebuchet MS" w:cs="Trebuchet MS"/>
          <w:b/>
          <w:bCs/>
          <w:sz w:val="28"/>
          <w:szCs w:val="28"/>
        </w:rPr>
      </w:pPr>
      <w:r>
        <w:rPr>
          <w:rFonts w:ascii="Trebuchet MS" w:hAnsi="Trebuchet MS"/>
          <w:b/>
          <w:bCs/>
        </w:rPr>
        <w:t>Transformation</w:t>
      </w:r>
      <w:r>
        <w:rPr>
          <w:rFonts w:ascii="Trebuchet MS" w:hAnsi="Trebuchet MS"/>
        </w:rPr>
        <w:t xml:space="preserve"> </w:t>
      </w:r>
      <w:r>
        <w:rPr>
          <w:rFonts w:ascii="Trebuchet MS" w:hAnsi="Trebuchet MS"/>
          <w:b/>
          <w:bCs/>
          <w:sz w:val="28"/>
          <w:szCs w:val="28"/>
          <w:lang w:val="it-IT"/>
        </w:rPr>
        <w:t>Procedure:</w:t>
      </w:r>
    </w:p>
    <w:p w14:paraId="68DD0511" w14:textId="77777777" w:rsidR="00965F6C" w:rsidRDefault="00965F6C">
      <w:pPr>
        <w:pStyle w:val="Body"/>
        <w:jc w:val="both"/>
        <w:rPr>
          <w:rFonts w:ascii="Trebuchet MS" w:eastAsia="Trebuchet MS" w:hAnsi="Trebuchet MS" w:cs="Trebuchet MS"/>
          <w:sz w:val="22"/>
          <w:szCs w:val="22"/>
        </w:rPr>
      </w:pPr>
    </w:p>
    <w:p w14:paraId="02184CE6" w14:textId="77777777" w:rsidR="00965F6C" w:rsidRDefault="003E7563">
      <w:pPr>
        <w:pStyle w:val="Body"/>
        <w:jc w:val="both"/>
        <w:rPr>
          <w:rFonts w:ascii="Trebuchet MS" w:eastAsia="Trebuchet MS" w:hAnsi="Trebuchet MS" w:cs="Trebuchet MS"/>
          <w:sz w:val="22"/>
          <w:szCs w:val="22"/>
        </w:rPr>
      </w:pPr>
      <w:r>
        <w:rPr>
          <w:rFonts w:ascii="Trebuchet MS" w:hAnsi="Trebuchet MS"/>
          <w:b/>
          <w:bCs/>
          <w:i/>
          <w:iCs/>
        </w:rPr>
        <w:t>Setting up the experiment</w:t>
      </w:r>
    </w:p>
    <w:p w14:paraId="794AC05C" w14:textId="77777777" w:rsidR="00965F6C" w:rsidRDefault="00965F6C">
      <w:pPr>
        <w:pStyle w:val="Body"/>
        <w:jc w:val="both"/>
        <w:rPr>
          <w:rFonts w:ascii="Trebuchet MS" w:eastAsia="Trebuchet MS" w:hAnsi="Trebuchet MS" w:cs="Trebuchet MS"/>
          <w:sz w:val="22"/>
          <w:szCs w:val="22"/>
        </w:rPr>
      </w:pPr>
    </w:p>
    <w:p w14:paraId="43C27B17" w14:textId="77777777" w:rsidR="00965F6C" w:rsidRDefault="003E7563">
      <w:pPr>
        <w:pStyle w:val="Body"/>
        <w:jc w:val="both"/>
        <w:rPr>
          <w:rFonts w:ascii="Trebuchet MS" w:eastAsia="Trebuchet MS" w:hAnsi="Trebuchet MS" w:cs="Trebuchet MS"/>
          <w:sz w:val="22"/>
          <w:szCs w:val="22"/>
        </w:rPr>
      </w:pPr>
      <w:r>
        <w:rPr>
          <w:rFonts w:ascii="Trebuchet MS" w:hAnsi="Trebuchet MS"/>
          <w:b/>
          <w:bCs/>
          <w:sz w:val="22"/>
          <w:szCs w:val="22"/>
        </w:rPr>
        <w:t>Vector DNA available:</w:t>
      </w:r>
      <w:r>
        <w:rPr>
          <w:rFonts w:ascii="Trebuchet MS" w:hAnsi="Trebuchet MS"/>
          <w:b/>
          <w:bCs/>
          <w:sz w:val="22"/>
          <w:szCs w:val="22"/>
        </w:rPr>
        <w:t xml:space="preserve">   </w:t>
      </w:r>
      <w:r>
        <w:rPr>
          <w:rFonts w:ascii="Trebuchet MS" w:hAnsi="Trebuchet MS"/>
          <w:sz w:val="22"/>
          <w:szCs w:val="22"/>
        </w:rPr>
        <w:t xml:space="preserve">   </w:t>
      </w:r>
    </w:p>
    <w:p w14:paraId="16F900E4" w14:textId="77777777" w:rsidR="00965F6C" w:rsidRDefault="00965F6C">
      <w:pPr>
        <w:pStyle w:val="Body"/>
        <w:jc w:val="both"/>
        <w:rPr>
          <w:rFonts w:ascii="Trebuchet MS" w:eastAsia="Trebuchet MS" w:hAnsi="Trebuchet MS" w:cs="Trebuchet MS"/>
          <w:sz w:val="22"/>
          <w:szCs w:val="22"/>
        </w:rPr>
      </w:pPr>
    </w:p>
    <w:p w14:paraId="69A3F501" w14:textId="77777777" w:rsidR="00965F6C" w:rsidRDefault="00965F6C">
      <w:pPr>
        <w:pStyle w:val="Body"/>
        <w:jc w:val="both"/>
        <w:rPr>
          <w:rFonts w:ascii="Trebuchet MS" w:eastAsia="Trebuchet MS" w:hAnsi="Trebuchet MS" w:cs="Trebuchet MS"/>
          <w:sz w:val="22"/>
          <w:szCs w:val="22"/>
        </w:rPr>
      </w:pPr>
    </w:p>
    <w:p w14:paraId="51FB20D2" w14:textId="77777777" w:rsidR="00965F6C" w:rsidRDefault="003E7563">
      <w:pPr>
        <w:pStyle w:val="Body"/>
        <w:numPr>
          <w:ilvl w:val="0"/>
          <w:numId w:val="4"/>
        </w:numPr>
        <w:jc w:val="both"/>
        <w:rPr>
          <w:rFonts w:ascii="Trebuchet MS" w:hAnsi="Trebuchet MS"/>
          <w:sz w:val="22"/>
          <w:szCs w:val="22"/>
        </w:rPr>
      </w:pPr>
      <w:r>
        <w:rPr>
          <w:rFonts w:ascii="Trebuchet MS" w:hAnsi="Trebuchet MS"/>
          <w:sz w:val="22"/>
          <w:szCs w:val="22"/>
        </w:rPr>
        <w:t>pDM1042 mCherry extrachromosomal vector</w:t>
      </w:r>
      <w:r>
        <w:rPr>
          <w:rFonts w:ascii="Trebuchet MS" w:hAnsi="Trebuchet MS"/>
          <w:sz w:val="22"/>
          <w:szCs w:val="22"/>
        </w:rPr>
        <w:tab/>
      </w:r>
      <w:r>
        <w:rPr>
          <w:rFonts w:ascii="Trebuchet MS" w:hAnsi="Trebuchet MS"/>
          <w:sz w:val="22"/>
          <w:szCs w:val="22"/>
        </w:rPr>
        <w:t>(hygromycin resistance)</w:t>
      </w:r>
    </w:p>
    <w:p w14:paraId="2A2702FD" w14:textId="77777777" w:rsidR="00965F6C" w:rsidRDefault="003E7563">
      <w:pPr>
        <w:pStyle w:val="Body"/>
        <w:numPr>
          <w:ilvl w:val="0"/>
          <w:numId w:val="4"/>
        </w:numPr>
        <w:jc w:val="both"/>
        <w:rPr>
          <w:rFonts w:ascii="Trebuchet MS" w:hAnsi="Trebuchet MS"/>
          <w:sz w:val="22"/>
          <w:szCs w:val="22"/>
        </w:rPr>
      </w:pPr>
      <w:r>
        <w:rPr>
          <w:rFonts w:ascii="Trebuchet MS" w:hAnsi="Trebuchet MS"/>
          <w:sz w:val="22"/>
          <w:szCs w:val="22"/>
        </w:rPr>
        <w:t>pDM1066 GFP-lifeact extrachromosomal vector (hygromycin resistance)</w:t>
      </w:r>
    </w:p>
    <w:p w14:paraId="35AA7090" w14:textId="11BFE57F" w:rsidR="00965F6C" w:rsidRDefault="003E7563">
      <w:pPr>
        <w:pStyle w:val="Body"/>
        <w:numPr>
          <w:ilvl w:val="0"/>
          <w:numId w:val="5"/>
        </w:numPr>
        <w:jc w:val="both"/>
        <w:rPr>
          <w:rFonts w:ascii="Trebuchet MS" w:hAnsi="Trebuchet MS"/>
          <w:sz w:val="22"/>
          <w:szCs w:val="22"/>
        </w:rPr>
      </w:pPr>
      <w:r>
        <w:rPr>
          <w:rFonts w:ascii="Trebuchet MS" w:hAnsi="Trebuchet MS"/>
          <w:sz w:val="22"/>
          <w:szCs w:val="22"/>
        </w:rPr>
        <w:t>pDM1207 GFP-extrachromosomal vector</w:t>
      </w:r>
      <w:r>
        <w:rPr>
          <w:rFonts w:ascii="Trebuchet MS" w:hAnsi="Trebuchet MS"/>
          <w:sz w:val="22"/>
          <w:szCs w:val="22"/>
        </w:rPr>
        <w:t xml:space="preserve"> </w:t>
      </w:r>
      <w:r>
        <w:rPr>
          <w:rFonts w:ascii="Trebuchet MS" w:eastAsia="Trebuchet MS" w:hAnsi="Trebuchet MS" w:cs="Trebuchet MS"/>
          <w:sz w:val="22"/>
          <w:szCs w:val="22"/>
        </w:rPr>
        <w:tab/>
        <w:t>(</w:t>
      </w:r>
      <w:r w:rsidR="00155D7A">
        <w:rPr>
          <w:rFonts w:ascii="Trebuchet MS" w:eastAsia="Trebuchet MS" w:hAnsi="Trebuchet MS" w:cs="Trebuchet MS"/>
          <w:sz w:val="22"/>
          <w:szCs w:val="22"/>
        </w:rPr>
        <w:t>G418</w:t>
      </w:r>
      <w:r>
        <w:rPr>
          <w:rFonts w:ascii="Trebuchet MS" w:eastAsia="Trebuchet MS" w:hAnsi="Trebuchet MS" w:cs="Trebuchet MS"/>
          <w:sz w:val="22"/>
          <w:szCs w:val="22"/>
        </w:rPr>
        <w:t xml:space="preserve"> resistance)</w:t>
      </w:r>
    </w:p>
    <w:p w14:paraId="66AD172E" w14:textId="598FB6C0" w:rsidR="00965F6C" w:rsidRDefault="003E7563">
      <w:pPr>
        <w:pStyle w:val="Body"/>
        <w:numPr>
          <w:ilvl w:val="0"/>
          <w:numId w:val="5"/>
        </w:numPr>
        <w:jc w:val="both"/>
        <w:rPr>
          <w:rFonts w:ascii="Trebuchet MS" w:hAnsi="Trebuchet MS"/>
          <w:sz w:val="22"/>
          <w:szCs w:val="22"/>
        </w:rPr>
      </w:pPr>
      <w:r>
        <w:rPr>
          <w:rFonts w:ascii="Trebuchet MS" w:hAnsi="Trebuchet MS"/>
          <w:sz w:val="22"/>
          <w:szCs w:val="22"/>
        </w:rPr>
        <w:t>pDM1208 mCherry extrachromosomal vector</w:t>
      </w:r>
      <w:r>
        <w:rPr>
          <w:rFonts w:ascii="Trebuchet MS" w:hAnsi="Trebuchet MS"/>
          <w:sz w:val="22"/>
          <w:szCs w:val="22"/>
        </w:rPr>
        <w:t xml:space="preserve">    </w:t>
      </w:r>
      <w:r>
        <w:rPr>
          <w:rFonts w:ascii="Trebuchet MS" w:hAnsi="Trebuchet MS"/>
          <w:sz w:val="22"/>
          <w:szCs w:val="22"/>
        </w:rPr>
        <w:t xml:space="preserve"> (</w:t>
      </w:r>
      <w:bookmarkStart w:id="0" w:name="_GoBack"/>
      <w:bookmarkEnd w:id="0"/>
      <w:r w:rsidR="00155D7A">
        <w:rPr>
          <w:rFonts w:ascii="Trebuchet MS" w:hAnsi="Trebuchet MS"/>
          <w:sz w:val="22"/>
          <w:szCs w:val="22"/>
        </w:rPr>
        <w:t>G418</w:t>
      </w:r>
      <w:r>
        <w:rPr>
          <w:rFonts w:ascii="Trebuchet MS" w:hAnsi="Trebuchet MS"/>
          <w:sz w:val="22"/>
          <w:szCs w:val="22"/>
        </w:rPr>
        <w:t xml:space="preserve"> resistance)</w:t>
      </w:r>
    </w:p>
    <w:p w14:paraId="195F3BDF" w14:textId="77777777" w:rsidR="00965F6C" w:rsidRDefault="003E7563">
      <w:pPr>
        <w:pStyle w:val="Body"/>
        <w:numPr>
          <w:ilvl w:val="0"/>
          <w:numId w:val="5"/>
        </w:numPr>
        <w:jc w:val="both"/>
        <w:rPr>
          <w:rFonts w:ascii="Trebuchet MS" w:hAnsi="Trebuchet MS"/>
          <w:sz w:val="22"/>
          <w:szCs w:val="22"/>
        </w:rPr>
      </w:pPr>
      <w:r>
        <w:rPr>
          <w:rFonts w:ascii="Trebuchet MS" w:hAnsi="Trebuchet MS"/>
          <w:sz w:val="22"/>
          <w:szCs w:val="22"/>
        </w:rPr>
        <w:t xml:space="preserve">pPI137- mCherry extrachromosomal </w:t>
      </w:r>
      <w:r>
        <w:rPr>
          <w:rFonts w:ascii="Trebuchet MS" w:hAnsi="Trebuchet MS"/>
          <w:sz w:val="22"/>
          <w:szCs w:val="22"/>
        </w:rPr>
        <w:t>GFP-lifeact (G418 resistance)</w:t>
      </w:r>
    </w:p>
    <w:p w14:paraId="75888CA9" w14:textId="77777777" w:rsidR="00965F6C" w:rsidRDefault="00965F6C">
      <w:pPr>
        <w:pStyle w:val="Body"/>
        <w:jc w:val="both"/>
        <w:rPr>
          <w:rFonts w:ascii="Trebuchet MS" w:eastAsia="Trebuchet MS" w:hAnsi="Trebuchet MS" w:cs="Trebuchet MS"/>
          <w:sz w:val="22"/>
          <w:szCs w:val="22"/>
        </w:rPr>
      </w:pPr>
    </w:p>
    <w:p w14:paraId="12892782" w14:textId="77777777" w:rsidR="00965F6C" w:rsidRDefault="003E7563">
      <w:pPr>
        <w:pStyle w:val="Body"/>
        <w:tabs>
          <w:tab w:val="left" w:pos="378"/>
        </w:tabs>
        <w:ind w:left="378"/>
        <w:jc w:val="both"/>
        <w:rPr>
          <w:rFonts w:ascii="Trebuchet MS" w:eastAsia="Trebuchet MS" w:hAnsi="Trebuchet MS" w:cs="Trebuchet MS"/>
          <w:sz w:val="22"/>
          <w:szCs w:val="22"/>
        </w:rPr>
      </w:pPr>
      <w:r>
        <w:rPr>
          <w:rFonts w:ascii="Trebuchet MS" w:hAnsi="Trebuchet MS"/>
          <w:sz w:val="22"/>
          <w:szCs w:val="22"/>
        </w:rPr>
        <w:lastRenderedPageBreak/>
        <w:t xml:space="preserve"> </w:t>
      </w:r>
    </w:p>
    <w:p w14:paraId="32BD604C" w14:textId="77777777" w:rsidR="00965F6C" w:rsidRDefault="003E7563">
      <w:pPr>
        <w:pStyle w:val="Body"/>
        <w:jc w:val="both"/>
        <w:rPr>
          <w:rFonts w:ascii="Trebuchet MS" w:eastAsia="Trebuchet MS" w:hAnsi="Trebuchet MS" w:cs="Trebuchet MS"/>
          <w:sz w:val="22"/>
          <w:szCs w:val="22"/>
        </w:rPr>
      </w:pPr>
      <w:r>
        <w:rPr>
          <w:rFonts w:ascii="Trebuchet MS" w:hAnsi="Trebuchet MS"/>
          <w:sz w:val="22"/>
          <w:szCs w:val="22"/>
        </w:rPr>
        <w:t>Decide what cells you are going to transfect with which vector.</w:t>
      </w:r>
    </w:p>
    <w:p w14:paraId="262414AF" w14:textId="77777777" w:rsidR="00965F6C" w:rsidRDefault="00965F6C">
      <w:pPr>
        <w:pStyle w:val="Body"/>
        <w:jc w:val="both"/>
        <w:rPr>
          <w:rFonts w:ascii="Trebuchet MS" w:eastAsia="Trebuchet MS" w:hAnsi="Trebuchet MS" w:cs="Trebuchet MS"/>
          <w:sz w:val="22"/>
          <w:szCs w:val="22"/>
        </w:rPr>
      </w:pPr>
    </w:p>
    <w:p w14:paraId="513A4594" w14:textId="77777777" w:rsidR="00965F6C" w:rsidRDefault="003E7563">
      <w:pPr>
        <w:pStyle w:val="Body"/>
        <w:jc w:val="both"/>
        <w:rPr>
          <w:rFonts w:ascii="Trebuchet MS" w:eastAsia="Trebuchet MS" w:hAnsi="Trebuchet MS" w:cs="Trebuchet MS"/>
          <w:b/>
          <w:bCs/>
          <w:sz w:val="28"/>
          <w:szCs w:val="28"/>
        </w:rPr>
      </w:pPr>
      <w:r>
        <w:rPr>
          <w:rFonts w:ascii="Trebuchet MS" w:hAnsi="Trebuchet MS"/>
          <w:b/>
          <w:bCs/>
          <w:sz w:val="28"/>
          <w:szCs w:val="28"/>
        </w:rPr>
        <w:t xml:space="preserve">Preparing </w:t>
      </w:r>
      <w:proofErr w:type="spellStart"/>
      <w:r>
        <w:rPr>
          <w:rFonts w:ascii="Trebuchet MS" w:hAnsi="Trebuchet MS"/>
          <w:b/>
          <w:bCs/>
          <w:sz w:val="28"/>
          <w:szCs w:val="28"/>
        </w:rPr>
        <w:t>DIshes</w:t>
      </w:r>
      <w:proofErr w:type="spellEnd"/>
      <w:r>
        <w:rPr>
          <w:rFonts w:ascii="Trebuchet MS" w:hAnsi="Trebuchet MS"/>
          <w:b/>
          <w:bCs/>
          <w:sz w:val="28"/>
          <w:szCs w:val="28"/>
        </w:rPr>
        <w:t xml:space="preserve"> and Tubes</w:t>
      </w:r>
    </w:p>
    <w:p w14:paraId="438C2DF6" w14:textId="77777777" w:rsidR="00965F6C" w:rsidRDefault="00965F6C">
      <w:pPr>
        <w:pStyle w:val="Body"/>
        <w:jc w:val="both"/>
        <w:rPr>
          <w:rFonts w:ascii="Trebuchet MS" w:eastAsia="Trebuchet MS" w:hAnsi="Trebuchet MS" w:cs="Trebuchet MS"/>
          <w:sz w:val="22"/>
          <w:szCs w:val="22"/>
        </w:rPr>
      </w:pPr>
    </w:p>
    <w:p w14:paraId="73CBFF1F" w14:textId="77777777" w:rsidR="00965F6C" w:rsidRDefault="003E7563">
      <w:pPr>
        <w:pStyle w:val="Body"/>
        <w:jc w:val="both"/>
        <w:rPr>
          <w:rFonts w:ascii="Trebuchet MS" w:eastAsia="Trebuchet MS" w:hAnsi="Trebuchet MS" w:cs="Trebuchet MS"/>
          <w:sz w:val="22"/>
          <w:szCs w:val="22"/>
        </w:rPr>
      </w:pPr>
      <w:r>
        <w:rPr>
          <w:rFonts w:ascii="Trebuchet MS" w:hAnsi="Trebuchet MS"/>
          <w:sz w:val="22"/>
          <w:szCs w:val="22"/>
        </w:rPr>
        <w:t xml:space="preserve">Label your electroporation cuvettes and put them on ice to chill.  </w:t>
      </w:r>
    </w:p>
    <w:p w14:paraId="74073069" w14:textId="77777777" w:rsidR="00965F6C" w:rsidRDefault="00965F6C">
      <w:pPr>
        <w:pStyle w:val="Body"/>
        <w:jc w:val="both"/>
        <w:rPr>
          <w:rFonts w:ascii="Trebuchet MS" w:eastAsia="Trebuchet MS" w:hAnsi="Trebuchet MS" w:cs="Trebuchet MS"/>
          <w:sz w:val="22"/>
          <w:szCs w:val="22"/>
        </w:rPr>
      </w:pPr>
    </w:p>
    <w:p w14:paraId="52D91891" w14:textId="77777777" w:rsidR="00965F6C" w:rsidRDefault="003E7563">
      <w:pPr>
        <w:pStyle w:val="Body"/>
        <w:jc w:val="both"/>
        <w:rPr>
          <w:rFonts w:ascii="Trebuchet MS" w:eastAsia="Trebuchet MS" w:hAnsi="Trebuchet MS" w:cs="Trebuchet MS"/>
          <w:b/>
          <w:bCs/>
          <w:sz w:val="22"/>
          <w:szCs w:val="22"/>
        </w:rPr>
      </w:pPr>
      <w:r>
        <w:rPr>
          <w:rFonts w:ascii="Trebuchet MS" w:hAnsi="Trebuchet MS"/>
          <w:b/>
          <w:bCs/>
          <w:sz w:val="22"/>
          <w:szCs w:val="22"/>
        </w:rPr>
        <w:t xml:space="preserve">Set up Petri Dishes for electroporated cells- one for each </w:t>
      </w:r>
      <w:r>
        <w:rPr>
          <w:rFonts w:ascii="Trebuchet MS" w:hAnsi="Trebuchet MS"/>
          <w:b/>
          <w:bCs/>
          <w:sz w:val="22"/>
          <w:szCs w:val="22"/>
        </w:rPr>
        <w:t>transfection:</w:t>
      </w:r>
    </w:p>
    <w:p w14:paraId="6D904638" w14:textId="77777777" w:rsidR="00965F6C" w:rsidRDefault="003E7563">
      <w:pPr>
        <w:pStyle w:val="Body"/>
        <w:jc w:val="both"/>
        <w:rPr>
          <w:rFonts w:ascii="Trebuchet MS" w:eastAsia="Trebuchet MS" w:hAnsi="Trebuchet MS" w:cs="Trebuchet MS"/>
          <w:sz w:val="22"/>
          <w:szCs w:val="22"/>
        </w:rPr>
      </w:pPr>
      <w:r>
        <w:rPr>
          <w:rFonts w:ascii="Trebuchet MS" w:hAnsi="Trebuchet MS"/>
          <w:sz w:val="22"/>
          <w:szCs w:val="22"/>
        </w:rPr>
        <w:t xml:space="preserve">Set up, label and add </w:t>
      </w:r>
      <w:proofErr w:type="spellStart"/>
      <w:r>
        <w:rPr>
          <w:rFonts w:ascii="Trebuchet MS" w:hAnsi="Trebuchet MS"/>
          <w:sz w:val="22"/>
          <w:szCs w:val="22"/>
        </w:rPr>
        <w:t>SorCM</w:t>
      </w:r>
      <w:proofErr w:type="spellEnd"/>
      <w:r>
        <w:rPr>
          <w:rFonts w:ascii="Trebuchet MS" w:hAnsi="Trebuchet MS"/>
          <w:sz w:val="22"/>
          <w:szCs w:val="22"/>
        </w:rPr>
        <w:t xml:space="preserve"> (or HL5 for axenic cells) to 100 mm Petri dishes to put the cells in after electroporation (step 8). You need one dish per cuvette.</w:t>
      </w:r>
    </w:p>
    <w:p w14:paraId="52E2C07D" w14:textId="77777777" w:rsidR="00965F6C" w:rsidRDefault="00965F6C">
      <w:pPr>
        <w:pStyle w:val="Body"/>
        <w:ind w:left="360" w:hanging="360"/>
        <w:jc w:val="both"/>
        <w:rPr>
          <w:rFonts w:ascii="Trebuchet MS" w:eastAsia="Trebuchet MS" w:hAnsi="Trebuchet MS" w:cs="Trebuchet MS"/>
          <w:sz w:val="22"/>
          <w:szCs w:val="22"/>
        </w:rPr>
      </w:pPr>
    </w:p>
    <w:p w14:paraId="5FFF55D9" w14:textId="77777777" w:rsidR="00965F6C" w:rsidRDefault="003E7563">
      <w:pPr>
        <w:pStyle w:val="Body"/>
        <w:ind w:left="360" w:hanging="360"/>
        <w:jc w:val="both"/>
        <w:rPr>
          <w:rFonts w:ascii="Trebuchet MS" w:eastAsia="Trebuchet MS" w:hAnsi="Trebuchet MS" w:cs="Trebuchet MS"/>
          <w:b/>
          <w:bCs/>
          <w:sz w:val="22"/>
          <w:szCs w:val="22"/>
        </w:rPr>
      </w:pPr>
      <w:r>
        <w:rPr>
          <w:rFonts w:ascii="Trebuchet MS" w:hAnsi="Trebuchet MS"/>
          <w:sz w:val="22"/>
          <w:szCs w:val="22"/>
        </w:rPr>
        <w:t xml:space="preserve"> </w:t>
      </w:r>
      <w:r>
        <w:rPr>
          <w:rFonts w:ascii="Trebuchet MS" w:hAnsi="Trebuchet MS"/>
          <w:b/>
          <w:bCs/>
          <w:sz w:val="22"/>
          <w:szCs w:val="22"/>
        </w:rPr>
        <w:t>Get an ice bucket and add 2 mm electroporation cuvettes and 1.5 ml centrifuge tu</w:t>
      </w:r>
      <w:r>
        <w:rPr>
          <w:rFonts w:ascii="Trebuchet MS" w:hAnsi="Trebuchet MS"/>
          <w:b/>
          <w:bCs/>
          <w:sz w:val="22"/>
          <w:szCs w:val="22"/>
        </w:rPr>
        <w:t>bes to chill them (one of each for each transfection)</w:t>
      </w:r>
    </w:p>
    <w:p w14:paraId="618D48E3" w14:textId="77777777" w:rsidR="00965F6C" w:rsidRDefault="00965F6C">
      <w:pPr>
        <w:pStyle w:val="Body"/>
        <w:ind w:left="360" w:hanging="360"/>
        <w:jc w:val="both"/>
        <w:rPr>
          <w:rFonts w:ascii="Trebuchet MS" w:eastAsia="Trebuchet MS" w:hAnsi="Trebuchet MS" w:cs="Trebuchet MS"/>
          <w:b/>
          <w:bCs/>
          <w:sz w:val="22"/>
          <w:szCs w:val="22"/>
        </w:rPr>
      </w:pPr>
    </w:p>
    <w:p w14:paraId="04320B41" w14:textId="77777777" w:rsidR="00965F6C" w:rsidRDefault="00965F6C">
      <w:pPr>
        <w:pStyle w:val="Body"/>
        <w:ind w:left="360" w:hanging="360"/>
        <w:jc w:val="both"/>
        <w:rPr>
          <w:rFonts w:ascii="Trebuchet MS" w:eastAsia="Trebuchet MS" w:hAnsi="Trebuchet MS" w:cs="Trebuchet MS"/>
          <w:b/>
          <w:bCs/>
          <w:sz w:val="22"/>
          <w:szCs w:val="22"/>
        </w:rPr>
      </w:pPr>
    </w:p>
    <w:p w14:paraId="0EE6677A" w14:textId="77777777" w:rsidR="00965F6C" w:rsidRDefault="003E7563">
      <w:pPr>
        <w:pStyle w:val="Body"/>
        <w:ind w:left="360" w:hanging="360"/>
        <w:jc w:val="both"/>
        <w:rPr>
          <w:rFonts w:ascii="Trebuchet MS" w:eastAsia="Trebuchet MS" w:hAnsi="Trebuchet MS" w:cs="Trebuchet MS"/>
          <w:b/>
          <w:bCs/>
          <w:sz w:val="36"/>
          <w:szCs w:val="36"/>
        </w:rPr>
      </w:pPr>
      <w:r>
        <w:rPr>
          <w:rFonts w:ascii="Trebuchet MS" w:hAnsi="Trebuchet MS"/>
          <w:b/>
          <w:bCs/>
          <w:sz w:val="36"/>
          <w:szCs w:val="36"/>
        </w:rPr>
        <w:t>Preparing Cells</w:t>
      </w:r>
    </w:p>
    <w:p w14:paraId="381C62E7" w14:textId="77777777" w:rsidR="00965F6C" w:rsidRDefault="00965F6C">
      <w:pPr>
        <w:pStyle w:val="Body"/>
        <w:ind w:left="360" w:hanging="360"/>
        <w:jc w:val="both"/>
        <w:rPr>
          <w:rFonts w:ascii="Trebuchet MS" w:eastAsia="Trebuchet MS" w:hAnsi="Trebuchet MS" w:cs="Trebuchet MS"/>
          <w:sz w:val="22"/>
          <w:szCs w:val="22"/>
        </w:rPr>
      </w:pPr>
    </w:p>
    <w:p w14:paraId="340AF882" w14:textId="77777777" w:rsidR="00965F6C" w:rsidRDefault="003E7563">
      <w:pPr>
        <w:pStyle w:val="Body"/>
        <w:ind w:left="360" w:hanging="360"/>
        <w:jc w:val="both"/>
        <w:rPr>
          <w:rFonts w:ascii="Trebuchet MS" w:eastAsia="Trebuchet MS" w:hAnsi="Trebuchet MS" w:cs="Trebuchet MS"/>
          <w:b/>
          <w:bCs/>
          <w:i/>
          <w:iCs/>
        </w:rPr>
      </w:pPr>
      <w:r>
        <w:rPr>
          <w:rFonts w:ascii="Trebuchet MS" w:hAnsi="Trebuchet MS"/>
          <w:b/>
          <w:bCs/>
          <w:i/>
          <w:iCs/>
        </w:rPr>
        <w:t xml:space="preserve">Harvesting Cells in </w:t>
      </w:r>
      <w:proofErr w:type="spellStart"/>
      <w:r>
        <w:rPr>
          <w:rFonts w:ascii="Trebuchet MS" w:hAnsi="Trebuchet MS"/>
          <w:b/>
          <w:bCs/>
          <w:i/>
          <w:iCs/>
        </w:rPr>
        <w:t>SorCM</w:t>
      </w:r>
      <w:proofErr w:type="spellEnd"/>
      <w:r>
        <w:rPr>
          <w:rFonts w:ascii="Trebuchet MS" w:hAnsi="Trebuchet MS"/>
          <w:b/>
          <w:bCs/>
          <w:i/>
          <w:iCs/>
        </w:rPr>
        <w:t xml:space="preserve"> Buffer</w:t>
      </w:r>
    </w:p>
    <w:p w14:paraId="23EC5CBC" w14:textId="77777777" w:rsidR="00965F6C" w:rsidRDefault="003E7563">
      <w:pPr>
        <w:pStyle w:val="Body"/>
        <w:ind w:left="360" w:hanging="360"/>
        <w:jc w:val="both"/>
        <w:rPr>
          <w:rFonts w:ascii="Trebuchet MS" w:eastAsia="Trebuchet MS" w:hAnsi="Trebuchet MS" w:cs="Trebuchet MS"/>
          <w:sz w:val="22"/>
          <w:szCs w:val="22"/>
        </w:rPr>
      </w:pPr>
      <w:r>
        <w:rPr>
          <w:rFonts w:ascii="Trebuchet MS" w:hAnsi="Trebuchet MS"/>
          <w:sz w:val="22"/>
          <w:szCs w:val="22"/>
        </w:rPr>
        <w:t>The procedure does not require a specific number of cells or amount of DNA.  Generally, the more cells you use, the more transformants you will get up</w:t>
      </w:r>
      <w:r>
        <w:rPr>
          <w:rFonts w:ascii="Trebuchet MS" w:hAnsi="Trebuchet MS"/>
          <w:sz w:val="22"/>
          <w:szCs w:val="22"/>
        </w:rPr>
        <w:t xml:space="preserve"> to some (unknown) limit.</w:t>
      </w:r>
    </w:p>
    <w:p w14:paraId="3DAE530B" w14:textId="77777777" w:rsidR="00965F6C" w:rsidRDefault="00965F6C">
      <w:pPr>
        <w:pStyle w:val="Body"/>
        <w:ind w:left="360" w:hanging="360"/>
        <w:jc w:val="both"/>
        <w:rPr>
          <w:rFonts w:ascii="Trebuchet MS" w:eastAsia="Trebuchet MS" w:hAnsi="Trebuchet MS" w:cs="Trebuchet MS"/>
          <w:b/>
          <w:bCs/>
          <w:i/>
          <w:iCs/>
        </w:rPr>
      </w:pPr>
    </w:p>
    <w:p w14:paraId="63B4900E" w14:textId="77777777" w:rsidR="00965F6C" w:rsidRDefault="003E7563">
      <w:pPr>
        <w:pStyle w:val="Body"/>
        <w:numPr>
          <w:ilvl w:val="0"/>
          <w:numId w:val="7"/>
        </w:numPr>
        <w:jc w:val="both"/>
        <w:rPr>
          <w:rFonts w:ascii="Trebuchet MS" w:hAnsi="Trebuchet MS"/>
          <w:sz w:val="22"/>
          <w:szCs w:val="22"/>
        </w:rPr>
      </w:pPr>
      <w:r>
        <w:rPr>
          <w:rFonts w:ascii="Trebuchet MS" w:hAnsi="Trebuchet MS"/>
          <w:sz w:val="22"/>
          <w:szCs w:val="22"/>
        </w:rPr>
        <w:t>Harvest your cells into a 15 ml centrifuge tube(s) on ice. Take an aliquot to titer on the hemocytometer (so you know how many cells you are spinning down).  Centrifuge in 15ml conical tube for 4 min (500xg) at 4</w:t>
      </w:r>
      <w:r>
        <w:rPr>
          <w:rFonts w:ascii="Trebuchet MS" w:hAnsi="Trebuchet MS"/>
          <w:sz w:val="22"/>
          <w:szCs w:val="22"/>
        </w:rPr>
        <w:t>°</w:t>
      </w:r>
      <w:r>
        <w:rPr>
          <w:rFonts w:ascii="Trebuchet MS" w:hAnsi="Trebuchet MS"/>
          <w:sz w:val="22"/>
          <w:szCs w:val="22"/>
          <w:lang w:val="it-IT"/>
        </w:rPr>
        <w:t xml:space="preserve">C. </w:t>
      </w:r>
    </w:p>
    <w:p w14:paraId="210758BB" w14:textId="77777777" w:rsidR="00965F6C" w:rsidRDefault="00965F6C">
      <w:pPr>
        <w:pStyle w:val="Body"/>
        <w:jc w:val="both"/>
        <w:rPr>
          <w:rFonts w:ascii="Trebuchet MS" w:eastAsia="Trebuchet MS" w:hAnsi="Trebuchet MS" w:cs="Trebuchet MS"/>
          <w:sz w:val="22"/>
          <w:szCs w:val="22"/>
        </w:rPr>
      </w:pPr>
    </w:p>
    <w:p w14:paraId="31E3CA23" w14:textId="77777777" w:rsidR="00965F6C" w:rsidRDefault="003E7563">
      <w:pPr>
        <w:pStyle w:val="Body"/>
        <w:jc w:val="both"/>
        <w:rPr>
          <w:rFonts w:ascii="Trebuchet MS" w:eastAsia="Trebuchet MS" w:hAnsi="Trebuchet MS" w:cs="Trebuchet MS"/>
          <w:b/>
          <w:bCs/>
          <w:sz w:val="22"/>
          <w:szCs w:val="22"/>
        </w:rPr>
      </w:pPr>
      <w:r>
        <w:rPr>
          <w:rFonts w:ascii="Trebuchet MS" w:hAnsi="Trebuchet MS"/>
          <w:b/>
          <w:bCs/>
          <w:sz w:val="22"/>
          <w:szCs w:val="22"/>
        </w:rPr>
        <w:t xml:space="preserve">THE REST OF THE ASSAY IS DONE ON ICE! Cuvettes, cells and buffers must be kept cold throughout this procedure  </w:t>
      </w:r>
    </w:p>
    <w:p w14:paraId="0ACE7024" w14:textId="77777777" w:rsidR="00965F6C" w:rsidRDefault="00965F6C">
      <w:pPr>
        <w:pStyle w:val="Body"/>
        <w:jc w:val="both"/>
        <w:rPr>
          <w:rFonts w:ascii="Trebuchet MS" w:eastAsia="Trebuchet MS" w:hAnsi="Trebuchet MS" w:cs="Trebuchet MS"/>
          <w:sz w:val="22"/>
          <w:szCs w:val="22"/>
        </w:rPr>
      </w:pPr>
    </w:p>
    <w:p w14:paraId="2CB0DD3C" w14:textId="77777777" w:rsidR="00965F6C" w:rsidRDefault="003E7563">
      <w:pPr>
        <w:pStyle w:val="Body"/>
        <w:numPr>
          <w:ilvl w:val="0"/>
          <w:numId w:val="7"/>
        </w:numPr>
        <w:jc w:val="both"/>
        <w:rPr>
          <w:rFonts w:ascii="Trebuchet MS" w:hAnsi="Trebuchet MS"/>
          <w:sz w:val="22"/>
          <w:szCs w:val="22"/>
        </w:rPr>
      </w:pPr>
      <w:r>
        <w:rPr>
          <w:rFonts w:ascii="Trebuchet MS" w:hAnsi="Trebuchet MS"/>
          <w:sz w:val="22"/>
          <w:szCs w:val="22"/>
        </w:rPr>
        <w:t xml:space="preserve"> After spinning, pour off the supernatant leaving the pellet untouched and vortex to resuspend the cells in 5 ml cold </w:t>
      </w:r>
      <w:proofErr w:type="spellStart"/>
      <w:r>
        <w:rPr>
          <w:rFonts w:ascii="Trebuchet MS" w:hAnsi="Trebuchet MS"/>
          <w:sz w:val="22"/>
          <w:szCs w:val="22"/>
        </w:rPr>
        <w:t>SorCM</w:t>
      </w:r>
      <w:proofErr w:type="spellEnd"/>
      <w:r>
        <w:rPr>
          <w:rFonts w:ascii="Trebuchet MS" w:hAnsi="Trebuchet MS"/>
          <w:sz w:val="22"/>
          <w:szCs w:val="22"/>
        </w:rPr>
        <w:t xml:space="preserve"> buffer. It works be</w:t>
      </w:r>
      <w:r>
        <w:rPr>
          <w:rFonts w:ascii="Trebuchet MS" w:hAnsi="Trebuchet MS"/>
          <w:sz w:val="22"/>
          <w:szCs w:val="22"/>
        </w:rPr>
        <w:t>st if you flick the tubes (ask how to do this if you don</w:t>
      </w:r>
      <w:r>
        <w:rPr>
          <w:rFonts w:ascii="Trebuchet MS" w:hAnsi="Trebuchet MS"/>
          <w:sz w:val="22"/>
          <w:szCs w:val="22"/>
        </w:rPr>
        <w:t>’</w:t>
      </w:r>
      <w:r>
        <w:rPr>
          <w:rFonts w:ascii="Trebuchet MS" w:hAnsi="Trebuchet MS"/>
          <w:sz w:val="22"/>
          <w:szCs w:val="22"/>
        </w:rPr>
        <w:t>t know) to dislodge the pellet before adding the buffer.</w:t>
      </w:r>
    </w:p>
    <w:p w14:paraId="18241D91" w14:textId="77777777" w:rsidR="00965F6C" w:rsidRDefault="00965F6C">
      <w:pPr>
        <w:pStyle w:val="Body"/>
        <w:ind w:left="360" w:hanging="360"/>
        <w:jc w:val="both"/>
        <w:rPr>
          <w:rFonts w:ascii="Trebuchet MS" w:eastAsia="Trebuchet MS" w:hAnsi="Trebuchet MS" w:cs="Trebuchet MS"/>
          <w:sz w:val="22"/>
          <w:szCs w:val="22"/>
        </w:rPr>
      </w:pPr>
    </w:p>
    <w:p w14:paraId="3C8F0431" w14:textId="77777777" w:rsidR="00965F6C" w:rsidRDefault="003E7563">
      <w:pPr>
        <w:pStyle w:val="Body"/>
        <w:numPr>
          <w:ilvl w:val="0"/>
          <w:numId w:val="7"/>
        </w:numPr>
        <w:jc w:val="both"/>
        <w:rPr>
          <w:rFonts w:ascii="Trebuchet MS" w:hAnsi="Trebuchet MS"/>
          <w:sz w:val="22"/>
          <w:szCs w:val="22"/>
        </w:rPr>
      </w:pPr>
      <w:r>
        <w:rPr>
          <w:rFonts w:ascii="Trebuchet MS" w:hAnsi="Trebuchet MS"/>
          <w:sz w:val="22"/>
          <w:szCs w:val="22"/>
        </w:rPr>
        <w:t>Spin the cells again for 4 min (500xg) at 4</w:t>
      </w:r>
      <w:r>
        <w:rPr>
          <w:rFonts w:ascii="Trebuchet MS" w:hAnsi="Trebuchet MS"/>
          <w:sz w:val="22"/>
          <w:szCs w:val="22"/>
        </w:rPr>
        <w:t>°</w:t>
      </w:r>
      <w:r>
        <w:rPr>
          <w:rFonts w:ascii="Trebuchet MS" w:hAnsi="Trebuchet MS"/>
          <w:sz w:val="22"/>
          <w:szCs w:val="22"/>
          <w:lang w:val="it-IT"/>
        </w:rPr>
        <w:t>C.</w:t>
      </w:r>
    </w:p>
    <w:p w14:paraId="55A08E56" w14:textId="77777777" w:rsidR="00965F6C" w:rsidRDefault="00965F6C">
      <w:pPr>
        <w:pStyle w:val="Body"/>
        <w:jc w:val="both"/>
        <w:rPr>
          <w:rFonts w:ascii="Trebuchet MS" w:eastAsia="Trebuchet MS" w:hAnsi="Trebuchet MS" w:cs="Trebuchet MS"/>
          <w:sz w:val="22"/>
          <w:szCs w:val="22"/>
        </w:rPr>
      </w:pPr>
    </w:p>
    <w:p w14:paraId="0B815E79" w14:textId="77777777" w:rsidR="00965F6C" w:rsidRDefault="003E7563">
      <w:pPr>
        <w:pStyle w:val="Body"/>
        <w:numPr>
          <w:ilvl w:val="0"/>
          <w:numId w:val="7"/>
        </w:numPr>
        <w:jc w:val="both"/>
        <w:rPr>
          <w:rFonts w:ascii="Trebuchet MS" w:hAnsi="Trebuchet MS"/>
          <w:sz w:val="22"/>
          <w:szCs w:val="22"/>
        </w:rPr>
      </w:pPr>
      <w:r>
        <w:rPr>
          <w:rFonts w:ascii="Trebuchet MS" w:hAnsi="Trebuchet MS"/>
          <w:sz w:val="22"/>
          <w:szCs w:val="22"/>
        </w:rPr>
        <w:t xml:space="preserve">While cells are spinning, calculate to volume of </w:t>
      </w:r>
      <w:proofErr w:type="spellStart"/>
      <w:r>
        <w:rPr>
          <w:rFonts w:ascii="Trebuchet MS" w:hAnsi="Trebuchet MS"/>
          <w:sz w:val="22"/>
          <w:szCs w:val="22"/>
        </w:rPr>
        <w:t>SorCM</w:t>
      </w:r>
      <w:proofErr w:type="spellEnd"/>
      <w:r>
        <w:rPr>
          <w:rFonts w:ascii="Trebuchet MS" w:hAnsi="Trebuchet MS"/>
          <w:sz w:val="22"/>
          <w:szCs w:val="22"/>
        </w:rPr>
        <w:t xml:space="preserve"> buffer to resuspend your cells</w:t>
      </w:r>
      <w:r>
        <w:rPr>
          <w:rFonts w:ascii="Trebuchet MS" w:hAnsi="Trebuchet MS"/>
          <w:sz w:val="22"/>
          <w:szCs w:val="22"/>
        </w:rPr>
        <w:t>.  The procedure works with a wide range of numbers of cells, but our general target is to start with a suspension between 5 x 10</w:t>
      </w:r>
      <w:r>
        <w:rPr>
          <w:rFonts w:ascii="Trebuchet MS" w:hAnsi="Trebuchet MS"/>
          <w:sz w:val="28"/>
          <w:szCs w:val="28"/>
          <w:vertAlign w:val="superscript"/>
        </w:rPr>
        <w:t>6</w:t>
      </w:r>
      <w:r>
        <w:rPr>
          <w:rFonts w:ascii="Trebuchet MS" w:hAnsi="Trebuchet MS"/>
          <w:sz w:val="22"/>
          <w:szCs w:val="22"/>
          <w:vertAlign w:val="superscript"/>
        </w:rPr>
        <w:t xml:space="preserve"> </w:t>
      </w:r>
      <w:r>
        <w:rPr>
          <w:rFonts w:ascii="Trebuchet MS" w:hAnsi="Trebuchet MS"/>
          <w:sz w:val="22"/>
          <w:szCs w:val="22"/>
        </w:rPr>
        <w:t>- 1 x 10</w:t>
      </w:r>
      <w:r>
        <w:rPr>
          <w:rFonts w:ascii="Trebuchet MS" w:hAnsi="Trebuchet MS"/>
          <w:sz w:val="22"/>
          <w:szCs w:val="22"/>
          <w:vertAlign w:val="superscript"/>
          <w:lang w:val="ru-RU"/>
        </w:rPr>
        <w:t xml:space="preserve">7 </w:t>
      </w:r>
      <w:r>
        <w:rPr>
          <w:rFonts w:ascii="Trebuchet MS" w:hAnsi="Trebuchet MS"/>
          <w:sz w:val="22"/>
          <w:szCs w:val="22"/>
        </w:rPr>
        <w:t>cells/ml</w:t>
      </w:r>
      <w:r>
        <w:rPr>
          <w:rFonts w:ascii="Trebuchet MS" w:hAnsi="Trebuchet MS"/>
          <w:sz w:val="22"/>
          <w:szCs w:val="22"/>
        </w:rPr>
        <w:t>.  if you don</w:t>
      </w:r>
      <w:r>
        <w:rPr>
          <w:rFonts w:ascii="Trebuchet MS" w:hAnsi="Trebuchet MS"/>
          <w:sz w:val="22"/>
          <w:szCs w:val="22"/>
        </w:rPr>
        <w:t>’</w:t>
      </w:r>
      <w:r>
        <w:rPr>
          <w:rFonts w:ascii="Trebuchet MS" w:hAnsi="Trebuchet MS"/>
          <w:sz w:val="22"/>
          <w:szCs w:val="22"/>
        </w:rPr>
        <w:t>t have enough cell, it will just take longer to see fluorescent cells.</w:t>
      </w:r>
    </w:p>
    <w:p w14:paraId="7D120AA4" w14:textId="77777777" w:rsidR="00965F6C" w:rsidRDefault="00965F6C">
      <w:pPr>
        <w:pStyle w:val="Body"/>
        <w:ind w:left="360" w:hanging="360"/>
        <w:jc w:val="both"/>
        <w:rPr>
          <w:rFonts w:ascii="Trebuchet MS" w:eastAsia="Trebuchet MS" w:hAnsi="Trebuchet MS" w:cs="Trebuchet MS"/>
          <w:sz w:val="22"/>
          <w:szCs w:val="22"/>
        </w:rPr>
      </w:pPr>
    </w:p>
    <w:p w14:paraId="382F28BE" w14:textId="77777777" w:rsidR="00965F6C" w:rsidRDefault="003E7563">
      <w:pPr>
        <w:pStyle w:val="Body"/>
        <w:numPr>
          <w:ilvl w:val="0"/>
          <w:numId w:val="7"/>
        </w:numPr>
        <w:jc w:val="both"/>
        <w:rPr>
          <w:rFonts w:ascii="Trebuchet MS" w:hAnsi="Trebuchet MS"/>
          <w:sz w:val="22"/>
          <w:szCs w:val="22"/>
        </w:rPr>
      </w:pPr>
      <w:r>
        <w:rPr>
          <w:rFonts w:ascii="Trebuchet MS" w:hAnsi="Trebuchet MS"/>
          <w:sz w:val="22"/>
          <w:szCs w:val="22"/>
        </w:rPr>
        <w:t xml:space="preserve"> Aspirate </w:t>
      </w:r>
      <w:proofErr w:type="spellStart"/>
      <w:r>
        <w:rPr>
          <w:rFonts w:ascii="Trebuchet MS" w:hAnsi="Trebuchet MS"/>
          <w:sz w:val="22"/>
          <w:szCs w:val="22"/>
        </w:rPr>
        <w:t>SorCM</w:t>
      </w:r>
      <w:proofErr w:type="spellEnd"/>
      <w:r>
        <w:rPr>
          <w:rFonts w:ascii="Trebuchet MS" w:hAnsi="Trebuchet MS"/>
          <w:sz w:val="22"/>
          <w:szCs w:val="22"/>
        </w:rPr>
        <w:t xml:space="preserve"> buffe</w:t>
      </w:r>
      <w:r>
        <w:rPr>
          <w:rFonts w:ascii="Trebuchet MS" w:hAnsi="Trebuchet MS"/>
          <w:sz w:val="22"/>
          <w:szCs w:val="22"/>
        </w:rPr>
        <w:t xml:space="preserve">r from the tubes and add the appropriate amount of cold </w:t>
      </w:r>
      <w:proofErr w:type="spellStart"/>
      <w:r>
        <w:rPr>
          <w:rFonts w:ascii="Trebuchet MS" w:hAnsi="Trebuchet MS"/>
          <w:sz w:val="22"/>
          <w:szCs w:val="22"/>
        </w:rPr>
        <w:t>SorCM</w:t>
      </w:r>
      <w:proofErr w:type="spellEnd"/>
      <w:r>
        <w:rPr>
          <w:rFonts w:ascii="Trebuchet MS" w:hAnsi="Trebuchet MS"/>
          <w:sz w:val="22"/>
          <w:szCs w:val="22"/>
        </w:rPr>
        <w:t xml:space="preserve"> buffer to your cells and resuspend the pellet.</w:t>
      </w:r>
    </w:p>
    <w:p w14:paraId="043AE1E9" w14:textId="77777777" w:rsidR="00965F6C" w:rsidRDefault="00965F6C">
      <w:pPr>
        <w:pStyle w:val="Body"/>
        <w:ind w:left="360" w:hanging="360"/>
        <w:jc w:val="both"/>
        <w:rPr>
          <w:rFonts w:ascii="Trebuchet MS" w:eastAsia="Trebuchet MS" w:hAnsi="Trebuchet MS" w:cs="Trebuchet MS"/>
          <w:sz w:val="22"/>
          <w:szCs w:val="22"/>
        </w:rPr>
      </w:pPr>
    </w:p>
    <w:p w14:paraId="61F955CC" w14:textId="77777777" w:rsidR="00965F6C" w:rsidRDefault="003E7563">
      <w:pPr>
        <w:pStyle w:val="Body"/>
        <w:numPr>
          <w:ilvl w:val="0"/>
          <w:numId w:val="7"/>
        </w:numPr>
        <w:jc w:val="both"/>
        <w:rPr>
          <w:rFonts w:ascii="Trebuchet MS" w:hAnsi="Trebuchet MS"/>
          <w:sz w:val="22"/>
          <w:szCs w:val="22"/>
        </w:rPr>
      </w:pPr>
      <w:r>
        <w:rPr>
          <w:rFonts w:ascii="Trebuchet MS" w:hAnsi="Trebuchet MS"/>
          <w:sz w:val="22"/>
          <w:szCs w:val="22"/>
        </w:rPr>
        <w:t>Add</w:t>
      </w:r>
      <w:r>
        <w:rPr>
          <w:rFonts w:ascii="Trebuchet MS" w:hAnsi="Trebuchet MS"/>
          <w:sz w:val="22"/>
          <w:szCs w:val="22"/>
        </w:rPr>
        <w:t xml:space="preserve"> 400</w:t>
      </w:r>
      <w:r>
        <w:rPr>
          <w:rFonts w:ascii="Trebuchet MS" w:hAnsi="Trebuchet MS"/>
          <w:sz w:val="22"/>
          <w:szCs w:val="22"/>
        </w:rPr>
        <w:t>µ</w:t>
      </w:r>
      <w:r>
        <w:rPr>
          <w:rFonts w:ascii="Trebuchet MS" w:hAnsi="Trebuchet MS"/>
          <w:sz w:val="22"/>
          <w:szCs w:val="22"/>
        </w:rPr>
        <w:t>l of cells to</w:t>
      </w:r>
      <w:r>
        <w:rPr>
          <w:rFonts w:ascii="Trebuchet MS" w:hAnsi="Trebuchet MS"/>
          <w:sz w:val="22"/>
          <w:szCs w:val="22"/>
        </w:rPr>
        <w:t xml:space="preserve"> </w:t>
      </w:r>
      <w:r>
        <w:rPr>
          <w:rFonts w:ascii="Trebuchet MS" w:hAnsi="Trebuchet MS"/>
          <w:sz w:val="22"/>
          <w:szCs w:val="22"/>
        </w:rPr>
        <w:t xml:space="preserve">each sterile 1.5 ml microcentrifuge tubes on ice, one for each cuvette. </w:t>
      </w:r>
    </w:p>
    <w:p w14:paraId="355D6F1E" w14:textId="77777777" w:rsidR="00965F6C" w:rsidRDefault="00965F6C">
      <w:pPr>
        <w:pStyle w:val="Body"/>
        <w:jc w:val="both"/>
        <w:rPr>
          <w:rFonts w:ascii="Trebuchet MS" w:eastAsia="Trebuchet MS" w:hAnsi="Trebuchet MS" w:cs="Trebuchet MS"/>
          <w:sz w:val="22"/>
          <w:szCs w:val="22"/>
        </w:rPr>
      </w:pPr>
    </w:p>
    <w:p w14:paraId="5C7C9CFA" w14:textId="77777777" w:rsidR="00965F6C" w:rsidRDefault="003E7563">
      <w:pPr>
        <w:pStyle w:val="Body"/>
        <w:numPr>
          <w:ilvl w:val="0"/>
          <w:numId w:val="7"/>
        </w:numPr>
        <w:jc w:val="both"/>
        <w:rPr>
          <w:rFonts w:ascii="Trebuchet MS" w:hAnsi="Trebuchet MS"/>
          <w:sz w:val="22"/>
          <w:szCs w:val="22"/>
        </w:rPr>
      </w:pPr>
      <w:r>
        <w:rPr>
          <w:rFonts w:ascii="Trebuchet MS" w:hAnsi="Trebuchet MS"/>
          <w:sz w:val="22"/>
          <w:szCs w:val="22"/>
        </w:rPr>
        <w:t xml:space="preserve">Add 2 </w:t>
      </w:r>
      <w:r>
        <w:rPr>
          <w:rFonts w:ascii="Trebuchet MS" w:hAnsi="Trebuchet MS"/>
          <w:sz w:val="22"/>
          <w:szCs w:val="22"/>
        </w:rPr>
        <w:t>µ</w:t>
      </w:r>
      <w:r>
        <w:rPr>
          <w:rFonts w:ascii="Trebuchet MS" w:hAnsi="Trebuchet MS"/>
          <w:sz w:val="22"/>
          <w:szCs w:val="22"/>
        </w:rPr>
        <w:t>l of DNA to the tube and mix</w:t>
      </w:r>
    </w:p>
    <w:p w14:paraId="339EFCCF" w14:textId="77777777" w:rsidR="00965F6C" w:rsidRDefault="00965F6C">
      <w:pPr>
        <w:pStyle w:val="Body"/>
        <w:jc w:val="both"/>
        <w:rPr>
          <w:rFonts w:ascii="Trebuchet MS" w:eastAsia="Trebuchet MS" w:hAnsi="Trebuchet MS" w:cs="Trebuchet MS"/>
          <w:sz w:val="22"/>
          <w:szCs w:val="22"/>
        </w:rPr>
      </w:pPr>
    </w:p>
    <w:p w14:paraId="755570CE" w14:textId="77777777" w:rsidR="00965F6C" w:rsidRDefault="003E7563">
      <w:pPr>
        <w:pStyle w:val="Body"/>
        <w:numPr>
          <w:ilvl w:val="0"/>
          <w:numId w:val="7"/>
        </w:numPr>
        <w:jc w:val="both"/>
        <w:rPr>
          <w:rFonts w:ascii="Trebuchet MS" w:hAnsi="Trebuchet MS"/>
          <w:sz w:val="22"/>
          <w:szCs w:val="22"/>
        </w:rPr>
      </w:pPr>
      <w:r>
        <w:rPr>
          <w:rFonts w:ascii="Trebuchet MS" w:hAnsi="Trebuchet MS"/>
          <w:sz w:val="22"/>
          <w:szCs w:val="22"/>
        </w:rPr>
        <w:t>One at a time</w:t>
      </w:r>
      <w:r>
        <w:rPr>
          <w:rFonts w:ascii="Trebuchet MS" w:hAnsi="Trebuchet MS"/>
          <w:sz w:val="22"/>
          <w:szCs w:val="22"/>
        </w:rPr>
        <w:t xml:space="preserve">, transfer a cell/DNA mixture to an </w:t>
      </w:r>
      <w:proofErr w:type="gramStart"/>
      <w:r>
        <w:rPr>
          <w:rFonts w:ascii="Trebuchet MS" w:hAnsi="Trebuchet MS"/>
          <w:sz w:val="22"/>
          <w:szCs w:val="22"/>
        </w:rPr>
        <w:t>ice cold</w:t>
      </w:r>
      <w:proofErr w:type="gramEnd"/>
      <w:r>
        <w:rPr>
          <w:rFonts w:ascii="Trebuchet MS" w:hAnsi="Trebuchet MS"/>
          <w:sz w:val="22"/>
          <w:szCs w:val="22"/>
        </w:rPr>
        <w:t xml:space="preserve"> cuvettes. Then take it to the electroporator and pulse as indicated below. Pulse</w:t>
      </w:r>
      <w:r>
        <w:rPr>
          <w:rFonts w:ascii="Trebuchet MS" w:hAnsi="Trebuchet MS"/>
          <w:b/>
          <w:bCs/>
          <w:sz w:val="22"/>
          <w:szCs w:val="22"/>
        </w:rPr>
        <w:t xml:space="preserve"> each cuvette separately so</w:t>
      </w:r>
      <w:r>
        <w:rPr>
          <w:rFonts w:ascii="Trebuchet MS" w:hAnsi="Trebuchet MS"/>
          <w:sz w:val="22"/>
          <w:szCs w:val="22"/>
        </w:rPr>
        <w:t xml:space="preserve"> the cells will NOT have time to settle to the bottom of the cuvette before you get to pulse them.  </w:t>
      </w:r>
      <w:r>
        <w:rPr>
          <w:rFonts w:ascii="Trebuchet MS" w:hAnsi="Trebuchet MS"/>
          <w:sz w:val="22"/>
          <w:szCs w:val="22"/>
        </w:rPr>
        <w:lastRenderedPageBreak/>
        <w:t xml:space="preserve">You </w:t>
      </w:r>
      <w:r>
        <w:rPr>
          <w:rFonts w:ascii="Trebuchet MS" w:hAnsi="Trebuchet MS"/>
          <w:sz w:val="22"/>
          <w:szCs w:val="22"/>
        </w:rPr>
        <w:t xml:space="preserve">should bring your ice bucket to the electroporator, </w:t>
      </w:r>
      <w:r>
        <w:rPr>
          <w:rFonts w:ascii="Trebuchet MS" w:hAnsi="Trebuchet MS"/>
          <w:sz w:val="22"/>
          <w:szCs w:val="22"/>
          <w:lang w:val="da-DK"/>
        </w:rPr>
        <w:t xml:space="preserve">pulse </w:t>
      </w:r>
      <w:r>
        <w:rPr>
          <w:rFonts w:ascii="Trebuchet MS" w:hAnsi="Trebuchet MS"/>
          <w:sz w:val="22"/>
          <w:szCs w:val="22"/>
        </w:rPr>
        <w:t xml:space="preserve">each cuvette and then return it to the ice bucket.  </w:t>
      </w:r>
    </w:p>
    <w:p w14:paraId="69D58658" w14:textId="77777777" w:rsidR="00965F6C" w:rsidRDefault="00965F6C">
      <w:pPr>
        <w:pStyle w:val="Body"/>
        <w:jc w:val="both"/>
        <w:rPr>
          <w:rFonts w:ascii="Trebuchet MS" w:eastAsia="Trebuchet MS" w:hAnsi="Trebuchet MS" w:cs="Trebuchet MS"/>
          <w:sz w:val="22"/>
          <w:szCs w:val="22"/>
        </w:rPr>
      </w:pPr>
    </w:p>
    <w:p w14:paraId="3F8FD362" w14:textId="77777777" w:rsidR="00965F6C" w:rsidRDefault="00965F6C">
      <w:pPr>
        <w:pStyle w:val="Body"/>
        <w:ind w:left="360"/>
        <w:jc w:val="both"/>
        <w:rPr>
          <w:rFonts w:ascii="Trebuchet MS" w:eastAsia="Trebuchet MS" w:hAnsi="Trebuchet MS" w:cs="Trebuchet MS"/>
          <w:sz w:val="22"/>
          <w:szCs w:val="22"/>
        </w:rPr>
      </w:pPr>
    </w:p>
    <w:p w14:paraId="0BAD2248" w14:textId="77777777" w:rsidR="00965F6C" w:rsidRDefault="003E7563">
      <w:pPr>
        <w:pStyle w:val="Body"/>
        <w:numPr>
          <w:ilvl w:val="0"/>
          <w:numId w:val="8"/>
        </w:numPr>
        <w:rPr>
          <w:rFonts w:ascii="Trebuchet MS" w:hAnsi="Trebuchet MS"/>
          <w:b/>
          <w:bCs/>
          <w:i/>
          <w:iCs/>
          <w:sz w:val="22"/>
          <w:szCs w:val="22"/>
        </w:rPr>
      </w:pPr>
      <w:r>
        <w:rPr>
          <w:rFonts w:ascii="Trebuchet MS" w:hAnsi="Trebuchet MS"/>
          <w:sz w:val="22"/>
          <w:szCs w:val="22"/>
        </w:rPr>
        <w:t xml:space="preserve"> </w:t>
      </w:r>
      <w:r>
        <w:rPr>
          <w:rFonts w:ascii="Trebuchet MS" w:hAnsi="Trebuchet MS"/>
          <w:b/>
          <w:bCs/>
          <w:i/>
          <w:iCs/>
        </w:rPr>
        <w:t>Electroporation</w:t>
      </w:r>
    </w:p>
    <w:p w14:paraId="0C08E92B" w14:textId="77777777" w:rsidR="00965F6C" w:rsidRDefault="00965F6C">
      <w:pPr>
        <w:pStyle w:val="Body"/>
        <w:ind w:left="360"/>
        <w:jc w:val="both"/>
        <w:rPr>
          <w:rFonts w:ascii="Trebuchet MS" w:eastAsia="Trebuchet MS" w:hAnsi="Trebuchet MS" w:cs="Trebuchet MS"/>
          <w:sz w:val="22"/>
          <w:szCs w:val="22"/>
        </w:rPr>
      </w:pPr>
    </w:p>
    <w:p w14:paraId="4CE5D543" w14:textId="77777777" w:rsidR="00965F6C" w:rsidRDefault="003E7563">
      <w:pPr>
        <w:pStyle w:val="Body"/>
        <w:numPr>
          <w:ilvl w:val="1"/>
          <w:numId w:val="10"/>
        </w:numPr>
        <w:jc w:val="both"/>
        <w:rPr>
          <w:rFonts w:ascii="Trebuchet MS" w:hAnsi="Trebuchet MS"/>
          <w:sz w:val="22"/>
          <w:szCs w:val="22"/>
        </w:rPr>
      </w:pPr>
      <w:r>
        <w:rPr>
          <w:rFonts w:ascii="Trebuchet MS" w:hAnsi="Trebuchet MS"/>
          <w:b/>
          <w:bCs/>
          <w:sz w:val="22"/>
          <w:szCs w:val="22"/>
        </w:rPr>
        <w:t>Electroporation setting</w:t>
      </w:r>
      <w:r>
        <w:rPr>
          <w:rFonts w:ascii="Trebuchet MS" w:hAnsi="Trebuchet MS"/>
          <w:sz w:val="22"/>
          <w:szCs w:val="22"/>
        </w:rPr>
        <w:t>: 500 V, 25</w:t>
      </w:r>
      <w:r>
        <w:rPr>
          <w:rFonts w:ascii="Trebuchet MS" w:hAnsi="Trebuchet MS"/>
          <w:sz w:val="22"/>
          <w:szCs w:val="22"/>
        </w:rPr>
        <w:t>µ</w:t>
      </w:r>
      <w:r>
        <w:rPr>
          <w:rFonts w:ascii="Trebuchet MS" w:hAnsi="Trebuchet MS"/>
          <w:sz w:val="22"/>
          <w:szCs w:val="22"/>
        </w:rPr>
        <w:t>F, 50 Ohms, 0.2 mm cuvette</w:t>
      </w:r>
    </w:p>
    <w:p w14:paraId="28333F7C" w14:textId="77777777" w:rsidR="00965F6C" w:rsidRDefault="003E7563">
      <w:pPr>
        <w:pStyle w:val="Body"/>
        <w:numPr>
          <w:ilvl w:val="1"/>
          <w:numId w:val="10"/>
        </w:numPr>
        <w:jc w:val="both"/>
        <w:rPr>
          <w:rFonts w:ascii="Trebuchet MS" w:hAnsi="Trebuchet MS"/>
          <w:sz w:val="22"/>
          <w:szCs w:val="22"/>
        </w:rPr>
      </w:pPr>
      <w:r>
        <w:rPr>
          <w:rFonts w:ascii="Trebuchet MS" w:hAnsi="Trebuchet MS"/>
          <w:b/>
          <w:bCs/>
          <w:sz w:val="22"/>
          <w:szCs w:val="22"/>
        </w:rPr>
        <w:t xml:space="preserve">Put the first cuvette in the apparatus and push the Red pulse </w:t>
      </w:r>
      <w:r>
        <w:rPr>
          <w:rFonts w:ascii="Trebuchet MS" w:hAnsi="Trebuchet MS"/>
          <w:b/>
          <w:bCs/>
          <w:sz w:val="22"/>
          <w:szCs w:val="22"/>
        </w:rPr>
        <w:t>button.</w:t>
      </w:r>
    </w:p>
    <w:p w14:paraId="51175136" w14:textId="77777777" w:rsidR="00965F6C" w:rsidRDefault="003E7563">
      <w:pPr>
        <w:pStyle w:val="Body"/>
        <w:numPr>
          <w:ilvl w:val="1"/>
          <w:numId w:val="10"/>
        </w:numPr>
        <w:jc w:val="both"/>
        <w:rPr>
          <w:rFonts w:ascii="Trebuchet MS" w:hAnsi="Trebuchet MS"/>
          <w:sz w:val="22"/>
          <w:szCs w:val="22"/>
        </w:rPr>
      </w:pPr>
      <w:r>
        <w:rPr>
          <w:rFonts w:ascii="Trebuchet MS" w:hAnsi="Trebuchet MS"/>
          <w:b/>
          <w:bCs/>
          <w:sz w:val="22"/>
          <w:szCs w:val="22"/>
        </w:rPr>
        <w:t>After a few seconds, the machine will pulse and then the screen will show you the time constant for that pulse.  T</w:t>
      </w:r>
      <w:r>
        <w:rPr>
          <w:rFonts w:ascii="Trebuchet MS" w:hAnsi="Trebuchet MS"/>
          <w:sz w:val="22"/>
          <w:szCs w:val="22"/>
        </w:rPr>
        <w:t>ake note of the time constant for each pulse and write this data in your notebook.</w:t>
      </w:r>
    </w:p>
    <w:p w14:paraId="0693644E" w14:textId="77777777" w:rsidR="00965F6C" w:rsidRDefault="003E7563">
      <w:pPr>
        <w:pStyle w:val="Body"/>
        <w:numPr>
          <w:ilvl w:val="1"/>
          <w:numId w:val="10"/>
        </w:numPr>
        <w:jc w:val="both"/>
        <w:rPr>
          <w:rFonts w:ascii="Trebuchet MS" w:hAnsi="Trebuchet MS"/>
          <w:sz w:val="22"/>
          <w:szCs w:val="22"/>
        </w:rPr>
      </w:pPr>
      <w:r>
        <w:rPr>
          <w:rFonts w:ascii="Trebuchet MS" w:hAnsi="Trebuchet MS"/>
          <w:b/>
          <w:bCs/>
          <w:sz w:val="22"/>
          <w:szCs w:val="22"/>
        </w:rPr>
        <w:t>Wait about 5 seconds and then push the red button t</w:t>
      </w:r>
      <w:r>
        <w:rPr>
          <w:rFonts w:ascii="Trebuchet MS" w:hAnsi="Trebuchet MS"/>
          <w:b/>
          <w:bCs/>
          <w:sz w:val="22"/>
          <w:szCs w:val="22"/>
        </w:rPr>
        <w:t>o pulse again (you have to push twice: once to get back to ready, and then again to pulse).</w:t>
      </w:r>
    </w:p>
    <w:p w14:paraId="5F7BB616" w14:textId="77777777" w:rsidR="00965F6C" w:rsidRDefault="003E7563">
      <w:pPr>
        <w:pStyle w:val="Body"/>
        <w:numPr>
          <w:ilvl w:val="1"/>
          <w:numId w:val="10"/>
        </w:numPr>
        <w:jc w:val="both"/>
        <w:rPr>
          <w:rFonts w:ascii="Trebuchet MS" w:hAnsi="Trebuchet MS"/>
          <w:sz w:val="22"/>
          <w:szCs w:val="22"/>
        </w:rPr>
      </w:pPr>
      <w:r>
        <w:rPr>
          <w:rFonts w:ascii="Trebuchet MS" w:hAnsi="Trebuchet MS"/>
          <w:b/>
          <w:bCs/>
          <w:sz w:val="22"/>
          <w:szCs w:val="22"/>
        </w:rPr>
        <w:t>Place the cuvette back on ice</w:t>
      </w:r>
      <w:r>
        <w:rPr>
          <w:rFonts w:ascii="Trebuchet MS" w:hAnsi="Trebuchet MS"/>
          <w:sz w:val="22"/>
          <w:szCs w:val="22"/>
        </w:rPr>
        <w:t xml:space="preserve">.  </w:t>
      </w:r>
    </w:p>
    <w:p w14:paraId="28055B36" w14:textId="77777777" w:rsidR="00965F6C" w:rsidRDefault="003E7563">
      <w:pPr>
        <w:pStyle w:val="Body"/>
        <w:numPr>
          <w:ilvl w:val="1"/>
          <w:numId w:val="10"/>
        </w:numPr>
        <w:jc w:val="both"/>
        <w:rPr>
          <w:rFonts w:ascii="Trebuchet MS" w:hAnsi="Trebuchet MS"/>
          <w:sz w:val="22"/>
          <w:szCs w:val="22"/>
        </w:rPr>
      </w:pPr>
      <w:r>
        <w:rPr>
          <w:rFonts w:ascii="Trebuchet MS" w:hAnsi="Trebuchet MS"/>
          <w:sz w:val="22"/>
          <w:szCs w:val="22"/>
        </w:rPr>
        <w:t>Repeat for each cuvette</w:t>
      </w:r>
    </w:p>
    <w:p w14:paraId="7088EBB3" w14:textId="77777777" w:rsidR="00965F6C" w:rsidRDefault="00965F6C">
      <w:pPr>
        <w:pStyle w:val="Body"/>
        <w:ind w:left="360" w:hanging="360"/>
        <w:jc w:val="both"/>
        <w:rPr>
          <w:rFonts w:ascii="Trebuchet MS" w:eastAsia="Trebuchet MS" w:hAnsi="Trebuchet MS" w:cs="Trebuchet MS"/>
          <w:sz w:val="22"/>
          <w:szCs w:val="22"/>
        </w:rPr>
      </w:pPr>
    </w:p>
    <w:p w14:paraId="4FC71E00" w14:textId="77777777" w:rsidR="00965F6C" w:rsidRDefault="00965F6C">
      <w:pPr>
        <w:pStyle w:val="Body"/>
        <w:ind w:left="360" w:hanging="360"/>
        <w:jc w:val="both"/>
        <w:rPr>
          <w:rFonts w:ascii="Trebuchet MS" w:eastAsia="Trebuchet MS" w:hAnsi="Trebuchet MS" w:cs="Trebuchet MS"/>
          <w:sz w:val="22"/>
          <w:szCs w:val="22"/>
        </w:rPr>
      </w:pPr>
    </w:p>
    <w:p w14:paraId="24D6B61A" w14:textId="77777777" w:rsidR="00965F6C" w:rsidRDefault="003E7563">
      <w:pPr>
        <w:pStyle w:val="Body"/>
        <w:numPr>
          <w:ilvl w:val="0"/>
          <w:numId w:val="11"/>
        </w:numPr>
        <w:jc w:val="both"/>
        <w:rPr>
          <w:rFonts w:ascii="Trebuchet MS" w:hAnsi="Trebuchet MS"/>
          <w:sz w:val="22"/>
          <w:szCs w:val="22"/>
        </w:rPr>
      </w:pPr>
      <w:r>
        <w:rPr>
          <w:rFonts w:ascii="Trebuchet MS" w:hAnsi="Trebuchet MS"/>
          <w:sz w:val="22"/>
          <w:szCs w:val="22"/>
        </w:rPr>
        <w:t xml:space="preserve"> Transfer all of the cells from each of the cuvettes to the corresponding labeled Petri dish containing </w:t>
      </w:r>
      <w:r>
        <w:rPr>
          <w:rFonts w:ascii="Trebuchet MS" w:hAnsi="Trebuchet MS"/>
          <w:sz w:val="22"/>
          <w:szCs w:val="22"/>
        </w:rPr>
        <w:t>media</w:t>
      </w:r>
      <w:r>
        <w:rPr>
          <w:rFonts w:ascii="Trebuchet MS" w:hAnsi="Trebuchet MS"/>
          <w:sz w:val="22"/>
          <w:szCs w:val="22"/>
        </w:rPr>
        <w:t xml:space="preserve">. </w:t>
      </w:r>
      <w:r>
        <w:rPr>
          <w:rFonts w:ascii="Trebuchet MS" w:hAnsi="Trebuchet MS"/>
          <w:sz w:val="22"/>
          <w:szCs w:val="22"/>
        </w:rPr>
        <w:t xml:space="preserve">To do this, remove the cuvette cap, tip the cuvette on its side and insert a P200 </w:t>
      </w:r>
      <w:proofErr w:type="spellStart"/>
      <w:r>
        <w:rPr>
          <w:rFonts w:ascii="Trebuchet MS" w:hAnsi="Trebuchet MS"/>
          <w:sz w:val="22"/>
          <w:szCs w:val="22"/>
        </w:rPr>
        <w:t>pipetter</w:t>
      </w:r>
      <w:proofErr w:type="spellEnd"/>
      <w:r>
        <w:rPr>
          <w:rFonts w:ascii="Trebuchet MS" w:hAnsi="Trebuchet MS"/>
          <w:sz w:val="22"/>
          <w:szCs w:val="22"/>
        </w:rPr>
        <w:t xml:space="preserve"> set to 100-200 </w:t>
      </w:r>
      <w:r>
        <w:rPr>
          <w:rFonts w:ascii="Trebuchet MS" w:hAnsi="Trebuchet MS"/>
          <w:sz w:val="22"/>
          <w:szCs w:val="22"/>
        </w:rPr>
        <w:t>µ</w:t>
      </w:r>
      <w:r>
        <w:rPr>
          <w:rFonts w:ascii="Trebuchet MS" w:hAnsi="Trebuchet MS"/>
          <w:sz w:val="22"/>
          <w:szCs w:val="22"/>
        </w:rPr>
        <w:t>l into the side of the cuvette and pull out the cells and buffer.  Repeat until you get as much of the 400</w:t>
      </w:r>
      <w:r>
        <w:rPr>
          <w:rFonts w:ascii="Trebuchet MS" w:hAnsi="Trebuchet MS"/>
          <w:sz w:val="22"/>
          <w:szCs w:val="22"/>
        </w:rPr>
        <w:t>µ</w:t>
      </w:r>
      <w:r>
        <w:rPr>
          <w:rFonts w:ascii="Trebuchet MS" w:hAnsi="Trebuchet MS"/>
          <w:sz w:val="22"/>
          <w:szCs w:val="22"/>
        </w:rPr>
        <w:t>l of cells as possible.  By tilting</w:t>
      </w:r>
      <w:r>
        <w:rPr>
          <w:rFonts w:ascii="Trebuchet MS" w:hAnsi="Trebuchet MS"/>
          <w:sz w:val="22"/>
          <w:szCs w:val="22"/>
        </w:rPr>
        <w:t xml:space="preserve"> the cuvette nearly horizontal and sticking your tip down the side as far as you can, you can remove most of the volume in the cuvette. Disperse the cells in the Petri dish by gently swirling. </w:t>
      </w:r>
    </w:p>
    <w:p w14:paraId="5C14BD97" w14:textId="77777777" w:rsidR="00965F6C" w:rsidRDefault="00965F6C">
      <w:pPr>
        <w:pStyle w:val="Body"/>
        <w:ind w:left="360" w:hanging="360"/>
        <w:jc w:val="both"/>
        <w:rPr>
          <w:rFonts w:ascii="Trebuchet MS" w:eastAsia="Trebuchet MS" w:hAnsi="Trebuchet MS" w:cs="Trebuchet MS"/>
          <w:sz w:val="22"/>
          <w:szCs w:val="22"/>
        </w:rPr>
      </w:pPr>
    </w:p>
    <w:p w14:paraId="22BA21E6" w14:textId="77777777" w:rsidR="00965F6C" w:rsidRDefault="003E7563">
      <w:pPr>
        <w:pStyle w:val="Body"/>
        <w:numPr>
          <w:ilvl w:val="0"/>
          <w:numId w:val="11"/>
        </w:numPr>
        <w:jc w:val="both"/>
        <w:rPr>
          <w:rFonts w:ascii="Trebuchet MS" w:hAnsi="Trebuchet MS"/>
          <w:sz w:val="22"/>
          <w:szCs w:val="22"/>
        </w:rPr>
      </w:pPr>
      <w:r>
        <w:rPr>
          <w:rFonts w:ascii="Trebuchet MS" w:hAnsi="Trebuchet MS"/>
          <w:sz w:val="22"/>
          <w:szCs w:val="22"/>
        </w:rPr>
        <w:t xml:space="preserve">  Look at the cells on your bench top microscope as they sett</w:t>
      </w:r>
      <w:r>
        <w:rPr>
          <w:rFonts w:ascii="Trebuchet MS" w:hAnsi="Trebuchet MS"/>
          <w:sz w:val="22"/>
          <w:szCs w:val="22"/>
        </w:rPr>
        <w:t>le to see if the cells look OK and attach after settling.  Too stressful of an electroporation will kill the cells by blasting them apart and you will see only small fragments of cells.</w:t>
      </w:r>
    </w:p>
    <w:p w14:paraId="59B33870" w14:textId="77777777" w:rsidR="00965F6C" w:rsidRDefault="00965F6C">
      <w:pPr>
        <w:pStyle w:val="Body"/>
        <w:ind w:left="360" w:hanging="360"/>
        <w:jc w:val="both"/>
        <w:rPr>
          <w:rFonts w:ascii="Trebuchet MS" w:eastAsia="Trebuchet MS" w:hAnsi="Trebuchet MS" w:cs="Trebuchet MS"/>
          <w:sz w:val="22"/>
          <w:szCs w:val="22"/>
        </w:rPr>
      </w:pPr>
    </w:p>
    <w:p w14:paraId="4B891041" w14:textId="77777777" w:rsidR="00965F6C" w:rsidRDefault="003E7563">
      <w:pPr>
        <w:pStyle w:val="Body"/>
        <w:numPr>
          <w:ilvl w:val="0"/>
          <w:numId w:val="11"/>
        </w:numPr>
        <w:jc w:val="both"/>
        <w:rPr>
          <w:rFonts w:ascii="Trebuchet MS" w:hAnsi="Trebuchet MS"/>
          <w:sz w:val="22"/>
          <w:szCs w:val="22"/>
        </w:rPr>
      </w:pPr>
      <w:r>
        <w:rPr>
          <w:rFonts w:ascii="Trebuchet MS" w:hAnsi="Trebuchet MS"/>
          <w:sz w:val="22"/>
          <w:szCs w:val="22"/>
        </w:rPr>
        <w:t xml:space="preserve">The cuvettes are reused, so when done using them, rinse the cuvettes </w:t>
      </w:r>
      <w:r>
        <w:rPr>
          <w:rFonts w:ascii="Trebuchet MS" w:hAnsi="Trebuchet MS"/>
          <w:sz w:val="22"/>
          <w:szCs w:val="22"/>
        </w:rPr>
        <w:t>out with distilled tap water about 5 times and leave them by the sink.  We will sterilize the cuvettes for future use.  They can be used many times if treated appropriately.</w:t>
      </w:r>
    </w:p>
    <w:p w14:paraId="64417935" w14:textId="77777777" w:rsidR="00965F6C" w:rsidRDefault="00965F6C">
      <w:pPr>
        <w:pStyle w:val="Body"/>
        <w:ind w:left="245" w:hanging="245"/>
        <w:jc w:val="both"/>
        <w:rPr>
          <w:rFonts w:ascii="Trebuchet MS" w:eastAsia="Trebuchet MS" w:hAnsi="Trebuchet MS" w:cs="Trebuchet MS"/>
          <w:sz w:val="22"/>
          <w:szCs w:val="22"/>
        </w:rPr>
      </w:pPr>
    </w:p>
    <w:p w14:paraId="3ED3E02A" w14:textId="77777777" w:rsidR="00965F6C" w:rsidRDefault="003E7563">
      <w:pPr>
        <w:pStyle w:val="Body"/>
        <w:numPr>
          <w:ilvl w:val="0"/>
          <w:numId w:val="11"/>
        </w:numPr>
        <w:jc w:val="both"/>
        <w:rPr>
          <w:rFonts w:ascii="Trebuchet MS" w:hAnsi="Trebuchet MS"/>
          <w:sz w:val="22"/>
          <w:szCs w:val="22"/>
        </w:rPr>
      </w:pPr>
      <w:r>
        <w:rPr>
          <w:rFonts w:ascii="Trebuchet MS" w:hAnsi="Trebuchet MS"/>
          <w:b/>
          <w:bCs/>
          <w:sz w:val="22"/>
          <w:szCs w:val="22"/>
        </w:rPr>
        <w:t>For your Notebook, record an image of what one of the plates looks like once they</w:t>
      </w:r>
      <w:r>
        <w:rPr>
          <w:rFonts w:ascii="Trebuchet MS" w:hAnsi="Trebuchet MS"/>
          <w:b/>
          <w:bCs/>
          <w:sz w:val="22"/>
          <w:szCs w:val="22"/>
        </w:rPr>
        <w:t xml:space="preserve"> have settled.  Presumably, each dish will all look the same, but if not, note which looks different and why.  Did the electroporation leave them rounded, dead looking or do they look healthy? </w:t>
      </w:r>
    </w:p>
    <w:p w14:paraId="614B730A" w14:textId="77777777" w:rsidR="00965F6C" w:rsidRDefault="003E7563">
      <w:pPr>
        <w:pStyle w:val="Body"/>
        <w:numPr>
          <w:ilvl w:val="0"/>
          <w:numId w:val="11"/>
        </w:numPr>
        <w:jc w:val="both"/>
        <w:rPr>
          <w:rFonts w:ascii="Trebuchet MS" w:hAnsi="Trebuchet MS"/>
          <w:sz w:val="22"/>
          <w:szCs w:val="22"/>
        </w:rPr>
      </w:pPr>
      <w:r>
        <w:rPr>
          <w:rFonts w:ascii="Trebuchet MS" w:hAnsi="Trebuchet MS"/>
          <w:b/>
          <w:bCs/>
          <w:sz w:val="22"/>
          <w:szCs w:val="22"/>
        </w:rPr>
        <w:t xml:space="preserve">For wild-type cells, add Ka or </w:t>
      </w:r>
      <w:proofErr w:type="spellStart"/>
      <w:r>
        <w:rPr>
          <w:rFonts w:ascii="Trebuchet MS" w:hAnsi="Trebuchet MS"/>
          <w:b/>
          <w:bCs/>
          <w:sz w:val="22"/>
          <w:szCs w:val="22"/>
        </w:rPr>
        <w:t>Ec</w:t>
      </w:r>
      <w:proofErr w:type="spellEnd"/>
      <w:r>
        <w:rPr>
          <w:rFonts w:ascii="Trebuchet MS" w:hAnsi="Trebuchet MS"/>
          <w:b/>
          <w:bCs/>
          <w:sz w:val="22"/>
          <w:szCs w:val="22"/>
        </w:rPr>
        <w:t xml:space="preserve"> bacteria to the dish </w:t>
      </w:r>
    </w:p>
    <w:p w14:paraId="268920EC" w14:textId="77777777" w:rsidR="00965F6C" w:rsidRDefault="003E7563">
      <w:pPr>
        <w:pStyle w:val="Body"/>
        <w:numPr>
          <w:ilvl w:val="0"/>
          <w:numId w:val="11"/>
        </w:numPr>
        <w:jc w:val="both"/>
        <w:rPr>
          <w:rFonts w:ascii="Trebuchet MS" w:hAnsi="Trebuchet MS"/>
          <w:sz w:val="22"/>
          <w:szCs w:val="22"/>
        </w:rPr>
      </w:pPr>
      <w:r>
        <w:rPr>
          <w:rFonts w:ascii="Trebuchet MS" w:hAnsi="Trebuchet MS"/>
          <w:b/>
          <w:bCs/>
          <w:sz w:val="22"/>
          <w:szCs w:val="22"/>
        </w:rPr>
        <w:t xml:space="preserve">After </w:t>
      </w:r>
      <w:r>
        <w:rPr>
          <w:rFonts w:ascii="Trebuchet MS" w:hAnsi="Trebuchet MS"/>
          <w:b/>
          <w:bCs/>
          <w:sz w:val="22"/>
          <w:szCs w:val="22"/>
        </w:rPr>
        <w:t>about 5 hours, add the antibiotic for selection to each dish.  The cells are going to grow for a while before the drug begins killing them.  If you wait too long to add drug, the cells will deplete the bacterial food, so you may need to add more bacteria t</w:t>
      </w:r>
      <w:r>
        <w:rPr>
          <w:rFonts w:ascii="Trebuchet MS" w:hAnsi="Trebuchet MS"/>
          <w:b/>
          <w:bCs/>
          <w:sz w:val="22"/>
          <w:szCs w:val="22"/>
        </w:rPr>
        <w:t>o the plate.  We have not determined the minimum time after electroporation that you can add antibiotic and still recover resistant cells.  It takes time for the DNA to get into the nucleus and for the protein to be expressed at a high enough level to prov</w:t>
      </w:r>
      <w:r>
        <w:rPr>
          <w:rFonts w:ascii="Trebuchet MS" w:hAnsi="Trebuchet MS"/>
          <w:b/>
          <w:bCs/>
          <w:sz w:val="22"/>
          <w:szCs w:val="22"/>
        </w:rPr>
        <w:t>ide resistance.  You could do this experiment if you wish.  Note- for axenic cells in HL5, we add drug the next day.</w:t>
      </w:r>
    </w:p>
    <w:p w14:paraId="75C0D2DA" w14:textId="77777777" w:rsidR="00965F6C" w:rsidRDefault="003E7563">
      <w:pPr>
        <w:pStyle w:val="Body"/>
        <w:ind w:left="1080" w:hanging="245"/>
        <w:jc w:val="both"/>
        <w:rPr>
          <w:rFonts w:ascii="Trebuchet MS" w:eastAsia="Trebuchet MS" w:hAnsi="Trebuchet MS" w:cs="Trebuchet MS"/>
          <w:sz w:val="22"/>
          <w:szCs w:val="22"/>
        </w:rPr>
      </w:pPr>
      <w:r>
        <w:rPr>
          <w:rFonts w:ascii="Trebuchet MS" w:hAnsi="Trebuchet MS"/>
          <w:b/>
          <w:bCs/>
          <w:sz w:val="22"/>
          <w:szCs w:val="22"/>
        </w:rPr>
        <w:t xml:space="preserve">a.  </w:t>
      </w:r>
      <w:r>
        <w:rPr>
          <w:rFonts w:ascii="Trebuchet MS" w:hAnsi="Trebuchet MS"/>
          <w:sz w:val="22"/>
          <w:szCs w:val="22"/>
        </w:rPr>
        <w:t>1</w:t>
      </w:r>
      <w:r>
        <w:rPr>
          <w:rFonts w:ascii="Trebuchet MS" w:hAnsi="Trebuchet MS"/>
          <w:sz w:val="22"/>
          <w:szCs w:val="22"/>
        </w:rPr>
        <w:t>0</w:t>
      </w:r>
      <w:r>
        <w:rPr>
          <w:rFonts w:ascii="Trebuchet MS" w:hAnsi="Trebuchet MS"/>
          <w:sz w:val="22"/>
          <w:szCs w:val="22"/>
        </w:rPr>
        <w:t xml:space="preserve"> </w:t>
      </w:r>
      <w:r>
        <w:rPr>
          <w:rFonts w:ascii="Trebuchet MS" w:hAnsi="Trebuchet MS"/>
          <w:sz w:val="22"/>
          <w:szCs w:val="22"/>
        </w:rPr>
        <w:t>µ</w:t>
      </w:r>
      <w:r>
        <w:rPr>
          <w:rFonts w:ascii="Trebuchet MS" w:hAnsi="Trebuchet MS"/>
          <w:sz w:val="22"/>
          <w:szCs w:val="22"/>
        </w:rPr>
        <w:t xml:space="preserve">l of 1000x Hygromycin B (50mg/ml stock) to each plate with 10 ml of media to bring it to 1x (final concentration of 50 </w:t>
      </w:r>
      <w:r>
        <w:rPr>
          <w:rFonts w:ascii="Trebuchet MS" w:hAnsi="Trebuchet MS"/>
          <w:sz w:val="22"/>
          <w:szCs w:val="22"/>
        </w:rPr>
        <w:t>µ</w:t>
      </w:r>
      <w:r>
        <w:rPr>
          <w:rFonts w:ascii="Trebuchet MS" w:hAnsi="Trebuchet MS"/>
          <w:sz w:val="22"/>
          <w:szCs w:val="22"/>
        </w:rPr>
        <w:t xml:space="preserve">g/ml). </w:t>
      </w:r>
    </w:p>
    <w:p w14:paraId="0165DC3A" w14:textId="77777777" w:rsidR="00965F6C" w:rsidRDefault="003E7563">
      <w:pPr>
        <w:pStyle w:val="Body"/>
        <w:ind w:left="1080" w:hanging="245"/>
        <w:jc w:val="both"/>
        <w:rPr>
          <w:rFonts w:ascii="Trebuchet MS" w:eastAsia="Trebuchet MS" w:hAnsi="Trebuchet MS" w:cs="Trebuchet MS"/>
          <w:sz w:val="22"/>
          <w:szCs w:val="22"/>
        </w:rPr>
      </w:pPr>
      <w:r>
        <w:rPr>
          <w:rFonts w:ascii="Trebuchet MS" w:hAnsi="Trebuchet MS"/>
          <w:sz w:val="22"/>
          <w:szCs w:val="22"/>
        </w:rPr>
        <w:t xml:space="preserve">b.  For G418, add 10 </w:t>
      </w:r>
      <w:r>
        <w:rPr>
          <w:rFonts w:ascii="Trebuchet MS" w:hAnsi="Trebuchet MS"/>
          <w:sz w:val="22"/>
          <w:szCs w:val="22"/>
        </w:rPr>
        <w:t>µ</w:t>
      </w:r>
      <w:r>
        <w:rPr>
          <w:rFonts w:ascii="Trebuchet MS" w:hAnsi="Trebuchet MS"/>
          <w:sz w:val="22"/>
          <w:szCs w:val="22"/>
        </w:rPr>
        <w:t xml:space="preserve">l of 1000x (10 mg/ml) G418 stock (final 10 </w:t>
      </w:r>
      <w:r>
        <w:rPr>
          <w:rFonts w:ascii="Trebuchet MS" w:hAnsi="Trebuchet MS"/>
          <w:sz w:val="22"/>
          <w:szCs w:val="22"/>
        </w:rPr>
        <w:t>µ</w:t>
      </w:r>
      <w:r>
        <w:rPr>
          <w:rFonts w:ascii="Trebuchet MS" w:hAnsi="Trebuchet MS"/>
          <w:sz w:val="22"/>
          <w:szCs w:val="22"/>
        </w:rPr>
        <w:t>g/ml)</w:t>
      </w:r>
    </w:p>
    <w:p w14:paraId="3BBE4741" w14:textId="77777777" w:rsidR="00965F6C" w:rsidRDefault="003E7563">
      <w:pPr>
        <w:pStyle w:val="Body"/>
        <w:ind w:left="1080" w:hanging="245"/>
        <w:jc w:val="both"/>
        <w:rPr>
          <w:rFonts w:ascii="Trebuchet MS" w:eastAsia="Trebuchet MS" w:hAnsi="Trebuchet MS" w:cs="Trebuchet MS"/>
          <w:sz w:val="22"/>
          <w:szCs w:val="22"/>
        </w:rPr>
      </w:pPr>
      <w:r>
        <w:rPr>
          <w:rFonts w:ascii="Trebuchet MS" w:hAnsi="Trebuchet MS"/>
          <w:sz w:val="22"/>
          <w:szCs w:val="22"/>
        </w:rPr>
        <w:t xml:space="preserve">This will eventually kill any cells that do not express the resistance gene on the plasmid.  </w:t>
      </w:r>
    </w:p>
    <w:p w14:paraId="0DC06C92" w14:textId="77777777" w:rsidR="00965F6C" w:rsidRDefault="00965F6C">
      <w:pPr>
        <w:pStyle w:val="Body"/>
        <w:ind w:left="360" w:hanging="360"/>
        <w:rPr>
          <w:rFonts w:ascii="Trebuchet MS" w:eastAsia="Trebuchet MS" w:hAnsi="Trebuchet MS" w:cs="Trebuchet MS"/>
          <w:sz w:val="22"/>
          <w:szCs w:val="22"/>
        </w:rPr>
      </w:pPr>
    </w:p>
    <w:p w14:paraId="2A11E7D2" w14:textId="77777777" w:rsidR="00965F6C" w:rsidRDefault="003E7563">
      <w:pPr>
        <w:pStyle w:val="Body"/>
        <w:ind w:left="360" w:hanging="360"/>
        <w:rPr>
          <w:rFonts w:ascii="Trebuchet MS" w:eastAsia="Trebuchet MS" w:hAnsi="Trebuchet MS" w:cs="Trebuchet MS"/>
          <w:sz w:val="22"/>
          <w:szCs w:val="22"/>
        </w:rPr>
      </w:pPr>
      <w:r>
        <w:rPr>
          <w:rFonts w:ascii="Trebuchet MS" w:hAnsi="Trebuchet MS"/>
          <w:b/>
          <w:bCs/>
          <w:i/>
          <w:iCs/>
        </w:rPr>
        <w:t>Over the next week</w:t>
      </w:r>
    </w:p>
    <w:p w14:paraId="0BF72168" w14:textId="77777777" w:rsidR="00965F6C" w:rsidRDefault="003E7563">
      <w:pPr>
        <w:pStyle w:val="Body"/>
        <w:rPr>
          <w:rFonts w:ascii="Trebuchet MS" w:eastAsia="Trebuchet MS" w:hAnsi="Trebuchet MS" w:cs="Trebuchet MS"/>
          <w:sz w:val="22"/>
          <w:szCs w:val="22"/>
        </w:rPr>
      </w:pPr>
      <w:r>
        <w:rPr>
          <w:rFonts w:ascii="Trebuchet MS" w:hAnsi="Trebuchet MS"/>
          <w:sz w:val="22"/>
          <w:szCs w:val="22"/>
        </w:rPr>
        <w:t xml:space="preserve">  Over the next few days you should take images of the cells once each</w:t>
      </w:r>
      <w:r>
        <w:rPr>
          <w:rFonts w:ascii="Trebuchet MS" w:hAnsi="Trebuchet MS"/>
          <w:sz w:val="22"/>
          <w:szCs w:val="22"/>
        </w:rPr>
        <w:t xml:space="preserve"> day as they respond to the drug.  For axenic cells, you will see sensitive cells first round up and then detach from the plate as they die.  Resistant cells will remain attached and grow.  By day 3, they should be mostly detached and you should begin to s</w:t>
      </w:r>
      <w:r>
        <w:rPr>
          <w:rFonts w:ascii="Trebuchet MS" w:hAnsi="Trebuchet MS"/>
          <w:sz w:val="22"/>
          <w:szCs w:val="22"/>
        </w:rPr>
        <w:t xml:space="preserve">ee colonies of resistant cells growing.  For wild-type cells growing on bacteria, it is hard to tell except by comparing to the control dish with no DNA.  Eventually, the transformed cells should grow and consume all the bacteria and need to be passaged.  </w:t>
      </w:r>
      <w:r>
        <w:rPr>
          <w:rFonts w:ascii="Trebuchet MS" w:hAnsi="Trebuchet MS"/>
          <w:sz w:val="22"/>
          <w:szCs w:val="22"/>
        </w:rPr>
        <w:t>The best way to tell before that is to image the cells with the fluorescence microscope and look for red or green cells.  You can take an image each day to record what is happening to the cells in the dishes.</w:t>
      </w:r>
    </w:p>
    <w:p w14:paraId="22C95C83" w14:textId="77777777" w:rsidR="00965F6C" w:rsidRDefault="003E7563">
      <w:pPr>
        <w:pStyle w:val="Body"/>
      </w:pPr>
      <w:r>
        <w:t>Once you have these cells, keep them growing as</w:t>
      </w:r>
      <w:r>
        <w:t xml:space="preserve"> you will need them for future experiments. </w:t>
      </w:r>
    </w:p>
    <w:p w14:paraId="21EEDD3E" w14:textId="77777777" w:rsidR="00965F6C" w:rsidRDefault="00965F6C">
      <w:pPr>
        <w:pStyle w:val="Body"/>
        <w:rPr>
          <w:rFonts w:ascii="Trebuchet MS" w:eastAsia="Trebuchet MS" w:hAnsi="Trebuchet MS" w:cs="Trebuchet MS"/>
          <w:sz w:val="22"/>
          <w:szCs w:val="22"/>
        </w:rPr>
      </w:pPr>
    </w:p>
    <w:p w14:paraId="63AA4A38" w14:textId="77777777" w:rsidR="00965F6C" w:rsidRDefault="00965F6C">
      <w:pPr>
        <w:pStyle w:val="Body"/>
        <w:jc w:val="both"/>
        <w:rPr>
          <w:rFonts w:ascii="Trebuchet MS" w:eastAsia="Trebuchet MS" w:hAnsi="Trebuchet MS" w:cs="Trebuchet MS"/>
          <w:sz w:val="22"/>
          <w:szCs w:val="22"/>
        </w:rPr>
      </w:pPr>
    </w:p>
    <w:p w14:paraId="16EE371D" w14:textId="77777777" w:rsidR="00965F6C" w:rsidRDefault="00965F6C">
      <w:pPr>
        <w:pStyle w:val="Body"/>
        <w:jc w:val="both"/>
        <w:rPr>
          <w:rFonts w:ascii="Trebuchet MS" w:eastAsia="Trebuchet MS" w:hAnsi="Trebuchet MS" w:cs="Trebuchet MS"/>
          <w:sz w:val="22"/>
          <w:szCs w:val="22"/>
        </w:rPr>
      </w:pPr>
    </w:p>
    <w:p w14:paraId="4BC5152C" w14:textId="77777777" w:rsidR="00965F6C" w:rsidRDefault="00965F6C">
      <w:pPr>
        <w:pStyle w:val="Body"/>
        <w:jc w:val="both"/>
        <w:rPr>
          <w:rFonts w:ascii="Trebuchet MS" w:eastAsia="Trebuchet MS" w:hAnsi="Trebuchet MS" w:cs="Trebuchet MS"/>
          <w:sz w:val="22"/>
          <w:szCs w:val="22"/>
        </w:rPr>
      </w:pPr>
    </w:p>
    <w:p w14:paraId="62CA1751" w14:textId="77777777" w:rsidR="00965F6C" w:rsidRDefault="003E7563">
      <w:pPr>
        <w:pStyle w:val="Body"/>
        <w:jc w:val="both"/>
      </w:pPr>
      <w:r>
        <w:rPr>
          <w:rFonts w:ascii="Arial Unicode MS" w:hAnsi="Arial Unicode MS"/>
          <w:sz w:val="22"/>
          <w:szCs w:val="22"/>
        </w:rPr>
        <w:br w:type="page"/>
      </w:r>
    </w:p>
    <w:p w14:paraId="7DED7290" w14:textId="77777777" w:rsidR="00965F6C" w:rsidRDefault="003E7563">
      <w:pPr>
        <w:pStyle w:val="Body"/>
        <w:jc w:val="both"/>
        <w:rPr>
          <w:rFonts w:ascii="Trebuchet MS" w:eastAsia="Trebuchet MS" w:hAnsi="Trebuchet MS" w:cs="Trebuchet MS"/>
          <w:b/>
          <w:bCs/>
          <w:sz w:val="22"/>
          <w:szCs w:val="22"/>
        </w:rPr>
      </w:pPr>
      <w:r>
        <w:rPr>
          <w:rFonts w:ascii="Trebuchet MS" w:hAnsi="Trebuchet MS"/>
          <w:b/>
          <w:bCs/>
          <w:sz w:val="22"/>
          <w:szCs w:val="22"/>
        </w:rPr>
        <w:lastRenderedPageBreak/>
        <w:t>Vectors used for transfection-</w:t>
      </w:r>
    </w:p>
    <w:p w14:paraId="1950ECFC" w14:textId="77777777" w:rsidR="00965F6C" w:rsidRDefault="00965F6C">
      <w:pPr>
        <w:pStyle w:val="Body"/>
        <w:jc w:val="both"/>
        <w:rPr>
          <w:rFonts w:ascii="Trebuchet MS" w:eastAsia="Trebuchet MS" w:hAnsi="Trebuchet MS" w:cs="Trebuchet MS"/>
          <w:sz w:val="22"/>
          <w:szCs w:val="22"/>
        </w:rPr>
      </w:pPr>
    </w:p>
    <w:p w14:paraId="50A03DF6" w14:textId="77777777" w:rsidR="00965F6C" w:rsidRDefault="003E7563">
      <w:pPr>
        <w:pStyle w:val="Body"/>
        <w:jc w:val="both"/>
        <w:rPr>
          <w:rFonts w:ascii="Trebuchet MS" w:eastAsia="Trebuchet MS" w:hAnsi="Trebuchet MS" w:cs="Trebuchet MS"/>
          <w:b/>
          <w:bCs/>
          <w:sz w:val="22"/>
          <w:szCs w:val="22"/>
        </w:rPr>
      </w:pPr>
      <w:proofErr w:type="spellStart"/>
      <w:r>
        <w:rPr>
          <w:rFonts w:ascii="Trebuchet MS" w:hAnsi="Trebuchet MS"/>
          <w:b/>
          <w:bCs/>
          <w:sz w:val="22"/>
          <w:szCs w:val="22"/>
          <w:lang w:val="de-DE"/>
        </w:rPr>
        <w:t>pDM</w:t>
      </w:r>
      <w:proofErr w:type="spellEnd"/>
      <w:r>
        <w:rPr>
          <w:rFonts w:ascii="Trebuchet MS" w:hAnsi="Trebuchet MS"/>
          <w:b/>
          <w:bCs/>
          <w:sz w:val="22"/>
          <w:szCs w:val="22"/>
          <w:lang w:val="de-DE"/>
        </w:rPr>
        <w:t xml:space="preserve"> </w:t>
      </w:r>
      <w:proofErr w:type="gramStart"/>
      <w:r>
        <w:rPr>
          <w:rFonts w:ascii="Trebuchet MS" w:hAnsi="Trebuchet MS"/>
          <w:b/>
          <w:bCs/>
          <w:sz w:val="22"/>
          <w:szCs w:val="22"/>
          <w:lang w:val="de-DE"/>
        </w:rPr>
        <w:t xml:space="preserve">1042  </w:t>
      </w:r>
      <w:proofErr w:type="spellStart"/>
      <w:r>
        <w:rPr>
          <w:rFonts w:ascii="Trebuchet MS" w:hAnsi="Trebuchet MS"/>
          <w:b/>
          <w:bCs/>
          <w:sz w:val="22"/>
          <w:szCs w:val="22"/>
          <w:lang w:val="de-DE"/>
        </w:rPr>
        <w:t>extrachromosomal</w:t>
      </w:r>
      <w:proofErr w:type="spellEnd"/>
      <w:proofErr w:type="gramEnd"/>
      <w:r>
        <w:rPr>
          <w:rFonts w:ascii="Trebuchet MS" w:hAnsi="Trebuchet MS"/>
          <w:b/>
          <w:bCs/>
          <w:sz w:val="22"/>
          <w:szCs w:val="22"/>
          <w:lang w:val="de-DE"/>
        </w:rPr>
        <w:t xml:space="preserve"> mCherry </w:t>
      </w:r>
      <w:proofErr w:type="spellStart"/>
      <w:r>
        <w:rPr>
          <w:rFonts w:ascii="Trebuchet MS" w:hAnsi="Trebuchet MS"/>
          <w:b/>
          <w:bCs/>
          <w:sz w:val="22"/>
          <w:szCs w:val="22"/>
          <w:lang w:val="de-DE"/>
        </w:rPr>
        <w:t>expression</w:t>
      </w:r>
      <w:proofErr w:type="spellEnd"/>
      <w:r>
        <w:rPr>
          <w:rFonts w:ascii="Trebuchet MS" w:hAnsi="Trebuchet MS"/>
          <w:b/>
          <w:bCs/>
          <w:sz w:val="22"/>
          <w:szCs w:val="22"/>
          <w:lang w:val="de-DE"/>
        </w:rPr>
        <w:t xml:space="preserve"> </w:t>
      </w:r>
      <w:proofErr w:type="spellStart"/>
      <w:r>
        <w:rPr>
          <w:rFonts w:ascii="Trebuchet MS" w:hAnsi="Trebuchet MS"/>
          <w:b/>
          <w:bCs/>
          <w:sz w:val="22"/>
          <w:szCs w:val="22"/>
          <w:lang w:val="de-DE"/>
        </w:rPr>
        <w:t>vector</w:t>
      </w:r>
      <w:proofErr w:type="spellEnd"/>
      <w:r>
        <w:rPr>
          <w:rFonts w:ascii="Trebuchet MS" w:hAnsi="Trebuchet MS"/>
          <w:b/>
          <w:bCs/>
          <w:sz w:val="22"/>
          <w:szCs w:val="22"/>
          <w:lang w:val="de-DE"/>
        </w:rPr>
        <w:tab/>
        <w:t>(</w:t>
      </w:r>
      <w:proofErr w:type="spellStart"/>
      <w:r>
        <w:rPr>
          <w:rFonts w:ascii="Trebuchet MS" w:hAnsi="Trebuchet MS"/>
          <w:b/>
          <w:bCs/>
          <w:sz w:val="22"/>
          <w:szCs w:val="22"/>
          <w:lang w:val="de-DE"/>
        </w:rPr>
        <w:t>hygromycin</w:t>
      </w:r>
      <w:proofErr w:type="spellEnd"/>
      <w:r>
        <w:rPr>
          <w:rFonts w:ascii="Trebuchet MS" w:hAnsi="Trebuchet MS"/>
          <w:b/>
          <w:bCs/>
          <w:sz w:val="22"/>
          <w:szCs w:val="22"/>
          <w:lang w:val="de-DE"/>
        </w:rPr>
        <w:t>)</w:t>
      </w:r>
    </w:p>
    <w:p w14:paraId="2E75EBF9" w14:textId="77777777" w:rsidR="00965F6C" w:rsidRDefault="00965F6C">
      <w:pPr>
        <w:pStyle w:val="Body"/>
        <w:jc w:val="both"/>
        <w:rPr>
          <w:rFonts w:ascii="Trebuchet MS" w:eastAsia="Trebuchet MS" w:hAnsi="Trebuchet MS" w:cs="Trebuchet MS"/>
          <w:sz w:val="22"/>
          <w:szCs w:val="22"/>
        </w:rPr>
      </w:pPr>
    </w:p>
    <w:p w14:paraId="7CEA6E9E" w14:textId="77777777" w:rsidR="00965F6C" w:rsidRDefault="003E7563">
      <w:pPr>
        <w:pStyle w:val="Body"/>
        <w:jc w:val="both"/>
        <w:rPr>
          <w:rFonts w:ascii="Trebuchet MS" w:eastAsia="Trebuchet MS" w:hAnsi="Trebuchet MS" w:cs="Trebuchet MS"/>
          <w:sz w:val="22"/>
          <w:szCs w:val="22"/>
        </w:rPr>
      </w:pPr>
      <w:r>
        <w:rPr>
          <w:rFonts w:ascii="Trebuchet MS" w:eastAsia="Trebuchet MS" w:hAnsi="Trebuchet MS" w:cs="Trebuchet MS"/>
          <w:b/>
          <w:bCs/>
          <w:noProof/>
          <w:sz w:val="22"/>
          <w:szCs w:val="22"/>
        </w:rPr>
        <w:drawing>
          <wp:anchor distT="152400" distB="152400" distL="152400" distR="152400" simplePos="0" relativeHeight="251659264" behindDoc="0" locked="0" layoutInCell="1" allowOverlap="1" wp14:anchorId="7E12FA0F" wp14:editId="391006F0">
            <wp:simplePos x="0" y="0"/>
            <wp:positionH relativeFrom="page">
              <wp:posOffset>685799</wp:posOffset>
            </wp:positionH>
            <wp:positionV relativeFrom="line">
              <wp:posOffset>18414</wp:posOffset>
            </wp:positionV>
            <wp:extent cx="4747896" cy="2913380"/>
            <wp:effectExtent l="0" t="0" r="0" b="0"/>
            <wp:wrapTopAndBottom distT="152400" distB="152400"/>
            <wp:docPr id="1073741827" name="officeArt object" descr="pasted-image.png"/>
            <wp:cNvGraphicFramePr/>
            <a:graphic xmlns:a="http://schemas.openxmlformats.org/drawingml/2006/main">
              <a:graphicData uri="http://schemas.openxmlformats.org/drawingml/2006/picture">
                <pic:pic xmlns:pic="http://schemas.openxmlformats.org/drawingml/2006/picture">
                  <pic:nvPicPr>
                    <pic:cNvPr id="1073741827" name="pasted-image.png" descr="pasted-image.png"/>
                    <pic:cNvPicPr>
                      <a:picLocks noChangeAspect="1"/>
                    </pic:cNvPicPr>
                  </pic:nvPicPr>
                  <pic:blipFill>
                    <a:blip r:embed="rId7">
                      <a:extLst/>
                    </a:blip>
                    <a:srcRect t="18950" r="8844" b="17751"/>
                    <a:stretch>
                      <a:fillRect/>
                    </a:stretch>
                  </pic:blipFill>
                  <pic:spPr>
                    <a:xfrm>
                      <a:off x="0" y="0"/>
                      <a:ext cx="4747896" cy="2913380"/>
                    </a:xfrm>
                    <a:prstGeom prst="rect">
                      <a:avLst/>
                    </a:prstGeom>
                    <a:ln w="12700" cap="flat">
                      <a:solidFill>
                        <a:srgbClr val="000000"/>
                      </a:solidFill>
                      <a:prstDash val="solid"/>
                      <a:miter lim="400000"/>
                    </a:ln>
                    <a:effectLst/>
                  </pic:spPr>
                </pic:pic>
              </a:graphicData>
            </a:graphic>
          </wp:anchor>
        </w:drawing>
      </w:r>
    </w:p>
    <w:p w14:paraId="48A2A852" w14:textId="77777777" w:rsidR="00965F6C" w:rsidRDefault="00965F6C">
      <w:pPr>
        <w:pStyle w:val="Body"/>
        <w:jc w:val="both"/>
        <w:rPr>
          <w:rFonts w:ascii="Trebuchet MS" w:eastAsia="Trebuchet MS" w:hAnsi="Trebuchet MS" w:cs="Trebuchet MS"/>
          <w:sz w:val="22"/>
          <w:szCs w:val="22"/>
        </w:rPr>
      </w:pPr>
    </w:p>
    <w:p w14:paraId="2320349F" w14:textId="77777777" w:rsidR="00965F6C" w:rsidRDefault="00965F6C">
      <w:pPr>
        <w:pStyle w:val="Body"/>
        <w:jc w:val="both"/>
        <w:rPr>
          <w:rFonts w:ascii="Trebuchet MS" w:eastAsia="Trebuchet MS" w:hAnsi="Trebuchet MS" w:cs="Trebuchet MS"/>
          <w:sz w:val="22"/>
          <w:szCs w:val="22"/>
        </w:rPr>
      </w:pPr>
    </w:p>
    <w:p w14:paraId="258F81A5" w14:textId="77777777" w:rsidR="00965F6C" w:rsidRDefault="003E7563">
      <w:pPr>
        <w:pStyle w:val="Body"/>
        <w:jc w:val="both"/>
        <w:rPr>
          <w:rFonts w:ascii="Trebuchet MS" w:eastAsia="Trebuchet MS" w:hAnsi="Trebuchet MS" w:cs="Trebuchet MS"/>
          <w:b/>
          <w:bCs/>
          <w:sz w:val="22"/>
          <w:szCs w:val="22"/>
        </w:rPr>
      </w:pPr>
      <w:proofErr w:type="spellStart"/>
      <w:r>
        <w:rPr>
          <w:rFonts w:ascii="Trebuchet MS" w:hAnsi="Trebuchet MS"/>
          <w:b/>
          <w:bCs/>
          <w:sz w:val="22"/>
          <w:szCs w:val="22"/>
        </w:rPr>
        <w:t>pDM</w:t>
      </w:r>
      <w:proofErr w:type="spellEnd"/>
      <w:r>
        <w:rPr>
          <w:rFonts w:ascii="Trebuchet MS" w:hAnsi="Trebuchet MS"/>
          <w:b/>
          <w:bCs/>
          <w:sz w:val="22"/>
          <w:szCs w:val="22"/>
        </w:rPr>
        <w:t xml:space="preserve"> </w:t>
      </w:r>
      <w:proofErr w:type="gramStart"/>
      <w:r>
        <w:rPr>
          <w:rFonts w:ascii="Trebuchet MS" w:hAnsi="Trebuchet MS"/>
          <w:b/>
          <w:bCs/>
          <w:sz w:val="22"/>
          <w:szCs w:val="22"/>
        </w:rPr>
        <w:t>1066  extrachromosomal</w:t>
      </w:r>
      <w:proofErr w:type="gramEnd"/>
      <w:r>
        <w:rPr>
          <w:rFonts w:ascii="Trebuchet MS" w:hAnsi="Trebuchet MS"/>
          <w:b/>
          <w:bCs/>
          <w:sz w:val="22"/>
          <w:szCs w:val="22"/>
        </w:rPr>
        <w:t xml:space="preserve"> GFP-lifeact expression vector (hygromycin)</w:t>
      </w:r>
    </w:p>
    <w:p w14:paraId="0D6D4E2B" w14:textId="77777777" w:rsidR="00965F6C" w:rsidRDefault="00965F6C">
      <w:pPr>
        <w:pStyle w:val="Body"/>
        <w:jc w:val="both"/>
        <w:rPr>
          <w:rFonts w:ascii="Trebuchet MS" w:eastAsia="Trebuchet MS" w:hAnsi="Trebuchet MS" w:cs="Trebuchet MS"/>
          <w:b/>
          <w:bCs/>
          <w:sz w:val="22"/>
          <w:szCs w:val="22"/>
        </w:rPr>
      </w:pPr>
    </w:p>
    <w:p w14:paraId="355C7614" w14:textId="77777777" w:rsidR="00965F6C" w:rsidRDefault="003E7563">
      <w:pPr>
        <w:pStyle w:val="Body"/>
        <w:jc w:val="both"/>
        <w:rPr>
          <w:rFonts w:ascii="Trebuchet MS" w:eastAsia="Trebuchet MS" w:hAnsi="Trebuchet MS" w:cs="Trebuchet MS"/>
          <w:b/>
          <w:bCs/>
          <w:sz w:val="22"/>
          <w:szCs w:val="22"/>
        </w:rPr>
      </w:pPr>
      <w:r>
        <w:rPr>
          <w:rFonts w:ascii="Trebuchet MS" w:eastAsia="Trebuchet MS" w:hAnsi="Trebuchet MS" w:cs="Trebuchet MS"/>
          <w:b/>
          <w:bCs/>
          <w:noProof/>
          <w:sz w:val="22"/>
          <w:szCs w:val="22"/>
        </w:rPr>
        <w:drawing>
          <wp:inline distT="0" distB="0" distL="0" distR="0" wp14:anchorId="36E6F7D6" wp14:editId="55BE8DA1">
            <wp:extent cx="4115437" cy="3331872"/>
            <wp:effectExtent l="0" t="0" r="0" b="0"/>
            <wp:docPr id="1073741828" name="officeArt object" descr="pastedGraphic.pdf"/>
            <wp:cNvGraphicFramePr/>
            <a:graphic xmlns:a="http://schemas.openxmlformats.org/drawingml/2006/main">
              <a:graphicData uri="http://schemas.openxmlformats.org/drawingml/2006/picture">
                <pic:pic xmlns:pic="http://schemas.openxmlformats.org/drawingml/2006/picture">
                  <pic:nvPicPr>
                    <pic:cNvPr id="1073741828" name="pastedGraphic.pdf" descr="pastedGraphic.pdf"/>
                    <pic:cNvPicPr>
                      <a:picLocks noChangeAspect="1"/>
                    </pic:cNvPicPr>
                  </pic:nvPicPr>
                  <pic:blipFill>
                    <a:blip r:embed="rId8">
                      <a:extLst/>
                    </a:blip>
                    <a:stretch>
                      <a:fillRect/>
                    </a:stretch>
                  </pic:blipFill>
                  <pic:spPr>
                    <a:xfrm>
                      <a:off x="0" y="0"/>
                      <a:ext cx="4115437" cy="3331872"/>
                    </a:xfrm>
                    <a:prstGeom prst="rect">
                      <a:avLst/>
                    </a:prstGeom>
                    <a:ln w="12700" cap="flat">
                      <a:solidFill>
                        <a:srgbClr val="000000"/>
                      </a:solidFill>
                      <a:prstDash val="solid"/>
                      <a:miter lim="400000"/>
                    </a:ln>
                    <a:effectLst/>
                  </pic:spPr>
                </pic:pic>
              </a:graphicData>
            </a:graphic>
          </wp:inline>
        </w:drawing>
      </w:r>
    </w:p>
    <w:p w14:paraId="372AA86B" w14:textId="77777777" w:rsidR="00965F6C" w:rsidRDefault="003E7563">
      <w:pPr>
        <w:pStyle w:val="Body"/>
        <w:rPr>
          <w:rFonts w:ascii="Trebuchet MS" w:eastAsia="Trebuchet MS" w:hAnsi="Trebuchet MS" w:cs="Trebuchet MS"/>
          <w:b/>
          <w:bCs/>
          <w:sz w:val="22"/>
          <w:szCs w:val="22"/>
        </w:rPr>
      </w:pPr>
      <w:proofErr w:type="spellStart"/>
      <w:r>
        <w:rPr>
          <w:rFonts w:ascii="Trebuchet MS" w:hAnsi="Trebuchet MS"/>
          <w:b/>
          <w:bCs/>
          <w:sz w:val="22"/>
          <w:szCs w:val="22"/>
          <w:lang w:val="de-DE"/>
        </w:rPr>
        <w:lastRenderedPageBreak/>
        <w:t>pDM</w:t>
      </w:r>
      <w:proofErr w:type="spellEnd"/>
      <w:r>
        <w:rPr>
          <w:rFonts w:ascii="Trebuchet MS" w:hAnsi="Trebuchet MS"/>
          <w:b/>
          <w:bCs/>
          <w:sz w:val="22"/>
          <w:szCs w:val="22"/>
          <w:lang w:val="de-DE"/>
        </w:rPr>
        <w:t xml:space="preserve"> 1207 </w:t>
      </w:r>
      <w:proofErr w:type="spellStart"/>
      <w:r>
        <w:rPr>
          <w:rFonts w:ascii="Trebuchet MS" w:hAnsi="Trebuchet MS"/>
          <w:b/>
          <w:bCs/>
          <w:sz w:val="22"/>
          <w:szCs w:val="22"/>
          <w:lang w:val="de-DE"/>
        </w:rPr>
        <w:t>extrachromosomal</w:t>
      </w:r>
      <w:proofErr w:type="spellEnd"/>
      <w:r>
        <w:rPr>
          <w:rFonts w:ascii="Trebuchet MS" w:hAnsi="Trebuchet MS"/>
          <w:b/>
          <w:bCs/>
          <w:sz w:val="22"/>
          <w:szCs w:val="22"/>
          <w:lang w:val="de-DE"/>
        </w:rPr>
        <w:t xml:space="preserve"> </w:t>
      </w:r>
      <w:r>
        <w:rPr>
          <w:rFonts w:ascii="Trebuchet MS" w:eastAsia="Trebuchet MS" w:hAnsi="Trebuchet MS" w:cs="Trebuchet MS"/>
          <w:noProof/>
          <w:sz w:val="22"/>
          <w:szCs w:val="22"/>
        </w:rPr>
        <w:drawing>
          <wp:inline distT="0" distB="0" distL="0" distR="0" wp14:anchorId="0A4C3EDF" wp14:editId="2A149B46">
            <wp:extent cx="5943473" cy="5252606"/>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image1.tif"/>
                    <pic:cNvPicPr>
                      <a:picLocks noChangeAspect="1"/>
                    </pic:cNvPicPr>
                  </pic:nvPicPr>
                  <pic:blipFill>
                    <a:blip r:embed="rId9">
                      <a:extLst/>
                    </a:blip>
                    <a:stretch>
                      <a:fillRect/>
                    </a:stretch>
                  </pic:blipFill>
                  <pic:spPr>
                    <a:xfrm>
                      <a:off x="0" y="0"/>
                      <a:ext cx="5943473" cy="5252606"/>
                    </a:xfrm>
                    <a:prstGeom prst="rect">
                      <a:avLst/>
                    </a:prstGeom>
                    <a:ln w="12700" cap="flat">
                      <a:noFill/>
                      <a:miter lim="400000"/>
                    </a:ln>
                    <a:effectLst/>
                  </pic:spPr>
                </pic:pic>
              </a:graphicData>
            </a:graphic>
          </wp:inline>
        </w:drawing>
      </w:r>
    </w:p>
    <w:p w14:paraId="7A8BF1D3" w14:textId="77777777" w:rsidR="00965F6C" w:rsidRDefault="00965F6C">
      <w:pPr>
        <w:pStyle w:val="Body"/>
        <w:jc w:val="both"/>
        <w:rPr>
          <w:rFonts w:ascii="Trebuchet MS" w:eastAsia="Trebuchet MS" w:hAnsi="Trebuchet MS" w:cs="Trebuchet MS"/>
          <w:sz w:val="22"/>
          <w:szCs w:val="22"/>
        </w:rPr>
      </w:pPr>
    </w:p>
    <w:p w14:paraId="65C92D80" w14:textId="77777777" w:rsidR="00965F6C" w:rsidRDefault="00965F6C">
      <w:pPr>
        <w:pStyle w:val="Body"/>
        <w:jc w:val="both"/>
        <w:rPr>
          <w:rFonts w:ascii="Trebuchet MS" w:eastAsia="Trebuchet MS" w:hAnsi="Trebuchet MS" w:cs="Trebuchet MS"/>
          <w:sz w:val="22"/>
          <w:szCs w:val="22"/>
        </w:rPr>
      </w:pPr>
    </w:p>
    <w:p w14:paraId="71E37F75" w14:textId="77777777" w:rsidR="00965F6C" w:rsidRDefault="003E7563">
      <w:pPr>
        <w:pStyle w:val="Body"/>
      </w:pPr>
      <w:r>
        <w:rPr>
          <w:rFonts w:ascii="Arial Unicode MS" w:hAnsi="Arial Unicode MS"/>
          <w:sz w:val="22"/>
          <w:szCs w:val="22"/>
        </w:rPr>
        <w:br w:type="page"/>
      </w:r>
    </w:p>
    <w:p w14:paraId="3F9DA44A" w14:textId="77777777" w:rsidR="00965F6C" w:rsidRDefault="003E7563">
      <w:pPr>
        <w:pStyle w:val="Body"/>
        <w:jc w:val="both"/>
        <w:rPr>
          <w:rFonts w:ascii="Trebuchet MS" w:eastAsia="Trebuchet MS" w:hAnsi="Trebuchet MS" w:cs="Trebuchet MS"/>
          <w:sz w:val="22"/>
          <w:szCs w:val="22"/>
        </w:rPr>
      </w:pPr>
      <w:r>
        <w:rPr>
          <w:rFonts w:ascii="Trebuchet MS" w:hAnsi="Trebuchet MS"/>
          <w:sz w:val="22"/>
          <w:szCs w:val="22"/>
        </w:rPr>
        <w:lastRenderedPageBreak/>
        <w:t>pDM-</w:t>
      </w:r>
      <w:proofErr w:type="gramStart"/>
      <w:r>
        <w:rPr>
          <w:rFonts w:ascii="Trebuchet MS" w:hAnsi="Trebuchet MS"/>
          <w:sz w:val="22"/>
          <w:szCs w:val="22"/>
        </w:rPr>
        <w:t>1208  extrachromosomal</w:t>
      </w:r>
      <w:proofErr w:type="gramEnd"/>
      <w:r>
        <w:rPr>
          <w:rFonts w:ascii="Trebuchet MS" w:hAnsi="Trebuchet MS"/>
          <w:sz w:val="22"/>
          <w:szCs w:val="22"/>
        </w:rPr>
        <w:t xml:space="preserve"> mCherry expression vector G418</w:t>
      </w:r>
    </w:p>
    <w:p w14:paraId="1DB47D3B" w14:textId="77777777" w:rsidR="00965F6C" w:rsidRDefault="00965F6C">
      <w:pPr>
        <w:pStyle w:val="Body"/>
        <w:jc w:val="both"/>
        <w:rPr>
          <w:rFonts w:ascii="Trebuchet MS" w:eastAsia="Trebuchet MS" w:hAnsi="Trebuchet MS" w:cs="Trebuchet MS"/>
          <w:sz w:val="22"/>
          <w:szCs w:val="22"/>
        </w:rPr>
      </w:pPr>
    </w:p>
    <w:p w14:paraId="30350BD0" w14:textId="77777777" w:rsidR="00965F6C" w:rsidRDefault="003E7563">
      <w:pPr>
        <w:pStyle w:val="Body"/>
        <w:jc w:val="both"/>
      </w:pPr>
      <w:r>
        <w:rPr>
          <w:noProof/>
        </w:rPr>
        <w:drawing>
          <wp:inline distT="0" distB="0" distL="0" distR="0" wp14:anchorId="739590FC" wp14:editId="4BE81B77">
            <wp:extent cx="5943600" cy="5252085"/>
            <wp:effectExtent l="0" t="0" r="0" b="0"/>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image2.png"/>
                    <pic:cNvPicPr>
                      <a:picLocks noChangeAspect="1"/>
                    </pic:cNvPicPr>
                  </pic:nvPicPr>
                  <pic:blipFill>
                    <a:blip r:embed="rId10">
                      <a:extLst/>
                    </a:blip>
                    <a:stretch>
                      <a:fillRect/>
                    </a:stretch>
                  </pic:blipFill>
                  <pic:spPr>
                    <a:xfrm>
                      <a:off x="0" y="0"/>
                      <a:ext cx="5943600" cy="5252085"/>
                    </a:xfrm>
                    <a:prstGeom prst="rect">
                      <a:avLst/>
                    </a:prstGeom>
                    <a:ln w="12700" cap="flat">
                      <a:noFill/>
                      <a:miter lim="400000"/>
                    </a:ln>
                    <a:effectLst/>
                  </pic:spPr>
                </pic:pic>
              </a:graphicData>
            </a:graphic>
          </wp:inline>
        </w:drawing>
      </w:r>
    </w:p>
    <w:sectPr w:rsidR="00965F6C">
      <w:headerReference w:type="even" r:id="rId11"/>
      <w:headerReference w:type="default" r:id="rId12"/>
      <w:footerReference w:type="even"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AF9E1C" w14:textId="77777777" w:rsidR="003E7563" w:rsidRDefault="003E7563">
      <w:r>
        <w:separator/>
      </w:r>
    </w:p>
  </w:endnote>
  <w:endnote w:type="continuationSeparator" w:id="0">
    <w:p w14:paraId="609C07CB" w14:textId="77777777" w:rsidR="003E7563" w:rsidRDefault="003E7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6982B" w14:textId="77777777" w:rsidR="00965F6C" w:rsidRDefault="00965F6C">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66030" w14:textId="77777777" w:rsidR="00965F6C" w:rsidRDefault="00965F6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65A29F" w14:textId="77777777" w:rsidR="003E7563" w:rsidRDefault="003E7563">
      <w:r>
        <w:separator/>
      </w:r>
    </w:p>
  </w:footnote>
  <w:footnote w:type="continuationSeparator" w:id="0">
    <w:p w14:paraId="71247A55" w14:textId="77777777" w:rsidR="003E7563" w:rsidRDefault="003E7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4D5042" w14:textId="77777777" w:rsidR="00965F6C" w:rsidRDefault="003E7563">
    <w:pPr>
      <w:pStyle w:val="FreeFormA"/>
    </w:pPr>
    <w:r>
      <w:rPr>
        <w:noProof/>
      </w:rPr>
      <mc:AlternateContent>
        <mc:Choice Requires="wps">
          <w:drawing>
            <wp:anchor distT="152400" distB="152400" distL="152400" distR="152400" simplePos="0" relativeHeight="251657216" behindDoc="1" locked="0" layoutInCell="1" allowOverlap="1" wp14:anchorId="12B42DF8" wp14:editId="25542D35">
              <wp:simplePos x="0" y="0"/>
              <wp:positionH relativeFrom="page">
                <wp:posOffset>6858000</wp:posOffset>
              </wp:positionH>
              <wp:positionV relativeFrom="page">
                <wp:posOffset>9373234</wp:posOffset>
              </wp:positionV>
              <wp:extent cx="101600" cy="177800"/>
              <wp:effectExtent l="0" t="0" r="0" b="0"/>
              <wp:wrapNone/>
              <wp:docPr id="1073741826" name="officeArt object" descr="officeArt object"/>
              <wp:cNvGraphicFramePr/>
              <a:graphic xmlns:a="http://schemas.openxmlformats.org/drawingml/2006/main">
                <a:graphicData uri="http://schemas.microsoft.com/office/word/2010/wordprocessingShape">
                  <wps:wsp>
                    <wps:cNvSpPr/>
                    <wps:spPr>
                      <a:xfrm>
                        <a:off x="0" y="0"/>
                        <a:ext cx="101600" cy="177800"/>
                      </a:xfrm>
                      <a:prstGeom prst="rect">
                        <a:avLst/>
                      </a:prstGeom>
                      <a:solidFill>
                        <a:srgbClr val="FFFFFF"/>
                      </a:solidFill>
                      <a:ln w="12700" cap="flat">
                        <a:noFill/>
                        <a:miter lim="400000"/>
                      </a:ln>
                      <a:effectLst/>
                    </wps:spPr>
                    <wps:txbx>
                      <w:txbxContent>
                        <w:p w14:paraId="13B306DE" w14:textId="77777777" w:rsidR="00965F6C" w:rsidRDefault="003E7563">
                          <w:pPr>
                            <w:pStyle w:val="Footer1"/>
                          </w:pPr>
                          <w:r>
                            <w:fldChar w:fldCharType="begin"/>
                          </w:r>
                          <w:r>
                            <w:instrText xml:space="preserve"> PAGE </w:instrText>
                          </w:r>
                          <w:r>
                            <w:fldChar w:fldCharType="separate"/>
                          </w:r>
                          <w:r>
                            <w:t>1</w:t>
                          </w:r>
                          <w:r>
                            <w:fldChar w:fldCharType="end"/>
                          </w:r>
                        </w:p>
                      </w:txbxContent>
                    </wps:txbx>
                    <wps:bodyPr wrap="square" lIns="0" tIns="0" rIns="0" bIns="0" numCol="1" anchor="t">
                      <a:noAutofit/>
                    </wps:bodyPr>
                  </wps:wsp>
                </a:graphicData>
              </a:graphic>
            </wp:anchor>
          </w:drawing>
        </mc:Choice>
        <mc:Fallback>
          <w:pict>
            <v:rect id="_x0000_s1027" style="visibility:visible;position:absolute;margin-left:540.0pt;margin-top:738.0pt;width:8.0pt;height:14.0pt;z-index:-251658240;mso-position-horizontal:absolute;mso-position-horizontal-relative:page;mso-position-vertical:absolute;mso-position-vertical-relative:page;mso-wrap-distance-left:12.0pt;mso-wrap-distance-top:12.0pt;mso-wrap-distance-right:12.0pt;mso-wrap-distance-bottom:12.0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Footer1"/>
                    </w:pPr>
                    <w:r>
                      <w:rPr>
                        <w:outline w:val="0"/>
                        <w:color w:val="000000"/>
                        <w:u w:color="000000"/>
                        <w:rtl w:val="0"/>
                        <w14:textFill>
                          <w14:solidFill>
                            <w14:srgbClr w14:val="000000"/>
                          </w14:solidFill>
                        </w14:textFill>
                      </w:rPr>
                      <w:fldChar w:fldCharType="begin" w:fldLock="0"/>
                    </w:r>
                    <w:r>
                      <w:rPr>
                        <w:outline w:val="0"/>
                        <w:color w:val="000000"/>
                        <w:u w:color="000000"/>
                        <w:rtl w:val="0"/>
                        <w14:textFill>
                          <w14:solidFill>
                            <w14:srgbClr w14:val="000000"/>
                          </w14:solidFill>
                        </w14:textFill>
                      </w:rPr>
                      <w:instrText xml:space="preserve"> PAGE </w:instrText>
                    </w:r>
                    <w:r>
                      <w:rPr>
                        <w:outline w:val="0"/>
                        <w:color w:val="000000"/>
                        <w:u w:color="000000"/>
                        <w:rtl w:val="0"/>
                        <w14:textFill>
                          <w14:solidFill>
                            <w14:srgbClr w14:val="000000"/>
                          </w14:solidFill>
                        </w14:textFill>
                      </w:rPr>
                      <w:fldChar w:fldCharType="separate" w:fldLock="0"/>
                    </w:r>
                    <w:r>
                      <w:rPr>
                        <w:outline w:val="0"/>
                        <w:color w:val="000000"/>
                        <w:u w:color="000000"/>
                        <w:rtl w:val="0"/>
                        <w14:textFill>
                          <w14:solidFill>
                            <w14:srgbClr w14:val="000000"/>
                          </w14:solidFill>
                        </w14:textFill>
                      </w:rPr>
                      <w:t>1</w:t>
                    </w:r>
                    <w:r>
                      <w:rPr>
                        <w:outline w:val="0"/>
                        <w:color w:val="000000"/>
                        <w:u w:color="000000"/>
                        <w:rtl w:val="0"/>
                        <w14:textFill>
                          <w14:solidFill>
                            <w14:srgbClr w14:val="000000"/>
                          </w14:solidFill>
                        </w14:textFill>
                      </w:rPr>
                      <w:fldChar w:fldCharType="end" w:fldLock="0"/>
                    </w:r>
                  </w:p>
                </w:txbxContent>
              </v:textbox>
              <w10:wrap type="none" side="bothSides" anchorx="page" anchory="page"/>
            </v:rect>
          </w:pict>
        </mc:Fallback>
      </mc:AlternateContent>
    </w:r>
    <w:r>
      <w:rPr>
        <w:rFonts w:ascii="Arial Unicode MS" w:hAnsi="Arial Unicode MS"/>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62FDED" w14:textId="77777777" w:rsidR="00965F6C" w:rsidRDefault="003E7563">
    <w:pPr>
      <w:pStyle w:val="FreeFormA"/>
    </w:pPr>
    <w:r>
      <w:rPr>
        <w:noProof/>
      </w:rPr>
      <mc:AlternateContent>
        <mc:Choice Requires="wps">
          <w:drawing>
            <wp:anchor distT="152400" distB="152400" distL="152400" distR="152400" simplePos="0" relativeHeight="251658240" behindDoc="1" locked="0" layoutInCell="1" allowOverlap="1" wp14:anchorId="295700E1" wp14:editId="09C97B2D">
              <wp:simplePos x="0" y="0"/>
              <wp:positionH relativeFrom="page">
                <wp:posOffset>6858000</wp:posOffset>
              </wp:positionH>
              <wp:positionV relativeFrom="page">
                <wp:posOffset>9373234</wp:posOffset>
              </wp:positionV>
              <wp:extent cx="101600" cy="177800"/>
              <wp:effectExtent l="0" t="0" r="0" b="0"/>
              <wp:wrapNone/>
              <wp:docPr id="1073741825" name="officeArt object" descr="officeArt object"/>
              <wp:cNvGraphicFramePr/>
              <a:graphic xmlns:a="http://schemas.openxmlformats.org/drawingml/2006/main">
                <a:graphicData uri="http://schemas.microsoft.com/office/word/2010/wordprocessingShape">
                  <wps:wsp>
                    <wps:cNvSpPr/>
                    <wps:spPr>
                      <a:xfrm>
                        <a:off x="0" y="0"/>
                        <a:ext cx="101600" cy="177800"/>
                      </a:xfrm>
                      <a:prstGeom prst="rect">
                        <a:avLst/>
                      </a:prstGeom>
                      <a:solidFill>
                        <a:srgbClr val="FFFFFF"/>
                      </a:solidFill>
                      <a:ln w="12700" cap="flat">
                        <a:noFill/>
                        <a:miter lim="400000"/>
                      </a:ln>
                      <a:effectLst/>
                    </wps:spPr>
                    <wps:txbx>
                      <w:txbxContent>
                        <w:p w14:paraId="1187331C" w14:textId="77777777" w:rsidR="00965F6C" w:rsidRDefault="003E7563">
                          <w:pPr>
                            <w:pStyle w:val="Footer1"/>
                          </w:pPr>
                          <w:r>
                            <w:fldChar w:fldCharType="begin"/>
                          </w:r>
                          <w:r>
                            <w:instrText xml:space="preserve"> PAGE </w:instrText>
                          </w:r>
                          <w:r>
                            <w:fldChar w:fldCharType="separate"/>
                          </w:r>
                          <w:r>
                            <w:t>1</w:t>
                          </w:r>
                          <w:r>
                            <w:fldChar w:fldCharType="end"/>
                          </w:r>
                        </w:p>
                      </w:txbxContent>
                    </wps:txbx>
                    <wps:bodyPr wrap="square" lIns="0" tIns="0" rIns="0" bIns="0" numCol="1" anchor="t">
                      <a:noAutofit/>
                    </wps:bodyPr>
                  </wps:wsp>
                </a:graphicData>
              </a:graphic>
            </wp:anchor>
          </w:drawing>
        </mc:Choice>
        <mc:Fallback>
          <w:pict>
            <v:rect id="_x0000_s1026" style="visibility:visible;position:absolute;margin-left:540.0pt;margin-top:738.0pt;width:8.0pt;height:14.0pt;z-index:-251658240;mso-position-horizontal:absolute;mso-position-horizontal-relative:page;mso-position-vertical:absolute;mso-position-vertical-relative:page;mso-wrap-distance-left:12.0pt;mso-wrap-distance-top:12.0pt;mso-wrap-distance-right:12.0pt;mso-wrap-distance-bottom:12.0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Footer1"/>
                    </w:pPr>
                    <w:r>
                      <w:rPr>
                        <w:outline w:val="0"/>
                        <w:color w:val="000000"/>
                        <w:u w:color="000000"/>
                        <w:rtl w:val="0"/>
                        <w14:textFill>
                          <w14:solidFill>
                            <w14:srgbClr w14:val="000000"/>
                          </w14:solidFill>
                        </w14:textFill>
                      </w:rPr>
                      <w:fldChar w:fldCharType="begin" w:fldLock="0"/>
                    </w:r>
                    <w:r>
                      <w:rPr>
                        <w:outline w:val="0"/>
                        <w:color w:val="000000"/>
                        <w:u w:color="000000"/>
                        <w:rtl w:val="0"/>
                        <w14:textFill>
                          <w14:solidFill>
                            <w14:srgbClr w14:val="000000"/>
                          </w14:solidFill>
                        </w14:textFill>
                      </w:rPr>
                      <w:instrText xml:space="preserve"> PAGE </w:instrText>
                    </w:r>
                    <w:r>
                      <w:rPr>
                        <w:outline w:val="0"/>
                        <w:color w:val="000000"/>
                        <w:u w:color="000000"/>
                        <w:rtl w:val="0"/>
                        <w14:textFill>
                          <w14:solidFill>
                            <w14:srgbClr w14:val="000000"/>
                          </w14:solidFill>
                        </w14:textFill>
                      </w:rPr>
                      <w:fldChar w:fldCharType="separate" w:fldLock="0"/>
                    </w:r>
                    <w:r>
                      <w:rPr>
                        <w:outline w:val="0"/>
                        <w:color w:val="000000"/>
                        <w:u w:color="000000"/>
                        <w:rtl w:val="0"/>
                        <w14:textFill>
                          <w14:solidFill>
                            <w14:srgbClr w14:val="000000"/>
                          </w14:solidFill>
                        </w14:textFill>
                      </w:rPr>
                      <w:t>1</w:t>
                    </w:r>
                    <w:r>
                      <w:rPr>
                        <w:outline w:val="0"/>
                        <w:color w:val="000000"/>
                        <w:u w:color="000000"/>
                        <w:rtl w:val="0"/>
                        <w14:textFill>
                          <w14:solidFill>
                            <w14:srgbClr w14:val="000000"/>
                          </w14:solidFill>
                        </w14:textFill>
                      </w:rPr>
                      <w:fldChar w:fldCharType="end" w:fldLock="0"/>
                    </w:r>
                  </w:p>
                </w:txbxContent>
              </v:textbox>
              <w10:wrap type="none" side="bothSides" anchorx="page" anchory="page"/>
            </v:rect>
          </w:pict>
        </mc:Fallback>
      </mc:AlternateContent>
    </w:r>
    <w:r>
      <w:rPr>
        <w:rFonts w:ascii="Arial Unicode MS" w:hAnsi="Arial Unicode M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FE35C0"/>
    <w:multiLevelType w:val="hybridMultilevel"/>
    <w:tmpl w:val="830286CA"/>
    <w:styleLink w:val="List6"/>
    <w:lvl w:ilvl="0" w:tplc="61C4335A">
      <w:start w:val="1"/>
      <w:numFmt w:val="decimal"/>
      <w:suff w:val="nothing"/>
      <w:lvlText w:val="%1."/>
      <w:lvlJc w:val="left"/>
      <w:pPr>
        <w:tabs>
          <w:tab w:val="left" w:pos="720"/>
        </w:tabs>
        <w:ind w:left="71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7BBA0CDA">
      <w:start w:val="1"/>
      <w:numFmt w:val="lowerLetter"/>
      <w:lvlText w:val="%2."/>
      <w:lvlJc w:val="left"/>
      <w:pPr>
        <w:tabs>
          <w:tab w:val="left" w:pos="720"/>
        </w:tabs>
        <w:ind w:left="1440" w:hanging="360"/>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689CAEC4">
      <w:start w:val="1"/>
      <w:numFmt w:val="lowerRoman"/>
      <w:suff w:val="nothing"/>
      <w:lvlText w:val="%3."/>
      <w:lvlJc w:val="left"/>
      <w:pPr>
        <w:tabs>
          <w:tab w:val="left" w:pos="720"/>
        </w:tabs>
        <w:ind w:left="2160"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FFECAC2">
      <w:start w:val="1"/>
      <w:numFmt w:val="decimal"/>
      <w:suff w:val="nothing"/>
      <w:lvlText w:val="%4."/>
      <w:lvlJc w:val="left"/>
      <w:pPr>
        <w:tabs>
          <w:tab w:val="left" w:pos="720"/>
        </w:tabs>
        <w:ind w:left="2880"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8E409A8">
      <w:start w:val="1"/>
      <w:numFmt w:val="lowerLetter"/>
      <w:suff w:val="nothing"/>
      <w:lvlText w:val="%5."/>
      <w:lvlJc w:val="left"/>
      <w:pPr>
        <w:tabs>
          <w:tab w:val="left" w:pos="720"/>
        </w:tabs>
        <w:ind w:left="3600"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CF6706C">
      <w:start w:val="1"/>
      <w:numFmt w:val="lowerRoman"/>
      <w:suff w:val="nothing"/>
      <w:lvlText w:val="%6."/>
      <w:lvlJc w:val="left"/>
      <w:pPr>
        <w:tabs>
          <w:tab w:val="left" w:pos="720"/>
        </w:tabs>
        <w:ind w:left="4320"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53740578">
      <w:start w:val="1"/>
      <w:numFmt w:val="decimal"/>
      <w:suff w:val="nothing"/>
      <w:lvlText w:val="%7."/>
      <w:lvlJc w:val="left"/>
      <w:pPr>
        <w:tabs>
          <w:tab w:val="left" w:pos="720"/>
        </w:tabs>
        <w:ind w:left="5040"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0F233C0">
      <w:start w:val="1"/>
      <w:numFmt w:val="lowerLetter"/>
      <w:suff w:val="nothing"/>
      <w:lvlText w:val="%8."/>
      <w:lvlJc w:val="left"/>
      <w:pPr>
        <w:tabs>
          <w:tab w:val="left" w:pos="720"/>
        </w:tabs>
        <w:ind w:left="5760"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A7AC2018">
      <w:start w:val="1"/>
      <w:numFmt w:val="lowerRoman"/>
      <w:suff w:val="nothing"/>
      <w:lvlText w:val="%9."/>
      <w:lvlJc w:val="left"/>
      <w:pPr>
        <w:tabs>
          <w:tab w:val="left" w:pos="720"/>
        </w:tabs>
        <w:ind w:left="6480"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197E2299"/>
    <w:multiLevelType w:val="hybridMultilevel"/>
    <w:tmpl w:val="F488B36C"/>
    <w:styleLink w:val="List21"/>
    <w:lvl w:ilvl="0" w:tplc="B5AE71C2">
      <w:start w:val="1"/>
      <w:numFmt w:val="decimal"/>
      <w:lvlText w:val="%1)"/>
      <w:lvlJc w:val="left"/>
      <w:pPr>
        <w:ind w:left="378" w:hanging="378"/>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6CE2106">
      <w:start w:val="1"/>
      <w:numFmt w:val="decimal"/>
      <w:suff w:val="nothing"/>
      <w:lvlText w:val="%2)"/>
      <w:lvlJc w:val="left"/>
      <w:pPr>
        <w:ind w:left="1098"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2CE07C4">
      <w:start w:val="1"/>
      <w:numFmt w:val="decimal"/>
      <w:suff w:val="nothing"/>
      <w:lvlText w:val="%3)"/>
      <w:lvlJc w:val="left"/>
      <w:pPr>
        <w:ind w:left="1818"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54EED54">
      <w:start w:val="1"/>
      <w:numFmt w:val="decimal"/>
      <w:suff w:val="nothing"/>
      <w:lvlText w:val="%4)"/>
      <w:lvlJc w:val="left"/>
      <w:pPr>
        <w:ind w:left="2538"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42A01B8">
      <w:start w:val="1"/>
      <w:numFmt w:val="decimal"/>
      <w:suff w:val="nothing"/>
      <w:lvlText w:val="%5)"/>
      <w:lvlJc w:val="left"/>
      <w:pPr>
        <w:ind w:left="3258"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7DC741C">
      <w:start w:val="1"/>
      <w:numFmt w:val="decimal"/>
      <w:suff w:val="nothing"/>
      <w:lvlText w:val="%6)"/>
      <w:lvlJc w:val="left"/>
      <w:pPr>
        <w:ind w:left="3978"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CE6ECB4">
      <w:start w:val="1"/>
      <w:numFmt w:val="decimal"/>
      <w:suff w:val="nothing"/>
      <w:lvlText w:val="%7)"/>
      <w:lvlJc w:val="left"/>
      <w:pPr>
        <w:ind w:left="4698"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122C5D4">
      <w:start w:val="1"/>
      <w:numFmt w:val="decimal"/>
      <w:suff w:val="nothing"/>
      <w:lvlText w:val="%8)"/>
      <w:lvlJc w:val="left"/>
      <w:pPr>
        <w:ind w:left="5418"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CE27D32">
      <w:start w:val="1"/>
      <w:numFmt w:val="decimal"/>
      <w:suff w:val="nothing"/>
      <w:lvlText w:val="%9)"/>
      <w:lvlJc w:val="left"/>
      <w:pPr>
        <w:ind w:left="6138"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15:restartNumberingAfterBreak="0">
    <w:nsid w:val="33534491"/>
    <w:multiLevelType w:val="hybridMultilevel"/>
    <w:tmpl w:val="51D8243A"/>
    <w:styleLink w:val="List1"/>
    <w:lvl w:ilvl="0" w:tplc="076CF5DC">
      <w:start w:val="1"/>
      <w:numFmt w:val="decimal"/>
      <w:lvlText w:val="%1."/>
      <w:lvlJc w:val="left"/>
      <w:pPr>
        <w:ind w:left="260" w:hanging="2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BF6F0C0">
      <w:start w:val="1"/>
      <w:numFmt w:val="lowerLetter"/>
      <w:suff w:val="nothing"/>
      <w:lvlText w:val="%2."/>
      <w:lvlJc w:val="left"/>
      <w:pPr>
        <w:ind w:left="620"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63CF9D6">
      <w:start w:val="1"/>
      <w:numFmt w:val="lowerRoman"/>
      <w:suff w:val="nothing"/>
      <w:lvlText w:val="%3."/>
      <w:lvlJc w:val="left"/>
      <w:pPr>
        <w:ind w:left="980"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264CD82">
      <w:start w:val="1"/>
      <w:numFmt w:val="decimal"/>
      <w:suff w:val="nothing"/>
      <w:lvlText w:val="%4."/>
      <w:lvlJc w:val="left"/>
      <w:pPr>
        <w:ind w:left="1340"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D14D5F4">
      <w:start w:val="1"/>
      <w:numFmt w:val="lowerLetter"/>
      <w:suff w:val="nothing"/>
      <w:lvlText w:val="%5."/>
      <w:lvlJc w:val="left"/>
      <w:pPr>
        <w:ind w:left="1700"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3E253D8">
      <w:start w:val="1"/>
      <w:numFmt w:val="lowerRoman"/>
      <w:suff w:val="nothing"/>
      <w:lvlText w:val="%6."/>
      <w:lvlJc w:val="left"/>
      <w:pPr>
        <w:ind w:left="2060"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00A99C0">
      <w:start w:val="1"/>
      <w:numFmt w:val="decimal"/>
      <w:suff w:val="nothing"/>
      <w:lvlText w:val="%7."/>
      <w:lvlJc w:val="left"/>
      <w:pPr>
        <w:ind w:left="2420"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CDC26CC">
      <w:start w:val="1"/>
      <w:numFmt w:val="lowerLetter"/>
      <w:suff w:val="nothing"/>
      <w:lvlText w:val="%8."/>
      <w:lvlJc w:val="left"/>
      <w:pPr>
        <w:ind w:left="2780"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882A21E">
      <w:start w:val="1"/>
      <w:numFmt w:val="lowerRoman"/>
      <w:suff w:val="nothing"/>
      <w:lvlText w:val="%9."/>
      <w:lvlJc w:val="left"/>
      <w:pPr>
        <w:ind w:left="3140" w:hanging="115"/>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352B71ED"/>
    <w:multiLevelType w:val="hybridMultilevel"/>
    <w:tmpl w:val="E354A542"/>
    <w:numStyleLink w:val="ImportedStyle1"/>
  </w:abstractNum>
  <w:abstractNum w:abstractNumId="4" w15:restartNumberingAfterBreak="0">
    <w:nsid w:val="47566041"/>
    <w:multiLevelType w:val="hybridMultilevel"/>
    <w:tmpl w:val="E354A542"/>
    <w:styleLink w:val="ImportedStyle1"/>
    <w:lvl w:ilvl="0" w:tplc="79C03E3C">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tplc="00AABC4E">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tplc="A6D4B15E">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08282158">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B1E082F0">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8EA84630">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15E8C56C">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51C2E3A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78A275AA">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5" w15:restartNumberingAfterBreak="0">
    <w:nsid w:val="4C8F51EF"/>
    <w:multiLevelType w:val="hybridMultilevel"/>
    <w:tmpl w:val="830286CA"/>
    <w:numStyleLink w:val="List6"/>
  </w:abstractNum>
  <w:abstractNum w:abstractNumId="6" w15:restartNumberingAfterBreak="0">
    <w:nsid w:val="6E87012A"/>
    <w:multiLevelType w:val="hybridMultilevel"/>
    <w:tmpl w:val="F488B36C"/>
    <w:numStyleLink w:val="List21"/>
  </w:abstractNum>
  <w:abstractNum w:abstractNumId="7" w15:restartNumberingAfterBreak="0">
    <w:nsid w:val="726B46DF"/>
    <w:multiLevelType w:val="hybridMultilevel"/>
    <w:tmpl w:val="51D8243A"/>
    <w:numStyleLink w:val="List1"/>
  </w:abstractNum>
  <w:num w:numId="1">
    <w:abstractNumId w:val="2"/>
  </w:num>
  <w:num w:numId="2">
    <w:abstractNumId w:val="7"/>
  </w:num>
  <w:num w:numId="3">
    <w:abstractNumId w:val="1"/>
  </w:num>
  <w:num w:numId="4">
    <w:abstractNumId w:val="6"/>
  </w:num>
  <w:num w:numId="5">
    <w:abstractNumId w:val="6"/>
    <w:lvlOverride w:ilvl="0">
      <w:lvl w:ilvl="0" w:tplc="17B26AE2">
        <w:start w:val="1"/>
        <w:numFmt w:val="decimal"/>
        <w:lvlText w:val="%1)"/>
        <w:lvlJc w:val="left"/>
        <w:pPr>
          <w:ind w:left="378" w:hanging="37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1">
      <w:lvl w:ilvl="1" w:tplc="BCA21F4A">
        <w:start w:val="1"/>
        <w:numFmt w:val="decimal"/>
        <w:suff w:val="nothing"/>
        <w:lvlText w:val="%2)"/>
        <w:lvlJc w:val="left"/>
        <w:pPr>
          <w:ind w:left="1098"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2">
      <w:lvl w:ilvl="2" w:tplc="998C1FFC">
        <w:start w:val="1"/>
        <w:numFmt w:val="decimal"/>
        <w:suff w:val="nothing"/>
        <w:lvlText w:val="%3)"/>
        <w:lvlJc w:val="left"/>
        <w:pPr>
          <w:ind w:left="1818"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3">
      <w:lvl w:ilvl="3" w:tplc="5712C6B8">
        <w:start w:val="1"/>
        <w:numFmt w:val="decimal"/>
        <w:suff w:val="nothing"/>
        <w:lvlText w:val="%4)"/>
        <w:lvlJc w:val="left"/>
        <w:pPr>
          <w:ind w:left="2538"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4">
      <w:lvl w:ilvl="4" w:tplc="FCF4E3E4">
        <w:start w:val="1"/>
        <w:numFmt w:val="decimal"/>
        <w:suff w:val="nothing"/>
        <w:lvlText w:val="%5)"/>
        <w:lvlJc w:val="left"/>
        <w:pPr>
          <w:ind w:left="3258"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5">
      <w:lvl w:ilvl="5" w:tplc="510805B8">
        <w:start w:val="1"/>
        <w:numFmt w:val="decimal"/>
        <w:suff w:val="nothing"/>
        <w:lvlText w:val="%6)"/>
        <w:lvlJc w:val="left"/>
        <w:pPr>
          <w:ind w:left="3978"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6">
      <w:lvl w:ilvl="6" w:tplc="B7968EC2">
        <w:start w:val="1"/>
        <w:numFmt w:val="decimal"/>
        <w:suff w:val="nothing"/>
        <w:lvlText w:val="%7)"/>
        <w:lvlJc w:val="left"/>
        <w:pPr>
          <w:ind w:left="4698"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7">
      <w:lvl w:ilvl="7" w:tplc="0B24B83A">
        <w:start w:val="1"/>
        <w:numFmt w:val="decimal"/>
        <w:suff w:val="nothing"/>
        <w:lvlText w:val="%8)"/>
        <w:lvlJc w:val="left"/>
        <w:pPr>
          <w:ind w:left="5418"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8">
      <w:lvl w:ilvl="8" w:tplc="011E3E36">
        <w:start w:val="1"/>
        <w:numFmt w:val="decimal"/>
        <w:suff w:val="nothing"/>
        <w:lvlText w:val="%9)"/>
        <w:lvlJc w:val="left"/>
        <w:pPr>
          <w:ind w:left="6138" w:hanging="115"/>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num>
  <w:num w:numId="6">
    <w:abstractNumId w:val="4"/>
  </w:num>
  <w:num w:numId="7">
    <w:abstractNumId w:val="3"/>
  </w:num>
  <w:num w:numId="8">
    <w:abstractNumId w:val="3"/>
    <w:lvlOverride w:ilvl="0">
      <w:lvl w:ilvl="0" w:tplc="B3BCD236">
        <w:start w:val="1"/>
        <w:numFmt w:val="decimal"/>
        <w:suff w:val="nothing"/>
        <w:lvlText w:val="%1."/>
        <w:lvlJc w:val="left"/>
        <w:pPr>
          <w:ind w:left="153" w:hanging="153"/>
        </w:pPr>
        <w:rPr>
          <w:rFonts w:hAnsi="Arial Unicode MS"/>
          <w:b/>
          <w:bCs/>
          <w:i/>
          <w:iC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20C205F8">
        <w:start w:val="1"/>
        <w:numFmt w:val="decimal"/>
        <w:suff w:val="nothing"/>
        <w:lvlText w:val="%2."/>
        <w:lvlJc w:val="left"/>
        <w:pPr>
          <w:ind w:left="733" w:hanging="153"/>
        </w:pPr>
        <w:rPr>
          <w:rFonts w:hAnsi="Arial Unicode MS"/>
          <w:b/>
          <w:bCs/>
          <w:i/>
          <w:iC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62828966">
        <w:start w:val="1"/>
        <w:numFmt w:val="decimal"/>
        <w:suff w:val="nothing"/>
        <w:lvlText w:val="%3."/>
        <w:lvlJc w:val="left"/>
        <w:pPr>
          <w:ind w:left="1453" w:hanging="153"/>
        </w:pPr>
        <w:rPr>
          <w:rFonts w:hAnsi="Arial Unicode MS"/>
          <w:b/>
          <w:bCs/>
          <w:i/>
          <w:iC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860E6B76">
        <w:start w:val="1"/>
        <w:numFmt w:val="decimal"/>
        <w:suff w:val="nothing"/>
        <w:lvlText w:val="%4."/>
        <w:lvlJc w:val="left"/>
        <w:pPr>
          <w:ind w:left="2173" w:hanging="153"/>
        </w:pPr>
        <w:rPr>
          <w:rFonts w:hAnsi="Arial Unicode MS"/>
          <w:b/>
          <w:bCs/>
          <w:i/>
          <w:iC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06125614">
        <w:start w:val="1"/>
        <w:numFmt w:val="decimal"/>
        <w:suff w:val="nothing"/>
        <w:lvlText w:val="%5."/>
        <w:lvlJc w:val="left"/>
        <w:pPr>
          <w:ind w:left="2893" w:hanging="153"/>
        </w:pPr>
        <w:rPr>
          <w:rFonts w:hAnsi="Arial Unicode MS"/>
          <w:b/>
          <w:bCs/>
          <w:i/>
          <w:iC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AFEC76E6">
        <w:start w:val="1"/>
        <w:numFmt w:val="decimal"/>
        <w:suff w:val="nothing"/>
        <w:lvlText w:val="%6."/>
        <w:lvlJc w:val="left"/>
        <w:pPr>
          <w:ind w:left="3613" w:hanging="153"/>
        </w:pPr>
        <w:rPr>
          <w:rFonts w:hAnsi="Arial Unicode MS"/>
          <w:b/>
          <w:bCs/>
          <w:i/>
          <w:iC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C2445E2E">
        <w:start w:val="1"/>
        <w:numFmt w:val="decimal"/>
        <w:suff w:val="nothing"/>
        <w:lvlText w:val="%7."/>
        <w:lvlJc w:val="left"/>
        <w:pPr>
          <w:ind w:left="4333" w:hanging="153"/>
        </w:pPr>
        <w:rPr>
          <w:rFonts w:hAnsi="Arial Unicode MS"/>
          <w:b/>
          <w:bCs/>
          <w:i/>
          <w:iC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8A78AE72">
        <w:start w:val="1"/>
        <w:numFmt w:val="decimal"/>
        <w:suff w:val="nothing"/>
        <w:lvlText w:val="%8."/>
        <w:lvlJc w:val="left"/>
        <w:pPr>
          <w:ind w:left="5053" w:hanging="153"/>
        </w:pPr>
        <w:rPr>
          <w:rFonts w:hAnsi="Arial Unicode MS"/>
          <w:b/>
          <w:bCs/>
          <w:i/>
          <w:iC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F58A5F4E">
        <w:start w:val="1"/>
        <w:numFmt w:val="decimal"/>
        <w:suff w:val="nothing"/>
        <w:lvlText w:val="%9."/>
        <w:lvlJc w:val="left"/>
        <w:pPr>
          <w:ind w:left="5773" w:hanging="153"/>
        </w:pPr>
        <w:rPr>
          <w:rFonts w:hAnsi="Arial Unicode MS"/>
          <w:b/>
          <w:bCs/>
          <w:i/>
          <w:iCs/>
          <w:caps w:val="0"/>
          <w:smallCaps w:val="0"/>
          <w:strike w:val="0"/>
          <w:dstrike w:val="0"/>
          <w:outline w:val="0"/>
          <w:emboss w:val="0"/>
          <w:imprint w:val="0"/>
          <w:spacing w:val="0"/>
          <w:w w:val="100"/>
          <w:kern w:val="0"/>
          <w:position w:val="0"/>
          <w:sz w:val="24"/>
          <w:szCs w:val="24"/>
          <w:highlight w:val="none"/>
          <w:vertAlign w:val="baseline"/>
        </w:rPr>
      </w:lvl>
    </w:lvlOverride>
  </w:num>
  <w:num w:numId="9">
    <w:abstractNumId w:val="0"/>
  </w:num>
  <w:num w:numId="10">
    <w:abstractNumId w:val="5"/>
  </w:num>
  <w:num w:numId="11">
    <w:abstractNumId w:val="3"/>
    <w:lvlOverride w:ilvl="0">
      <w:startOverride w:val="9"/>
      <w:lvl w:ilvl="0" w:tplc="B3BCD236">
        <w:start w:val="9"/>
        <w:numFmt w:val="decimal"/>
        <w:suff w:val="nothing"/>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20C205F8">
        <w:start w:val="1"/>
        <w:numFmt w:val="decimal"/>
        <w:suff w:val="nothing"/>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2828966">
        <w:start w:val="1"/>
        <w:numFmt w:val="decimal"/>
        <w:suff w:val="nothing"/>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60E6B76">
        <w:start w:val="1"/>
        <w:numFmt w:val="decimal"/>
        <w:suff w:val="nothing"/>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6125614">
        <w:start w:val="1"/>
        <w:numFmt w:val="decimal"/>
        <w:suff w:val="nothing"/>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FEC76E6">
        <w:start w:val="1"/>
        <w:numFmt w:val="decimal"/>
        <w:suff w:val="nothing"/>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C2445E2E">
        <w:start w:val="1"/>
        <w:numFmt w:val="decimal"/>
        <w:suff w:val="nothing"/>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A78AE72">
        <w:start w:val="1"/>
        <w:numFmt w:val="decimal"/>
        <w:suff w:val="nothing"/>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58A5F4E">
        <w:start w:val="1"/>
        <w:numFmt w:val="decimal"/>
        <w:suff w:val="nothing"/>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F6C"/>
    <w:rsid w:val="00155D7A"/>
    <w:rsid w:val="003E7563"/>
    <w:rsid w:val="00965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16D2B1"/>
  <w15:docId w15:val="{89BC6838-56D0-F74F-BF56-1B7F63D1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FreeFormA">
    <w:name w:val="Free Form A"/>
    <w:rPr>
      <w:rFonts w:cs="Arial Unicode MS"/>
      <w:color w:val="000000"/>
      <w:u w:color="000000"/>
    </w:rPr>
  </w:style>
  <w:style w:type="paragraph" w:customStyle="1" w:styleId="Footer1">
    <w:name w:val="Footer1"/>
    <w:pPr>
      <w:tabs>
        <w:tab w:val="center" w:pos="4320"/>
        <w:tab w:val="right" w:pos="8640"/>
      </w:tabs>
    </w:pPr>
    <w:rPr>
      <w:rFonts w:cs="Arial Unicode MS"/>
      <w:color w:val="000000"/>
      <w:sz w:val="24"/>
      <w:szCs w:val="24"/>
      <w:u w:color="000000"/>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customStyle="1" w:styleId="BodyText1">
    <w:name w:val="Body Text1"/>
    <w:rPr>
      <w:rFonts w:ascii="Helvetica Neue" w:hAnsi="Helvetica Neue" w:cs="Arial Unicode MS"/>
      <w:b/>
      <w:bCs/>
      <w:color w:val="000000"/>
      <w:sz w:val="24"/>
      <w:szCs w:val="24"/>
      <w:u w:color="000000"/>
    </w:rPr>
  </w:style>
  <w:style w:type="numbering" w:customStyle="1" w:styleId="List1">
    <w:name w:val="List 1"/>
    <w:pPr>
      <w:numPr>
        <w:numId w:val="1"/>
      </w:numPr>
    </w:pPr>
  </w:style>
  <w:style w:type="numbering" w:customStyle="1" w:styleId="List21">
    <w:name w:val="List 21"/>
    <w:pPr>
      <w:numPr>
        <w:numId w:val="3"/>
      </w:numPr>
    </w:pPr>
  </w:style>
  <w:style w:type="numbering" w:customStyle="1" w:styleId="ImportedStyle1">
    <w:name w:val="Imported Style 1"/>
    <w:pPr>
      <w:numPr>
        <w:numId w:val="6"/>
      </w:numPr>
    </w:pPr>
  </w:style>
  <w:style w:type="numbering" w:customStyle="1" w:styleId="List6">
    <w:name w:val="List 6"/>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tif"/><Relationship Id="rId14"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1349</Words>
  <Characters>7690</Characters>
  <Application>Microsoft Office Word</Application>
  <DocSecurity>0</DocSecurity>
  <Lines>64</Lines>
  <Paragraphs>18</Paragraphs>
  <ScaleCrop>false</ScaleCrop>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Knecht, David</cp:lastModifiedBy>
  <cp:revision>2</cp:revision>
  <dcterms:created xsi:type="dcterms:W3CDTF">2021-02-18T21:20:00Z</dcterms:created>
  <dcterms:modified xsi:type="dcterms:W3CDTF">2021-02-18T21:22:00Z</dcterms:modified>
</cp:coreProperties>
</file>