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943" w:rsidRPr="005727DA" w:rsidRDefault="00B061E2">
      <w:pPr>
        <w:pStyle w:val="a5"/>
        <w:rPr>
          <w:rFonts w:asciiTheme="minorEastAsia" w:eastAsiaTheme="minorEastAsia" w:hAnsiTheme="minorEastAsia"/>
        </w:rPr>
      </w:pPr>
      <w:proofErr w:type="spellStart"/>
      <w:r w:rsidRPr="005727DA">
        <w:rPr>
          <w:rFonts w:asciiTheme="minorEastAsia" w:eastAsiaTheme="minorEastAsia" w:hAnsiTheme="minorEastAsia" w:hint="eastAsia"/>
        </w:rPr>
        <w:t>창업연계공학설계입문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</w:t>
      </w:r>
      <w:r w:rsidRPr="005727DA">
        <w:rPr>
          <w:rFonts w:asciiTheme="minorEastAsia" w:eastAsiaTheme="minorEastAsia" w:hAnsiTheme="minorEastAsia"/>
        </w:rPr>
        <w:t>AD Project</w:t>
      </w:r>
      <w:r w:rsidR="00043DB2" w:rsidRPr="005727DA">
        <w:rPr>
          <w:rFonts w:asciiTheme="minorEastAsia" w:eastAsiaTheme="minorEastAsia" w:hAnsiTheme="minorEastAsia"/>
        </w:rPr>
        <w:t xml:space="preserve"> </w:t>
      </w:r>
      <w:r w:rsidR="00043DB2" w:rsidRPr="005727DA">
        <w:rPr>
          <w:rFonts w:asciiTheme="minorEastAsia" w:eastAsiaTheme="minorEastAsia" w:hAnsiTheme="minorEastAsia" w:hint="eastAsia"/>
        </w:rPr>
        <w:t>보고서</w:t>
      </w:r>
    </w:p>
    <w:p w:rsidR="00BD10EB" w:rsidRPr="005727DA" w:rsidRDefault="00BD10EB">
      <w:pPr>
        <w:pStyle w:val="a5"/>
        <w:rPr>
          <w:rFonts w:asciiTheme="minorEastAsia" w:eastAsiaTheme="minorEastAsia" w:hAnsiTheme="minorEastAsia"/>
        </w:rPr>
      </w:pPr>
    </w:p>
    <w:p w:rsidR="006B6943" w:rsidRPr="005727DA" w:rsidRDefault="00B061E2">
      <w:pPr>
        <w:pStyle w:val="30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 w:hint="eastAsia"/>
        </w:rPr>
        <w:t>10조</w:t>
      </w:r>
    </w:p>
    <w:p w:rsidR="006B6943" w:rsidRPr="005727DA" w:rsidRDefault="00B061E2">
      <w:pPr>
        <w:pStyle w:val="30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/>
        </w:rPr>
        <w:t xml:space="preserve">20181571 </w:t>
      </w:r>
      <w:r w:rsidRPr="005727DA">
        <w:rPr>
          <w:rFonts w:asciiTheme="minorEastAsia" w:eastAsiaTheme="minorEastAsia" w:hAnsiTheme="minorEastAsia" w:hint="eastAsia"/>
        </w:rPr>
        <w:t>강태훈, 20181582 김명환</w:t>
      </w:r>
    </w:p>
    <w:p w:rsidR="006B6943" w:rsidRPr="005727DA" w:rsidRDefault="00B061E2">
      <w:pPr>
        <w:pStyle w:val="30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 w:hint="eastAsia"/>
        </w:rPr>
        <w:t>1분반, 김상철 교수님</w:t>
      </w:r>
    </w:p>
    <w:p w:rsidR="006B6943" w:rsidRPr="005727DA" w:rsidRDefault="00B061E2" w:rsidP="00B061E2">
      <w:pPr>
        <w:pStyle w:val="30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 w:hint="eastAsia"/>
        </w:rPr>
        <w:t>소프트웨어 융합대학 소프트웨어학부</w:t>
      </w:r>
    </w:p>
    <w:p w:rsidR="006B6943" w:rsidRDefault="006B6943">
      <w:pPr>
        <w:pStyle w:val="20"/>
      </w:pPr>
    </w:p>
    <w:p w:rsidR="006B6943" w:rsidRPr="005727DA" w:rsidRDefault="006B6943">
      <w:pPr>
        <w:pStyle w:val="20"/>
        <w:rPr>
          <w:rFonts w:asciiTheme="minorEastAsia" w:eastAsiaTheme="minorEastAsia" w:hAnsiTheme="minorEastAsia"/>
        </w:rPr>
      </w:pPr>
      <w:r w:rsidRPr="00F37CCE">
        <w:br w:type="page"/>
      </w:r>
      <w:r w:rsidR="00B061E2" w:rsidRPr="005727DA">
        <w:rPr>
          <w:rFonts w:asciiTheme="minorEastAsia" w:eastAsiaTheme="minorEastAsia" w:hAnsiTheme="minorEastAsia" w:hint="eastAsia"/>
        </w:rPr>
        <w:lastRenderedPageBreak/>
        <w:t>프로젝트 목표</w:t>
      </w:r>
    </w:p>
    <w:p w:rsidR="006B6943" w:rsidRPr="005727DA" w:rsidRDefault="00B061E2">
      <w:pPr>
        <w:pStyle w:val="1"/>
        <w:numPr>
          <w:ilvl w:val="0"/>
          <w:numId w:val="11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  <w:snapToGrid w:val="0"/>
        </w:rPr>
        <w:t>(필수 미션) 신호등 인식</w:t>
      </w:r>
    </w:p>
    <w:p w:rsidR="006B6943" w:rsidRPr="005727DA" w:rsidRDefault="00B061E2">
      <w:pPr>
        <w:pStyle w:val="2"/>
        <w:numPr>
          <w:ilvl w:val="0"/>
          <w:numId w:val="12"/>
        </w:numPr>
        <w:rPr>
          <w:rFonts w:asciiTheme="minorEastAsia" w:eastAsiaTheme="minorEastAsia" w:hAnsiTheme="minorEastAsia"/>
          <w:snapToGrid w:val="0"/>
        </w:rPr>
      </w:pPr>
      <w:proofErr w:type="spellStart"/>
      <w:r w:rsidRPr="005727DA">
        <w:rPr>
          <w:rFonts w:asciiTheme="minorEastAsia" w:eastAsiaTheme="minorEastAsia" w:hAnsiTheme="minorEastAsia" w:hint="eastAsia"/>
        </w:rPr>
        <w:t>R</w:t>
      </w:r>
      <w:r w:rsidRPr="005727DA">
        <w:rPr>
          <w:rFonts w:asciiTheme="minorEastAsia" w:eastAsiaTheme="minorEastAsia" w:hAnsiTheme="minorEastAsia"/>
        </w:rPr>
        <w:t>GB</w:t>
      </w:r>
      <w:r w:rsidRPr="005727DA">
        <w:rPr>
          <w:rFonts w:asciiTheme="minorEastAsia" w:eastAsiaTheme="minorEastAsia" w:hAnsiTheme="minorEastAsia" w:hint="eastAsia"/>
        </w:rPr>
        <w:t>센서를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이용하여 신호등 인식</w:t>
      </w:r>
    </w:p>
    <w:p w:rsidR="006B6943" w:rsidRPr="005727DA" w:rsidRDefault="00B061E2">
      <w:pPr>
        <w:pStyle w:val="3"/>
        <w:numPr>
          <w:ilvl w:val="0"/>
          <w:numId w:val="13"/>
        </w:numPr>
        <w:rPr>
          <w:rFonts w:asciiTheme="minorEastAsia" w:eastAsiaTheme="minorEastAsia" w:hAnsiTheme="minorEastAsia"/>
          <w:snapToGrid w:val="0"/>
        </w:rPr>
      </w:pPr>
      <w:proofErr w:type="spellStart"/>
      <w:r w:rsidRPr="005727DA">
        <w:rPr>
          <w:rFonts w:asciiTheme="minorEastAsia" w:eastAsiaTheme="minorEastAsia" w:hAnsiTheme="minorEastAsia" w:hint="eastAsia"/>
        </w:rPr>
        <w:t>R</w:t>
      </w:r>
      <w:r w:rsidRPr="005727DA">
        <w:rPr>
          <w:rFonts w:asciiTheme="minorEastAsia" w:eastAsiaTheme="minorEastAsia" w:hAnsiTheme="minorEastAsia"/>
        </w:rPr>
        <w:t>GB</w:t>
      </w:r>
      <w:r w:rsidRPr="005727DA">
        <w:rPr>
          <w:rFonts w:asciiTheme="minorEastAsia" w:eastAsiaTheme="minorEastAsia" w:hAnsiTheme="minorEastAsia" w:hint="eastAsia"/>
        </w:rPr>
        <w:t>센서를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이용하여 현재 바닥의 색 정보를 가지고 온다.</w:t>
      </w:r>
    </w:p>
    <w:p w:rsidR="006B6943" w:rsidRPr="005727DA" w:rsidRDefault="00B061E2" w:rsidP="00B061E2">
      <w:pPr>
        <w:pStyle w:val="3"/>
        <w:numPr>
          <w:ilvl w:val="0"/>
          <w:numId w:val="13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  <w:snapToGrid w:val="0"/>
        </w:rPr>
        <w:t>현재 바닥의 색이 빨간색이면, 3초간 정지 후 출발</w:t>
      </w:r>
    </w:p>
    <w:p w:rsidR="006B6943" w:rsidRPr="005727DA" w:rsidRDefault="00043DB2" w:rsidP="00B061E2">
      <w:pPr>
        <w:pStyle w:val="1"/>
        <w:numPr>
          <w:ilvl w:val="0"/>
          <w:numId w:val="11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  <w:snapToGrid w:val="0"/>
        </w:rPr>
        <w:t xml:space="preserve"> </w:t>
      </w:r>
      <w:r w:rsidR="00B061E2" w:rsidRPr="005727DA">
        <w:rPr>
          <w:rFonts w:asciiTheme="minorEastAsia" w:eastAsiaTheme="minorEastAsia" w:hAnsiTheme="minorEastAsia" w:hint="eastAsia"/>
          <w:snapToGrid w:val="0"/>
        </w:rPr>
        <w:t>(자율 미션)</w:t>
      </w:r>
      <w:r w:rsidR="00B061E2" w:rsidRPr="005727DA">
        <w:rPr>
          <w:rFonts w:asciiTheme="minorEastAsia" w:eastAsiaTheme="minorEastAsia" w:hAnsiTheme="minorEastAsia"/>
          <w:snapToGrid w:val="0"/>
        </w:rPr>
        <w:t xml:space="preserve"> </w:t>
      </w:r>
      <w:r w:rsidR="00B061E2" w:rsidRPr="005727DA">
        <w:rPr>
          <w:rFonts w:asciiTheme="minorEastAsia" w:eastAsiaTheme="minorEastAsia" w:hAnsiTheme="minorEastAsia" w:hint="eastAsia"/>
          <w:snapToGrid w:val="0"/>
        </w:rPr>
        <w:t xml:space="preserve">현재 </w:t>
      </w:r>
      <w:proofErr w:type="spellStart"/>
      <w:r w:rsidR="00B061E2" w:rsidRPr="005727DA">
        <w:rPr>
          <w:rFonts w:asciiTheme="minorEastAsia" w:eastAsiaTheme="minorEastAsia" w:hAnsiTheme="minorEastAsia" w:hint="eastAsia"/>
          <w:snapToGrid w:val="0"/>
        </w:rPr>
        <w:t>구동체</w:t>
      </w:r>
      <w:proofErr w:type="spellEnd"/>
      <w:r w:rsidR="00B061E2" w:rsidRPr="005727DA">
        <w:rPr>
          <w:rFonts w:asciiTheme="minorEastAsia" w:eastAsiaTheme="minorEastAsia" w:hAnsiTheme="minorEastAsia" w:hint="eastAsia"/>
          <w:snapToGrid w:val="0"/>
        </w:rPr>
        <w:t xml:space="preserve"> 상태에 따라 스피커 소리 출력</w:t>
      </w:r>
    </w:p>
    <w:p w:rsidR="006B6943" w:rsidRPr="005727DA" w:rsidRDefault="00B061E2">
      <w:pPr>
        <w:pStyle w:val="2"/>
        <w:numPr>
          <w:ilvl w:val="0"/>
          <w:numId w:val="15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  <w:snapToGrid w:val="0"/>
        </w:rPr>
        <w:t>앞에 장애물이 있을 경우</w:t>
      </w:r>
    </w:p>
    <w:p w:rsidR="006B6943" w:rsidRPr="005727DA" w:rsidRDefault="00B061E2">
      <w:pPr>
        <w:pStyle w:val="3"/>
        <w:numPr>
          <w:ilvl w:val="0"/>
          <w:numId w:val="16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/>
          <w:snapToGrid w:val="0"/>
        </w:rPr>
        <w:t>t</w:t>
      </w:r>
      <w:r w:rsidRPr="005727DA">
        <w:rPr>
          <w:rFonts w:asciiTheme="minorEastAsia" w:eastAsiaTheme="minorEastAsia" w:hAnsiTheme="minorEastAsia" w:hint="eastAsia"/>
          <w:snapToGrid w:val="0"/>
        </w:rPr>
        <w:t>estsong1</w:t>
      </w:r>
      <w:r w:rsidRPr="005727DA">
        <w:rPr>
          <w:rFonts w:asciiTheme="minorEastAsia" w:eastAsiaTheme="minorEastAsia" w:hAnsiTheme="minorEastAsia"/>
          <w:snapToGrid w:val="0"/>
        </w:rPr>
        <w:t>.py</w:t>
      </w:r>
      <w:r w:rsidRPr="005727DA">
        <w:rPr>
          <w:rFonts w:asciiTheme="minorEastAsia" w:eastAsiaTheme="minorEastAsia" w:hAnsiTheme="minorEastAsia" w:hint="eastAsia"/>
          <w:snapToGrid w:val="0"/>
        </w:rPr>
        <w:t xml:space="preserve">에서 </w:t>
      </w:r>
      <w:proofErr w:type="spellStart"/>
      <w:r w:rsidRPr="005727DA">
        <w:rPr>
          <w:rFonts w:asciiTheme="minorEastAsia" w:eastAsiaTheme="minorEastAsia" w:hAnsiTheme="minorEastAsia" w:hint="eastAsia"/>
          <w:snapToGrid w:val="0"/>
        </w:rPr>
        <w:t>StopSong</w:t>
      </w:r>
      <w:proofErr w:type="spellEnd"/>
      <w:r w:rsidRPr="005727DA">
        <w:rPr>
          <w:rFonts w:asciiTheme="minorEastAsia" w:eastAsiaTheme="minorEastAsia" w:hAnsiTheme="minorEastAsia" w:hint="eastAsia"/>
          <w:snapToGrid w:val="0"/>
        </w:rPr>
        <w:t>()함수 호출</w:t>
      </w:r>
    </w:p>
    <w:p w:rsidR="006B6943" w:rsidRPr="005727DA" w:rsidRDefault="00B061E2">
      <w:pPr>
        <w:pStyle w:val="3"/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</w:rPr>
        <w:t xml:space="preserve">삐 </w:t>
      </w:r>
      <w:proofErr w:type="spellStart"/>
      <w:r w:rsidRPr="005727DA">
        <w:rPr>
          <w:rFonts w:asciiTheme="minorEastAsia" w:eastAsiaTheme="minorEastAsia" w:hAnsiTheme="minorEastAsia" w:hint="eastAsia"/>
        </w:rPr>
        <w:t>삐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727DA">
        <w:rPr>
          <w:rFonts w:asciiTheme="minorEastAsia" w:eastAsiaTheme="minorEastAsia" w:hAnsiTheme="minorEastAsia" w:hint="eastAsia"/>
        </w:rPr>
        <w:t>삐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727DA">
        <w:rPr>
          <w:rFonts w:asciiTheme="minorEastAsia" w:eastAsiaTheme="minorEastAsia" w:hAnsiTheme="minorEastAsia" w:hint="eastAsia"/>
        </w:rPr>
        <w:t>삐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727DA">
        <w:rPr>
          <w:rFonts w:asciiTheme="minorEastAsia" w:eastAsiaTheme="minorEastAsia" w:hAnsiTheme="minorEastAsia" w:hint="eastAsia"/>
        </w:rPr>
        <w:t>삐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727DA">
        <w:rPr>
          <w:rFonts w:asciiTheme="minorEastAsia" w:eastAsiaTheme="minorEastAsia" w:hAnsiTheme="minorEastAsia" w:hint="eastAsia"/>
        </w:rPr>
        <w:t>삐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727DA">
        <w:rPr>
          <w:rFonts w:asciiTheme="minorEastAsia" w:eastAsiaTheme="minorEastAsia" w:hAnsiTheme="minorEastAsia" w:hint="eastAsia"/>
        </w:rPr>
        <w:t>삐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소리 출력 후 장애물 회</w:t>
      </w:r>
      <w:bookmarkStart w:id="0" w:name="_GoBack"/>
      <w:bookmarkEnd w:id="0"/>
      <w:r w:rsidRPr="005727DA">
        <w:rPr>
          <w:rFonts w:asciiTheme="minorEastAsia" w:eastAsiaTheme="minorEastAsia" w:hAnsiTheme="minorEastAsia" w:hint="eastAsia"/>
        </w:rPr>
        <w:t>피</w:t>
      </w:r>
    </w:p>
    <w:p w:rsidR="006B6943" w:rsidRPr="002D7DB1" w:rsidRDefault="00B061E2" w:rsidP="002D7DB1">
      <w:pPr>
        <w:pStyle w:val="2"/>
        <w:numPr>
          <w:ilvl w:val="0"/>
          <w:numId w:val="15"/>
        </w:numPr>
        <w:rPr>
          <w:rFonts w:asciiTheme="minorEastAsia" w:eastAsiaTheme="minorEastAsia" w:hAnsiTheme="minorEastAsia"/>
          <w:snapToGrid w:val="0"/>
        </w:rPr>
      </w:pPr>
      <w:r w:rsidRPr="002D7DB1">
        <w:rPr>
          <w:rFonts w:asciiTheme="minorEastAsia" w:eastAsiaTheme="minorEastAsia" w:hAnsiTheme="minorEastAsia" w:hint="eastAsia"/>
          <w:snapToGrid w:val="0"/>
        </w:rPr>
        <w:t>마지막 바퀴를 돈 경우</w:t>
      </w:r>
    </w:p>
    <w:p w:rsidR="006B6943" w:rsidRPr="005727DA" w:rsidRDefault="00B061E2">
      <w:pPr>
        <w:pStyle w:val="3"/>
        <w:numPr>
          <w:ilvl w:val="0"/>
          <w:numId w:val="17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/>
          <w:snapToGrid w:val="0"/>
        </w:rPr>
        <w:t>t</w:t>
      </w:r>
      <w:r w:rsidRPr="005727DA">
        <w:rPr>
          <w:rFonts w:asciiTheme="minorEastAsia" w:eastAsiaTheme="minorEastAsia" w:hAnsiTheme="minorEastAsia" w:hint="eastAsia"/>
          <w:snapToGrid w:val="0"/>
        </w:rPr>
        <w:t>estsong1</w:t>
      </w:r>
      <w:r w:rsidRPr="005727DA">
        <w:rPr>
          <w:rFonts w:asciiTheme="minorEastAsia" w:eastAsiaTheme="minorEastAsia" w:hAnsiTheme="minorEastAsia"/>
          <w:snapToGrid w:val="0"/>
        </w:rPr>
        <w:t>.py</w:t>
      </w:r>
      <w:r w:rsidRPr="005727DA">
        <w:rPr>
          <w:rFonts w:asciiTheme="minorEastAsia" w:eastAsiaTheme="minorEastAsia" w:hAnsiTheme="minorEastAsia" w:hint="eastAsia"/>
          <w:snapToGrid w:val="0"/>
        </w:rPr>
        <w:t xml:space="preserve">에서 </w:t>
      </w:r>
      <w:proofErr w:type="spellStart"/>
      <w:r w:rsidRPr="005727DA">
        <w:rPr>
          <w:rFonts w:asciiTheme="minorEastAsia" w:eastAsiaTheme="minorEastAsia" w:hAnsiTheme="minorEastAsia"/>
          <w:snapToGrid w:val="0"/>
        </w:rPr>
        <w:t>EndSong</w:t>
      </w:r>
      <w:proofErr w:type="spellEnd"/>
      <w:r w:rsidRPr="005727DA">
        <w:rPr>
          <w:rFonts w:asciiTheme="minorEastAsia" w:eastAsiaTheme="minorEastAsia" w:hAnsiTheme="minorEastAsia"/>
          <w:snapToGrid w:val="0"/>
        </w:rPr>
        <w:t>()</w:t>
      </w:r>
      <w:r w:rsidRPr="005727DA">
        <w:rPr>
          <w:rFonts w:asciiTheme="minorEastAsia" w:eastAsiaTheme="minorEastAsia" w:hAnsiTheme="minorEastAsia" w:hint="eastAsia"/>
          <w:snapToGrid w:val="0"/>
        </w:rPr>
        <w:t>함수 호출</w:t>
      </w:r>
    </w:p>
    <w:p w:rsidR="006B6943" w:rsidRPr="005727DA" w:rsidRDefault="00B061E2">
      <w:pPr>
        <w:pStyle w:val="3"/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  <w:snapToGrid w:val="0"/>
        </w:rPr>
        <w:t>정지 후 캐논 변주곡 소리 출력</w:t>
      </w:r>
    </w:p>
    <w:p w:rsidR="006B6943" w:rsidRPr="005727DA" w:rsidRDefault="00B061E2">
      <w:pPr>
        <w:pStyle w:val="1"/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</w:rPr>
        <w:t xml:space="preserve">(자율 미션) 앞 </w:t>
      </w:r>
      <w:proofErr w:type="spellStart"/>
      <w:r w:rsidRPr="005727DA">
        <w:rPr>
          <w:rFonts w:asciiTheme="minorEastAsia" w:eastAsiaTheme="minorEastAsia" w:hAnsiTheme="minorEastAsia" w:hint="eastAsia"/>
        </w:rPr>
        <w:t>구동체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따라가기 </w:t>
      </w:r>
      <w:r w:rsidR="00BD10EB" w:rsidRPr="005727DA">
        <w:rPr>
          <w:rFonts w:asciiTheme="minorEastAsia" w:eastAsiaTheme="minorEastAsia" w:hAnsiTheme="minorEastAsia" w:hint="eastAsia"/>
        </w:rPr>
        <w:t>및</w:t>
      </w:r>
      <w:r w:rsidRPr="005727DA">
        <w:rPr>
          <w:rFonts w:asciiTheme="minorEastAsia" w:eastAsiaTheme="minorEastAsia" w:hAnsiTheme="minorEastAsia" w:hint="eastAsia"/>
        </w:rPr>
        <w:t xml:space="preserve"> 추월</w:t>
      </w:r>
    </w:p>
    <w:p w:rsidR="006B6943" w:rsidRPr="005727DA" w:rsidRDefault="00B061E2">
      <w:pPr>
        <w:pStyle w:val="2"/>
        <w:numPr>
          <w:ilvl w:val="0"/>
          <w:numId w:val="18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  <w:snapToGrid w:val="0"/>
        </w:rPr>
        <w:t xml:space="preserve">앞 </w:t>
      </w:r>
      <w:proofErr w:type="spellStart"/>
      <w:r w:rsidRPr="005727DA">
        <w:rPr>
          <w:rFonts w:asciiTheme="minorEastAsia" w:eastAsiaTheme="minorEastAsia" w:hAnsiTheme="minorEastAsia" w:hint="eastAsia"/>
          <w:snapToGrid w:val="0"/>
        </w:rPr>
        <w:t>구동체</w:t>
      </w:r>
      <w:proofErr w:type="spellEnd"/>
      <w:r w:rsidRPr="005727DA">
        <w:rPr>
          <w:rFonts w:asciiTheme="minorEastAsia" w:eastAsiaTheme="minorEastAsia" w:hAnsiTheme="minorEastAsia" w:hint="eastAsia"/>
          <w:snapToGrid w:val="0"/>
        </w:rPr>
        <w:t xml:space="preserve"> 따라가기</w:t>
      </w:r>
    </w:p>
    <w:p w:rsidR="006B6943" w:rsidRPr="005727DA" w:rsidRDefault="00B061E2">
      <w:pPr>
        <w:pStyle w:val="3"/>
        <w:numPr>
          <w:ilvl w:val="0"/>
          <w:numId w:val="19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  <w:snapToGrid w:val="0"/>
        </w:rPr>
        <w:t>앞에 구동체를 인식하면 II</w:t>
      </w:r>
      <w:r w:rsidRPr="005727DA">
        <w:rPr>
          <w:rFonts w:asciiTheme="minorEastAsia" w:eastAsiaTheme="minorEastAsia" w:hAnsiTheme="minorEastAsia"/>
          <w:snapToGrid w:val="0"/>
        </w:rPr>
        <w:t xml:space="preserve">. </w:t>
      </w:r>
      <w:proofErr w:type="spellStart"/>
      <w:r w:rsidRPr="005727DA">
        <w:rPr>
          <w:rFonts w:asciiTheme="minorEastAsia" w:eastAsiaTheme="minorEastAsia" w:hAnsiTheme="minorEastAsia"/>
          <w:snapToGrid w:val="0"/>
        </w:rPr>
        <w:t>A</w:t>
      </w:r>
      <w:r w:rsidRPr="005727DA">
        <w:rPr>
          <w:rFonts w:asciiTheme="minorEastAsia" w:eastAsiaTheme="minorEastAsia" w:hAnsiTheme="minorEastAsia" w:hint="eastAsia"/>
          <w:snapToGrid w:val="0"/>
        </w:rPr>
        <w:t>의</w:t>
      </w:r>
      <w:proofErr w:type="spellEnd"/>
      <w:r w:rsidRPr="005727DA">
        <w:rPr>
          <w:rFonts w:asciiTheme="minorEastAsia" w:eastAsiaTheme="minorEastAsia" w:hAnsiTheme="minorEastAsia" w:hint="eastAsia"/>
          <w:snapToGrid w:val="0"/>
        </w:rPr>
        <w:t xml:space="preserve"> 소리 출력 후 정지</w:t>
      </w:r>
    </w:p>
    <w:p w:rsidR="006B6943" w:rsidRPr="005727DA" w:rsidRDefault="00B061E2">
      <w:pPr>
        <w:pStyle w:val="3"/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</w:rPr>
        <w:t xml:space="preserve">정지 후, 앞 구동체의 거리가 멀어지면 라인 </w:t>
      </w:r>
      <w:proofErr w:type="spellStart"/>
      <w:r w:rsidRPr="005727DA">
        <w:rPr>
          <w:rFonts w:asciiTheme="minorEastAsia" w:eastAsiaTheme="minorEastAsia" w:hAnsiTheme="minorEastAsia" w:hint="eastAsia"/>
        </w:rPr>
        <w:t>트레이싱</w:t>
      </w:r>
      <w:proofErr w:type="spellEnd"/>
    </w:p>
    <w:p w:rsidR="006B6943" w:rsidRPr="005727DA" w:rsidRDefault="00B061E2">
      <w:pPr>
        <w:pStyle w:val="2"/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  <w:snapToGrid w:val="0"/>
        </w:rPr>
        <w:t xml:space="preserve">앞 </w:t>
      </w:r>
      <w:proofErr w:type="spellStart"/>
      <w:r w:rsidRPr="005727DA">
        <w:rPr>
          <w:rFonts w:asciiTheme="minorEastAsia" w:eastAsiaTheme="minorEastAsia" w:hAnsiTheme="minorEastAsia" w:hint="eastAsia"/>
          <w:snapToGrid w:val="0"/>
        </w:rPr>
        <w:t>구동체</w:t>
      </w:r>
      <w:proofErr w:type="spellEnd"/>
      <w:r w:rsidRPr="005727DA">
        <w:rPr>
          <w:rFonts w:asciiTheme="minorEastAsia" w:eastAsiaTheme="minorEastAsia" w:hAnsiTheme="minorEastAsia" w:hint="eastAsia"/>
          <w:snapToGrid w:val="0"/>
        </w:rPr>
        <w:t xml:space="preserve"> 추월하기</w:t>
      </w:r>
    </w:p>
    <w:p w:rsidR="006B6943" w:rsidRPr="005727DA" w:rsidRDefault="00BD10EB">
      <w:pPr>
        <w:pStyle w:val="3"/>
        <w:numPr>
          <w:ilvl w:val="0"/>
          <w:numId w:val="20"/>
        </w:numPr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</w:rPr>
        <w:t xml:space="preserve">앞에 구동체를 인식하면 </w:t>
      </w:r>
      <w:r w:rsidRPr="005727DA">
        <w:rPr>
          <w:rFonts w:asciiTheme="minorEastAsia" w:eastAsiaTheme="minorEastAsia" w:hAnsiTheme="minorEastAsia"/>
        </w:rPr>
        <w:t xml:space="preserve">II. </w:t>
      </w:r>
      <w:proofErr w:type="spellStart"/>
      <w:r w:rsidRPr="005727DA">
        <w:rPr>
          <w:rFonts w:asciiTheme="minorEastAsia" w:eastAsiaTheme="minorEastAsia" w:hAnsiTheme="minorEastAsia"/>
        </w:rPr>
        <w:t>A</w:t>
      </w:r>
      <w:r w:rsidRPr="005727DA">
        <w:rPr>
          <w:rFonts w:asciiTheme="minorEastAsia" w:eastAsiaTheme="minorEastAsia" w:hAnsiTheme="minorEastAsia" w:hint="eastAsia"/>
        </w:rPr>
        <w:t>의</w:t>
      </w:r>
      <w:proofErr w:type="spellEnd"/>
      <w:r w:rsidRPr="005727DA">
        <w:rPr>
          <w:rFonts w:asciiTheme="minorEastAsia" w:eastAsiaTheme="minorEastAsia" w:hAnsiTheme="minorEastAsia" w:hint="eastAsia"/>
        </w:rPr>
        <w:t xml:space="preserve"> 소리 출력 후 정지</w:t>
      </w:r>
    </w:p>
    <w:p w:rsidR="006B6943" w:rsidRPr="005727DA" w:rsidRDefault="00BD10EB">
      <w:pPr>
        <w:pStyle w:val="3"/>
        <w:rPr>
          <w:rFonts w:asciiTheme="minorEastAsia" w:eastAsiaTheme="minorEastAsia" w:hAnsiTheme="minorEastAsia"/>
          <w:snapToGrid w:val="0"/>
        </w:rPr>
      </w:pPr>
      <w:r w:rsidRPr="005727DA">
        <w:rPr>
          <w:rFonts w:asciiTheme="minorEastAsia" w:eastAsiaTheme="minorEastAsia" w:hAnsiTheme="minorEastAsia" w:hint="eastAsia"/>
        </w:rPr>
        <w:t>정지 후, 앞 구동체의 거리가 그대로면 추월(장애물 회피)</w:t>
      </w:r>
    </w:p>
    <w:p w:rsidR="00BD10EB" w:rsidRPr="005727DA" w:rsidRDefault="00BD10EB">
      <w:pPr>
        <w:pStyle w:val="20"/>
        <w:rPr>
          <w:rFonts w:asciiTheme="minorEastAsia" w:eastAsiaTheme="minorEastAsia" w:hAnsiTheme="minorEastAsia"/>
        </w:rPr>
      </w:pPr>
    </w:p>
    <w:p w:rsidR="00BD10EB" w:rsidRPr="005727DA" w:rsidRDefault="00BD10EB" w:rsidP="00BD10EB">
      <w:pPr>
        <w:pStyle w:val="20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 w:hint="eastAsia"/>
        </w:rPr>
        <w:t xml:space="preserve">사용한 </w:t>
      </w:r>
      <w:proofErr w:type="gramStart"/>
      <w:r w:rsidRPr="005727DA">
        <w:rPr>
          <w:rFonts w:asciiTheme="minorEastAsia" w:eastAsiaTheme="minorEastAsia" w:hAnsiTheme="minorEastAsia" w:hint="eastAsia"/>
        </w:rPr>
        <w:t>센서 :</w:t>
      </w:r>
      <w:proofErr w:type="gramEnd"/>
      <w:r w:rsidRPr="005727DA">
        <w:rPr>
          <w:rFonts w:asciiTheme="minorEastAsia" w:eastAsiaTheme="minorEastAsia" w:hAnsiTheme="minorEastAsia" w:hint="eastAsia"/>
        </w:rPr>
        <w:t xml:space="preserve"> 5방향 추적 센서, 초음파 센서, </w:t>
      </w:r>
      <w:r w:rsidRPr="005727DA">
        <w:rPr>
          <w:rFonts w:asciiTheme="minorEastAsia" w:eastAsiaTheme="minorEastAsia" w:hAnsiTheme="minorEastAsia"/>
        </w:rPr>
        <w:t xml:space="preserve">RGB </w:t>
      </w:r>
      <w:r w:rsidRPr="005727DA">
        <w:rPr>
          <w:rFonts w:asciiTheme="minorEastAsia" w:eastAsiaTheme="minorEastAsia" w:hAnsiTheme="minorEastAsia" w:hint="eastAsia"/>
        </w:rPr>
        <w:t>센서, 스피커 (총 4개)</w:t>
      </w:r>
    </w:p>
    <w:p w:rsidR="00BD10EB" w:rsidRDefault="00BD10EB" w:rsidP="00D362E1">
      <w:r>
        <w:br w:type="page"/>
      </w:r>
    </w:p>
    <w:p w:rsidR="00E47A9D" w:rsidRPr="00E47A9D" w:rsidRDefault="00E47A9D" w:rsidP="005727DA">
      <w:pPr>
        <w:jc w:val="center"/>
        <w:rPr>
          <w:rFonts w:asciiTheme="minorEastAsia" w:eastAsiaTheme="minorEastAsia" w:hAnsiTheme="minorEastAsia"/>
          <w:noProof/>
        </w:rPr>
      </w:pPr>
      <w:r w:rsidRPr="00E47A9D">
        <w:rPr>
          <w:rFonts w:asciiTheme="minorEastAsia" w:eastAsiaTheme="minorEastAsia" w:hAnsiTheme="minorEastAsia"/>
          <w:noProof/>
        </w:rPr>
        <w:lastRenderedPageBreak/>
        <w:t>AD_assignment_main__</w:t>
      </w:r>
      <w:r w:rsidRPr="00E47A9D">
        <w:rPr>
          <w:rFonts w:asciiTheme="minorEastAsia" w:eastAsiaTheme="minorEastAsia" w:hAnsiTheme="minorEastAsia" w:hint="eastAsia"/>
          <w:noProof/>
        </w:rPr>
        <w:t>코드 설명</w:t>
      </w:r>
    </w:p>
    <w:p w:rsidR="005727DA" w:rsidRDefault="005727DA" w:rsidP="005727D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4D09EF" wp14:editId="2F82D0DE">
            <wp:extent cx="5486400" cy="1287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7DA" w:rsidRPr="00B2251E" w:rsidRDefault="005727DA" w:rsidP="00B2251E">
      <w:pPr>
        <w:jc w:val="center"/>
        <w:rPr>
          <w:rFonts w:asciiTheme="minorEastAsia" w:eastAsiaTheme="minorEastAsia" w:hAnsiTheme="minorEastAsia"/>
          <w:color w:val="A6A6A6" w:themeColor="background1" w:themeShade="A6"/>
          <w:sz w:val="20"/>
          <w:szCs w:val="20"/>
        </w:rPr>
      </w:pPr>
      <w:r w:rsidRPr="005727DA">
        <w:rPr>
          <w:rFonts w:asciiTheme="minorEastAsia" w:eastAsiaTheme="minorEastAsia" w:hAnsiTheme="minorEastAsia" w:hint="eastAsia"/>
          <w:color w:val="A6A6A6" w:themeColor="background1" w:themeShade="A6"/>
          <w:sz w:val="20"/>
          <w:szCs w:val="20"/>
        </w:rPr>
        <w:t>초기 설정 코드입니다.</w:t>
      </w:r>
    </w:p>
    <w:p w:rsidR="005727DA" w:rsidRPr="005727DA" w:rsidRDefault="005727DA" w:rsidP="005727DA">
      <w:pPr>
        <w:jc w:val="both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 w:hint="eastAsia"/>
        </w:rPr>
        <w:t>해당 파일을 실행하면 우선 바퀴 방향을 직진으로 만듭니다.</w:t>
      </w:r>
    </w:p>
    <w:p w:rsidR="005727DA" w:rsidRPr="005727DA" w:rsidRDefault="005727DA" w:rsidP="005727DA">
      <w:pPr>
        <w:jc w:val="both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 w:hint="eastAsia"/>
        </w:rPr>
        <w:t>라인 주행을 정상적으로 하기 위해 라인 값을 가지는 변수를 만듭니다.</w:t>
      </w:r>
    </w:p>
    <w:p w:rsidR="005727DA" w:rsidRPr="005727DA" w:rsidRDefault="005727DA" w:rsidP="005727DA">
      <w:pPr>
        <w:jc w:val="both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 w:hint="eastAsia"/>
        </w:rPr>
        <w:t>구동체와 장애물의 거리를 측정하는 값을 변수로 만듭니다.</w:t>
      </w:r>
    </w:p>
    <w:p w:rsidR="005727DA" w:rsidRPr="005727DA" w:rsidRDefault="005727DA" w:rsidP="005727DA">
      <w:pPr>
        <w:jc w:val="both"/>
        <w:rPr>
          <w:rFonts w:asciiTheme="minorEastAsia" w:eastAsiaTheme="minorEastAsia" w:hAnsiTheme="minorEastAsia"/>
        </w:rPr>
      </w:pPr>
      <w:r w:rsidRPr="005727DA">
        <w:rPr>
          <w:rFonts w:asciiTheme="minorEastAsia" w:eastAsiaTheme="minorEastAsia" w:hAnsiTheme="minorEastAsia" w:hint="eastAsia"/>
        </w:rPr>
        <w:t>현재 주행</w:t>
      </w:r>
      <w:r>
        <w:rPr>
          <w:rFonts w:asciiTheme="minorEastAsia" w:eastAsiaTheme="minorEastAsia" w:hAnsiTheme="minorEastAsia" w:hint="eastAsia"/>
        </w:rPr>
        <w:t xml:space="preserve"> </w:t>
      </w:r>
      <w:r w:rsidRPr="005727DA">
        <w:rPr>
          <w:rFonts w:asciiTheme="minorEastAsia" w:eastAsiaTheme="minorEastAsia" w:hAnsiTheme="minorEastAsia" w:hint="eastAsia"/>
        </w:rPr>
        <w:t>중인 라인의 색 정보를 저장하는 변수를 만듭니다.</w:t>
      </w:r>
    </w:p>
    <w:p w:rsidR="005727DA" w:rsidRDefault="00B2251E" w:rsidP="005727DA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36082DAE" wp14:editId="72CD303E">
            <wp:extent cx="5491480" cy="201739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신호등 인식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1E" w:rsidRPr="00B2251E" w:rsidRDefault="00B2251E" w:rsidP="00B2251E">
      <w:pPr>
        <w:jc w:val="center"/>
        <w:rPr>
          <w:rFonts w:asciiTheme="minorEastAsia" w:eastAsiaTheme="minorEastAsia" w:hAnsiTheme="minorEastAsia"/>
          <w:color w:val="A6A6A6" w:themeColor="background1" w:themeShade="A6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6A6A6" w:themeColor="background1" w:themeShade="A6"/>
          <w:sz w:val="20"/>
          <w:szCs w:val="20"/>
        </w:rPr>
        <w:t>신호등을 인식하는 코드입니다.</w:t>
      </w:r>
    </w:p>
    <w:p w:rsidR="00B2251E" w:rsidRDefault="00B2251E" w:rsidP="00B2251E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라인을 주행하던 도중, 라인의 색이 빨간 계열이고 색의 투명도가 1024가 아닌 경우, 3초간 정지한 후, 다시 주행합니다. </w:t>
      </w:r>
    </w:p>
    <w:p w:rsidR="00B2251E" w:rsidRDefault="00B2251E" w:rsidP="00B2251E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초기 코드에는 색의 투명도를 판별하는 코드는 없었습니다.</w:t>
      </w:r>
    </w:p>
    <w:p w:rsidR="00B2251E" w:rsidRDefault="00B2251E" w:rsidP="00B2251E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저희 구동체의 </w:t>
      </w:r>
      <w:r>
        <w:rPr>
          <w:rFonts w:asciiTheme="minorEastAsia" w:eastAsiaTheme="minorEastAsia" w:hAnsiTheme="minorEastAsia"/>
        </w:rPr>
        <w:t>RGB</w:t>
      </w:r>
      <w:r>
        <w:rPr>
          <w:rFonts w:asciiTheme="minorEastAsia" w:eastAsiaTheme="minorEastAsia" w:hAnsiTheme="minorEastAsia" w:hint="eastAsia"/>
        </w:rPr>
        <w:t xml:space="preserve">센서가 흰색의 값을 불러오면 </w:t>
      </w: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>의 값이 500보다 크게 잡히는 경우가 가끔 있었습니다.</w:t>
      </w:r>
    </w:p>
    <w:p w:rsidR="00B2251E" w:rsidRDefault="00B2251E" w:rsidP="00B2251E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따라서, 빨간 라인에서만 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초 정지를 하는 것이 아니라, 흰색에서도 3초간 정지를 했습니다.</w:t>
      </w:r>
    </w:p>
    <w:p w:rsidR="00B2251E" w:rsidRDefault="00B2251E" w:rsidP="00B2251E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해당 문제를 해결하기 위해, 흰색, 빨간색, 검은색일 때 </w:t>
      </w:r>
      <w:r>
        <w:rPr>
          <w:rFonts w:asciiTheme="minorEastAsia" w:eastAsiaTheme="minorEastAsia" w:hAnsiTheme="minorEastAsia"/>
        </w:rPr>
        <w:t xml:space="preserve">RGB </w:t>
      </w:r>
      <w:r>
        <w:rPr>
          <w:rFonts w:asciiTheme="minorEastAsia" w:eastAsiaTheme="minorEastAsia" w:hAnsiTheme="minorEastAsia" w:hint="eastAsia"/>
        </w:rPr>
        <w:t xml:space="preserve">값과 투명도를 계속 </w:t>
      </w:r>
      <w:r w:rsidR="00E47A9D">
        <w:rPr>
          <w:rFonts w:asciiTheme="minorEastAsia" w:eastAsiaTheme="minorEastAsia" w:hAnsiTheme="minorEastAsia" w:hint="eastAsia"/>
        </w:rPr>
        <w:t xml:space="preserve">분석을 했고, </w:t>
      </w:r>
      <w:r>
        <w:rPr>
          <w:rFonts w:asciiTheme="minorEastAsia" w:eastAsiaTheme="minorEastAsia" w:hAnsiTheme="minorEastAsia" w:hint="eastAsia"/>
        </w:rPr>
        <w:t>흰색 라인일 경우, 색의 투명도가 1024인 것을 알아냈습니다.</w:t>
      </w:r>
    </w:p>
    <w:p w:rsidR="00B2251E" w:rsidRPr="008136FF" w:rsidRDefault="00B2251E" w:rsidP="005727DA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흰색 라인이 감지되더라도 3초간 멈추는 것을 해결하기 위해 조건에 </w:t>
      </w:r>
      <w:r>
        <w:rPr>
          <w:rFonts w:asciiTheme="minorEastAsia" w:eastAsiaTheme="minorEastAsia" w:hAnsiTheme="minorEastAsia"/>
        </w:rPr>
        <w:t>‘RGB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 xml:space="preserve">값이 500보다 크고, </w:t>
      </w:r>
      <w:r>
        <w:rPr>
          <w:rFonts w:asciiTheme="minorEastAsia" w:eastAsiaTheme="minorEastAsia" w:hAnsiTheme="minorEastAsia"/>
        </w:rPr>
        <w:t>RGB</w:t>
      </w:r>
      <w:r>
        <w:rPr>
          <w:rFonts w:asciiTheme="minorEastAsia" w:eastAsiaTheme="minorEastAsia" w:hAnsiTheme="minorEastAsia" w:hint="eastAsia"/>
        </w:rPr>
        <w:t>의 투명도가 1024가 아니라면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>을 넣었습니다.</w:t>
      </w:r>
    </w:p>
    <w:p w:rsidR="00BD10EB" w:rsidRPr="00BD10EB" w:rsidRDefault="00D362E1" w:rsidP="00BD10EB">
      <w:pPr>
        <w:jc w:val="center"/>
      </w:pPr>
      <w:r>
        <w:rPr>
          <w:noProof/>
        </w:rPr>
        <w:lastRenderedPageBreak/>
        <w:drawing>
          <wp:inline distT="0" distB="0" distL="0" distR="0">
            <wp:extent cx="5491480" cy="2482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장애물 인식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91480" cy="504380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장애물 인식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EB" w:rsidRPr="005727DA" w:rsidRDefault="00BD10EB" w:rsidP="005727DA">
      <w:pPr>
        <w:jc w:val="center"/>
        <w:rPr>
          <w:rFonts w:asciiTheme="minorEastAsia" w:eastAsiaTheme="minorEastAsia" w:hAnsiTheme="minorEastAsia"/>
          <w:color w:val="A6A6A6" w:themeColor="background1" w:themeShade="A6"/>
          <w:sz w:val="20"/>
          <w:szCs w:val="20"/>
        </w:rPr>
      </w:pPr>
      <w:r w:rsidRPr="005727DA">
        <w:rPr>
          <w:rFonts w:asciiTheme="minorEastAsia" w:eastAsiaTheme="minorEastAsia" w:hAnsiTheme="minorEastAsia" w:hint="eastAsia"/>
          <w:color w:val="A6A6A6" w:themeColor="background1" w:themeShade="A6"/>
          <w:sz w:val="20"/>
          <w:szCs w:val="20"/>
        </w:rPr>
        <w:t>장애물을 인식할 경우 회피하는 코드입니다.</w:t>
      </w:r>
    </w:p>
    <w:p w:rsidR="005727DA" w:rsidRDefault="005727DA" w:rsidP="00D362E1">
      <w:pPr>
        <w:jc w:val="both"/>
        <w:rPr>
          <w:rFonts w:asciiTheme="minorEastAsia" w:eastAsiaTheme="minorEastAsia" w:hAnsiTheme="minorEastAsia"/>
        </w:rPr>
      </w:pPr>
    </w:p>
    <w:p w:rsidR="00BB7370" w:rsidRDefault="005727DA" w:rsidP="005727DA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구동체가 장애물을 인식한다면, 정지 후 </w:t>
      </w:r>
      <w:r>
        <w:rPr>
          <w:rFonts w:asciiTheme="minorEastAsia" w:eastAsiaTheme="minorEastAsia" w:hAnsiTheme="minorEastAsia"/>
        </w:rPr>
        <w:t>testsong1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py </w:t>
      </w:r>
      <w:r>
        <w:rPr>
          <w:rFonts w:asciiTheme="minorEastAsia" w:eastAsiaTheme="minorEastAsia" w:hAnsiTheme="minorEastAsia" w:hint="eastAsia"/>
        </w:rPr>
        <w:t xml:space="preserve">파일에서 </w:t>
      </w:r>
      <w:proofErr w:type="spellStart"/>
      <w:r>
        <w:rPr>
          <w:rFonts w:asciiTheme="minorEastAsia" w:eastAsiaTheme="minorEastAsia" w:hAnsiTheme="minorEastAsia"/>
        </w:rPr>
        <w:t>StopSong</w:t>
      </w:r>
      <w:proofErr w:type="spellEnd"/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함수를 호출합니다.</w:t>
      </w:r>
    </w:p>
    <w:p w:rsidR="005727DA" w:rsidRDefault="005727DA" w:rsidP="005727DA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다시 물체와의 거리를 측정하여</w:t>
      </w:r>
      <w:r w:rsidR="00BB7370">
        <w:rPr>
          <w:rFonts w:asciiTheme="minorEastAsia" w:eastAsiaTheme="minorEastAsia" w:hAnsiTheme="minorEastAsia" w:hint="eastAsia"/>
        </w:rPr>
        <w:t xml:space="preserve"> 물체가 더 </w:t>
      </w:r>
      <w:proofErr w:type="spellStart"/>
      <w:r w:rsidR="00BB7370">
        <w:rPr>
          <w:rFonts w:asciiTheme="minorEastAsia" w:eastAsiaTheme="minorEastAsia" w:hAnsiTheme="minorEastAsia" w:hint="eastAsia"/>
        </w:rPr>
        <w:t>멀어졌을</w:t>
      </w:r>
      <w:proofErr w:type="spellEnd"/>
      <w:r w:rsidR="00BB7370">
        <w:rPr>
          <w:rFonts w:asciiTheme="minorEastAsia" w:eastAsiaTheme="minorEastAsia" w:hAnsiTheme="minorEastAsia" w:hint="eastAsia"/>
        </w:rPr>
        <w:t xml:space="preserve"> 경우, 다시 라인 주행을 합니다.</w:t>
      </w:r>
      <w:r w:rsidR="00BB7370">
        <w:rPr>
          <w:rFonts w:asciiTheme="minorEastAsia" w:eastAsiaTheme="minorEastAsia" w:hAnsiTheme="minorEastAsia"/>
        </w:rPr>
        <w:t xml:space="preserve"> (</w:t>
      </w:r>
      <w:r w:rsidR="00BB7370">
        <w:rPr>
          <w:rFonts w:asciiTheme="minorEastAsia" w:eastAsiaTheme="minorEastAsia" w:hAnsiTheme="minorEastAsia" w:hint="eastAsia"/>
        </w:rPr>
        <w:t>해당 코드는 앞 구동체가 주행 중이라면, 따라가는 코드입니다.)</w:t>
      </w:r>
    </w:p>
    <w:p w:rsidR="00BB7370" w:rsidRDefault="00BB7370" w:rsidP="005727DA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물체의 거리가 </w:t>
      </w:r>
      <w:proofErr w:type="spellStart"/>
      <w:r>
        <w:rPr>
          <w:rFonts w:asciiTheme="minorEastAsia" w:eastAsiaTheme="minorEastAsia" w:hAnsiTheme="minorEastAsia" w:hint="eastAsia"/>
        </w:rPr>
        <w:t>그대로거나</w:t>
      </w:r>
      <w:proofErr w:type="spellEnd"/>
      <w:r>
        <w:rPr>
          <w:rFonts w:asciiTheme="minorEastAsia" w:eastAsiaTheme="minorEastAsia" w:hAnsiTheme="minorEastAsia" w:hint="eastAsia"/>
        </w:rPr>
        <w:t>, 더 가까워 질 경우, 물체를 회피 후 라인 주행을 합니다.</w:t>
      </w:r>
    </w:p>
    <w:p w:rsidR="00BB7370" w:rsidRDefault="00BB7370" w:rsidP="005727DA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장애물을 인식했지만, 라인에서 벗어날 경우, 후진을 합니다.</w:t>
      </w:r>
    </w:p>
    <w:p w:rsidR="00BB7370" w:rsidRPr="005727DA" w:rsidRDefault="00BB7370" w:rsidP="005727DA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모든 작업에서 변수 값을 새로 받아와 현재 상태를 업데이트 해줍니다.</w:t>
      </w:r>
    </w:p>
    <w:p w:rsidR="00BD10EB" w:rsidRPr="005727DA" w:rsidRDefault="00BD10EB" w:rsidP="005727DA">
      <w:pPr>
        <w:jc w:val="both"/>
        <w:rPr>
          <w:rFonts w:asciiTheme="minorEastAsia" w:eastAsiaTheme="minorEastAsia" w:hAnsiTheme="minorEastAsia"/>
        </w:rPr>
      </w:pPr>
    </w:p>
    <w:p w:rsidR="00043DB2" w:rsidRPr="005727DA" w:rsidRDefault="00E47A9D" w:rsidP="00E47A9D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</w:t>
      </w:r>
      <w:r>
        <w:rPr>
          <w:rFonts w:asciiTheme="minorEastAsia" w:eastAsiaTheme="minorEastAsia" w:hAnsiTheme="minorEastAsia" w:hint="eastAsia"/>
        </w:rPr>
        <w:t>estsong1</w:t>
      </w:r>
      <w:r>
        <w:rPr>
          <w:rFonts w:asciiTheme="minorEastAsia" w:eastAsiaTheme="minorEastAsia" w:hAnsiTheme="minorEastAsia"/>
        </w:rPr>
        <w:t xml:space="preserve">.py </w:t>
      </w:r>
      <w:r>
        <w:rPr>
          <w:rFonts w:asciiTheme="minorEastAsia" w:eastAsiaTheme="minorEastAsia" w:hAnsiTheme="minorEastAsia" w:hint="eastAsia"/>
        </w:rPr>
        <w:t>코드 설명</w:t>
      </w:r>
    </w:p>
    <w:p w:rsidR="00E47A9D" w:rsidRDefault="00E47A9D" w:rsidP="00BB7370">
      <w:pPr>
        <w:jc w:val="both"/>
      </w:pPr>
      <w:r>
        <w:rPr>
          <w:noProof/>
        </w:rPr>
        <w:drawing>
          <wp:inline distT="0" distB="0" distL="0" distR="0" wp14:anchorId="76031A89" wp14:editId="701DE67D">
            <wp:extent cx="5491480" cy="6356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9D" w:rsidRPr="00E47A9D" w:rsidRDefault="00E47A9D" w:rsidP="00E47A9D">
      <w:pPr>
        <w:jc w:val="center"/>
        <w:rPr>
          <w:rFonts w:asciiTheme="minorEastAsia" w:eastAsiaTheme="minorEastAsia" w:hAnsiTheme="minorEastAsia"/>
          <w:color w:val="A6A6A6" w:themeColor="background1" w:themeShade="A6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6A6A6" w:themeColor="background1" w:themeShade="A6"/>
          <w:sz w:val="20"/>
          <w:szCs w:val="20"/>
        </w:rPr>
        <w:t>주파수 설정 코드입니다.</w:t>
      </w:r>
    </w:p>
    <w:p w:rsidR="00043DB2" w:rsidRPr="00E47A9D" w:rsidRDefault="00043DB2" w:rsidP="00BB7370">
      <w:pPr>
        <w:jc w:val="both"/>
        <w:rPr>
          <w:rFonts w:asciiTheme="minorEastAsia" w:eastAsiaTheme="minorEastAsia" w:hAnsiTheme="minorEastAsia"/>
        </w:rPr>
      </w:pPr>
      <w:r w:rsidRPr="00E47A9D">
        <w:rPr>
          <w:rFonts w:asciiTheme="minorEastAsia" w:eastAsiaTheme="minorEastAsia" w:hAnsiTheme="minorEastAsia" w:hint="eastAsia"/>
        </w:rPr>
        <w:t xml:space="preserve">스피커로 출력하고 싶은 소리의 음역대가 높아, </w:t>
      </w:r>
      <w:r w:rsidRPr="00E47A9D">
        <w:rPr>
          <w:rFonts w:asciiTheme="minorEastAsia" w:eastAsiaTheme="minorEastAsia" w:hAnsiTheme="minorEastAsia"/>
        </w:rPr>
        <w:t xml:space="preserve">scale </w:t>
      </w:r>
      <w:r w:rsidRPr="00E47A9D">
        <w:rPr>
          <w:rFonts w:asciiTheme="minorEastAsia" w:eastAsiaTheme="minorEastAsia" w:hAnsiTheme="minorEastAsia" w:hint="eastAsia"/>
        </w:rPr>
        <w:t>리스트에 높은 음역대</w:t>
      </w:r>
      <w:r w:rsidR="008136FF">
        <w:rPr>
          <w:rFonts w:asciiTheme="minorEastAsia" w:eastAsiaTheme="minorEastAsia" w:hAnsiTheme="minorEastAsia" w:hint="eastAsia"/>
        </w:rPr>
        <w:t>를</w:t>
      </w:r>
      <w:r w:rsidR="00E47A9D">
        <w:rPr>
          <w:rFonts w:asciiTheme="minorEastAsia" w:eastAsiaTheme="minorEastAsia" w:hAnsiTheme="minorEastAsia" w:hint="eastAsia"/>
        </w:rPr>
        <w:t xml:space="preserve"> 추가했습니다.</w:t>
      </w:r>
    </w:p>
    <w:p w:rsidR="00043DB2" w:rsidRPr="00E47A9D" w:rsidRDefault="00043DB2" w:rsidP="00BB7370">
      <w:pPr>
        <w:jc w:val="both"/>
        <w:rPr>
          <w:rFonts w:asciiTheme="minorEastAsia" w:eastAsiaTheme="minorEastAsia" w:hAnsiTheme="minorEastAsia"/>
        </w:rPr>
      </w:pPr>
    </w:p>
    <w:p w:rsidR="00043DB2" w:rsidRPr="00E47A9D" w:rsidRDefault="00E47A9D" w:rsidP="00E47A9D">
      <w:pPr>
        <w:jc w:val="center"/>
        <w:rPr>
          <w:rFonts w:asciiTheme="minorEastAsia" w:eastAsiaTheme="minorEastAsia" w:hAnsiTheme="minorEastAsia"/>
          <w:color w:val="A6A6A6" w:themeColor="background1" w:themeShade="A6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94655" cy="14312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DB2" w:rsidRPr="00E47A9D">
        <w:rPr>
          <w:rFonts w:asciiTheme="minorEastAsia" w:eastAsiaTheme="minorEastAsia" w:hAnsiTheme="minorEastAsia" w:hint="eastAsia"/>
          <w:color w:val="A6A6A6" w:themeColor="background1" w:themeShade="A6"/>
          <w:sz w:val="20"/>
          <w:szCs w:val="20"/>
        </w:rPr>
        <w:t xml:space="preserve">캐논 </w:t>
      </w:r>
      <w:r w:rsidR="001254E2">
        <w:rPr>
          <w:rFonts w:asciiTheme="minorEastAsia" w:eastAsiaTheme="minorEastAsia" w:hAnsiTheme="minorEastAsia" w:hint="eastAsia"/>
          <w:color w:val="A6A6A6" w:themeColor="background1" w:themeShade="A6"/>
          <w:sz w:val="20"/>
          <w:szCs w:val="20"/>
        </w:rPr>
        <w:t>변주곡이</w:t>
      </w:r>
      <w:r w:rsidR="00043DB2" w:rsidRPr="00E47A9D">
        <w:rPr>
          <w:rFonts w:asciiTheme="minorEastAsia" w:eastAsiaTheme="minorEastAsia" w:hAnsiTheme="minorEastAsia" w:hint="eastAsia"/>
          <w:color w:val="A6A6A6" w:themeColor="background1" w:themeShade="A6"/>
          <w:sz w:val="20"/>
          <w:szCs w:val="20"/>
        </w:rPr>
        <w:t xml:space="preserve"> 출력되는 함수입니다.</w:t>
      </w:r>
    </w:p>
    <w:p w:rsidR="00043DB2" w:rsidRDefault="00E47A9D" w:rsidP="00E47A9D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함수를 호출할 경우, 스피커를 활성화하고 반복문을 다 수행하면 스피커를 비활성화 합니다.</w:t>
      </w:r>
    </w:p>
    <w:p w:rsidR="001254E2" w:rsidRDefault="001254E2" w:rsidP="00E47A9D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캐논 변주곡이 스피커를 통해 출력되는 코드이며, </w:t>
      </w:r>
      <w:proofErr w:type="spellStart"/>
      <w:r>
        <w:rPr>
          <w:rFonts w:asciiTheme="minorEastAsia" w:eastAsiaTheme="minorEastAsia" w:hAnsiTheme="minorEastAsia" w:hint="eastAsia"/>
        </w:rPr>
        <w:t>time.sleep</w:t>
      </w:r>
      <w:proofErr w:type="spellEnd"/>
      <w:r>
        <w:rPr>
          <w:rFonts w:asciiTheme="minorEastAsia" w:eastAsiaTheme="minorEastAsia" w:hAnsiTheme="minorEastAsia" w:hint="eastAsia"/>
        </w:rPr>
        <w:t>()은 음표의 길이를 표현하기 위해 사용했습니다.</w:t>
      </w:r>
    </w:p>
    <w:p w:rsidR="001254E2" w:rsidRDefault="001254E2" w:rsidP="00E47A9D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해당 함수는 목표 바퀴를 정상적으로 주행했을 경우, 호출하게 됩니다.</w:t>
      </w:r>
    </w:p>
    <w:p w:rsidR="001254E2" w:rsidRDefault="001254E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1254E2" w:rsidRPr="001254E2" w:rsidRDefault="001254E2" w:rsidP="001254E2">
      <w:pPr>
        <w:rPr>
          <w:rFonts w:asciiTheme="minorEastAsia" w:eastAsiaTheme="minorEastAsia" w:hAnsiTheme="minorEastAsia"/>
        </w:rPr>
      </w:pPr>
    </w:p>
    <w:p w:rsidR="001254E2" w:rsidRDefault="00DF43DD" w:rsidP="00E47A9D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494655" cy="94615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4E2" w:rsidRPr="001254E2" w:rsidRDefault="001254E2" w:rsidP="001254E2">
      <w:pPr>
        <w:jc w:val="center"/>
        <w:rPr>
          <w:rFonts w:asciiTheme="minorEastAsia" w:eastAsiaTheme="minorEastAsia" w:hAnsiTheme="minorEastAsia"/>
          <w:color w:val="A6A6A6" w:themeColor="background1" w:themeShade="A6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6A6A6" w:themeColor="background1" w:themeShade="A6"/>
          <w:sz w:val="20"/>
          <w:szCs w:val="20"/>
        </w:rPr>
        <w:t>경고음이 출력되는 함수입니다.</w:t>
      </w:r>
    </w:p>
    <w:p w:rsidR="00043DB2" w:rsidRDefault="001254E2" w:rsidP="00E47A9D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함수를 호출할 경우, 0.3초 동안 스피커</w:t>
      </w:r>
      <w:r w:rsidR="00DF43DD">
        <w:rPr>
          <w:rFonts w:asciiTheme="minorEastAsia" w:eastAsiaTheme="minorEastAsia" w:hAnsiTheme="minorEastAsia" w:hint="eastAsia"/>
        </w:rPr>
        <w:t>를 활성화하고, 0.2초동안 스피커 비활성화 합니다.</w:t>
      </w:r>
    </w:p>
    <w:p w:rsidR="00DF43DD" w:rsidRDefault="00DF43DD" w:rsidP="00E47A9D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스피커 비활성화를 반복문안에 넣지 않을 경우, 같은 주파수를 멈추지 않고 계속 출력하기 때문에 저희가 원하는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삐, 삐, 삐,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가 아니라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삐~~~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>가 출력됩니다.</w:t>
      </w:r>
    </w:p>
    <w:p w:rsidR="00DF43DD" w:rsidRDefault="00DF43DD" w:rsidP="00E47A9D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반복문을 돌면서 스피커가 0.3초 동안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삐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소리를 출력하고, 0.2초 동안 비활성화가 되어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 xml:space="preserve">삐, 삐, 삐 </w:t>
      </w:r>
      <w:proofErr w:type="gramStart"/>
      <w:r>
        <w:rPr>
          <w:rFonts w:asciiTheme="minorEastAsia" w:eastAsiaTheme="minorEastAsia" w:hAnsiTheme="minorEastAsia"/>
        </w:rPr>
        <w:t>…</w:t>
      </w:r>
      <w:proofErr w:type="gramEnd"/>
      <w:r>
        <w:rPr>
          <w:rFonts w:asciiTheme="minorEastAsia" w:eastAsiaTheme="minorEastAsia" w:hAnsiTheme="minorEastAsia"/>
        </w:rPr>
        <w:t xml:space="preserve">’ </w:t>
      </w:r>
      <w:r>
        <w:rPr>
          <w:rFonts w:asciiTheme="minorEastAsia" w:eastAsiaTheme="minorEastAsia" w:hAnsiTheme="minorEastAsia" w:hint="eastAsia"/>
        </w:rPr>
        <w:t>경고음을 구현했습니다.</w:t>
      </w:r>
    </w:p>
    <w:p w:rsidR="00DF43DD" w:rsidRPr="00E47A9D" w:rsidRDefault="00DF43DD" w:rsidP="00E47A9D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해당 함수는 장애물을 발견할 경우,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호출하게 됩니다.</w:t>
      </w:r>
    </w:p>
    <w:sectPr w:rsidR="00DF43DD" w:rsidRPr="00E47A9D" w:rsidSect="001E648B">
      <w:footerReference w:type="default" r:id="rId16"/>
      <w:pgSz w:w="12242" w:h="15842" w:code="9"/>
      <w:pgMar w:top="1440" w:right="1797" w:bottom="1440" w:left="1797" w:header="720" w:footer="72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908" w:rsidRDefault="00E64908">
      <w:r>
        <w:separator/>
      </w:r>
    </w:p>
  </w:endnote>
  <w:endnote w:type="continuationSeparator" w:id="0">
    <w:p w:rsidR="00E64908" w:rsidRDefault="00E6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51E" w:rsidRDefault="00B2251E">
    <w:pPr>
      <w:jc w:val="center"/>
    </w:pPr>
    <w:r>
      <w:rPr>
        <w:rStyle w:val="a9"/>
      </w:rPr>
      <w:fldChar w:fldCharType="begin"/>
    </w:r>
    <w:r>
      <w:rPr>
        <w:rStyle w:val="a9"/>
      </w:rPr>
      <w:instrText xml:space="preserve"> 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908" w:rsidRDefault="00E64908">
      <w:r>
        <w:separator/>
      </w:r>
    </w:p>
  </w:footnote>
  <w:footnote w:type="continuationSeparator" w:id="0">
    <w:p w:rsidR="00E64908" w:rsidRDefault="00E6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7545CAA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a0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17105"/>
    <w:multiLevelType w:val="multilevel"/>
    <w:tmpl w:val="6CA472C6"/>
    <w:lvl w:ilvl="0">
      <w:start w:val="1"/>
      <w:numFmt w:val="decimal"/>
      <w:pStyle w:val="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4" w15:restartNumberingAfterBreak="0">
    <w:nsid w:val="7BB06994"/>
    <w:multiLevelType w:val="multilevel"/>
    <w:tmpl w:val="E7C64E9A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a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E2"/>
    <w:rsid w:val="00043DB2"/>
    <w:rsid w:val="000B6800"/>
    <w:rsid w:val="001054BA"/>
    <w:rsid w:val="001254E2"/>
    <w:rsid w:val="001D5096"/>
    <w:rsid w:val="001E648B"/>
    <w:rsid w:val="002D7DB1"/>
    <w:rsid w:val="002F1399"/>
    <w:rsid w:val="00340459"/>
    <w:rsid w:val="00507943"/>
    <w:rsid w:val="005727DA"/>
    <w:rsid w:val="00601448"/>
    <w:rsid w:val="00625A66"/>
    <w:rsid w:val="006B6943"/>
    <w:rsid w:val="00704735"/>
    <w:rsid w:val="00794DC4"/>
    <w:rsid w:val="008136FF"/>
    <w:rsid w:val="00A73DBE"/>
    <w:rsid w:val="00B061E2"/>
    <w:rsid w:val="00B2251E"/>
    <w:rsid w:val="00BB7370"/>
    <w:rsid w:val="00BD10EB"/>
    <w:rsid w:val="00C45002"/>
    <w:rsid w:val="00CB6A49"/>
    <w:rsid w:val="00D362E1"/>
    <w:rsid w:val="00DF43DD"/>
    <w:rsid w:val="00E47A9D"/>
    <w:rsid w:val="00E64908"/>
    <w:rsid w:val="00E66092"/>
    <w:rsid w:val="00F3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F859D"/>
  <w15:docId w15:val="{5D3427C7-8C14-492E-9E0E-024935ED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507943"/>
    <w:rPr>
      <w:rFonts w:eastAsia="굴림"/>
      <w:sz w:val="24"/>
      <w:szCs w:val="24"/>
      <w:lang w:eastAsia="ko-KR"/>
    </w:rPr>
  </w:style>
  <w:style w:type="paragraph" w:styleId="10">
    <w:name w:val="heading 1"/>
    <w:basedOn w:val="a1"/>
    <w:next w:val="a1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qFormat/>
    <w:pPr>
      <w:spacing w:line="480" w:lineRule="atLeast"/>
      <w:outlineLvl w:val="1"/>
    </w:pPr>
    <w:rPr>
      <w:b/>
    </w:rPr>
  </w:style>
  <w:style w:type="paragraph" w:styleId="30">
    <w:name w:val="heading 3"/>
    <w:basedOn w:val="a1"/>
    <w:next w:val="a1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pPr>
      <w:spacing w:before="3600" w:after="280"/>
      <w:jc w:val="center"/>
    </w:pPr>
    <w:rPr>
      <w:sz w:val="28"/>
      <w:szCs w:val="28"/>
    </w:rPr>
  </w:style>
  <w:style w:type="character" w:customStyle="1" w:styleId="Char">
    <w:name w:val="본문 Char"/>
    <w:basedOn w:val="a2"/>
    <w:link w:val="a6"/>
  </w:style>
  <w:style w:type="paragraph" w:styleId="a6">
    <w:name w:val="Body Text"/>
    <w:basedOn w:val="a1"/>
    <w:link w:val="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7">
    <w:name w:val="Balloon Text"/>
    <w:basedOn w:val="a1"/>
    <w:semiHidden/>
    <w:rPr>
      <w:rFonts w:ascii="Tahoma" w:hAnsi="Tahoma" w:cs="Tahoma"/>
      <w:sz w:val="16"/>
      <w:szCs w:val="16"/>
    </w:rPr>
  </w:style>
  <w:style w:type="paragraph" w:customStyle="1" w:styleId="1">
    <w:name w:val="목록 수준 1"/>
    <w:basedOn w:val="a1"/>
    <w:pPr>
      <w:numPr>
        <w:numId w:val="2"/>
      </w:numPr>
      <w:spacing w:line="480" w:lineRule="atLeast"/>
    </w:pPr>
    <w:rPr>
      <w:lang w:val="ko-KR" w:bidi="ko-KR"/>
    </w:rPr>
  </w:style>
  <w:style w:type="paragraph" w:customStyle="1" w:styleId="2">
    <w:name w:val="목록 수준 2"/>
    <w:basedOn w:val="a1"/>
    <w:pPr>
      <w:numPr>
        <w:numId w:val="4"/>
      </w:numPr>
      <w:spacing w:line="480" w:lineRule="atLeast"/>
    </w:pPr>
    <w:rPr>
      <w:lang w:val="ko-KR" w:bidi="ko-KR"/>
    </w:rPr>
  </w:style>
  <w:style w:type="paragraph" w:customStyle="1" w:styleId="3">
    <w:name w:val="목록 수준 3"/>
    <w:basedOn w:val="a1"/>
    <w:pPr>
      <w:numPr>
        <w:numId w:val="6"/>
      </w:numPr>
      <w:spacing w:line="480" w:lineRule="atLeast"/>
    </w:pPr>
    <w:rPr>
      <w:lang w:val="ko-KR" w:bidi="ko-KR"/>
    </w:rPr>
  </w:style>
  <w:style w:type="paragraph" w:customStyle="1" w:styleId="11">
    <w:name w:val="참고 문헌1"/>
    <w:basedOn w:val="a1"/>
    <w:pPr>
      <w:spacing w:before="240" w:line="480" w:lineRule="atLeast"/>
      <w:ind w:left="720" w:hanging="720"/>
    </w:pPr>
    <w:rPr>
      <w:lang w:val="ko-KR" w:bidi="ko-KR"/>
    </w:rPr>
  </w:style>
  <w:style w:type="paragraph" w:customStyle="1" w:styleId="a">
    <w:name w:val="확인 목록 항목"/>
    <w:basedOn w:val="a1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val="ko-KR" w:bidi="ko-KR"/>
    </w:rPr>
  </w:style>
  <w:style w:type="paragraph" w:customStyle="1" w:styleId="a8">
    <w:name w:val="확인 목록 제목"/>
    <w:basedOn w:val="a1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ko-KR" w:bidi="ko-KR"/>
    </w:rPr>
  </w:style>
  <w:style w:type="paragraph" w:customStyle="1" w:styleId="a0">
    <w:name w:val="확인 목록 번호 매기기"/>
    <w:basedOn w:val="a1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ko-KR" w:bidi="ko-KR"/>
    </w:rPr>
  </w:style>
  <w:style w:type="character" w:styleId="a9">
    <w:name w:val="page number"/>
    <w:basedOn w:val="a2"/>
    <w:rsid w:val="001E648B"/>
    <w:rPr>
      <w:rFonts w:eastAsia="굴림"/>
    </w:rPr>
  </w:style>
  <w:style w:type="paragraph" w:styleId="HTML">
    <w:name w:val="HTML Preformatted"/>
    <w:basedOn w:val="a1"/>
    <w:link w:val="HTMLChar"/>
    <w:uiPriority w:val="99"/>
    <w:semiHidden/>
    <w:unhideWhenUsed/>
    <w:rsid w:val="00C4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C45002"/>
    <w:rPr>
      <w:rFonts w:ascii="굴림체" w:eastAsia="굴림체" w:hAnsi="굴림체" w:cs="굴림체"/>
      <w:sz w:val="24"/>
      <w:szCs w:val="24"/>
      <w:lang w:eastAsia="ko-KR"/>
    </w:rPr>
  </w:style>
  <w:style w:type="paragraph" w:styleId="aa">
    <w:name w:val="List Paragraph"/>
    <w:basedOn w:val="a1"/>
    <w:uiPriority w:val="34"/>
    <w:qFormat/>
    <w:rsid w:val="005727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47749;&#54872;\AppData\Roaming\Microsoft\Templates\&#54617;&#49373;%20&#48372;&#44256;&#49436;%20&#44060;&#5083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FB57-E8EF-4503-A8D1-3FC3D0615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E64AC-B915-46FD-B5AB-0C7E3A80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학생 보고서 개요.dotx</Template>
  <TotalTime>266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김명환</dc:creator>
  <cp:keywords/>
  <dc:description/>
  <cp:lastModifiedBy>김명환 </cp:lastModifiedBy>
  <cp:revision>7</cp:revision>
  <dcterms:created xsi:type="dcterms:W3CDTF">2018-12-05T07:01:00Z</dcterms:created>
  <dcterms:modified xsi:type="dcterms:W3CDTF">2018-12-05T16:57:00Z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TC010183721042</vt:lpwstr>
  </property>
</Properties>
</file>