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DFCA42" w14:textId="1E8B5F92" w:rsidR="00CF45F6" w:rsidRPr="00A57D45" w:rsidRDefault="00F14629">
      <w:pPr>
        <w:spacing w:before="56"/>
        <w:ind w:left="1841"/>
        <w:rPr>
          <w:b/>
          <w:sz w:val="32"/>
        </w:rPr>
      </w:pPr>
      <w:r w:rsidRPr="00A57D45">
        <w:rPr>
          <w:b/>
          <w:sz w:val="32"/>
        </w:rPr>
        <w:t>Journal of Quantitative Description: Digital Media</w:t>
      </w:r>
      <w:r w:rsidR="00AC559E" w:rsidRPr="00A57D45">
        <w:rPr>
          <w:b/>
          <w:sz w:val="32"/>
        </w:rPr>
        <w:t xml:space="preserve"> Publishing agreement</w:t>
      </w:r>
    </w:p>
    <w:p w14:paraId="625F2AE7" w14:textId="77777777" w:rsidR="00CF45F6" w:rsidRPr="00A57D45" w:rsidRDefault="00CF45F6">
      <w:pPr>
        <w:pStyle w:val="BodyText"/>
        <w:rPr>
          <w:b/>
          <w:sz w:val="20"/>
        </w:rPr>
      </w:pPr>
    </w:p>
    <w:p w14:paraId="77FDD374" w14:textId="77777777" w:rsidR="00CF45F6" w:rsidRPr="00A57D45" w:rsidRDefault="00CF45F6">
      <w:pPr>
        <w:pStyle w:val="BodyText"/>
        <w:spacing w:before="3"/>
        <w:rPr>
          <w:b/>
          <w:sz w:val="16"/>
        </w:rPr>
      </w:pPr>
    </w:p>
    <w:p w14:paraId="5FA60CCA" w14:textId="77777777" w:rsidR="00CF45F6" w:rsidRPr="00A57D45" w:rsidRDefault="00AC559E">
      <w:pPr>
        <w:pStyle w:val="Heading1"/>
        <w:spacing w:before="89"/>
      </w:pPr>
      <w:r w:rsidRPr="00A57D45">
        <w:t>Between</w:t>
      </w:r>
    </w:p>
    <w:p w14:paraId="004580C5" w14:textId="77777777" w:rsidR="00CF45F6" w:rsidRPr="00A57D45" w:rsidRDefault="00CF45F6">
      <w:pPr>
        <w:pStyle w:val="BodyText"/>
        <w:rPr>
          <w:b/>
        </w:rPr>
      </w:pPr>
    </w:p>
    <w:p w14:paraId="0569C1D0" w14:textId="77777777" w:rsidR="00CF45F6" w:rsidRPr="00A57D45" w:rsidRDefault="00AC559E">
      <w:pPr>
        <w:ind w:left="824"/>
        <w:rPr>
          <w:b/>
          <w:sz w:val="24"/>
        </w:rPr>
      </w:pPr>
      <w:r w:rsidRPr="00A57D45">
        <w:rPr>
          <w:b/>
          <w:sz w:val="24"/>
        </w:rPr>
        <w:t>Name of corresponding author:</w:t>
      </w:r>
    </w:p>
    <w:p w14:paraId="453CFD8A" w14:textId="77777777" w:rsidR="00CF45F6" w:rsidRPr="00A57D45" w:rsidRDefault="00CF45F6">
      <w:pPr>
        <w:pStyle w:val="BodyText"/>
        <w:rPr>
          <w:b/>
          <w:sz w:val="20"/>
        </w:rPr>
      </w:pPr>
    </w:p>
    <w:p w14:paraId="4FD76917" w14:textId="77777777" w:rsidR="00CF45F6" w:rsidRPr="00A57D45" w:rsidRDefault="00DA3962">
      <w:pPr>
        <w:pStyle w:val="BodyText"/>
        <w:spacing w:before="3"/>
        <w:rPr>
          <w:b/>
          <w:sz w:val="21"/>
        </w:rPr>
      </w:pPr>
      <w:r>
        <w:pict w14:anchorId="7EE78833">
          <v:line id="_x0000_s1030" alt="" style="position:absolute;z-index:-251660800;mso-wrap-edited:f;mso-width-percent:0;mso-height-percent:0;mso-wrap-distance-left:0;mso-wrap-distance-right:0;mso-position-horizontal-relative:page;mso-width-percent:0;mso-height-percent:0" from="106.1pt,14.5pt" to="520.1pt,14.5pt" strokeweight=".6pt">
            <w10:wrap type="topAndBottom" anchorx="page"/>
          </v:line>
        </w:pict>
      </w:r>
    </w:p>
    <w:p w14:paraId="15E775C5" w14:textId="77777777" w:rsidR="00CF45F6" w:rsidRPr="00A57D45" w:rsidRDefault="00AC559E">
      <w:pPr>
        <w:spacing w:line="224" w:lineRule="exact"/>
        <w:ind w:left="824"/>
        <w:rPr>
          <w:sz w:val="20"/>
        </w:rPr>
      </w:pPr>
      <w:r w:rsidRPr="00A57D45">
        <w:rPr>
          <w:sz w:val="20"/>
        </w:rPr>
        <w:t>(Please fill in)</w:t>
      </w:r>
    </w:p>
    <w:p w14:paraId="6B9DB4F2" w14:textId="77777777" w:rsidR="00CF45F6" w:rsidRPr="00A57D45" w:rsidRDefault="00CF45F6">
      <w:pPr>
        <w:pStyle w:val="BodyText"/>
        <w:spacing w:before="4"/>
        <w:rPr>
          <w:sz w:val="16"/>
        </w:rPr>
      </w:pPr>
    </w:p>
    <w:p w14:paraId="1C339277" w14:textId="77777777" w:rsidR="00CF45F6" w:rsidRPr="00A57D45" w:rsidRDefault="00AC559E">
      <w:pPr>
        <w:pStyle w:val="Heading1"/>
        <w:spacing w:before="89"/>
      </w:pPr>
      <w:r w:rsidRPr="00A57D45">
        <w:t>and</w:t>
      </w:r>
    </w:p>
    <w:p w14:paraId="01869E19" w14:textId="3BAC139A" w:rsidR="00CF45F6" w:rsidRPr="00A57D45" w:rsidRDefault="00AC559E">
      <w:pPr>
        <w:ind w:left="823"/>
        <w:rPr>
          <w:b/>
          <w:sz w:val="24"/>
        </w:rPr>
      </w:pPr>
      <w:r w:rsidRPr="00A57D45">
        <w:rPr>
          <w:b/>
          <w:sz w:val="24"/>
        </w:rPr>
        <w:t>Editor</w:t>
      </w:r>
      <w:r w:rsidR="00F14629" w:rsidRPr="00A57D45">
        <w:rPr>
          <w:b/>
          <w:sz w:val="24"/>
        </w:rPr>
        <w:t>s</w:t>
      </w:r>
      <w:r w:rsidRPr="00A57D45">
        <w:rPr>
          <w:b/>
          <w:sz w:val="24"/>
        </w:rPr>
        <w:t xml:space="preserve">: </w:t>
      </w:r>
      <w:r w:rsidR="00F14629" w:rsidRPr="00A57D45">
        <w:rPr>
          <w:b/>
          <w:sz w:val="24"/>
        </w:rPr>
        <w:t xml:space="preserve">Andy Guess, </w:t>
      </w:r>
      <w:proofErr w:type="spellStart"/>
      <w:r w:rsidR="00F14629" w:rsidRPr="00A57D45">
        <w:rPr>
          <w:b/>
          <w:sz w:val="24"/>
        </w:rPr>
        <w:t>Eszter</w:t>
      </w:r>
      <w:proofErr w:type="spellEnd"/>
      <w:r w:rsidR="00F14629" w:rsidRPr="00A57D45">
        <w:rPr>
          <w:b/>
          <w:sz w:val="24"/>
        </w:rPr>
        <w:t xml:space="preserve"> </w:t>
      </w:r>
      <w:proofErr w:type="spellStart"/>
      <w:r w:rsidR="00F14629" w:rsidRPr="00A57D45">
        <w:rPr>
          <w:b/>
          <w:sz w:val="24"/>
        </w:rPr>
        <w:t>Hargittai</w:t>
      </w:r>
      <w:proofErr w:type="spellEnd"/>
      <w:r w:rsidR="00F14629" w:rsidRPr="00A57D45">
        <w:rPr>
          <w:b/>
          <w:sz w:val="24"/>
        </w:rPr>
        <w:t>, Kevin Munger</w:t>
      </w:r>
    </w:p>
    <w:p w14:paraId="246BE7C5" w14:textId="77777777" w:rsidR="00CF45F6" w:rsidRPr="00A57D45" w:rsidRDefault="00CF45F6">
      <w:pPr>
        <w:pStyle w:val="BodyText"/>
        <w:spacing w:before="3"/>
        <w:rPr>
          <w:b/>
          <w:sz w:val="16"/>
        </w:rPr>
      </w:pPr>
    </w:p>
    <w:p w14:paraId="5AA73D5E" w14:textId="77777777" w:rsidR="00CF45F6" w:rsidRPr="00A57D45" w:rsidRDefault="00AC559E">
      <w:pPr>
        <w:spacing w:before="89"/>
        <w:ind w:left="115"/>
        <w:rPr>
          <w:b/>
          <w:sz w:val="24"/>
        </w:rPr>
      </w:pPr>
      <w:r w:rsidRPr="00A57D45">
        <w:rPr>
          <w:b/>
          <w:sz w:val="24"/>
        </w:rPr>
        <w:t>regarding the manuscript entitled:</w:t>
      </w:r>
    </w:p>
    <w:p w14:paraId="5CEA2B75" w14:textId="77777777" w:rsidR="00CF45F6" w:rsidRPr="00A57D45" w:rsidRDefault="00CF45F6">
      <w:pPr>
        <w:pStyle w:val="BodyText"/>
        <w:rPr>
          <w:b/>
          <w:sz w:val="20"/>
        </w:rPr>
      </w:pPr>
    </w:p>
    <w:p w14:paraId="1E9203AB" w14:textId="77777777" w:rsidR="00CF45F6" w:rsidRPr="00A57D45" w:rsidRDefault="00DA3962">
      <w:pPr>
        <w:pStyle w:val="BodyText"/>
        <w:spacing w:before="3"/>
        <w:rPr>
          <w:b/>
          <w:sz w:val="21"/>
        </w:rPr>
      </w:pPr>
      <w:r>
        <w:pict w14:anchorId="13611054">
          <v:line id="_x0000_s1029" alt="" style="position:absolute;z-index:-251659776;mso-wrap-edited:f;mso-width-percent:0;mso-height-percent:0;mso-wrap-distance-left:0;mso-wrap-distance-right:0;mso-position-horizontal-relative:page;mso-width-percent:0;mso-height-percent:0" from="106.1pt,14.5pt" to="520.1pt,14.5pt" strokeweight=".6pt">
            <w10:wrap type="topAndBottom" anchorx="page"/>
          </v:line>
        </w:pict>
      </w:r>
    </w:p>
    <w:p w14:paraId="62A37AA1" w14:textId="77777777" w:rsidR="00CF45F6" w:rsidRPr="00A57D45" w:rsidRDefault="00CF45F6">
      <w:pPr>
        <w:pStyle w:val="BodyText"/>
        <w:rPr>
          <w:b/>
          <w:sz w:val="20"/>
        </w:rPr>
      </w:pPr>
    </w:p>
    <w:p w14:paraId="34A46594" w14:textId="77777777" w:rsidR="00CF45F6" w:rsidRPr="00A57D45" w:rsidRDefault="00DA3962">
      <w:pPr>
        <w:pStyle w:val="BodyText"/>
        <w:rPr>
          <w:b/>
          <w:sz w:val="21"/>
        </w:rPr>
      </w:pPr>
      <w:r>
        <w:pict w14:anchorId="0DBC2D7A">
          <v:line id="_x0000_s1028" alt="" style="position:absolute;z-index:-251658752;mso-wrap-edited:f;mso-width-percent:0;mso-height-percent:0;mso-wrap-distance-left:0;mso-wrap-distance-right:0;mso-position-horizontal-relative:page;mso-width-percent:0;mso-height-percent:0" from="106.1pt,14.35pt" to="520.1pt,14.35pt" strokeweight=".6pt">
            <w10:wrap type="topAndBottom" anchorx="page"/>
          </v:line>
        </w:pict>
      </w:r>
    </w:p>
    <w:p w14:paraId="21D9B89B" w14:textId="77777777" w:rsidR="00CF45F6" w:rsidRPr="00A57D45" w:rsidRDefault="00CF45F6">
      <w:pPr>
        <w:pStyle w:val="BodyText"/>
        <w:rPr>
          <w:b/>
          <w:sz w:val="20"/>
        </w:rPr>
      </w:pPr>
    </w:p>
    <w:p w14:paraId="388BE3FB" w14:textId="77777777" w:rsidR="00CF45F6" w:rsidRPr="00A57D45" w:rsidRDefault="00DA3962">
      <w:pPr>
        <w:pStyle w:val="BodyText"/>
        <w:rPr>
          <w:b/>
          <w:sz w:val="21"/>
        </w:rPr>
      </w:pPr>
      <w:r>
        <w:pict w14:anchorId="07295553">
          <v:line id="_x0000_s1027" alt="" style="position:absolute;z-index:-251657728;mso-wrap-edited:f;mso-width-percent:0;mso-height-percent:0;mso-wrap-distance-left:0;mso-wrap-distance-right:0;mso-position-horizontal-relative:page;mso-width-percent:0;mso-height-percent:0" from="106.1pt,14.35pt" to="520.1pt,14.35pt" strokeweight=".6pt">
            <w10:wrap type="topAndBottom" anchorx="page"/>
          </v:line>
        </w:pict>
      </w:r>
    </w:p>
    <w:p w14:paraId="69B5ED92" w14:textId="77777777" w:rsidR="00CF45F6" w:rsidRPr="00A57D45" w:rsidRDefault="00AC559E">
      <w:pPr>
        <w:spacing w:line="224" w:lineRule="exact"/>
        <w:ind w:left="824"/>
        <w:rPr>
          <w:sz w:val="20"/>
        </w:rPr>
      </w:pPr>
      <w:r w:rsidRPr="00A57D45">
        <w:rPr>
          <w:sz w:val="20"/>
        </w:rPr>
        <w:t>(Please fill in the title of the manuscript)</w:t>
      </w:r>
    </w:p>
    <w:p w14:paraId="0367EEA2" w14:textId="77777777" w:rsidR="00CF45F6" w:rsidRPr="00A57D45" w:rsidRDefault="00CF45F6">
      <w:pPr>
        <w:pStyle w:val="BodyText"/>
        <w:rPr>
          <w:sz w:val="22"/>
        </w:rPr>
      </w:pPr>
    </w:p>
    <w:p w14:paraId="453A623E" w14:textId="77777777" w:rsidR="00CF45F6" w:rsidRPr="00A57D45" w:rsidRDefault="00CF45F6">
      <w:pPr>
        <w:pStyle w:val="BodyText"/>
        <w:spacing w:before="10"/>
        <w:rPr>
          <w:sz w:val="25"/>
        </w:rPr>
      </w:pPr>
    </w:p>
    <w:p w14:paraId="6BD7B080" w14:textId="77777777" w:rsidR="00CF45F6" w:rsidRPr="00A57D45" w:rsidRDefault="00AC559E">
      <w:pPr>
        <w:pStyle w:val="ListParagraph"/>
        <w:numPr>
          <w:ilvl w:val="0"/>
          <w:numId w:val="1"/>
        </w:numPr>
        <w:tabs>
          <w:tab w:val="left" w:pos="359"/>
        </w:tabs>
        <w:ind w:right="191" w:firstLine="0"/>
        <w:rPr>
          <w:sz w:val="24"/>
        </w:rPr>
      </w:pPr>
      <w:r w:rsidRPr="00A57D45">
        <w:rPr>
          <w:spacing w:val="-3"/>
          <w:sz w:val="24"/>
        </w:rPr>
        <w:t xml:space="preserve">In </w:t>
      </w:r>
      <w:r w:rsidRPr="00A57D45">
        <w:rPr>
          <w:sz w:val="24"/>
        </w:rPr>
        <w:t xml:space="preserve">signing this agreement, the corresponding author certifies that she or he is </w:t>
      </w:r>
      <w:proofErr w:type="spellStart"/>
      <w:r w:rsidRPr="00A57D45">
        <w:rPr>
          <w:sz w:val="24"/>
        </w:rPr>
        <w:t>authorised</w:t>
      </w:r>
      <w:proofErr w:type="spellEnd"/>
      <w:r w:rsidRPr="00A57D45">
        <w:rPr>
          <w:sz w:val="24"/>
        </w:rPr>
        <w:t xml:space="preserve"> by all authors of the manuscript detailed above to enter into these arrangements. All authors of the manuscript agree with the publication of the manuscript and all authors are entitled to enter into such</w:t>
      </w:r>
      <w:r w:rsidRPr="00A57D45">
        <w:rPr>
          <w:spacing w:val="-2"/>
          <w:sz w:val="24"/>
        </w:rPr>
        <w:t xml:space="preserve"> </w:t>
      </w:r>
      <w:r w:rsidRPr="00A57D45">
        <w:rPr>
          <w:sz w:val="24"/>
        </w:rPr>
        <w:t>arrangements.</w:t>
      </w:r>
    </w:p>
    <w:p w14:paraId="4C9AFF62" w14:textId="77777777" w:rsidR="00CF45F6" w:rsidRPr="00A57D45" w:rsidRDefault="00CF45F6">
      <w:pPr>
        <w:pStyle w:val="BodyText"/>
      </w:pPr>
    </w:p>
    <w:p w14:paraId="71442731" w14:textId="77777777" w:rsidR="00CF45F6" w:rsidRPr="00A57D45" w:rsidRDefault="00AC559E">
      <w:pPr>
        <w:pStyle w:val="ListParagraph"/>
        <w:numPr>
          <w:ilvl w:val="0"/>
          <w:numId w:val="1"/>
        </w:numPr>
        <w:tabs>
          <w:tab w:val="left" w:pos="356"/>
        </w:tabs>
        <w:ind w:right="390" w:firstLine="0"/>
        <w:jc w:val="both"/>
        <w:rPr>
          <w:sz w:val="24"/>
        </w:rPr>
      </w:pPr>
      <w:r w:rsidRPr="00A57D45">
        <w:rPr>
          <w:sz w:val="24"/>
        </w:rPr>
        <w:t>The submitted manuscript is original, written by the authors, and has not been published before (except in the form of an abstract or as part of a published lecture, report or working paper). The manuscript is not under consideration for publication</w:t>
      </w:r>
      <w:r w:rsidRPr="00A57D45">
        <w:rPr>
          <w:spacing w:val="-7"/>
          <w:sz w:val="24"/>
        </w:rPr>
        <w:t xml:space="preserve"> </w:t>
      </w:r>
      <w:r w:rsidRPr="00A57D45">
        <w:rPr>
          <w:sz w:val="24"/>
        </w:rPr>
        <w:t>elsewhere.</w:t>
      </w:r>
    </w:p>
    <w:p w14:paraId="5EA085C6" w14:textId="77777777" w:rsidR="00CF45F6" w:rsidRPr="00A57D45" w:rsidRDefault="00CF45F6">
      <w:pPr>
        <w:pStyle w:val="BodyText"/>
      </w:pPr>
    </w:p>
    <w:p w14:paraId="4F38EA40" w14:textId="77777777" w:rsidR="00CF45F6" w:rsidRPr="00A57D45" w:rsidRDefault="00AC559E">
      <w:pPr>
        <w:pStyle w:val="ListParagraph"/>
        <w:numPr>
          <w:ilvl w:val="0"/>
          <w:numId w:val="1"/>
        </w:numPr>
        <w:tabs>
          <w:tab w:val="left" w:pos="356"/>
        </w:tabs>
        <w:spacing w:before="1"/>
        <w:ind w:right="318" w:firstLine="0"/>
        <w:rPr>
          <w:sz w:val="24"/>
        </w:rPr>
      </w:pPr>
      <w:r w:rsidRPr="00A57D45">
        <w:rPr>
          <w:sz w:val="24"/>
        </w:rPr>
        <w:t xml:space="preserve">The authors warrant and represent that the rights they grant in this agreement are not now subject to prior assignment, transfer or </w:t>
      </w:r>
      <w:proofErr w:type="gramStart"/>
      <w:r w:rsidRPr="00A57D45">
        <w:rPr>
          <w:sz w:val="24"/>
        </w:rPr>
        <w:t>other</w:t>
      </w:r>
      <w:proofErr w:type="gramEnd"/>
      <w:r w:rsidRPr="00A57D45">
        <w:rPr>
          <w:sz w:val="24"/>
        </w:rPr>
        <w:t xml:space="preserve"> encumbrance. This also applies to the text and photo originals attained from other sources (for which the authors have secured the right to reproduce any material that has already been published or copyrighted</w:t>
      </w:r>
      <w:r w:rsidRPr="00A57D45">
        <w:rPr>
          <w:spacing w:val="-14"/>
          <w:sz w:val="24"/>
        </w:rPr>
        <w:t xml:space="preserve"> </w:t>
      </w:r>
      <w:r w:rsidRPr="00A57D45">
        <w:rPr>
          <w:sz w:val="24"/>
        </w:rPr>
        <w:t>elsewhere).</w:t>
      </w:r>
    </w:p>
    <w:p w14:paraId="557F739D" w14:textId="77777777" w:rsidR="00CF45F6" w:rsidRPr="00A57D45" w:rsidRDefault="00CF45F6">
      <w:pPr>
        <w:pStyle w:val="BodyText"/>
        <w:spacing w:before="11"/>
        <w:rPr>
          <w:sz w:val="23"/>
        </w:rPr>
      </w:pPr>
    </w:p>
    <w:p w14:paraId="15832A20" w14:textId="77777777" w:rsidR="00CF45F6" w:rsidRPr="00A57D45" w:rsidRDefault="00AC559E">
      <w:pPr>
        <w:pStyle w:val="ListParagraph"/>
        <w:numPr>
          <w:ilvl w:val="0"/>
          <w:numId w:val="1"/>
        </w:numPr>
        <w:tabs>
          <w:tab w:val="left" w:pos="356"/>
        </w:tabs>
        <w:ind w:right="309" w:firstLine="0"/>
        <w:rPr>
          <w:sz w:val="24"/>
        </w:rPr>
      </w:pPr>
      <w:r w:rsidRPr="00A57D45">
        <w:rPr>
          <w:sz w:val="24"/>
        </w:rPr>
        <w:t xml:space="preserve">The manuscript contains nothing that is unlawful, </w:t>
      </w:r>
      <w:proofErr w:type="spellStart"/>
      <w:r w:rsidRPr="00A57D45">
        <w:rPr>
          <w:sz w:val="24"/>
        </w:rPr>
        <w:t>libellous</w:t>
      </w:r>
      <w:proofErr w:type="spellEnd"/>
      <w:r w:rsidRPr="00A57D45">
        <w:rPr>
          <w:sz w:val="24"/>
        </w:rPr>
        <w:t>, or which would, if published, constitute a breach of contract or of confidence or of commitment given to</w:t>
      </w:r>
      <w:r w:rsidRPr="00A57D45">
        <w:rPr>
          <w:spacing w:val="-10"/>
          <w:sz w:val="24"/>
        </w:rPr>
        <w:t xml:space="preserve"> </w:t>
      </w:r>
      <w:r w:rsidRPr="00A57D45">
        <w:rPr>
          <w:sz w:val="24"/>
        </w:rPr>
        <w:t>secrecy.</w:t>
      </w:r>
    </w:p>
    <w:p w14:paraId="63F3CA2A" w14:textId="77777777" w:rsidR="00CF45F6" w:rsidRPr="00A57D45" w:rsidRDefault="00CF45F6">
      <w:pPr>
        <w:pStyle w:val="BodyText"/>
      </w:pPr>
    </w:p>
    <w:p w14:paraId="1A9FA479" w14:textId="77777777" w:rsidR="00CF45F6" w:rsidRPr="00A57D45" w:rsidRDefault="00AC559E">
      <w:pPr>
        <w:pStyle w:val="ListParagraph"/>
        <w:numPr>
          <w:ilvl w:val="0"/>
          <w:numId w:val="1"/>
        </w:numPr>
        <w:tabs>
          <w:tab w:val="left" w:pos="359"/>
        </w:tabs>
        <w:ind w:right="111" w:firstLine="0"/>
        <w:rPr>
          <w:sz w:val="24"/>
        </w:rPr>
      </w:pPr>
      <w:r w:rsidRPr="00A57D45">
        <w:rPr>
          <w:spacing w:val="-3"/>
          <w:sz w:val="24"/>
        </w:rPr>
        <w:t xml:space="preserve">In </w:t>
      </w:r>
      <w:r w:rsidRPr="00A57D45">
        <w:rPr>
          <w:sz w:val="24"/>
        </w:rPr>
        <w:t xml:space="preserve">the event that the parties to this agreement, either individually or collectively, are held responsible for damages and/or the costs of a legal process undertaken by a third party as a result of the authors’ actions under points 1, 2, 3, and 4, the authors agree to release the Editor and the Main Library of the University of Zurich (as operator of HOPE – </w:t>
      </w:r>
      <w:proofErr w:type="spellStart"/>
      <w:r w:rsidRPr="00A57D45">
        <w:rPr>
          <w:sz w:val="24"/>
        </w:rPr>
        <w:t>Hauptbibliothek</w:t>
      </w:r>
      <w:proofErr w:type="spellEnd"/>
      <w:r w:rsidRPr="00A57D45">
        <w:rPr>
          <w:sz w:val="24"/>
        </w:rPr>
        <w:t xml:space="preserve"> Open Publishing Environment) from the claims of the third party and to compensate the Editor and the Main Library for any resulting legal</w:t>
      </w:r>
      <w:r w:rsidRPr="00A57D45">
        <w:rPr>
          <w:spacing w:val="-13"/>
          <w:sz w:val="24"/>
        </w:rPr>
        <w:t xml:space="preserve"> </w:t>
      </w:r>
      <w:r w:rsidRPr="00A57D45">
        <w:rPr>
          <w:sz w:val="24"/>
        </w:rPr>
        <w:t>costs.</w:t>
      </w:r>
    </w:p>
    <w:p w14:paraId="7975690E" w14:textId="77777777" w:rsidR="00CF45F6" w:rsidRPr="00A57D45" w:rsidRDefault="00CF45F6">
      <w:pPr>
        <w:pStyle w:val="BodyText"/>
      </w:pPr>
    </w:p>
    <w:p w14:paraId="284C39A5" w14:textId="77777777" w:rsidR="00CF45F6" w:rsidRPr="00A57D45" w:rsidRDefault="00AC559E">
      <w:pPr>
        <w:pStyle w:val="ListParagraph"/>
        <w:numPr>
          <w:ilvl w:val="0"/>
          <w:numId w:val="1"/>
        </w:numPr>
        <w:tabs>
          <w:tab w:val="left" w:pos="356"/>
        </w:tabs>
        <w:ind w:left="356" w:hanging="240"/>
        <w:rPr>
          <w:sz w:val="24"/>
        </w:rPr>
      </w:pPr>
      <w:r w:rsidRPr="00A57D45">
        <w:rPr>
          <w:sz w:val="24"/>
        </w:rPr>
        <w:t>The authors agree to the following license and copyright</w:t>
      </w:r>
      <w:r w:rsidRPr="00A57D45">
        <w:rPr>
          <w:spacing w:val="-7"/>
          <w:sz w:val="24"/>
        </w:rPr>
        <w:t xml:space="preserve"> </w:t>
      </w:r>
      <w:r w:rsidRPr="00A57D45">
        <w:rPr>
          <w:sz w:val="24"/>
        </w:rPr>
        <w:t>agreement:</w:t>
      </w:r>
    </w:p>
    <w:p w14:paraId="0F4C36A7" w14:textId="77777777" w:rsidR="00CF45F6" w:rsidRPr="00A57D45" w:rsidRDefault="00CF45F6">
      <w:pPr>
        <w:pStyle w:val="BodyText"/>
        <w:spacing w:before="10"/>
        <w:rPr>
          <w:sz w:val="20"/>
        </w:rPr>
      </w:pPr>
    </w:p>
    <w:p w14:paraId="79D9519F" w14:textId="77777777" w:rsidR="00CF45F6" w:rsidRPr="00A57D45" w:rsidRDefault="00AC559E">
      <w:pPr>
        <w:pStyle w:val="ListParagraph"/>
        <w:numPr>
          <w:ilvl w:val="1"/>
          <w:numId w:val="1"/>
        </w:numPr>
        <w:tabs>
          <w:tab w:val="left" w:pos="1050"/>
        </w:tabs>
        <w:ind w:hanging="225"/>
        <w:rPr>
          <w:sz w:val="24"/>
        </w:rPr>
      </w:pPr>
      <w:r w:rsidRPr="00A57D45">
        <w:rPr>
          <w:sz w:val="24"/>
        </w:rPr>
        <w:t>Authors retain copyright in their</w:t>
      </w:r>
      <w:r w:rsidRPr="00A57D45">
        <w:rPr>
          <w:spacing w:val="-2"/>
          <w:sz w:val="24"/>
        </w:rPr>
        <w:t xml:space="preserve"> </w:t>
      </w:r>
      <w:r w:rsidRPr="00A57D45">
        <w:rPr>
          <w:sz w:val="24"/>
        </w:rPr>
        <w:t>work.</w:t>
      </w:r>
    </w:p>
    <w:p w14:paraId="211D405E" w14:textId="77777777" w:rsidR="00CF45F6" w:rsidRPr="00A57D45" w:rsidRDefault="00CF45F6">
      <w:pPr>
        <w:rPr>
          <w:sz w:val="24"/>
        </w:rPr>
        <w:sectPr w:rsidR="00CF45F6" w:rsidRPr="00A57D45">
          <w:type w:val="continuous"/>
          <w:pgSz w:w="11910" w:h="16840"/>
          <w:pgMar w:top="1340" w:right="1340" w:bottom="280" w:left="1300" w:header="720" w:footer="720" w:gutter="0"/>
          <w:cols w:space="720"/>
        </w:sectPr>
      </w:pPr>
    </w:p>
    <w:p w14:paraId="7A3B1682" w14:textId="2D453F10" w:rsidR="00CF45F6" w:rsidRPr="00A57D45" w:rsidRDefault="00AC559E">
      <w:pPr>
        <w:pStyle w:val="ListParagraph"/>
        <w:numPr>
          <w:ilvl w:val="1"/>
          <w:numId w:val="1"/>
        </w:numPr>
        <w:tabs>
          <w:tab w:val="left" w:pos="1064"/>
        </w:tabs>
        <w:spacing w:before="72"/>
        <w:ind w:left="824" w:right="358" w:firstLine="0"/>
        <w:rPr>
          <w:sz w:val="24"/>
        </w:rPr>
      </w:pPr>
      <w:r w:rsidRPr="00A57D45">
        <w:rPr>
          <w:sz w:val="24"/>
        </w:rPr>
        <w:lastRenderedPageBreak/>
        <w:t xml:space="preserve">Authors grant the </w:t>
      </w:r>
      <w:r w:rsidR="00F14629" w:rsidRPr="00A57D45">
        <w:rPr>
          <w:sz w:val="24"/>
        </w:rPr>
        <w:t>Journal of Quantitative Description</w:t>
      </w:r>
      <w:r w:rsidRPr="00A57D45">
        <w:rPr>
          <w:sz w:val="24"/>
        </w:rPr>
        <w:t xml:space="preserve"> the right of first publication online in the internet (on the publication platform HOPE of the Main Library of the University of Zurich).</w:t>
      </w:r>
    </w:p>
    <w:p w14:paraId="47DB7A8D" w14:textId="3C042C37" w:rsidR="00CF45F6" w:rsidRPr="00A57D45" w:rsidRDefault="00AC559E">
      <w:pPr>
        <w:pStyle w:val="ListParagraph"/>
        <w:numPr>
          <w:ilvl w:val="1"/>
          <w:numId w:val="1"/>
        </w:numPr>
        <w:tabs>
          <w:tab w:val="left" w:pos="1050"/>
        </w:tabs>
        <w:spacing w:before="120"/>
        <w:ind w:left="824" w:right="177" w:firstLine="0"/>
        <w:rPr>
          <w:sz w:val="24"/>
        </w:rPr>
      </w:pPr>
      <w:r w:rsidRPr="00A57D45">
        <w:rPr>
          <w:sz w:val="24"/>
        </w:rPr>
        <w:t xml:space="preserve">The electronic contributions in the internet are distributed under the </w:t>
      </w:r>
      <w:r w:rsidR="00AC754B">
        <w:rPr>
          <w:sz w:val="24"/>
        </w:rPr>
        <w:t>“</w:t>
      </w:r>
      <w:r w:rsidR="00AC754B" w:rsidRPr="00AC754B">
        <w:rPr>
          <w:sz w:val="24"/>
        </w:rPr>
        <w:t>Attribution-</w:t>
      </w:r>
      <w:proofErr w:type="spellStart"/>
      <w:r w:rsidR="00AC754B" w:rsidRPr="00AC754B">
        <w:rPr>
          <w:sz w:val="24"/>
        </w:rPr>
        <w:t>NonCommercial</w:t>
      </w:r>
      <w:proofErr w:type="spellEnd"/>
      <w:r w:rsidR="00AC754B" w:rsidRPr="00AC754B">
        <w:rPr>
          <w:sz w:val="24"/>
        </w:rPr>
        <w:t>-</w:t>
      </w:r>
      <w:proofErr w:type="spellStart"/>
      <w:r w:rsidR="00AC754B" w:rsidRPr="00AC754B">
        <w:rPr>
          <w:sz w:val="24"/>
        </w:rPr>
        <w:t>NoDerivatives</w:t>
      </w:r>
      <w:proofErr w:type="spellEnd"/>
      <w:r w:rsidR="00AC754B" w:rsidRPr="00AC754B">
        <w:rPr>
          <w:sz w:val="24"/>
        </w:rPr>
        <w:t xml:space="preserve"> 4.0 International</w:t>
      </w:r>
      <w:r w:rsidR="00AC754B">
        <w:rPr>
          <w:sz w:val="24"/>
        </w:rPr>
        <w:t>”</w:t>
      </w:r>
      <w:r w:rsidRPr="00A57D45">
        <w:rPr>
          <w:sz w:val="24"/>
        </w:rPr>
        <w:t xml:space="preserve"> License (CC</w:t>
      </w:r>
      <w:r w:rsidR="00AC754B">
        <w:rPr>
          <w:sz w:val="24"/>
        </w:rPr>
        <w:t xml:space="preserve"> </w:t>
      </w:r>
      <w:r w:rsidRPr="00A57D45">
        <w:rPr>
          <w:sz w:val="24"/>
        </w:rPr>
        <w:t>BY</w:t>
      </w:r>
      <w:r w:rsidR="00A57D45" w:rsidRPr="00A57D45">
        <w:rPr>
          <w:sz w:val="24"/>
        </w:rPr>
        <w:t>-</w:t>
      </w:r>
      <w:r w:rsidR="00AC754B">
        <w:rPr>
          <w:sz w:val="24"/>
        </w:rPr>
        <w:t>NC-</w:t>
      </w:r>
      <w:r w:rsidR="00A57D45" w:rsidRPr="00A57D45">
        <w:rPr>
          <w:sz w:val="24"/>
        </w:rPr>
        <w:t>ND</w:t>
      </w:r>
      <w:r w:rsidRPr="00A57D45">
        <w:rPr>
          <w:sz w:val="24"/>
        </w:rPr>
        <w:t xml:space="preserve"> 4.0). This license allows others to </w:t>
      </w:r>
      <w:r w:rsidR="00A57D45" w:rsidRPr="00A57D45">
        <w:t>copy, distribute, display and perform only verbatim copies of the work, not derivative works and remixes based on it</w:t>
      </w:r>
      <w:r w:rsidRPr="00A57D45">
        <w:rPr>
          <w:sz w:val="24"/>
        </w:rPr>
        <w:t xml:space="preserve"> with an acknowledgement of the work's authorship and initial publication in </w:t>
      </w:r>
      <w:r w:rsidR="00A57D45" w:rsidRPr="00A57D45">
        <w:rPr>
          <w:sz w:val="24"/>
        </w:rPr>
        <w:t>the Journal of Quantitative Description: Digital Media</w:t>
      </w:r>
      <w:r w:rsidRPr="00A57D45">
        <w:rPr>
          <w:sz w:val="24"/>
        </w:rPr>
        <w:t>. These conditions are irrevoc</w:t>
      </w:r>
      <w:bookmarkStart w:id="0" w:name="_GoBack"/>
      <w:bookmarkEnd w:id="0"/>
      <w:r w:rsidRPr="00A57D45">
        <w:rPr>
          <w:sz w:val="24"/>
        </w:rPr>
        <w:t>able. The full text of the license may be read under</w:t>
      </w:r>
      <w:r w:rsidR="00A57D45" w:rsidRPr="00A57D45">
        <w:rPr>
          <w:sz w:val="24"/>
        </w:rPr>
        <w:t xml:space="preserve"> </w:t>
      </w:r>
      <w:hyperlink r:id="rId6" w:history="1">
        <w:r w:rsidR="00A57D45" w:rsidRPr="00A57D45">
          <w:rPr>
            <w:rStyle w:val="Hyperlink"/>
            <w:color w:val="auto"/>
            <w:sz w:val="24"/>
          </w:rPr>
          <w:t>https://creativecommons.org/licenses/by-nc-nd/4.0/</w:t>
        </w:r>
      </w:hyperlink>
      <w:r w:rsidR="00A57D45" w:rsidRPr="00A57D45">
        <w:rPr>
          <w:sz w:val="24"/>
        </w:rPr>
        <w:t xml:space="preserve"> </w:t>
      </w:r>
      <w:r w:rsidRPr="00A57D45">
        <w:rPr>
          <w:sz w:val="24"/>
        </w:rPr>
        <w:t xml:space="preserve"> </w:t>
      </w:r>
      <w:r w:rsidR="000D3FAB" w:rsidRPr="00A57D45">
        <w:rPr>
          <w:sz w:val="24"/>
        </w:rPr>
        <w:t xml:space="preserve">(see Appendix </w:t>
      </w:r>
      <w:r w:rsidR="002926E4" w:rsidRPr="00A57D45">
        <w:rPr>
          <w:sz w:val="24"/>
        </w:rPr>
        <w:t xml:space="preserve">1 </w:t>
      </w:r>
      <w:r w:rsidR="000D3FAB" w:rsidRPr="00A57D45">
        <w:rPr>
          <w:sz w:val="24"/>
        </w:rPr>
        <w:t>to this Agreement)</w:t>
      </w:r>
      <w:r w:rsidRPr="00A57D45">
        <w:rPr>
          <w:sz w:val="24"/>
        </w:rPr>
        <w:t xml:space="preserve">. </w:t>
      </w:r>
    </w:p>
    <w:p w14:paraId="49F960D8" w14:textId="63E0ADF1" w:rsidR="00CF45F6" w:rsidRPr="00A57D45" w:rsidRDefault="00AC559E">
      <w:pPr>
        <w:pStyle w:val="ListParagraph"/>
        <w:numPr>
          <w:ilvl w:val="1"/>
          <w:numId w:val="1"/>
        </w:numPr>
        <w:tabs>
          <w:tab w:val="left" w:pos="1064"/>
        </w:tabs>
        <w:spacing w:before="120"/>
        <w:ind w:left="824" w:right="296" w:firstLine="0"/>
        <w:rPr>
          <w:sz w:val="24"/>
        </w:rPr>
      </w:pPr>
      <w:r w:rsidRPr="00A57D45">
        <w:rPr>
          <w:sz w:val="24"/>
        </w:rPr>
        <w:t>Authors are able to enter into separate, additional contractual arrangements for the non-exclusive distribution of their work, as long as the conditions of the CC</w:t>
      </w:r>
      <w:r w:rsidR="00AC754B">
        <w:rPr>
          <w:sz w:val="24"/>
        </w:rPr>
        <w:t xml:space="preserve"> </w:t>
      </w:r>
      <w:r w:rsidRPr="00A57D45">
        <w:rPr>
          <w:sz w:val="24"/>
        </w:rPr>
        <w:t>BY</w:t>
      </w:r>
      <w:r w:rsidR="00A57D45" w:rsidRPr="00A57D45">
        <w:rPr>
          <w:sz w:val="24"/>
        </w:rPr>
        <w:t>-</w:t>
      </w:r>
      <w:r w:rsidR="00AC754B">
        <w:rPr>
          <w:sz w:val="24"/>
        </w:rPr>
        <w:t>NC-</w:t>
      </w:r>
      <w:r w:rsidR="00A57D45" w:rsidRPr="00A57D45">
        <w:rPr>
          <w:sz w:val="24"/>
        </w:rPr>
        <w:t xml:space="preserve">ND </w:t>
      </w:r>
      <w:r w:rsidRPr="00A57D45">
        <w:rPr>
          <w:sz w:val="24"/>
        </w:rPr>
        <w:t xml:space="preserve">4.0 License are fulfilled and initial publication in </w:t>
      </w:r>
      <w:r w:rsidR="00A57D45" w:rsidRPr="00A57D45">
        <w:rPr>
          <w:sz w:val="24"/>
        </w:rPr>
        <w:t>the Journal of Quantitative Description: Digital Media</w:t>
      </w:r>
      <w:r w:rsidRPr="00A57D45">
        <w:rPr>
          <w:sz w:val="24"/>
        </w:rPr>
        <w:t xml:space="preserve"> is acknowledged.</w:t>
      </w:r>
    </w:p>
    <w:p w14:paraId="7F050E57" w14:textId="77777777" w:rsidR="00CF45F6" w:rsidRPr="00A57D45" w:rsidRDefault="00AC559E">
      <w:pPr>
        <w:pStyle w:val="ListParagraph"/>
        <w:numPr>
          <w:ilvl w:val="1"/>
          <w:numId w:val="1"/>
        </w:numPr>
        <w:tabs>
          <w:tab w:val="left" w:pos="1050"/>
        </w:tabs>
        <w:spacing w:before="120"/>
        <w:ind w:left="824" w:right="341" w:firstLine="0"/>
        <w:rPr>
          <w:sz w:val="24"/>
        </w:rPr>
      </w:pPr>
      <w:r w:rsidRPr="00A57D45">
        <w:rPr>
          <w:sz w:val="24"/>
        </w:rPr>
        <w:t>Authors grant the Editors commercial rights, using a publishing house, to produce hardcopy volumes of the journal for sale to libraries and individuals, as well as to integrate the manuscript, its title, and its abstract in databases, abstracting and indexing services, and other similar information</w:t>
      </w:r>
      <w:r w:rsidRPr="00A57D45">
        <w:rPr>
          <w:spacing w:val="-6"/>
          <w:sz w:val="24"/>
        </w:rPr>
        <w:t xml:space="preserve"> </w:t>
      </w:r>
      <w:r w:rsidRPr="00A57D45">
        <w:rPr>
          <w:sz w:val="24"/>
        </w:rPr>
        <w:t>services.</w:t>
      </w:r>
    </w:p>
    <w:p w14:paraId="00041193" w14:textId="77777777" w:rsidR="000D3FAB" w:rsidRPr="00A57D45" w:rsidRDefault="000D3FAB" w:rsidP="000D3FAB">
      <w:pPr>
        <w:pStyle w:val="ListParagraph"/>
        <w:numPr>
          <w:ilvl w:val="1"/>
          <w:numId w:val="1"/>
        </w:numPr>
        <w:tabs>
          <w:tab w:val="left" w:pos="1024"/>
        </w:tabs>
        <w:spacing w:before="118"/>
        <w:rPr>
          <w:sz w:val="24"/>
        </w:rPr>
      </w:pPr>
      <w:r w:rsidRPr="00A57D45">
        <w:rPr>
          <w:sz w:val="24"/>
        </w:rPr>
        <w:t xml:space="preserve">The </w:t>
      </w:r>
      <w:r w:rsidR="00AC559E" w:rsidRPr="00A57D45">
        <w:rPr>
          <w:sz w:val="24"/>
        </w:rPr>
        <w:t>e</w:t>
      </w:r>
      <w:r w:rsidRPr="00A57D45">
        <w:rPr>
          <w:sz w:val="24"/>
        </w:rPr>
        <w:t>ditor</w:t>
      </w:r>
      <w:r w:rsidR="00AC559E" w:rsidRPr="00A57D45">
        <w:rPr>
          <w:sz w:val="24"/>
        </w:rPr>
        <w:t>s do</w:t>
      </w:r>
      <w:r w:rsidRPr="00A57D45">
        <w:rPr>
          <w:sz w:val="24"/>
        </w:rPr>
        <w:t xml:space="preserve"> n</w:t>
      </w:r>
      <w:r w:rsidR="00AC559E" w:rsidRPr="00A57D45">
        <w:rPr>
          <w:sz w:val="24"/>
        </w:rPr>
        <w:t>ot owe any remuneration to the a</w:t>
      </w:r>
      <w:r w:rsidRPr="00A57D45">
        <w:rPr>
          <w:sz w:val="24"/>
        </w:rPr>
        <w:t>uthors.</w:t>
      </w:r>
    </w:p>
    <w:p w14:paraId="3722F285" w14:textId="77777777" w:rsidR="00CF45F6" w:rsidRPr="00A57D45" w:rsidRDefault="00AC559E" w:rsidP="000D3FAB">
      <w:pPr>
        <w:pStyle w:val="ListParagraph"/>
        <w:numPr>
          <w:ilvl w:val="1"/>
          <w:numId w:val="1"/>
        </w:numPr>
        <w:tabs>
          <w:tab w:val="left" w:pos="1024"/>
        </w:tabs>
        <w:spacing w:before="118"/>
        <w:rPr>
          <w:sz w:val="24"/>
        </w:rPr>
      </w:pPr>
      <w:r w:rsidRPr="00A57D45">
        <w:rPr>
          <w:sz w:val="24"/>
        </w:rPr>
        <w:t>This agreement is subject to possible legal disclosure</w:t>
      </w:r>
      <w:r w:rsidRPr="00A57D45">
        <w:rPr>
          <w:spacing w:val="-4"/>
          <w:sz w:val="24"/>
        </w:rPr>
        <w:t xml:space="preserve"> </w:t>
      </w:r>
      <w:r w:rsidRPr="00A57D45">
        <w:rPr>
          <w:sz w:val="24"/>
        </w:rPr>
        <w:t>obligations.</w:t>
      </w:r>
    </w:p>
    <w:p w14:paraId="52BEA20C" w14:textId="77777777" w:rsidR="00CF45F6" w:rsidRPr="00A57D45" w:rsidRDefault="00AC559E">
      <w:pPr>
        <w:pStyle w:val="ListParagraph"/>
        <w:numPr>
          <w:ilvl w:val="1"/>
          <w:numId w:val="1"/>
        </w:numPr>
        <w:tabs>
          <w:tab w:val="left" w:pos="1062"/>
        </w:tabs>
        <w:spacing w:before="122"/>
        <w:ind w:left="1061" w:hanging="237"/>
        <w:rPr>
          <w:sz w:val="24"/>
        </w:rPr>
      </w:pPr>
      <w:r w:rsidRPr="00A57D45">
        <w:rPr>
          <w:sz w:val="24"/>
        </w:rPr>
        <w:t>This agreement is governed by Swiss law. Court of jurisdiction is</w:t>
      </w:r>
      <w:r w:rsidRPr="00A57D45">
        <w:rPr>
          <w:spacing w:val="-8"/>
          <w:sz w:val="24"/>
        </w:rPr>
        <w:t xml:space="preserve"> </w:t>
      </w:r>
      <w:r w:rsidRPr="00A57D45">
        <w:rPr>
          <w:sz w:val="24"/>
        </w:rPr>
        <w:t>Zürich.</w:t>
      </w:r>
    </w:p>
    <w:p w14:paraId="765B83DE" w14:textId="77777777" w:rsidR="00CF45F6" w:rsidRPr="00A57D45" w:rsidRDefault="00CF45F6">
      <w:pPr>
        <w:pStyle w:val="BodyText"/>
        <w:rPr>
          <w:sz w:val="26"/>
        </w:rPr>
      </w:pPr>
    </w:p>
    <w:p w14:paraId="2FDECFDD" w14:textId="77777777" w:rsidR="00CF45F6" w:rsidRPr="00A57D45" w:rsidRDefault="00CF45F6">
      <w:pPr>
        <w:pStyle w:val="BodyText"/>
        <w:spacing w:before="7"/>
        <w:rPr>
          <w:sz w:val="26"/>
        </w:rPr>
      </w:pPr>
    </w:p>
    <w:p w14:paraId="11D920A3" w14:textId="77777777" w:rsidR="00CF45F6" w:rsidRPr="00A57D45" w:rsidRDefault="00AC559E">
      <w:pPr>
        <w:pStyle w:val="Heading1"/>
      </w:pPr>
      <w:r w:rsidRPr="00A57D45">
        <w:t>Corresponding author:</w:t>
      </w:r>
    </w:p>
    <w:p w14:paraId="51C5CE67" w14:textId="77777777" w:rsidR="00CF45F6" w:rsidRPr="00A57D45" w:rsidRDefault="00CF45F6">
      <w:pPr>
        <w:pStyle w:val="BodyText"/>
        <w:spacing w:before="7"/>
        <w:rPr>
          <w:b/>
          <w:sz w:val="23"/>
        </w:rPr>
      </w:pPr>
    </w:p>
    <w:p w14:paraId="2C8C204F" w14:textId="77777777" w:rsidR="00CF45F6" w:rsidRPr="00A57D45" w:rsidRDefault="00AC559E">
      <w:pPr>
        <w:pStyle w:val="BodyText"/>
        <w:ind w:left="823"/>
      </w:pPr>
      <w:r w:rsidRPr="00A57D45">
        <w:t>Place, date, signature</w:t>
      </w:r>
    </w:p>
    <w:p w14:paraId="16C036D7" w14:textId="77777777" w:rsidR="00CF45F6" w:rsidRPr="00A57D45" w:rsidRDefault="00CF45F6">
      <w:pPr>
        <w:pStyle w:val="BodyText"/>
        <w:rPr>
          <w:sz w:val="20"/>
        </w:rPr>
      </w:pPr>
    </w:p>
    <w:p w14:paraId="67049C29" w14:textId="77777777" w:rsidR="00CF45F6" w:rsidRPr="00A57D45" w:rsidRDefault="00DA3962">
      <w:pPr>
        <w:pStyle w:val="BodyText"/>
        <w:spacing w:before="7"/>
        <w:rPr>
          <w:sz w:val="21"/>
        </w:rPr>
      </w:pPr>
      <w:r>
        <w:pict w14:anchorId="57BB06E0">
          <v:line id="_x0000_s1026" alt="" style="position:absolute;z-index:-251656704;mso-wrap-edited:f;mso-width-percent:0;mso-height-percent:0;mso-wrap-distance-left:0;mso-wrap-distance-right:0;mso-position-horizontal-relative:page;mso-width-percent:0;mso-height-percent:0" from="106.1pt,14.7pt" to="520.1pt,14.7pt" strokeweight=".6pt">
            <w10:wrap type="topAndBottom" anchorx="page"/>
          </v:line>
        </w:pict>
      </w:r>
    </w:p>
    <w:p w14:paraId="36E7CABB" w14:textId="77777777" w:rsidR="00CF45F6" w:rsidRPr="00A57D45" w:rsidRDefault="00AC559E">
      <w:pPr>
        <w:spacing w:line="224" w:lineRule="exact"/>
        <w:ind w:left="824"/>
        <w:rPr>
          <w:sz w:val="20"/>
        </w:rPr>
      </w:pPr>
      <w:r w:rsidRPr="00A57D45">
        <w:rPr>
          <w:sz w:val="20"/>
        </w:rPr>
        <w:t>(Please fill in)</w:t>
      </w:r>
    </w:p>
    <w:p w14:paraId="755928BE" w14:textId="77777777" w:rsidR="00CF45F6" w:rsidRPr="00A57D45" w:rsidRDefault="00CF45F6">
      <w:pPr>
        <w:pStyle w:val="BodyText"/>
        <w:rPr>
          <w:sz w:val="22"/>
        </w:rPr>
      </w:pPr>
    </w:p>
    <w:p w14:paraId="787D05CB" w14:textId="77777777" w:rsidR="00CF45F6" w:rsidRPr="00A57D45" w:rsidRDefault="00CF45F6">
      <w:pPr>
        <w:pStyle w:val="BodyText"/>
        <w:rPr>
          <w:sz w:val="22"/>
        </w:rPr>
      </w:pPr>
    </w:p>
    <w:p w14:paraId="6F5437DA" w14:textId="77777777" w:rsidR="00CF45F6" w:rsidRPr="00A57D45" w:rsidRDefault="00CF45F6">
      <w:pPr>
        <w:pStyle w:val="BodyText"/>
        <w:rPr>
          <w:sz w:val="22"/>
        </w:rPr>
      </w:pPr>
    </w:p>
    <w:p w14:paraId="0CEF90D2" w14:textId="77777777" w:rsidR="00CF45F6" w:rsidRPr="00A57D45" w:rsidRDefault="00CF45F6">
      <w:pPr>
        <w:pStyle w:val="BodyText"/>
        <w:rPr>
          <w:sz w:val="22"/>
        </w:rPr>
      </w:pPr>
    </w:p>
    <w:p w14:paraId="5D938E0C" w14:textId="77777777" w:rsidR="00CF45F6" w:rsidRPr="00A57D45" w:rsidRDefault="00CF45F6">
      <w:pPr>
        <w:pStyle w:val="BodyText"/>
        <w:rPr>
          <w:sz w:val="22"/>
        </w:rPr>
      </w:pPr>
    </w:p>
    <w:p w14:paraId="00BD4053" w14:textId="77777777" w:rsidR="00CF45F6" w:rsidRPr="00A57D45" w:rsidRDefault="00CF45F6">
      <w:pPr>
        <w:pStyle w:val="BodyText"/>
        <w:rPr>
          <w:sz w:val="22"/>
        </w:rPr>
      </w:pPr>
    </w:p>
    <w:p w14:paraId="77595B15" w14:textId="77777777" w:rsidR="00CF45F6" w:rsidRPr="00A57D45" w:rsidRDefault="00CF45F6">
      <w:pPr>
        <w:pStyle w:val="BodyText"/>
        <w:rPr>
          <w:sz w:val="22"/>
        </w:rPr>
      </w:pPr>
    </w:p>
    <w:p w14:paraId="3A0837E8" w14:textId="77777777" w:rsidR="00CF45F6" w:rsidRPr="00A57D45" w:rsidRDefault="00CF45F6">
      <w:pPr>
        <w:pStyle w:val="BodyText"/>
        <w:rPr>
          <w:sz w:val="22"/>
        </w:rPr>
      </w:pPr>
    </w:p>
    <w:p w14:paraId="68558749" w14:textId="77777777" w:rsidR="00CF45F6" w:rsidRPr="00A57D45" w:rsidRDefault="00CF45F6">
      <w:pPr>
        <w:pStyle w:val="BodyText"/>
        <w:rPr>
          <w:sz w:val="22"/>
        </w:rPr>
      </w:pPr>
    </w:p>
    <w:p w14:paraId="3433EAB7" w14:textId="77777777" w:rsidR="00CF45F6" w:rsidRPr="00A57D45" w:rsidRDefault="00CF45F6">
      <w:pPr>
        <w:pStyle w:val="BodyText"/>
        <w:rPr>
          <w:sz w:val="22"/>
        </w:rPr>
      </w:pPr>
    </w:p>
    <w:p w14:paraId="46C0373C" w14:textId="77777777" w:rsidR="00CF45F6" w:rsidRPr="00A57D45" w:rsidRDefault="00CF45F6">
      <w:pPr>
        <w:pStyle w:val="BodyText"/>
        <w:rPr>
          <w:sz w:val="22"/>
        </w:rPr>
      </w:pPr>
    </w:p>
    <w:p w14:paraId="5713E0F2" w14:textId="77777777" w:rsidR="00CF45F6" w:rsidRPr="00A57D45" w:rsidRDefault="00CF45F6">
      <w:pPr>
        <w:pStyle w:val="BodyText"/>
        <w:rPr>
          <w:sz w:val="22"/>
        </w:rPr>
      </w:pPr>
    </w:p>
    <w:p w14:paraId="30A99030" w14:textId="77777777" w:rsidR="00CF45F6" w:rsidRPr="00A57D45" w:rsidRDefault="00CF45F6">
      <w:pPr>
        <w:pStyle w:val="BodyText"/>
        <w:rPr>
          <w:sz w:val="22"/>
        </w:rPr>
      </w:pPr>
    </w:p>
    <w:p w14:paraId="740D46F8" w14:textId="77777777" w:rsidR="00CF45F6" w:rsidRPr="00A57D45" w:rsidRDefault="00CF45F6">
      <w:pPr>
        <w:pStyle w:val="BodyText"/>
        <w:rPr>
          <w:sz w:val="22"/>
        </w:rPr>
      </w:pPr>
    </w:p>
    <w:p w14:paraId="3C688783" w14:textId="77777777" w:rsidR="00CF45F6" w:rsidRPr="00A57D45" w:rsidRDefault="00CF45F6">
      <w:pPr>
        <w:pStyle w:val="BodyText"/>
        <w:rPr>
          <w:sz w:val="31"/>
        </w:rPr>
      </w:pPr>
    </w:p>
    <w:p w14:paraId="11238A54" w14:textId="1FD9DF60" w:rsidR="000D3FAB" w:rsidRPr="00A57D45" w:rsidRDefault="00AC559E">
      <w:pPr>
        <w:ind w:left="115"/>
      </w:pPr>
      <w:r w:rsidRPr="00A57D45">
        <w:t>Please return the completed form to the following address:</w:t>
      </w:r>
      <w:r w:rsidR="00A57D45" w:rsidRPr="00A57D45">
        <w:t xml:space="preserve"> </w:t>
      </w:r>
      <w:hyperlink r:id="rId7" w:history="1">
        <w:r w:rsidR="00A57D45" w:rsidRPr="0027344F">
          <w:rPr>
            <w:rStyle w:val="Hyperlink"/>
          </w:rPr>
          <w:t>info@journalqd.org</w:t>
        </w:r>
      </w:hyperlink>
      <w:r w:rsidR="00A57D45">
        <w:t xml:space="preserve"> </w:t>
      </w:r>
    </w:p>
    <w:p w14:paraId="1B7E74E9" w14:textId="77777777" w:rsidR="000D3FAB" w:rsidRPr="00A57D45" w:rsidRDefault="000D3FAB">
      <w:r w:rsidRPr="00A57D45">
        <w:br w:type="page"/>
      </w:r>
    </w:p>
    <w:p w14:paraId="5D57D18E" w14:textId="77777777" w:rsidR="00AC559E" w:rsidRPr="00A57D45" w:rsidRDefault="00AC559E" w:rsidP="000D3FAB">
      <w:pPr>
        <w:widowControl/>
        <w:autoSpaceDE/>
        <w:autoSpaceDN/>
        <w:spacing w:before="100" w:beforeAutospacing="1" w:after="100" w:afterAutospacing="1"/>
        <w:outlineLvl w:val="2"/>
        <w:rPr>
          <w:b/>
          <w:bCs/>
          <w:sz w:val="27"/>
          <w:szCs w:val="27"/>
          <w:lang w:eastAsia="de-CH"/>
        </w:rPr>
      </w:pPr>
      <w:r w:rsidRPr="00A57D45">
        <w:rPr>
          <w:b/>
          <w:bCs/>
          <w:sz w:val="27"/>
          <w:szCs w:val="27"/>
          <w:lang w:eastAsia="de-CH"/>
        </w:rPr>
        <w:lastRenderedPageBreak/>
        <w:t>APPENDIX 1</w:t>
      </w:r>
    </w:p>
    <w:p w14:paraId="0D0F164C" w14:textId="77777777" w:rsidR="000D3FAB" w:rsidRPr="00A57D45" w:rsidRDefault="000D3FAB" w:rsidP="000D3FAB">
      <w:pPr>
        <w:widowControl/>
        <w:autoSpaceDE/>
        <w:autoSpaceDN/>
        <w:spacing w:before="100" w:beforeAutospacing="1" w:after="100" w:afterAutospacing="1"/>
        <w:outlineLvl w:val="2"/>
        <w:rPr>
          <w:b/>
          <w:bCs/>
          <w:sz w:val="27"/>
          <w:szCs w:val="27"/>
          <w:lang w:eastAsia="de-CH"/>
        </w:rPr>
      </w:pPr>
      <w:r w:rsidRPr="00A57D45">
        <w:rPr>
          <w:b/>
          <w:bCs/>
          <w:sz w:val="27"/>
          <w:szCs w:val="27"/>
          <w:lang w:eastAsia="de-CH"/>
        </w:rPr>
        <w:t>Creative Commons Attribution-</w:t>
      </w:r>
      <w:proofErr w:type="spellStart"/>
      <w:r w:rsidRPr="00A57D45">
        <w:rPr>
          <w:b/>
          <w:bCs/>
          <w:sz w:val="27"/>
          <w:szCs w:val="27"/>
          <w:lang w:eastAsia="de-CH"/>
        </w:rPr>
        <w:t>NonCommercial</w:t>
      </w:r>
      <w:proofErr w:type="spellEnd"/>
      <w:r w:rsidRPr="00A57D45">
        <w:rPr>
          <w:b/>
          <w:bCs/>
          <w:sz w:val="27"/>
          <w:szCs w:val="27"/>
          <w:lang w:eastAsia="de-CH"/>
        </w:rPr>
        <w:t>-</w:t>
      </w:r>
      <w:proofErr w:type="spellStart"/>
      <w:r w:rsidRPr="00A57D45">
        <w:rPr>
          <w:b/>
          <w:bCs/>
          <w:sz w:val="27"/>
          <w:szCs w:val="27"/>
          <w:lang w:eastAsia="de-CH"/>
        </w:rPr>
        <w:t>NoDerivatives</w:t>
      </w:r>
      <w:proofErr w:type="spellEnd"/>
      <w:r w:rsidRPr="00A57D45">
        <w:rPr>
          <w:b/>
          <w:bCs/>
          <w:sz w:val="27"/>
          <w:szCs w:val="27"/>
          <w:lang w:eastAsia="de-CH"/>
        </w:rPr>
        <w:t xml:space="preserve"> 4.0 International Public License</w:t>
      </w:r>
      <w:r w:rsidR="002926E4" w:rsidRPr="00A57D45">
        <w:rPr>
          <w:b/>
          <w:bCs/>
          <w:sz w:val="27"/>
          <w:szCs w:val="27"/>
          <w:lang w:eastAsia="de-CH"/>
        </w:rPr>
        <w:t xml:space="preserve"> </w:t>
      </w:r>
    </w:p>
    <w:p w14:paraId="16D70FB1" w14:textId="77777777" w:rsidR="000D3FAB" w:rsidRPr="00A57D45" w:rsidRDefault="000D3FAB" w:rsidP="000D3FAB">
      <w:pPr>
        <w:widowControl/>
        <w:autoSpaceDE/>
        <w:autoSpaceDN/>
        <w:spacing w:before="100" w:beforeAutospacing="1" w:after="100" w:afterAutospacing="1"/>
        <w:rPr>
          <w:sz w:val="24"/>
          <w:szCs w:val="24"/>
          <w:lang w:eastAsia="de-CH"/>
        </w:rPr>
      </w:pPr>
      <w:r w:rsidRPr="00A57D45">
        <w:rPr>
          <w:sz w:val="24"/>
          <w:szCs w:val="24"/>
          <w:lang w:eastAsia="de-CH"/>
        </w:rPr>
        <w:t>By exercising the Licensed Rights (defined below), You accept and agree to be bound by the terms and conditions of this Creative Commons Attribution-</w:t>
      </w:r>
      <w:proofErr w:type="spellStart"/>
      <w:r w:rsidRPr="00A57D45">
        <w:rPr>
          <w:sz w:val="24"/>
          <w:szCs w:val="24"/>
          <w:lang w:eastAsia="de-CH"/>
        </w:rPr>
        <w:t>NonCommercial</w:t>
      </w:r>
      <w:proofErr w:type="spellEnd"/>
      <w:r w:rsidRPr="00A57D45">
        <w:rPr>
          <w:sz w:val="24"/>
          <w:szCs w:val="24"/>
          <w:lang w:eastAsia="de-CH"/>
        </w:rPr>
        <w:t>-</w:t>
      </w:r>
      <w:proofErr w:type="spellStart"/>
      <w:r w:rsidRPr="00A57D45">
        <w:rPr>
          <w:sz w:val="24"/>
          <w:szCs w:val="24"/>
          <w:lang w:eastAsia="de-CH"/>
        </w:rPr>
        <w:t>NoDerivatives</w:t>
      </w:r>
      <w:proofErr w:type="spellEnd"/>
      <w:r w:rsidRPr="00A57D45">
        <w:rPr>
          <w:sz w:val="24"/>
          <w:szCs w:val="24"/>
          <w:lang w:eastAsia="de-CH"/>
        </w:rPr>
        <w:t xml:space="preserv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14:paraId="5381C7FA" w14:textId="77777777" w:rsidR="000D3FAB" w:rsidRPr="00A57D45" w:rsidRDefault="000D3FAB" w:rsidP="000D3FAB">
      <w:pPr>
        <w:widowControl/>
        <w:autoSpaceDE/>
        <w:autoSpaceDN/>
        <w:spacing w:before="100" w:beforeAutospacing="1" w:after="100" w:afterAutospacing="1"/>
        <w:rPr>
          <w:sz w:val="24"/>
          <w:szCs w:val="24"/>
          <w:lang w:val="de-CH" w:eastAsia="de-CH"/>
        </w:rPr>
      </w:pPr>
      <w:proofErr w:type="spellStart"/>
      <w:r w:rsidRPr="00A57D45">
        <w:rPr>
          <w:b/>
          <w:bCs/>
          <w:sz w:val="24"/>
          <w:szCs w:val="24"/>
          <w:lang w:val="de-CH" w:eastAsia="de-CH"/>
        </w:rPr>
        <w:t>Section</w:t>
      </w:r>
      <w:proofErr w:type="spellEnd"/>
      <w:r w:rsidRPr="00A57D45">
        <w:rPr>
          <w:b/>
          <w:bCs/>
          <w:sz w:val="24"/>
          <w:szCs w:val="24"/>
          <w:lang w:val="de-CH" w:eastAsia="de-CH"/>
        </w:rPr>
        <w:t xml:space="preserve"> 1 – </w:t>
      </w:r>
      <w:proofErr w:type="spellStart"/>
      <w:r w:rsidRPr="00A57D45">
        <w:rPr>
          <w:b/>
          <w:bCs/>
          <w:sz w:val="24"/>
          <w:szCs w:val="24"/>
          <w:lang w:val="de-CH" w:eastAsia="de-CH"/>
        </w:rPr>
        <w:t>Definitions</w:t>
      </w:r>
      <w:proofErr w:type="spellEnd"/>
      <w:r w:rsidRPr="00A57D45">
        <w:rPr>
          <w:b/>
          <w:bCs/>
          <w:sz w:val="24"/>
          <w:szCs w:val="24"/>
          <w:lang w:val="de-CH" w:eastAsia="de-CH"/>
        </w:rPr>
        <w:t>.</w:t>
      </w:r>
    </w:p>
    <w:p w14:paraId="34E19105" w14:textId="77777777" w:rsidR="000D3FAB" w:rsidRPr="00A57D45" w:rsidRDefault="000D3FAB" w:rsidP="000D3FAB">
      <w:pPr>
        <w:widowControl/>
        <w:numPr>
          <w:ilvl w:val="0"/>
          <w:numId w:val="2"/>
        </w:numPr>
        <w:autoSpaceDE/>
        <w:autoSpaceDN/>
        <w:spacing w:before="100" w:beforeAutospacing="1" w:after="100" w:afterAutospacing="1"/>
        <w:rPr>
          <w:sz w:val="24"/>
          <w:szCs w:val="24"/>
          <w:lang w:eastAsia="de-CH"/>
        </w:rPr>
      </w:pPr>
      <w:r w:rsidRPr="00A57D45">
        <w:rPr>
          <w:b/>
          <w:bCs/>
          <w:sz w:val="24"/>
          <w:szCs w:val="24"/>
          <w:lang w:eastAsia="de-CH"/>
        </w:rPr>
        <w:t>Adapted Material</w:t>
      </w:r>
      <w:r w:rsidRPr="00A57D45">
        <w:rPr>
          <w:sz w:val="24"/>
          <w:szCs w:val="24"/>
          <w:lang w:eastAsia="de-CH"/>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14:paraId="4C85466E" w14:textId="77777777" w:rsidR="000D3FAB" w:rsidRPr="00A57D45" w:rsidRDefault="000D3FAB" w:rsidP="000D3FAB">
      <w:pPr>
        <w:widowControl/>
        <w:numPr>
          <w:ilvl w:val="0"/>
          <w:numId w:val="2"/>
        </w:numPr>
        <w:autoSpaceDE/>
        <w:autoSpaceDN/>
        <w:spacing w:before="100" w:beforeAutospacing="1" w:after="100" w:afterAutospacing="1"/>
        <w:rPr>
          <w:sz w:val="24"/>
          <w:szCs w:val="24"/>
          <w:lang w:eastAsia="de-CH"/>
        </w:rPr>
      </w:pPr>
      <w:r w:rsidRPr="00A57D45">
        <w:rPr>
          <w:b/>
          <w:bCs/>
          <w:sz w:val="24"/>
          <w:szCs w:val="24"/>
          <w:lang w:eastAsia="de-CH"/>
        </w:rPr>
        <w:t>Copyright and Similar Rights</w:t>
      </w:r>
      <w:r w:rsidRPr="00A57D45">
        <w:rPr>
          <w:sz w:val="24"/>
          <w:szCs w:val="24"/>
          <w:lang w:eastAsia="de-CH"/>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8" w:anchor="s2b" w:history="1">
        <w:r w:rsidRPr="00A57D45">
          <w:rPr>
            <w:sz w:val="24"/>
            <w:szCs w:val="24"/>
            <w:u w:val="single"/>
            <w:lang w:eastAsia="de-CH"/>
          </w:rPr>
          <w:t>2(b)(1)-(2)</w:t>
        </w:r>
      </w:hyperlink>
      <w:r w:rsidRPr="00A57D45">
        <w:rPr>
          <w:sz w:val="24"/>
          <w:szCs w:val="24"/>
          <w:lang w:eastAsia="de-CH"/>
        </w:rPr>
        <w:t xml:space="preserve"> are not Copyright and Similar Rights.</w:t>
      </w:r>
    </w:p>
    <w:p w14:paraId="2FEBCD18" w14:textId="77777777" w:rsidR="000D3FAB" w:rsidRPr="00A57D45" w:rsidRDefault="000D3FAB" w:rsidP="000D3FAB">
      <w:pPr>
        <w:widowControl/>
        <w:numPr>
          <w:ilvl w:val="0"/>
          <w:numId w:val="2"/>
        </w:numPr>
        <w:autoSpaceDE/>
        <w:autoSpaceDN/>
        <w:spacing w:before="100" w:beforeAutospacing="1" w:after="100" w:afterAutospacing="1"/>
        <w:rPr>
          <w:sz w:val="24"/>
          <w:szCs w:val="24"/>
          <w:lang w:eastAsia="de-CH"/>
        </w:rPr>
      </w:pPr>
      <w:r w:rsidRPr="00A57D45">
        <w:rPr>
          <w:b/>
          <w:bCs/>
          <w:sz w:val="24"/>
          <w:szCs w:val="24"/>
          <w:lang w:eastAsia="de-CH"/>
        </w:rPr>
        <w:t>Effective Technological Measures</w:t>
      </w:r>
      <w:r w:rsidRPr="00A57D45">
        <w:rPr>
          <w:sz w:val="24"/>
          <w:szCs w:val="24"/>
          <w:lang w:eastAsia="de-CH"/>
        </w:rPr>
        <w:t xml:space="preserve"> means those measures that, in the absence of proper authority, may not be circumvented under laws fulfilling obligations under Article 11 of the WIPO Copyright Treaty adopted on December 20, 1996, and/or similar international agreements.</w:t>
      </w:r>
    </w:p>
    <w:p w14:paraId="0427D11D" w14:textId="77777777" w:rsidR="000D3FAB" w:rsidRPr="00A57D45" w:rsidRDefault="000D3FAB" w:rsidP="000D3FAB">
      <w:pPr>
        <w:widowControl/>
        <w:numPr>
          <w:ilvl w:val="0"/>
          <w:numId w:val="2"/>
        </w:numPr>
        <w:autoSpaceDE/>
        <w:autoSpaceDN/>
        <w:spacing w:before="100" w:beforeAutospacing="1" w:after="100" w:afterAutospacing="1"/>
        <w:rPr>
          <w:sz w:val="24"/>
          <w:szCs w:val="24"/>
          <w:lang w:eastAsia="de-CH"/>
        </w:rPr>
      </w:pPr>
      <w:r w:rsidRPr="00A57D45">
        <w:rPr>
          <w:b/>
          <w:bCs/>
          <w:sz w:val="24"/>
          <w:szCs w:val="24"/>
          <w:lang w:eastAsia="de-CH"/>
        </w:rPr>
        <w:t>Exceptions and Limitations</w:t>
      </w:r>
      <w:r w:rsidRPr="00A57D45">
        <w:rPr>
          <w:sz w:val="24"/>
          <w:szCs w:val="24"/>
          <w:lang w:eastAsia="de-CH"/>
        </w:rPr>
        <w:t xml:space="preserve"> means fair use, fair dealing, and/or any other exception or limitation to Copyright and Similar Rights that applies to Your use of the Licensed Material.</w:t>
      </w:r>
    </w:p>
    <w:p w14:paraId="068DEC47" w14:textId="77777777" w:rsidR="000D3FAB" w:rsidRPr="00A57D45" w:rsidRDefault="000D3FAB" w:rsidP="000D3FAB">
      <w:pPr>
        <w:widowControl/>
        <w:numPr>
          <w:ilvl w:val="0"/>
          <w:numId w:val="2"/>
        </w:numPr>
        <w:autoSpaceDE/>
        <w:autoSpaceDN/>
        <w:spacing w:before="100" w:beforeAutospacing="1" w:after="100" w:afterAutospacing="1"/>
        <w:rPr>
          <w:sz w:val="24"/>
          <w:szCs w:val="24"/>
          <w:lang w:eastAsia="de-CH"/>
        </w:rPr>
      </w:pPr>
      <w:r w:rsidRPr="00A57D45">
        <w:rPr>
          <w:b/>
          <w:bCs/>
          <w:sz w:val="24"/>
          <w:szCs w:val="24"/>
          <w:lang w:eastAsia="de-CH"/>
        </w:rPr>
        <w:t>Licensed Material</w:t>
      </w:r>
      <w:r w:rsidRPr="00A57D45">
        <w:rPr>
          <w:sz w:val="24"/>
          <w:szCs w:val="24"/>
          <w:lang w:eastAsia="de-CH"/>
        </w:rPr>
        <w:t xml:space="preserve"> means the artistic or literary work, database, or other material to which the Licensor applied this Public License.</w:t>
      </w:r>
    </w:p>
    <w:p w14:paraId="0DAE0FC0" w14:textId="77777777" w:rsidR="000D3FAB" w:rsidRPr="00A57D45" w:rsidRDefault="000D3FAB" w:rsidP="000D3FAB">
      <w:pPr>
        <w:widowControl/>
        <w:numPr>
          <w:ilvl w:val="0"/>
          <w:numId w:val="2"/>
        </w:numPr>
        <w:autoSpaceDE/>
        <w:autoSpaceDN/>
        <w:spacing w:before="100" w:beforeAutospacing="1" w:after="100" w:afterAutospacing="1"/>
        <w:rPr>
          <w:sz w:val="24"/>
          <w:szCs w:val="24"/>
          <w:lang w:eastAsia="de-CH"/>
        </w:rPr>
      </w:pPr>
      <w:r w:rsidRPr="00A57D45">
        <w:rPr>
          <w:b/>
          <w:bCs/>
          <w:sz w:val="24"/>
          <w:szCs w:val="24"/>
          <w:lang w:eastAsia="de-CH"/>
        </w:rPr>
        <w:t>Licensed Rights</w:t>
      </w:r>
      <w:r w:rsidRPr="00A57D45">
        <w:rPr>
          <w:sz w:val="24"/>
          <w:szCs w:val="24"/>
          <w:lang w:eastAsia="de-CH"/>
        </w:rPr>
        <w:t xml:space="preserve"> means the rights granted to You subject to the terms and conditions of this Public License, which are limited to all Copyright and Similar Rights that apply to Your use of the Licensed Material and that the Licensor has authority to license.</w:t>
      </w:r>
    </w:p>
    <w:p w14:paraId="699EF5D0" w14:textId="77777777" w:rsidR="000D3FAB" w:rsidRPr="00A57D45" w:rsidRDefault="000D3FAB" w:rsidP="000D3FAB">
      <w:pPr>
        <w:widowControl/>
        <w:numPr>
          <w:ilvl w:val="0"/>
          <w:numId w:val="2"/>
        </w:numPr>
        <w:autoSpaceDE/>
        <w:autoSpaceDN/>
        <w:spacing w:before="100" w:beforeAutospacing="1" w:after="100" w:afterAutospacing="1"/>
        <w:rPr>
          <w:sz w:val="24"/>
          <w:szCs w:val="24"/>
          <w:lang w:eastAsia="de-CH"/>
        </w:rPr>
      </w:pPr>
      <w:r w:rsidRPr="00A57D45">
        <w:rPr>
          <w:b/>
          <w:bCs/>
          <w:sz w:val="24"/>
          <w:szCs w:val="24"/>
          <w:lang w:eastAsia="de-CH"/>
        </w:rPr>
        <w:t>Licensor</w:t>
      </w:r>
      <w:r w:rsidRPr="00A57D45">
        <w:rPr>
          <w:sz w:val="24"/>
          <w:szCs w:val="24"/>
          <w:lang w:eastAsia="de-CH"/>
        </w:rPr>
        <w:t xml:space="preserve"> means the individual(s) or entity(</w:t>
      </w:r>
      <w:proofErr w:type="spellStart"/>
      <w:r w:rsidRPr="00A57D45">
        <w:rPr>
          <w:sz w:val="24"/>
          <w:szCs w:val="24"/>
          <w:lang w:eastAsia="de-CH"/>
        </w:rPr>
        <w:t>ies</w:t>
      </w:r>
      <w:proofErr w:type="spellEnd"/>
      <w:r w:rsidRPr="00A57D45">
        <w:rPr>
          <w:sz w:val="24"/>
          <w:szCs w:val="24"/>
          <w:lang w:eastAsia="de-CH"/>
        </w:rPr>
        <w:t>) granting rights under this Public License.</w:t>
      </w:r>
    </w:p>
    <w:p w14:paraId="12492E31" w14:textId="77777777" w:rsidR="000D3FAB" w:rsidRPr="00A57D45" w:rsidRDefault="000D3FAB" w:rsidP="000D3FAB">
      <w:pPr>
        <w:widowControl/>
        <w:numPr>
          <w:ilvl w:val="0"/>
          <w:numId w:val="2"/>
        </w:numPr>
        <w:autoSpaceDE/>
        <w:autoSpaceDN/>
        <w:spacing w:before="100" w:beforeAutospacing="1" w:after="100" w:afterAutospacing="1"/>
        <w:rPr>
          <w:sz w:val="24"/>
          <w:szCs w:val="24"/>
          <w:lang w:eastAsia="de-CH"/>
        </w:rPr>
      </w:pPr>
      <w:proofErr w:type="spellStart"/>
      <w:r w:rsidRPr="00A57D45">
        <w:rPr>
          <w:b/>
          <w:bCs/>
          <w:sz w:val="24"/>
          <w:szCs w:val="24"/>
          <w:lang w:eastAsia="de-CH"/>
        </w:rPr>
        <w:t>NonCommercial</w:t>
      </w:r>
      <w:proofErr w:type="spellEnd"/>
      <w:r w:rsidRPr="00A57D45">
        <w:rPr>
          <w:sz w:val="24"/>
          <w:szCs w:val="24"/>
          <w:lang w:eastAsia="de-CH"/>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w:t>
      </w:r>
      <w:proofErr w:type="spellStart"/>
      <w:r w:rsidRPr="00A57D45">
        <w:rPr>
          <w:sz w:val="24"/>
          <w:szCs w:val="24"/>
          <w:lang w:eastAsia="de-CH"/>
        </w:rPr>
        <w:t>NonCommercial</w:t>
      </w:r>
      <w:proofErr w:type="spellEnd"/>
      <w:r w:rsidRPr="00A57D45">
        <w:rPr>
          <w:sz w:val="24"/>
          <w:szCs w:val="24"/>
          <w:lang w:eastAsia="de-CH"/>
        </w:rPr>
        <w:t xml:space="preserve"> provided there is no payment of monetary compensation in connection with the exchange.</w:t>
      </w:r>
    </w:p>
    <w:p w14:paraId="1C7DCA6C" w14:textId="77777777" w:rsidR="000D3FAB" w:rsidRPr="00A57D45" w:rsidRDefault="000D3FAB" w:rsidP="000D3FAB">
      <w:pPr>
        <w:widowControl/>
        <w:numPr>
          <w:ilvl w:val="0"/>
          <w:numId w:val="2"/>
        </w:numPr>
        <w:autoSpaceDE/>
        <w:autoSpaceDN/>
        <w:spacing w:before="100" w:beforeAutospacing="1" w:after="100" w:afterAutospacing="1"/>
        <w:rPr>
          <w:sz w:val="24"/>
          <w:szCs w:val="24"/>
          <w:lang w:eastAsia="de-CH"/>
        </w:rPr>
      </w:pPr>
      <w:r w:rsidRPr="00A57D45">
        <w:rPr>
          <w:b/>
          <w:bCs/>
          <w:sz w:val="24"/>
          <w:szCs w:val="24"/>
          <w:lang w:eastAsia="de-CH"/>
        </w:rPr>
        <w:t>Share</w:t>
      </w:r>
      <w:r w:rsidRPr="00A57D45">
        <w:rPr>
          <w:sz w:val="24"/>
          <w:szCs w:val="24"/>
          <w:lang w:eastAsia="de-CH"/>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14:paraId="20CB42B0" w14:textId="77777777" w:rsidR="000D3FAB" w:rsidRPr="00A57D45" w:rsidRDefault="000D3FAB" w:rsidP="000D3FAB">
      <w:pPr>
        <w:widowControl/>
        <w:numPr>
          <w:ilvl w:val="0"/>
          <w:numId w:val="2"/>
        </w:numPr>
        <w:autoSpaceDE/>
        <w:autoSpaceDN/>
        <w:spacing w:before="100" w:beforeAutospacing="1" w:after="100" w:afterAutospacing="1"/>
        <w:rPr>
          <w:sz w:val="24"/>
          <w:szCs w:val="24"/>
          <w:lang w:eastAsia="de-CH"/>
        </w:rPr>
      </w:pPr>
      <w:r w:rsidRPr="00A57D45">
        <w:rPr>
          <w:b/>
          <w:bCs/>
          <w:sz w:val="24"/>
          <w:szCs w:val="24"/>
          <w:lang w:eastAsia="de-CH"/>
        </w:rPr>
        <w:t>Sui Generis Database Rights</w:t>
      </w:r>
      <w:r w:rsidRPr="00A57D45">
        <w:rPr>
          <w:sz w:val="24"/>
          <w:szCs w:val="24"/>
          <w:lang w:eastAsia="de-CH"/>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14:paraId="30CA2F48" w14:textId="77777777" w:rsidR="000D3FAB" w:rsidRPr="00A57D45" w:rsidRDefault="000D3FAB" w:rsidP="000D3FAB">
      <w:pPr>
        <w:widowControl/>
        <w:numPr>
          <w:ilvl w:val="0"/>
          <w:numId w:val="2"/>
        </w:numPr>
        <w:autoSpaceDE/>
        <w:autoSpaceDN/>
        <w:spacing w:before="100" w:beforeAutospacing="1" w:after="100" w:afterAutospacing="1"/>
        <w:rPr>
          <w:sz w:val="24"/>
          <w:szCs w:val="24"/>
          <w:lang w:val="de-CH" w:eastAsia="de-CH"/>
        </w:rPr>
      </w:pPr>
      <w:r w:rsidRPr="00A57D45">
        <w:rPr>
          <w:b/>
          <w:bCs/>
          <w:sz w:val="24"/>
          <w:szCs w:val="24"/>
          <w:lang w:eastAsia="de-CH"/>
        </w:rPr>
        <w:lastRenderedPageBreak/>
        <w:t>You</w:t>
      </w:r>
      <w:r w:rsidRPr="00A57D45">
        <w:rPr>
          <w:sz w:val="24"/>
          <w:szCs w:val="24"/>
          <w:lang w:eastAsia="de-CH"/>
        </w:rPr>
        <w:t xml:space="preserve"> </w:t>
      </w:r>
      <w:proofErr w:type="gramStart"/>
      <w:r w:rsidRPr="00A57D45">
        <w:rPr>
          <w:sz w:val="24"/>
          <w:szCs w:val="24"/>
          <w:lang w:eastAsia="de-CH"/>
        </w:rPr>
        <w:t>means</w:t>
      </w:r>
      <w:proofErr w:type="gramEnd"/>
      <w:r w:rsidRPr="00A57D45">
        <w:rPr>
          <w:sz w:val="24"/>
          <w:szCs w:val="24"/>
          <w:lang w:eastAsia="de-CH"/>
        </w:rPr>
        <w:t xml:space="preserve"> the individual or entity exercising the Licensed Rights under this Public License. </w:t>
      </w:r>
      <w:proofErr w:type="spellStart"/>
      <w:r w:rsidRPr="00A57D45">
        <w:rPr>
          <w:b/>
          <w:bCs/>
          <w:sz w:val="24"/>
          <w:szCs w:val="24"/>
          <w:lang w:val="de-CH" w:eastAsia="de-CH"/>
        </w:rPr>
        <w:t>Your</w:t>
      </w:r>
      <w:proofErr w:type="spellEnd"/>
      <w:r w:rsidRPr="00A57D45">
        <w:rPr>
          <w:sz w:val="24"/>
          <w:szCs w:val="24"/>
          <w:lang w:val="de-CH" w:eastAsia="de-CH"/>
        </w:rPr>
        <w:t xml:space="preserve"> </w:t>
      </w:r>
      <w:proofErr w:type="spellStart"/>
      <w:r w:rsidRPr="00A57D45">
        <w:rPr>
          <w:sz w:val="24"/>
          <w:szCs w:val="24"/>
          <w:lang w:val="de-CH" w:eastAsia="de-CH"/>
        </w:rPr>
        <w:t>has</w:t>
      </w:r>
      <w:proofErr w:type="spellEnd"/>
      <w:r w:rsidRPr="00A57D45">
        <w:rPr>
          <w:sz w:val="24"/>
          <w:szCs w:val="24"/>
          <w:lang w:val="de-CH" w:eastAsia="de-CH"/>
        </w:rPr>
        <w:t xml:space="preserve"> a </w:t>
      </w:r>
      <w:proofErr w:type="spellStart"/>
      <w:r w:rsidRPr="00A57D45">
        <w:rPr>
          <w:sz w:val="24"/>
          <w:szCs w:val="24"/>
          <w:lang w:val="de-CH" w:eastAsia="de-CH"/>
        </w:rPr>
        <w:t>corresponding</w:t>
      </w:r>
      <w:proofErr w:type="spellEnd"/>
      <w:r w:rsidRPr="00A57D45">
        <w:rPr>
          <w:sz w:val="24"/>
          <w:szCs w:val="24"/>
          <w:lang w:val="de-CH" w:eastAsia="de-CH"/>
        </w:rPr>
        <w:t xml:space="preserve"> </w:t>
      </w:r>
      <w:proofErr w:type="spellStart"/>
      <w:r w:rsidRPr="00A57D45">
        <w:rPr>
          <w:sz w:val="24"/>
          <w:szCs w:val="24"/>
          <w:lang w:val="de-CH" w:eastAsia="de-CH"/>
        </w:rPr>
        <w:t>meaning</w:t>
      </w:r>
      <w:proofErr w:type="spellEnd"/>
      <w:r w:rsidRPr="00A57D45">
        <w:rPr>
          <w:sz w:val="24"/>
          <w:szCs w:val="24"/>
          <w:lang w:val="de-CH" w:eastAsia="de-CH"/>
        </w:rPr>
        <w:t>.</w:t>
      </w:r>
    </w:p>
    <w:p w14:paraId="5784B2B9" w14:textId="77777777" w:rsidR="000D3FAB" w:rsidRPr="00A57D45" w:rsidRDefault="000D3FAB" w:rsidP="000D3FAB">
      <w:pPr>
        <w:widowControl/>
        <w:autoSpaceDE/>
        <w:autoSpaceDN/>
        <w:spacing w:before="100" w:beforeAutospacing="1" w:after="100" w:afterAutospacing="1"/>
        <w:rPr>
          <w:sz w:val="24"/>
          <w:szCs w:val="24"/>
          <w:lang w:val="de-CH" w:eastAsia="de-CH"/>
        </w:rPr>
      </w:pPr>
      <w:proofErr w:type="spellStart"/>
      <w:r w:rsidRPr="00A57D45">
        <w:rPr>
          <w:b/>
          <w:bCs/>
          <w:sz w:val="24"/>
          <w:szCs w:val="24"/>
          <w:lang w:val="de-CH" w:eastAsia="de-CH"/>
        </w:rPr>
        <w:t>Section</w:t>
      </w:r>
      <w:proofErr w:type="spellEnd"/>
      <w:r w:rsidRPr="00A57D45">
        <w:rPr>
          <w:b/>
          <w:bCs/>
          <w:sz w:val="24"/>
          <w:szCs w:val="24"/>
          <w:lang w:val="de-CH" w:eastAsia="de-CH"/>
        </w:rPr>
        <w:t xml:space="preserve"> 2 – </w:t>
      </w:r>
      <w:proofErr w:type="spellStart"/>
      <w:r w:rsidRPr="00A57D45">
        <w:rPr>
          <w:b/>
          <w:bCs/>
          <w:sz w:val="24"/>
          <w:szCs w:val="24"/>
          <w:lang w:val="de-CH" w:eastAsia="de-CH"/>
        </w:rPr>
        <w:t>Scope</w:t>
      </w:r>
      <w:proofErr w:type="spellEnd"/>
      <w:r w:rsidRPr="00A57D45">
        <w:rPr>
          <w:b/>
          <w:bCs/>
          <w:sz w:val="24"/>
          <w:szCs w:val="24"/>
          <w:lang w:val="de-CH" w:eastAsia="de-CH"/>
        </w:rPr>
        <w:t>.</w:t>
      </w:r>
    </w:p>
    <w:p w14:paraId="18C94DAF" w14:textId="77777777" w:rsidR="000D3FAB" w:rsidRPr="00A57D45" w:rsidRDefault="000D3FAB" w:rsidP="000D3FAB">
      <w:pPr>
        <w:widowControl/>
        <w:numPr>
          <w:ilvl w:val="0"/>
          <w:numId w:val="3"/>
        </w:numPr>
        <w:autoSpaceDE/>
        <w:autoSpaceDN/>
        <w:spacing w:before="100" w:beforeAutospacing="1" w:after="100" w:afterAutospacing="1"/>
        <w:rPr>
          <w:sz w:val="24"/>
          <w:szCs w:val="24"/>
          <w:lang w:val="de-CH" w:eastAsia="de-CH"/>
        </w:rPr>
      </w:pPr>
      <w:proofErr w:type="spellStart"/>
      <w:r w:rsidRPr="00A57D45">
        <w:rPr>
          <w:b/>
          <w:bCs/>
          <w:sz w:val="24"/>
          <w:szCs w:val="24"/>
          <w:lang w:val="de-CH" w:eastAsia="de-CH"/>
        </w:rPr>
        <w:t>License</w:t>
      </w:r>
      <w:proofErr w:type="spellEnd"/>
      <w:r w:rsidRPr="00A57D45">
        <w:rPr>
          <w:b/>
          <w:bCs/>
          <w:sz w:val="24"/>
          <w:szCs w:val="24"/>
          <w:lang w:val="de-CH" w:eastAsia="de-CH"/>
        </w:rPr>
        <w:t xml:space="preserve"> </w:t>
      </w:r>
      <w:proofErr w:type="spellStart"/>
      <w:r w:rsidRPr="00A57D45">
        <w:rPr>
          <w:b/>
          <w:bCs/>
          <w:sz w:val="24"/>
          <w:szCs w:val="24"/>
          <w:lang w:val="de-CH" w:eastAsia="de-CH"/>
        </w:rPr>
        <w:t>grant</w:t>
      </w:r>
      <w:proofErr w:type="spellEnd"/>
      <w:r w:rsidRPr="00A57D45">
        <w:rPr>
          <w:sz w:val="24"/>
          <w:szCs w:val="24"/>
          <w:lang w:val="de-CH" w:eastAsia="de-CH"/>
        </w:rPr>
        <w:t xml:space="preserve">. </w:t>
      </w:r>
    </w:p>
    <w:p w14:paraId="7DB5EA51" w14:textId="77777777" w:rsidR="000D3FAB" w:rsidRPr="00A57D45" w:rsidRDefault="000D3FAB" w:rsidP="000D3FAB">
      <w:pPr>
        <w:widowControl/>
        <w:numPr>
          <w:ilvl w:val="1"/>
          <w:numId w:val="3"/>
        </w:numPr>
        <w:autoSpaceDE/>
        <w:autoSpaceDN/>
        <w:spacing w:before="100" w:beforeAutospacing="1" w:after="100" w:afterAutospacing="1"/>
        <w:rPr>
          <w:sz w:val="24"/>
          <w:szCs w:val="24"/>
          <w:lang w:eastAsia="de-CH"/>
        </w:rPr>
      </w:pPr>
      <w:r w:rsidRPr="00A57D45">
        <w:rPr>
          <w:sz w:val="24"/>
          <w:szCs w:val="24"/>
          <w:lang w:eastAsia="de-CH"/>
        </w:rPr>
        <w:t xml:space="preserve">Subject to the terms and conditions of this Public License, the Licensor hereby grants You a worldwide, royalty-free, non-sublicensable, non-exclusive, irrevocable license to exercise the Licensed Rights in the Licensed Material to: </w:t>
      </w:r>
    </w:p>
    <w:p w14:paraId="46EB2B06" w14:textId="77777777" w:rsidR="000D3FAB" w:rsidRPr="00A57D45" w:rsidRDefault="000D3FAB" w:rsidP="000D3FAB">
      <w:pPr>
        <w:widowControl/>
        <w:numPr>
          <w:ilvl w:val="2"/>
          <w:numId w:val="3"/>
        </w:numPr>
        <w:autoSpaceDE/>
        <w:autoSpaceDN/>
        <w:spacing w:before="100" w:beforeAutospacing="1" w:after="100" w:afterAutospacing="1"/>
        <w:rPr>
          <w:sz w:val="24"/>
          <w:szCs w:val="24"/>
          <w:lang w:eastAsia="de-CH"/>
        </w:rPr>
      </w:pPr>
      <w:r w:rsidRPr="00A57D45">
        <w:rPr>
          <w:sz w:val="24"/>
          <w:szCs w:val="24"/>
          <w:lang w:eastAsia="de-CH"/>
        </w:rPr>
        <w:t xml:space="preserve">reproduce and Share the Licensed Material, in whole or in part, for </w:t>
      </w:r>
      <w:proofErr w:type="spellStart"/>
      <w:r w:rsidRPr="00A57D45">
        <w:rPr>
          <w:sz w:val="24"/>
          <w:szCs w:val="24"/>
          <w:lang w:eastAsia="de-CH"/>
        </w:rPr>
        <w:t>NonCommercial</w:t>
      </w:r>
      <w:proofErr w:type="spellEnd"/>
      <w:r w:rsidRPr="00A57D45">
        <w:rPr>
          <w:sz w:val="24"/>
          <w:szCs w:val="24"/>
          <w:lang w:eastAsia="de-CH"/>
        </w:rPr>
        <w:t xml:space="preserve"> purposes only; and</w:t>
      </w:r>
    </w:p>
    <w:p w14:paraId="46DE59EC" w14:textId="77777777" w:rsidR="000D3FAB" w:rsidRPr="00A57D45" w:rsidRDefault="000D3FAB" w:rsidP="000D3FAB">
      <w:pPr>
        <w:widowControl/>
        <w:numPr>
          <w:ilvl w:val="2"/>
          <w:numId w:val="3"/>
        </w:numPr>
        <w:autoSpaceDE/>
        <w:autoSpaceDN/>
        <w:spacing w:before="100" w:beforeAutospacing="1" w:after="100" w:afterAutospacing="1"/>
        <w:rPr>
          <w:sz w:val="24"/>
          <w:szCs w:val="24"/>
          <w:lang w:eastAsia="de-CH"/>
        </w:rPr>
      </w:pPr>
      <w:r w:rsidRPr="00A57D45">
        <w:rPr>
          <w:sz w:val="24"/>
          <w:szCs w:val="24"/>
          <w:lang w:eastAsia="de-CH"/>
        </w:rPr>
        <w:t xml:space="preserve">produce and reproduce, but not Share, Adapted Material for </w:t>
      </w:r>
      <w:proofErr w:type="spellStart"/>
      <w:r w:rsidRPr="00A57D45">
        <w:rPr>
          <w:sz w:val="24"/>
          <w:szCs w:val="24"/>
          <w:lang w:eastAsia="de-CH"/>
        </w:rPr>
        <w:t>NonCommercial</w:t>
      </w:r>
      <w:proofErr w:type="spellEnd"/>
      <w:r w:rsidRPr="00A57D45">
        <w:rPr>
          <w:sz w:val="24"/>
          <w:szCs w:val="24"/>
          <w:lang w:eastAsia="de-CH"/>
        </w:rPr>
        <w:t xml:space="preserve"> purposes only.</w:t>
      </w:r>
    </w:p>
    <w:p w14:paraId="5B2C9D48" w14:textId="77777777" w:rsidR="000D3FAB" w:rsidRPr="00A57D45" w:rsidRDefault="000D3FAB" w:rsidP="000D3FAB">
      <w:pPr>
        <w:widowControl/>
        <w:numPr>
          <w:ilvl w:val="1"/>
          <w:numId w:val="3"/>
        </w:numPr>
        <w:autoSpaceDE/>
        <w:autoSpaceDN/>
        <w:spacing w:before="100" w:beforeAutospacing="1" w:after="100" w:afterAutospacing="1"/>
        <w:rPr>
          <w:sz w:val="24"/>
          <w:szCs w:val="24"/>
          <w:lang w:eastAsia="de-CH"/>
        </w:rPr>
      </w:pPr>
      <w:r w:rsidRPr="00A57D45">
        <w:rPr>
          <w:sz w:val="24"/>
          <w:szCs w:val="24"/>
          <w:u w:val="single"/>
          <w:lang w:eastAsia="de-CH"/>
        </w:rPr>
        <w:t>Exceptions and Limitations</w:t>
      </w:r>
      <w:r w:rsidRPr="00A57D45">
        <w:rPr>
          <w:sz w:val="24"/>
          <w:szCs w:val="24"/>
          <w:lang w:eastAsia="de-CH"/>
        </w:rPr>
        <w:t>. For the avoidance of doubt, where Exceptions and Limitations apply to Your use, this Public License does not apply, and You do not need to comply with its terms and conditions.</w:t>
      </w:r>
    </w:p>
    <w:p w14:paraId="599AB83C" w14:textId="77777777" w:rsidR="000D3FAB" w:rsidRPr="00A57D45" w:rsidRDefault="000D3FAB" w:rsidP="000D3FAB">
      <w:pPr>
        <w:widowControl/>
        <w:numPr>
          <w:ilvl w:val="1"/>
          <w:numId w:val="3"/>
        </w:numPr>
        <w:autoSpaceDE/>
        <w:autoSpaceDN/>
        <w:spacing w:before="100" w:beforeAutospacing="1" w:after="100" w:afterAutospacing="1"/>
        <w:rPr>
          <w:sz w:val="24"/>
          <w:szCs w:val="24"/>
          <w:lang w:eastAsia="de-CH"/>
        </w:rPr>
      </w:pPr>
      <w:r w:rsidRPr="00A57D45">
        <w:rPr>
          <w:sz w:val="24"/>
          <w:szCs w:val="24"/>
          <w:u w:val="single"/>
          <w:lang w:eastAsia="de-CH"/>
        </w:rPr>
        <w:t>Term</w:t>
      </w:r>
      <w:r w:rsidRPr="00A57D45">
        <w:rPr>
          <w:sz w:val="24"/>
          <w:szCs w:val="24"/>
          <w:lang w:eastAsia="de-CH"/>
        </w:rPr>
        <w:t xml:space="preserve">. The term of this Public License is specified in Section </w:t>
      </w:r>
      <w:hyperlink r:id="rId9" w:anchor="s6a" w:history="1">
        <w:r w:rsidRPr="00A57D45">
          <w:rPr>
            <w:sz w:val="24"/>
            <w:szCs w:val="24"/>
            <w:u w:val="single"/>
            <w:lang w:eastAsia="de-CH"/>
          </w:rPr>
          <w:t>6(a)</w:t>
        </w:r>
      </w:hyperlink>
      <w:r w:rsidRPr="00A57D45">
        <w:rPr>
          <w:sz w:val="24"/>
          <w:szCs w:val="24"/>
          <w:lang w:eastAsia="de-CH"/>
        </w:rPr>
        <w:t>.</w:t>
      </w:r>
    </w:p>
    <w:p w14:paraId="1F9AB0E9" w14:textId="77777777" w:rsidR="000D3FAB" w:rsidRPr="00A57D45" w:rsidRDefault="000D3FAB" w:rsidP="000D3FAB">
      <w:pPr>
        <w:widowControl/>
        <w:numPr>
          <w:ilvl w:val="1"/>
          <w:numId w:val="3"/>
        </w:numPr>
        <w:autoSpaceDE/>
        <w:autoSpaceDN/>
        <w:spacing w:before="100" w:beforeAutospacing="1" w:after="100" w:afterAutospacing="1"/>
        <w:rPr>
          <w:sz w:val="24"/>
          <w:szCs w:val="24"/>
          <w:lang w:eastAsia="de-CH"/>
        </w:rPr>
      </w:pPr>
      <w:r w:rsidRPr="00A57D45">
        <w:rPr>
          <w:sz w:val="24"/>
          <w:szCs w:val="24"/>
          <w:u w:val="single"/>
          <w:lang w:eastAsia="de-CH"/>
        </w:rPr>
        <w:t>Media and formats; technical modifications allowed</w:t>
      </w:r>
      <w:r w:rsidRPr="00A57D45">
        <w:rPr>
          <w:sz w:val="24"/>
          <w:szCs w:val="24"/>
          <w:lang w:eastAsia="de-CH"/>
        </w:rPr>
        <w:t xml:space="preserve">.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0" w:anchor="s2a4" w:history="1">
        <w:r w:rsidRPr="00A57D45">
          <w:rPr>
            <w:sz w:val="24"/>
            <w:szCs w:val="24"/>
            <w:u w:val="single"/>
            <w:lang w:eastAsia="de-CH"/>
          </w:rPr>
          <w:t>2(a)(4)</w:t>
        </w:r>
      </w:hyperlink>
      <w:r w:rsidRPr="00A57D45">
        <w:rPr>
          <w:sz w:val="24"/>
          <w:szCs w:val="24"/>
          <w:lang w:eastAsia="de-CH"/>
        </w:rPr>
        <w:t xml:space="preserve"> never produces Adapted Material.</w:t>
      </w:r>
    </w:p>
    <w:p w14:paraId="0C81AFB1" w14:textId="77777777" w:rsidR="000D3FAB" w:rsidRPr="00A57D45" w:rsidRDefault="000D3FAB" w:rsidP="000D3FAB">
      <w:pPr>
        <w:widowControl/>
        <w:numPr>
          <w:ilvl w:val="1"/>
          <w:numId w:val="3"/>
        </w:numPr>
        <w:autoSpaceDE/>
        <w:autoSpaceDN/>
        <w:spacing w:before="100" w:beforeAutospacing="1" w:after="100" w:afterAutospacing="1"/>
        <w:rPr>
          <w:sz w:val="24"/>
          <w:szCs w:val="24"/>
          <w:lang w:val="de-CH" w:eastAsia="de-CH"/>
        </w:rPr>
      </w:pPr>
      <w:r w:rsidRPr="00A57D45">
        <w:rPr>
          <w:sz w:val="24"/>
          <w:szCs w:val="24"/>
          <w:u w:val="single"/>
          <w:lang w:val="de-CH" w:eastAsia="de-CH"/>
        </w:rPr>
        <w:t xml:space="preserve">Downstream </w:t>
      </w:r>
      <w:proofErr w:type="spellStart"/>
      <w:r w:rsidRPr="00A57D45">
        <w:rPr>
          <w:sz w:val="24"/>
          <w:szCs w:val="24"/>
          <w:u w:val="single"/>
          <w:lang w:val="de-CH" w:eastAsia="de-CH"/>
        </w:rPr>
        <w:t>recipients</w:t>
      </w:r>
      <w:proofErr w:type="spellEnd"/>
      <w:r w:rsidRPr="00A57D45">
        <w:rPr>
          <w:sz w:val="24"/>
          <w:szCs w:val="24"/>
          <w:lang w:val="de-CH" w:eastAsia="de-CH"/>
        </w:rPr>
        <w:t xml:space="preserve">. </w:t>
      </w:r>
    </w:p>
    <w:p w14:paraId="663DD2FE" w14:textId="77777777" w:rsidR="000D3FAB" w:rsidRPr="00A57D45" w:rsidRDefault="000D3FAB" w:rsidP="000D3FAB">
      <w:pPr>
        <w:widowControl/>
        <w:numPr>
          <w:ilvl w:val="2"/>
          <w:numId w:val="3"/>
        </w:numPr>
        <w:autoSpaceDE/>
        <w:autoSpaceDN/>
        <w:spacing w:before="100" w:beforeAutospacing="1" w:after="100" w:afterAutospacing="1"/>
        <w:rPr>
          <w:sz w:val="24"/>
          <w:szCs w:val="24"/>
          <w:lang w:eastAsia="de-CH"/>
        </w:rPr>
      </w:pPr>
      <w:r w:rsidRPr="00A57D45">
        <w:rPr>
          <w:sz w:val="24"/>
          <w:szCs w:val="24"/>
          <w:u w:val="single"/>
          <w:lang w:eastAsia="de-CH"/>
        </w:rPr>
        <w:t>Offer from the Licensor – Licensed Material</w:t>
      </w:r>
      <w:r w:rsidRPr="00A57D45">
        <w:rPr>
          <w:sz w:val="24"/>
          <w:szCs w:val="24"/>
          <w:lang w:eastAsia="de-CH"/>
        </w:rPr>
        <w:t>. Every recipient of the Licensed Material automatically receives an offer from the Licensor to exercise the Licensed Rights under the terms and conditions of this Public License.</w:t>
      </w:r>
    </w:p>
    <w:p w14:paraId="6CD4553A" w14:textId="77777777" w:rsidR="000D3FAB" w:rsidRPr="00A57D45" w:rsidRDefault="000D3FAB" w:rsidP="000D3FAB">
      <w:pPr>
        <w:widowControl/>
        <w:numPr>
          <w:ilvl w:val="2"/>
          <w:numId w:val="3"/>
        </w:numPr>
        <w:autoSpaceDE/>
        <w:autoSpaceDN/>
        <w:spacing w:before="100" w:beforeAutospacing="1" w:after="100" w:afterAutospacing="1"/>
        <w:rPr>
          <w:sz w:val="24"/>
          <w:szCs w:val="24"/>
          <w:lang w:eastAsia="de-CH"/>
        </w:rPr>
      </w:pPr>
      <w:r w:rsidRPr="00A57D45">
        <w:rPr>
          <w:sz w:val="24"/>
          <w:szCs w:val="24"/>
          <w:u w:val="single"/>
          <w:lang w:eastAsia="de-CH"/>
        </w:rPr>
        <w:t>No downstream restrictions</w:t>
      </w:r>
      <w:r w:rsidRPr="00A57D45">
        <w:rPr>
          <w:sz w:val="24"/>
          <w:szCs w:val="24"/>
          <w:lang w:eastAsia="de-CH"/>
        </w:rPr>
        <w:t>. You may not offer or impose any additional or different terms or conditions on, or apply any Effective Technological Measures to, the Licensed Material if doing so restricts exercise of the Licensed Rights by any recipient of the Licensed Material.</w:t>
      </w:r>
    </w:p>
    <w:p w14:paraId="28D6950C" w14:textId="77777777" w:rsidR="000D3FAB" w:rsidRPr="00A57D45" w:rsidRDefault="000D3FAB" w:rsidP="000D3FAB">
      <w:pPr>
        <w:widowControl/>
        <w:numPr>
          <w:ilvl w:val="1"/>
          <w:numId w:val="3"/>
        </w:numPr>
        <w:autoSpaceDE/>
        <w:autoSpaceDN/>
        <w:spacing w:before="100" w:beforeAutospacing="1" w:after="100" w:afterAutospacing="1"/>
        <w:rPr>
          <w:sz w:val="24"/>
          <w:szCs w:val="24"/>
          <w:lang w:eastAsia="de-CH"/>
        </w:rPr>
      </w:pPr>
      <w:r w:rsidRPr="00A57D45">
        <w:rPr>
          <w:sz w:val="24"/>
          <w:szCs w:val="24"/>
          <w:u w:val="single"/>
          <w:lang w:eastAsia="de-CH"/>
        </w:rPr>
        <w:t>No endorsement</w:t>
      </w:r>
      <w:r w:rsidRPr="00A57D45">
        <w:rPr>
          <w:sz w:val="24"/>
          <w:szCs w:val="24"/>
          <w:lang w:eastAsia="de-CH"/>
        </w:rPr>
        <w:t xml:space="preserve">.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1" w:anchor="s3a1Ai" w:history="1">
        <w:r w:rsidRPr="00A57D45">
          <w:rPr>
            <w:sz w:val="24"/>
            <w:szCs w:val="24"/>
            <w:u w:val="single"/>
            <w:lang w:eastAsia="de-CH"/>
          </w:rPr>
          <w:t>3(a)(1)(A)(</w:t>
        </w:r>
        <w:proofErr w:type="spellStart"/>
        <w:r w:rsidRPr="00A57D45">
          <w:rPr>
            <w:sz w:val="24"/>
            <w:szCs w:val="24"/>
            <w:u w:val="single"/>
            <w:lang w:eastAsia="de-CH"/>
          </w:rPr>
          <w:t>i</w:t>
        </w:r>
        <w:proofErr w:type="spellEnd"/>
        <w:r w:rsidRPr="00A57D45">
          <w:rPr>
            <w:sz w:val="24"/>
            <w:szCs w:val="24"/>
            <w:u w:val="single"/>
            <w:lang w:eastAsia="de-CH"/>
          </w:rPr>
          <w:t>)</w:t>
        </w:r>
      </w:hyperlink>
      <w:r w:rsidRPr="00A57D45">
        <w:rPr>
          <w:sz w:val="24"/>
          <w:szCs w:val="24"/>
          <w:lang w:eastAsia="de-CH"/>
        </w:rPr>
        <w:t>.</w:t>
      </w:r>
    </w:p>
    <w:p w14:paraId="4B20B451" w14:textId="77777777" w:rsidR="000D3FAB" w:rsidRPr="00A57D45" w:rsidRDefault="000D3FAB" w:rsidP="000D3FAB">
      <w:pPr>
        <w:widowControl/>
        <w:numPr>
          <w:ilvl w:val="0"/>
          <w:numId w:val="3"/>
        </w:numPr>
        <w:autoSpaceDE/>
        <w:autoSpaceDN/>
        <w:spacing w:before="100" w:beforeAutospacing="1" w:after="100" w:afterAutospacing="1"/>
        <w:rPr>
          <w:sz w:val="24"/>
          <w:szCs w:val="24"/>
          <w:lang w:val="de-CH" w:eastAsia="de-CH"/>
        </w:rPr>
      </w:pPr>
      <w:r w:rsidRPr="00A57D45">
        <w:rPr>
          <w:b/>
          <w:bCs/>
          <w:sz w:val="24"/>
          <w:szCs w:val="24"/>
          <w:lang w:val="de-CH" w:eastAsia="de-CH"/>
        </w:rPr>
        <w:t xml:space="preserve">Other </w:t>
      </w:r>
      <w:proofErr w:type="spellStart"/>
      <w:r w:rsidRPr="00A57D45">
        <w:rPr>
          <w:b/>
          <w:bCs/>
          <w:sz w:val="24"/>
          <w:szCs w:val="24"/>
          <w:lang w:val="de-CH" w:eastAsia="de-CH"/>
        </w:rPr>
        <w:t>rights</w:t>
      </w:r>
      <w:proofErr w:type="spellEnd"/>
      <w:r w:rsidRPr="00A57D45">
        <w:rPr>
          <w:sz w:val="24"/>
          <w:szCs w:val="24"/>
          <w:lang w:val="de-CH" w:eastAsia="de-CH"/>
        </w:rPr>
        <w:t>.</w:t>
      </w:r>
    </w:p>
    <w:p w14:paraId="40B261CA" w14:textId="77777777" w:rsidR="000D3FAB" w:rsidRPr="00A57D45" w:rsidRDefault="000D3FAB" w:rsidP="000D3FAB">
      <w:pPr>
        <w:widowControl/>
        <w:numPr>
          <w:ilvl w:val="1"/>
          <w:numId w:val="3"/>
        </w:numPr>
        <w:autoSpaceDE/>
        <w:autoSpaceDN/>
        <w:spacing w:before="100" w:beforeAutospacing="1" w:after="100" w:afterAutospacing="1"/>
        <w:rPr>
          <w:sz w:val="24"/>
          <w:szCs w:val="24"/>
          <w:lang w:eastAsia="de-CH"/>
        </w:rPr>
      </w:pPr>
      <w:r w:rsidRPr="00A57D45">
        <w:rPr>
          <w:sz w:val="24"/>
          <w:szCs w:val="24"/>
          <w:lang w:eastAsia="de-CH"/>
        </w:rPr>
        <w:t>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14:paraId="165E5E79" w14:textId="77777777" w:rsidR="000D3FAB" w:rsidRPr="00A57D45" w:rsidRDefault="000D3FAB" w:rsidP="000D3FAB">
      <w:pPr>
        <w:widowControl/>
        <w:numPr>
          <w:ilvl w:val="1"/>
          <w:numId w:val="3"/>
        </w:numPr>
        <w:autoSpaceDE/>
        <w:autoSpaceDN/>
        <w:spacing w:before="100" w:beforeAutospacing="1" w:after="100" w:afterAutospacing="1"/>
        <w:rPr>
          <w:sz w:val="24"/>
          <w:szCs w:val="24"/>
          <w:lang w:eastAsia="de-CH"/>
        </w:rPr>
      </w:pPr>
      <w:r w:rsidRPr="00A57D45">
        <w:rPr>
          <w:sz w:val="24"/>
          <w:szCs w:val="24"/>
          <w:lang w:eastAsia="de-CH"/>
        </w:rPr>
        <w:t>Patent and trademark rights are not licensed under this Public License.</w:t>
      </w:r>
    </w:p>
    <w:p w14:paraId="3D5B0480" w14:textId="77777777" w:rsidR="000D3FAB" w:rsidRPr="00A57D45" w:rsidRDefault="000D3FAB" w:rsidP="000D3FAB">
      <w:pPr>
        <w:widowControl/>
        <w:numPr>
          <w:ilvl w:val="1"/>
          <w:numId w:val="3"/>
        </w:numPr>
        <w:autoSpaceDE/>
        <w:autoSpaceDN/>
        <w:spacing w:before="100" w:beforeAutospacing="1" w:after="100" w:afterAutospacing="1"/>
        <w:rPr>
          <w:sz w:val="24"/>
          <w:szCs w:val="24"/>
          <w:lang w:eastAsia="de-CH"/>
        </w:rPr>
      </w:pPr>
      <w:r w:rsidRPr="00A57D45">
        <w:rPr>
          <w:sz w:val="24"/>
          <w:szCs w:val="24"/>
          <w:lang w:eastAsia="de-CH"/>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w:t>
      </w:r>
      <w:proofErr w:type="spellStart"/>
      <w:r w:rsidRPr="00A57D45">
        <w:rPr>
          <w:sz w:val="24"/>
          <w:szCs w:val="24"/>
          <w:lang w:eastAsia="de-CH"/>
        </w:rPr>
        <w:t>NonCommercial</w:t>
      </w:r>
      <w:proofErr w:type="spellEnd"/>
      <w:r w:rsidRPr="00A57D45">
        <w:rPr>
          <w:sz w:val="24"/>
          <w:szCs w:val="24"/>
          <w:lang w:eastAsia="de-CH"/>
        </w:rPr>
        <w:t xml:space="preserve"> purposes.</w:t>
      </w:r>
    </w:p>
    <w:p w14:paraId="67C87358" w14:textId="77777777" w:rsidR="000D3FAB" w:rsidRPr="00A57D45" w:rsidRDefault="000D3FAB" w:rsidP="00F14629">
      <w:pPr>
        <w:keepNext/>
        <w:widowControl/>
        <w:autoSpaceDE/>
        <w:autoSpaceDN/>
        <w:spacing w:before="100" w:beforeAutospacing="1" w:after="100" w:afterAutospacing="1"/>
        <w:rPr>
          <w:sz w:val="24"/>
          <w:szCs w:val="24"/>
          <w:lang w:eastAsia="de-CH"/>
        </w:rPr>
      </w:pPr>
      <w:r w:rsidRPr="00A57D45">
        <w:rPr>
          <w:b/>
          <w:bCs/>
          <w:sz w:val="24"/>
          <w:szCs w:val="24"/>
          <w:lang w:eastAsia="de-CH"/>
        </w:rPr>
        <w:lastRenderedPageBreak/>
        <w:t>Section 3 – License Conditions.</w:t>
      </w:r>
    </w:p>
    <w:p w14:paraId="0FFDF6CD" w14:textId="77777777" w:rsidR="000D3FAB" w:rsidRPr="00A57D45" w:rsidRDefault="000D3FAB" w:rsidP="00F14629">
      <w:pPr>
        <w:keepNext/>
        <w:widowControl/>
        <w:autoSpaceDE/>
        <w:autoSpaceDN/>
        <w:spacing w:before="100" w:beforeAutospacing="1" w:after="100" w:afterAutospacing="1"/>
        <w:rPr>
          <w:sz w:val="24"/>
          <w:szCs w:val="24"/>
          <w:lang w:eastAsia="de-CH"/>
        </w:rPr>
      </w:pPr>
      <w:r w:rsidRPr="00A57D45">
        <w:rPr>
          <w:sz w:val="24"/>
          <w:szCs w:val="24"/>
          <w:lang w:eastAsia="de-CH"/>
        </w:rPr>
        <w:t>Your exercise of the Licensed Rights is expressly made subject to the following conditions.</w:t>
      </w:r>
    </w:p>
    <w:p w14:paraId="1CF1C54E" w14:textId="77777777" w:rsidR="000D3FAB" w:rsidRPr="00A57D45" w:rsidRDefault="000D3FAB" w:rsidP="000D3FAB">
      <w:pPr>
        <w:widowControl/>
        <w:numPr>
          <w:ilvl w:val="0"/>
          <w:numId w:val="4"/>
        </w:numPr>
        <w:autoSpaceDE/>
        <w:autoSpaceDN/>
        <w:spacing w:before="100" w:beforeAutospacing="1" w:after="100" w:afterAutospacing="1"/>
        <w:rPr>
          <w:sz w:val="24"/>
          <w:szCs w:val="24"/>
          <w:lang w:val="de-CH" w:eastAsia="de-CH"/>
        </w:rPr>
      </w:pPr>
      <w:r w:rsidRPr="00A57D45">
        <w:rPr>
          <w:b/>
          <w:bCs/>
          <w:sz w:val="24"/>
          <w:szCs w:val="24"/>
          <w:lang w:val="de-CH" w:eastAsia="de-CH"/>
        </w:rPr>
        <w:t>Attribution</w:t>
      </w:r>
      <w:r w:rsidRPr="00A57D45">
        <w:rPr>
          <w:sz w:val="24"/>
          <w:szCs w:val="24"/>
          <w:lang w:val="de-CH" w:eastAsia="de-CH"/>
        </w:rPr>
        <w:t>.</w:t>
      </w:r>
    </w:p>
    <w:p w14:paraId="022B08F9" w14:textId="77777777" w:rsidR="000D3FAB" w:rsidRPr="00A57D45" w:rsidRDefault="000D3FAB" w:rsidP="000D3FAB">
      <w:pPr>
        <w:widowControl/>
        <w:numPr>
          <w:ilvl w:val="1"/>
          <w:numId w:val="4"/>
        </w:numPr>
        <w:autoSpaceDE/>
        <w:autoSpaceDN/>
        <w:spacing w:before="100" w:beforeAutospacing="1" w:after="100" w:afterAutospacing="1"/>
        <w:rPr>
          <w:sz w:val="24"/>
          <w:szCs w:val="24"/>
          <w:lang w:eastAsia="de-CH"/>
        </w:rPr>
      </w:pPr>
      <w:r w:rsidRPr="00A57D45">
        <w:rPr>
          <w:sz w:val="24"/>
          <w:szCs w:val="24"/>
          <w:lang w:eastAsia="de-CH"/>
        </w:rPr>
        <w:t>If You Share the Licensed Material, You must:</w:t>
      </w:r>
    </w:p>
    <w:p w14:paraId="4803DE72" w14:textId="77777777" w:rsidR="000D3FAB" w:rsidRPr="00A57D45" w:rsidRDefault="000D3FAB" w:rsidP="000D3FAB">
      <w:pPr>
        <w:widowControl/>
        <w:numPr>
          <w:ilvl w:val="2"/>
          <w:numId w:val="4"/>
        </w:numPr>
        <w:autoSpaceDE/>
        <w:autoSpaceDN/>
        <w:spacing w:before="100" w:beforeAutospacing="1" w:after="100" w:afterAutospacing="1"/>
        <w:rPr>
          <w:sz w:val="24"/>
          <w:szCs w:val="24"/>
          <w:lang w:eastAsia="de-CH"/>
        </w:rPr>
      </w:pPr>
      <w:r w:rsidRPr="00A57D45">
        <w:rPr>
          <w:sz w:val="24"/>
          <w:szCs w:val="24"/>
          <w:lang w:eastAsia="de-CH"/>
        </w:rPr>
        <w:t xml:space="preserve">retain the following if it is supplied by the Licensor with the Licensed Material: </w:t>
      </w:r>
    </w:p>
    <w:p w14:paraId="577998C7" w14:textId="77777777" w:rsidR="000D3FAB" w:rsidRPr="00A57D45" w:rsidRDefault="000D3FAB" w:rsidP="000D3FAB">
      <w:pPr>
        <w:widowControl/>
        <w:numPr>
          <w:ilvl w:val="3"/>
          <w:numId w:val="4"/>
        </w:numPr>
        <w:autoSpaceDE/>
        <w:autoSpaceDN/>
        <w:spacing w:before="100" w:beforeAutospacing="1" w:after="100" w:afterAutospacing="1"/>
        <w:rPr>
          <w:sz w:val="24"/>
          <w:szCs w:val="24"/>
          <w:lang w:eastAsia="de-CH"/>
        </w:rPr>
      </w:pPr>
      <w:r w:rsidRPr="00A57D45">
        <w:rPr>
          <w:sz w:val="24"/>
          <w:szCs w:val="24"/>
          <w:lang w:eastAsia="de-CH"/>
        </w:rPr>
        <w:t>identification of the creator(s) of the Licensed Material and any others designated to receive attribution, in any reasonable manner requested by the Licensor (including by pseudonym if designated);</w:t>
      </w:r>
    </w:p>
    <w:p w14:paraId="6EE6E135" w14:textId="77777777" w:rsidR="000D3FAB" w:rsidRPr="00A57D45" w:rsidRDefault="000D3FAB" w:rsidP="000D3FAB">
      <w:pPr>
        <w:widowControl/>
        <w:numPr>
          <w:ilvl w:val="3"/>
          <w:numId w:val="4"/>
        </w:numPr>
        <w:autoSpaceDE/>
        <w:autoSpaceDN/>
        <w:spacing w:before="100" w:beforeAutospacing="1" w:after="100" w:afterAutospacing="1"/>
        <w:rPr>
          <w:sz w:val="24"/>
          <w:szCs w:val="24"/>
          <w:lang w:val="de-CH" w:eastAsia="de-CH"/>
        </w:rPr>
      </w:pPr>
      <w:r w:rsidRPr="00A57D45">
        <w:rPr>
          <w:sz w:val="24"/>
          <w:szCs w:val="24"/>
          <w:lang w:val="de-CH" w:eastAsia="de-CH"/>
        </w:rPr>
        <w:t xml:space="preserve">a </w:t>
      </w:r>
      <w:proofErr w:type="spellStart"/>
      <w:r w:rsidRPr="00A57D45">
        <w:rPr>
          <w:sz w:val="24"/>
          <w:szCs w:val="24"/>
          <w:lang w:val="de-CH" w:eastAsia="de-CH"/>
        </w:rPr>
        <w:t>copyright</w:t>
      </w:r>
      <w:proofErr w:type="spellEnd"/>
      <w:r w:rsidRPr="00A57D45">
        <w:rPr>
          <w:sz w:val="24"/>
          <w:szCs w:val="24"/>
          <w:lang w:val="de-CH" w:eastAsia="de-CH"/>
        </w:rPr>
        <w:t xml:space="preserve"> </w:t>
      </w:r>
      <w:proofErr w:type="spellStart"/>
      <w:r w:rsidRPr="00A57D45">
        <w:rPr>
          <w:sz w:val="24"/>
          <w:szCs w:val="24"/>
          <w:lang w:val="de-CH" w:eastAsia="de-CH"/>
        </w:rPr>
        <w:t>notice</w:t>
      </w:r>
      <w:proofErr w:type="spellEnd"/>
      <w:r w:rsidRPr="00A57D45">
        <w:rPr>
          <w:sz w:val="24"/>
          <w:szCs w:val="24"/>
          <w:lang w:val="de-CH" w:eastAsia="de-CH"/>
        </w:rPr>
        <w:t>;</w:t>
      </w:r>
    </w:p>
    <w:p w14:paraId="2A5AA312" w14:textId="77777777" w:rsidR="000D3FAB" w:rsidRPr="00A57D45" w:rsidRDefault="000D3FAB" w:rsidP="000D3FAB">
      <w:pPr>
        <w:widowControl/>
        <w:numPr>
          <w:ilvl w:val="3"/>
          <w:numId w:val="4"/>
        </w:numPr>
        <w:autoSpaceDE/>
        <w:autoSpaceDN/>
        <w:spacing w:before="100" w:beforeAutospacing="1" w:after="100" w:afterAutospacing="1"/>
        <w:rPr>
          <w:sz w:val="24"/>
          <w:szCs w:val="24"/>
          <w:lang w:eastAsia="de-CH"/>
        </w:rPr>
      </w:pPr>
      <w:r w:rsidRPr="00A57D45">
        <w:rPr>
          <w:sz w:val="24"/>
          <w:szCs w:val="24"/>
          <w:lang w:eastAsia="de-CH"/>
        </w:rPr>
        <w:t xml:space="preserve">a notice that refers to this Public License; </w:t>
      </w:r>
    </w:p>
    <w:p w14:paraId="722EA3E8" w14:textId="77777777" w:rsidR="000D3FAB" w:rsidRPr="00A57D45" w:rsidRDefault="000D3FAB" w:rsidP="000D3FAB">
      <w:pPr>
        <w:widowControl/>
        <w:numPr>
          <w:ilvl w:val="3"/>
          <w:numId w:val="4"/>
        </w:numPr>
        <w:autoSpaceDE/>
        <w:autoSpaceDN/>
        <w:spacing w:before="100" w:beforeAutospacing="1" w:after="100" w:afterAutospacing="1"/>
        <w:rPr>
          <w:sz w:val="24"/>
          <w:szCs w:val="24"/>
          <w:lang w:eastAsia="de-CH"/>
        </w:rPr>
      </w:pPr>
      <w:r w:rsidRPr="00A57D45">
        <w:rPr>
          <w:sz w:val="24"/>
          <w:szCs w:val="24"/>
          <w:lang w:eastAsia="de-CH"/>
        </w:rPr>
        <w:t>a notice that refers to the disclaimer of warranties;</w:t>
      </w:r>
    </w:p>
    <w:p w14:paraId="0252E83B" w14:textId="77777777" w:rsidR="000D3FAB" w:rsidRPr="00A57D45" w:rsidRDefault="000D3FAB" w:rsidP="000D3FAB">
      <w:pPr>
        <w:widowControl/>
        <w:numPr>
          <w:ilvl w:val="3"/>
          <w:numId w:val="4"/>
        </w:numPr>
        <w:autoSpaceDE/>
        <w:autoSpaceDN/>
        <w:spacing w:before="100" w:beforeAutospacing="1" w:after="100" w:afterAutospacing="1"/>
        <w:rPr>
          <w:sz w:val="24"/>
          <w:szCs w:val="24"/>
          <w:lang w:eastAsia="de-CH"/>
        </w:rPr>
      </w:pPr>
      <w:r w:rsidRPr="00A57D45">
        <w:rPr>
          <w:sz w:val="24"/>
          <w:szCs w:val="24"/>
          <w:lang w:eastAsia="de-CH"/>
        </w:rPr>
        <w:t>a URI or hyperlink to the Licensed Material to the extent reasonably practicable;</w:t>
      </w:r>
    </w:p>
    <w:p w14:paraId="41A3D71B" w14:textId="77777777" w:rsidR="000D3FAB" w:rsidRPr="00A57D45" w:rsidRDefault="000D3FAB" w:rsidP="000D3FAB">
      <w:pPr>
        <w:widowControl/>
        <w:numPr>
          <w:ilvl w:val="2"/>
          <w:numId w:val="4"/>
        </w:numPr>
        <w:autoSpaceDE/>
        <w:autoSpaceDN/>
        <w:spacing w:before="100" w:beforeAutospacing="1" w:after="100" w:afterAutospacing="1"/>
        <w:rPr>
          <w:sz w:val="24"/>
          <w:szCs w:val="24"/>
          <w:lang w:eastAsia="de-CH"/>
        </w:rPr>
      </w:pPr>
      <w:r w:rsidRPr="00A57D45">
        <w:rPr>
          <w:sz w:val="24"/>
          <w:szCs w:val="24"/>
          <w:lang w:eastAsia="de-CH"/>
        </w:rPr>
        <w:t>indicate if You modified the Licensed Material and retain an indication of any previous modifications; and</w:t>
      </w:r>
    </w:p>
    <w:p w14:paraId="457FFF14" w14:textId="77777777" w:rsidR="000D3FAB" w:rsidRPr="00A57D45" w:rsidRDefault="000D3FAB" w:rsidP="000D3FAB">
      <w:pPr>
        <w:widowControl/>
        <w:numPr>
          <w:ilvl w:val="2"/>
          <w:numId w:val="4"/>
        </w:numPr>
        <w:autoSpaceDE/>
        <w:autoSpaceDN/>
        <w:spacing w:before="100" w:beforeAutospacing="1" w:after="100" w:afterAutospacing="1"/>
        <w:rPr>
          <w:sz w:val="24"/>
          <w:szCs w:val="24"/>
          <w:lang w:eastAsia="de-CH"/>
        </w:rPr>
      </w:pPr>
      <w:r w:rsidRPr="00A57D45">
        <w:rPr>
          <w:sz w:val="24"/>
          <w:szCs w:val="24"/>
          <w:lang w:eastAsia="de-CH"/>
        </w:rPr>
        <w:t>indicate the Licensed Material is licensed under this Public License, and include the text of, or the URI or hyperlink to, this Public License.</w:t>
      </w:r>
    </w:p>
    <w:p w14:paraId="5A696BB2" w14:textId="77777777" w:rsidR="000D3FAB" w:rsidRPr="00A57D45" w:rsidRDefault="000D3FAB" w:rsidP="000D3FAB">
      <w:pPr>
        <w:widowControl/>
        <w:autoSpaceDE/>
        <w:autoSpaceDN/>
        <w:spacing w:beforeAutospacing="1" w:afterAutospacing="1"/>
        <w:ind w:left="1440"/>
        <w:rPr>
          <w:sz w:val="24"/>
          <w:szCs w:val="24"/>
          <w:lang w:eastAsia="de-CH"/>
        </w:rPr>
      </w:pPr>
      <w:r w:rsidRPr="00A57D45">
        <w:rPr>
          <w:sz w:val="24"/>
          <w:szCs w:val="24"/>
          <w:lang w:eastAsia="de-CH"/>
        </w:rPr>
        <w:t xml:space="preserve">For the avoidance of doubt, </w:t>
      </w:r>
      <w:proofErr w:type="gramStart"/>
      <w:r w:rsidRPr="00A57D45">
        <w:rPr>
          <w:sz w:val="24"/>
          <w:szCs w:val="24"/>
          <w:lang w:eastAsia="de-CH"/>
        </w:rPr>
        <w:t>You</w:t>
      </w:r>
      <w:proofErr w:type="gramEnd"/>
      <w:r w:rsidRPr="00A57D45">
        <w:rPr>
          <w:sz w:val="24"/>
          <w:szCs w:val="24"/>
          <w:lang w:eastAsia="de-CH"/>
        </w:rPr>
        <w:t xml:space="preserve"> do not have permission under this Public License to Share Adapted Material. </w:t>
      </w:r>
    </w:p>
    <w:p w14:paraId="195565CE" w14:textId="77777777" w:rsidR="000D3FAB" w:rsidRPr="00A57D45" w:rsidRDefault="000D3FAB" w:rsidP="000D3FAB">
      <w:pPr>
        <w:widowControl/>
        <w:numPr>
          <w:ilvl w:val="1"/>
          <w:numId w:val="4"/>
        </w:numPr>
        <w:autoSpaceDE/>
        <w:autoSpaceDN/>
        <w:spacing w:before="100" w:beforeAutospacing="1" w:after="100" w:afterAutospacing="1"/>
        <w:rPr>
          <w:sz w:val="24"/>
          <w:szCs w:val="24"/>
          <w:lang w:eastAsia="de-CH"/>
        </w:rPr>
      </w:pPr>
      <w:r w:rsidRPr="00A57D45">
        <w:rPr>
          <w:sz w:val="24"/>
          <w:szCs w:val="24"/>
          <w:lang w:eastAsia="de-CH"/>
        </w:rPr>
        <w:t xml:space="preserve">You may satisfy the conditions in Section </w:t>
      </w:r>
      <w:hyperlink r:id="rId12" w:anchor="s3a1" w:history="1">
        <w:r w:rsidRPr="00A57D45">
          <w:rPr>
            <w:sz w:val="24"/>
            <w:szCs w:val="24"/>
            <w:u w:val="single"/>
            <w:lang w:eastAsia="de-CH"/>
          </w:rPr>
          <w:t>3(a)(1)</w:t>
        </w:r>
      </w:hyperlink>
      <w:r w:rsidRPr="00A57D45">
        <w:rPr>
          <w:sz w:val="24"/>
          <w:szCs w:val="24"/>
          <w:lang w:eastAsia="de-CH"/>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14:paraId="7C2F5704" w14:textId="77777777" w:rsidR="000D3FAB" w:rsidRPr="00A57D45" w:rsidRDefault="000D3FAB" w:rsidP="000D3FAB">
      <w:pPr>
        <w:widowControl/>
        <w:numPr>
          <w:ilvl w:val="1"/>
          <w:numId w:val="4"/>
        </w:numPr>
        <w:autoSpaceDE/>
        <w:autoSpaceDN/>
        <w:spacing w:before="100" w:beforeAutospacing="1" w:after="100" w:afterAutospacing="1"/>
        <w:rPr>
          <w:sz w:val="24"/>
          <w:szCs w:val="24"/>
          <w:lang w:eastAsia="de-CH"/>
        </w:rPr>
      </w:pPr>
      <w:r w:rsidRPr="00A57D45">
        <w:rPr>
          <w:sz w:val="24"/>
          <w:szCs w:val="24"/>
          <w:lang w:eastAsia="de-CH"/>
        </w:rPr>
        <w:t xml:space="preserve">If requested by the Licensor, You must remove any of the information required by Section </w:t>
      </w:r>
      <w:hyperlink r:id="rId13" w:anchor="s3a1A" w:history="1">
        <w:r w:rsidRPr="00A57D45">
          <w:rPr>
            <w:sz w:val="24"/>
            <w:szCs w:val="24"/>
            <w:u w:val="single"/>
            <w:lang w:eastAsia="de-CH"/>
          </w:rPr>
          <w:t>3(a)(1)(A)</w:t>
        </w:r>
      </w:hyperlink>
      <w:r w:rsidRPr="00A57D45">
        <w:rPr>
          <w:sz w:val="24"/>
          <w:szCs w:val="24"/>
          <w:lang w:eastAsia="de-CH"/>
        </w:rPr>
        <w:t xml:space="preserve"> to the extent reasonably practicable.</w:t>
      </w:r>
    </w:p>
    <w:p w14:paraId="3F2A23B9" w14:textId="77777777" w:rsidR="000D3FAB" w:rsidRPr="00A57D45" w:rsidRDefault="000D3FAB" w:rsidP="000D3FAB">
      <w:pPr>
        <w:widowControl/>
        <w:autoSpaceDE/>
        <w:autoSpaceDN/>
        <w:spacing w:before="100" w:beforeAutospacing="1" w:after="100" w:afterAutospacing="1"/>
        <w:rPr>
          <w:sz w:val="24"/>
          <w:szCs w:val="24"/>
          <w:lang w:eastAsia="de-CH"/>
        </w:rPr>
      </w:pPr>
      <w:r w:rsidRPr="00A57D45">
        <w:rPr>
          <w:b/>
          <w:bCs/>
          <w:sz w:val="24"/>
          <w:szCs w:val="24"/>
          <w:lang w:eastAsia="de-CH"/>
        </w:rPr>
        <w:t>Section 4 – Sui Generis Database Rights.</w:t>
      </w:r>
    </w:p>
    <w:p w14:paraId="4EA94001" w14:textId="77777777" w:rsidR="000D3FAB" w:rsidRPr="00A57D45" w:rsidRDefault="000D3FAB" w:rsidP="000D3FAB">
      <w:pPr>
        <w:widowControl/>
        <w:autoSpaceDE/>
        <w:autoSpaceDN/>
        <w:spacing w:before="100" w:beforeAutospacing="1" w:after="100" w:afterAutospacing="1"/>
        <w:rPr>
          <w:sz w:val="24"/>
          <w:szCs w:val="24"/>
          <w:lang w:eastAsia="de-CH"/>
        </w:rPr>
      </w:pPr>
      <w:r w:rsidRPr="00A57D45">
        <w:rPr>
          <w:sz w:val="24"/>
          <w:szCs w:val="24"/>
          <w:lang w:eastAsia="de-CH"/>
        </w:rPr>
        <w:t>Where the Licensed Rights include Sui Generis Database Rights that apply to Your use of the Licensed Material:</w:t>
      </w:r>
    </w:p>
    <w:p w14:paraId="4E09515C" w14:textId="77777777" w:rsidR="000D3FAB" w:rsidRPr="00A57D45" w:rsidRDefault="000D3FAB" w:rsidP="000D3FAB">
      <w:pPr>
        <w:widowControl/>
        <w:numPr>
          <w:ilvl w:val="0"/>
          <w:numId w:val="5"/>
        </w:numPr>
        <w:autoSpaceDE/>
        <w:autoSpaceDN/>
        <w:spacing w:before="100" w:beforeAutospacing="1" w:after="100" w:afterAutospacing="1"/>
        <w:rPr>
          <w:sz w:val="24"/>
          <w:szCs w:val="24"/>
          <w:lang w:eastAsia="de-CH"/>
        </w:rPr>
      </w:pPr>
      <w:r w:rsidRPr="00A57D45">
        <w:rPr>
          <w:sz w:val="24"/>
          <w:szCs w:val="24"/>
          <w:lang w:eastAsia="de-CH"/>
        </w:rPr>
        <w:t xml:space="preserve">for the avoidance of doubt, Section </w:t>
      </w:r>
      <w:hyperlink r:id="rId14" w:anchor="s2a1" w:history="1">
        <w:r w:rsidRPr="00A57D45">
          <w:rPr>
            <w:sz w:val="24"/>
            <w:szCs w:val="24"/>
            <w:u w:val="single"/>
            <w:lang w:eastAsia="de-CH"/>
          </w:rPr>
          <w:t>2(a)(1)</w:t>
        </w:r>
      </w:hyperlink>
      <w:r w:rsidRPr="00A57D45">
        <w:rPr>
          <w:sz w:val="24"/>
          <w:szCs w:val="24"/>
          <w:lang w:eastAsia="de-CH"/>
        </w:rPr>
        <w:t xml:space="preserve"> grants You the right to extract, reuse, reproduce, and Share all or a substantial portion of the contents of the database for </w:t>
      </w:r>
      <w:proofErr w:type="spellStart"/>
      <w:r w:rsidRPr="00A57D45">
        <w:rPr>
          <w:sz w:val="24"/>
          <w:szCs w:val="24"/>
          <w:lang w:eastAsia="de-CH"/>
        </w:rPr>
        <w:t>NonCommercial</w:t>
      </w:r>
      <w:proofErr w:type="spellEnd"/>
      <w:r w:rsidRPr="00A57D45">
        <w:rPr>
          <w:sz w:val="24"/>
          <w:szCs w:val="24"/>
          <w:lang w:eastAsia="de-CH"/>
        </w:rPr>
        <w:t xml:space="preserve"> purposes only and provided You do not Share Adapted Material;</w:t>
      </w:r>
    </w:p>
    <w:p w14:paraId="56831EF2" w14:textId="77777777" w:rsidR="000D3FAB" w:rsidRPr="00A57D45" w:rsidRDefault="000D3FAB" w:rsidP="000D3FAB">
      <w:pPr>
        <w:widowControl/>
        <w:numPr>
          <w:ilvl w:val="0"/>
          <w:numId w:val="5"/>
        </w:numPr>
        <w:autoSpaceDE/>
        <w:autoSpaceDN/>
        <w:spacing w:before="100" w:beforeAutospacing="1" w:after="100" w:afterAutospacing="1"/>
        <w:rPr>
          <w:sz w:val="24"/>
          <w:szCs w:val="24"/>
          <w:lang w:eastAsia="de-CH"/>
        </w:rPr>
      </w:pPr>
      <w:r w:rsidRPr="00A57D45">
        <w:rPr>
          <w:sz w:val="24"/>
          <w:szCs w:val="24"/>
          <w:lang w:eastAsia="de-CH"/>
        </w:rPr>
        <w:t>if You include all or a substantial portion of the database contents in a database in which You have Sui Generis Database Rights, then the database in which You have Sui Generis Database Rights (but not its individual contents) is Adapted Material; and</w:t>
      </w:r>
    </w:p>
    <w:p w14:paraId="7F4712A9" w14:textId="77777777" w:rsidR="000D3FAB" w:rsidRPr="00A57D45" w:rsidRDefault="000D3FAB" w:rsidP="000D3FAB">
      <w:pPr>
        <w:widowControl/>
        <w:numPr>
          <w:ilvl w:val="0"/>
          <w:numId w:val="5"/>
        </w:numPr>
        <w:autoSpaceDE/>
        <w:autoSpaceDN/>
        <w:spacing w:before="100" w:beforeAutospacing="1" w:after="100" w:afterAutospacing="1"/>
        <w:rPr>
          <w:sz w:val="24"/>
          <w:szCs w:val="24"/>
          <w:lang w:eastAsia="de-CH"/>
        </w:rPr>
      </w:pPr>
      <w:r w:rsidRPr="00A57D45">
        <w:rPr>
          <w:sz w:val="24"/>
          <w:szCs w:val="24"/>
          <w:lang w:eastAsia="de-CH"/>
        </w:rPr>
        <w:t xml:space="preserve">You must comply with the conditions in Section </w:t>
      </w:r>
      <w:hyperlink r:id="rId15" w:anchor="s3a" w:history="1">
        <w:r w:rsidRPr="00A57D45">
          <w:rPr>
            <w:sz w:val="24"/>
            <w:szCs w:val="24"/>
            <w:u w:val="single"/>
            <w:lang w:eastAsia="de-CH"/>
          </w:rPr>
          <w:t>3(a)</w:t>
        </w:r>
      </w:hyperlink>
      <w:r w:rsidRPr="00A57D45">
        <w:rPr>
          <w:sz w:val="24"/>
          <w:szCs w:val="24"/>
          <w:lang w:eastAsia="de-CH"/>
        </w:rPr>
        <w:t xml:space="preserve"> if You Share all or a substantial portion of the contents of the database.</w:t>
      </w:r>
    </w:p>
    <w:p w14:paraId="64A3DB0C" w14:textId="77777777" w:rsidR="000D3FAB" w:rsidRPr="00A57D45" w:rsidRDefault="000D3FAB" w:rsidP="000D3FAB">
      <w:pPr>
        <w:widowControl/>
        <w:autoSpaceDE/>
        <w:autoSpaceDN/>
        <w:rPr>
          <w:sz w:val="24"/>
          <w:szCs w:val="24"/>
          <w:lang w:eastAsia="de-CH"/>
        </w:rPr>
      </w:pPr>
      <w:r w:rsidRPr="00A57D45">
        <w:rPr>
          <w:sz w:val="24"/>
          <w:szCs w:val="24"/>
          <w:lang w:eastAsia="de-CH"/>
        </w:rPr>
        <w:t xml:space="preserve">For the avoidance of doubt, this Section </w:t>
      </w:r>
      <w:hyperlink r:id="rId16" w:anchor="s4" w:history="1">
        <w:r w:rsidRPr="00A57D45">
          <w:rPr>
            <w:sz w:val="24"/>
            <w:szCs w:val="24"/>
            <w:u w:val="single"/>
            <w:lang w:eastAsia="de-CH"/>
          </w:rPr>
          <w:t>4</w:t>
        </w:r>
      </w:hyperlink>
      <w:r w:rsidRPr="00A57D45">
        <w:rPr>
          <w:sz w:val="24"/>
          <w:szCs w:val="24"/>
          <w:lang w:eastAsia="de-CH"/>
        </w:rPr>
        <w:t xml:space="preserve"> supplements and does not replace Your obligations under this Public License where the Licensed Rights include other Copyright and Similar Rights. </w:t>
      </w:r>
    </w:p>
    <w:p w14:paraId="7D174CB9" w14:textId="77777777" w:rsidR="000D3FAB" w:rsidRPr="00A57D45" w:rsidRDefault="000D3FAB" w:rsidP="000D3FAB">
      <w:pPr>
        <w:widowControl/>
        <w:autoSpaceDE/>
        <w:autoSpaceDN/>
        <w:spacing w:before="100" w:beforeAutospacing="1" w:after="100" w:afterAutospacing="1"/>
        <w:rPr>
          <w:sz w:val="24"/>
          <w:szCs w:val="24"/>
          <w:lang w:eastAsia="de-CH"/>
        </w:rPr>
      </w:pPr>
      <w:r w:rsidRPr="00A57D45">
        <w:rPr>
          <w:b/>
          <w:bCs/>
          <w:sz w:val="24"/>
          <w:szCs w:val="24"/>
          <w:lang w:eastAsia="de-CH"/>
        </w:rPr>
        <w:t>Section 5 – Disclaimer of Warranties and Limitation of Liability.</w:t>
      </w:r>
    </w:p>
    <w:p w14:paraId="01E74E98" w14:textId="77777777" w:rsidR="000D3FAB" w:rsidRPr="00A57D45" w:rsidRDefault="000D3FAB" w:rsidP="000D3FAB">
      <w:pPr>
        <w:widowControl/>
        <w:numPr>
          <w:ilvl w:val="0"/>
          <w:numId w:val="6"/>
        </w:numPr>
        <w:autoSpaceDE/>
        <w:autoSpaceDN/>
        <w:spacing w:before="100" w:beforeAutospacing="1" w:after="100" w:afterAutospacing="1"/>
        <w:rPr>
          <w:b/>
          <w:bCs/>
          <w:sz w:val="24"/>
          <w:szCs w:val="24"/>
          <w:lang w:eastAsia="de-CH"/>
        </w:rPr>
      </w:pPr>
      <w:r w:rsidRPr="00A57D45">
        <w:rPr>
          <w:b/>
          <w:bCs/>
          <w:sz w:val="24"/>
          <w:szCs w:val="24"/>
          <w:lang w:eastAsia="de-CH"/>
        </w:rPr>
        <w:t>Unless otherwise separately undertaken by the Licensor, to the extent possible, the Licensor offers the Licensed Material as-is and as-</w:t>
      </w:r>
      <w:proofErr w:type="gramStart"/>
      <w:r w:rsidRPr="00A57D45">
        <w:rPr>
          <w:b/>
          <w:bCs/>
          <w:sz w:val="24"/>
          <w:szCs w:val="24"/>
          <w:lang w:eastAsia="de-CH"/>
        </w:rPr>
        <w:t>available, and</w:t>
      </w:r>
      <w:proofErr w:type="gramEnd"/>
      <w:r w:rsidRPr="00A57D45">
        <w:rPr>
          <w:b/>
          <w:bCs/>
          <w:sz w:val="24"/>
          <w:szCs w:val="24"/>
          <w:lang w:eastAsia="de-CH"/>
        </w:rPr>
        <w:t xml:space="preserve"> makes no </w:t>
      </w:r>
      <w:r w:rsidRPr="00A57D45">
        <w:rPr>
          <w:b/>
          <w:bCs/>
          <w:sz w:val="24"/>
          <w:szCs w:val="24"/>
          <w:lang w:eastAsia="de-CH"/>
        </w:rPr>
        <w:lastRenderedPageBreak/>
        <w:t>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14:paraId="21BEDA96" w14:textId="77777777" w:rsidR="000D3FAB" w:rsidRPr="00A57D45" w:rsidRDefault="000D3FAB" w:rsidP="000D3FAB">
      <w:pPr>
        <w:widowControl/>
        <w:numPr>
          <w:ilvl w:val="0"/>
          <w:numId w:val="6"/>
        </w:numPr>
        <w:autoSpaceDE/>
        <w:autoSpaceDN/>
        <w:spacing w:before="100" w:beforeAutospacing="1" w:after="100" w:afterAutospacing="1"/>
        <w:rPr>
          <w:b/>
          <w:bCs/>
          <w:sz w:val="24"/>
          <w:szCs w:val="24"/>
          <w:lang w:eastAsia="de-CH"/>
        </w:rPr>
      </w:pPr>
      <w:r w:rsidRPr="00A57D45">
        <w:rPr>
          <w:b/>
          <w:bCs/>
          <w:sz w:val="24"/>
          <w:szCs w:val="24"/>
          <w:lang w:eastAsia="de-CH"/>
        </w:rPr>
        <w:t>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14:paraId="31D47D45" w14:textId="77777777" w:rsidR="000D3FAB" w:rsidRPr="00A57D45" w:rsidRDefault="000D3FAB" w:rsidP="000D3FAB">
      <w:pPr>
        <w:widowControl/>
        <w:numPr>
          <w:ilvl w:val="0"/>
          <w:numId w:val="7"/>
        </w:numPr>
        <w:autoSpaceDE/>
        <w:autoSpaceDN/>
        <w:spacing w:before="100" w:beforeAutospacing="1" w:after="100" w:afterAutospacing="1"/>
        <w:rPr>
          <w:sz w:val="24"/>
          <w:szCs w:val="24"/>
          <w:lang w:eastAsia="de-CH"/>
        </w:rPr>
      </w:pPr>
      <w:r w:rsidRPr="00A57D45">
        <w:rPr>
          <w:sz w:val="24"/>
          <w:szCs w:val="24"/>
          <w:lang w:eastAsia="de-CH"/>
        </w:rPr>
        <w:t>The disclaimer of warranties and limitation of liability provided above shall be interpreted in a manner that, to the extent possible, most closely approximates an absolute disclaimer and waiver of all liability.</w:t>
      </w:r>
    </w:p>
    <w:p w14:paraId="3FD68334" w14:textId="77777777" w:rsidR="000D3FAB" w:rsidRPr="00A57D45" w:rsidRDefault="000D3FAB" w:rsidP="000D3FAB">
      <w:pPr>
        <w:widowControl/>
        <w:autoSpaceDE/>
        <w:autoSpaceDN/>
        <w:spacing w:before="100" w:beforeAutospacing="1" w:after="100" w:afterAutospacing="1"/>
        <w:rPr>
          <w:sz w:val="24"/>
          <w:szCs w:val="24"/>
          <w:lang w:val="de-CH" w:eastAsia="de-CH"/>
        </w:rPr>
      </w:pPr>
      <w:proofErr w:type="spellStart"/>
      <w:r w:rsidRPr="00A57D45">
        <w:rPr>
          <w:b/>
          <w:bCs/>
          <w:sz w:val="24"/>
          <w:szCs w:val="24"/>
          <w:lang w:val="de-CH" w:eastAsia="de-CH"/>
        </w:rPr>
        <w:t>Section</w:t>
      </w:r>
      <w:proofErr w:type="spellEnd"/>
      <w:r w:rsidRPr="00A57D45">
        <w:rPr>
          <w:b/>
          <w:bCs/>
          <w:sz w:val="24"/>
          <w:szCs w:val="24"/>
          <w:lang w:val="de-CH" w:eastAsia="de-CH"/>
        </w:rPr>
        <w:t xml:space="preserve"> 6 – Term </w:t>
      </w:r>
      <w:proofErr w:type="spellStart"/>
      <w:r w:rsidRPr="00A57D45">
        <w:rPr>
          <w:b/>
          <w:bCs/>
          <w:sz w:val="24"/>
          <w:szCs w:val="24"/>
          <w:lang w:val="de-CH" w:eastAsia="de-CH"/>
        </w:rPr>
        <w:t>and</w:t>
      </w:r>
      <w:proofErr w:type="spellEnd"/>
      <w:r w:rsidRPr="00A57D45">
        <w:rPr>
          <w:b/>
          <w:bCs/>
          <w:sz w:val="24"/>
          <w:szCs w:val="24"/>
          <w:lang w:val="de-CH" w:eastAsia="de-CH"/>
        </w:rPr>
        <w:t xml:space="preserve"> Termination.</w:t>
      </w:r>
    </w:p>
    <w:p w14:paraId="23743224" w14:textId="77777777" w:rsidR="000D3FAB" w:rsidRPr="00A57D45" w:rsidRDefault="000D3FAB" w:rsidP="000D3FAB">
      <w:pPr>
        <w:widowControl/>
        <w:numPr>
          <w:ilvl w:val="0"/>
          <w:numId w:val="8"/>
        </w:numPr>
        <w:autoSpaceDE/>
        <w:autoSpaceDN/>
        <w:spacing w:before="100" w:beforeAutospacing="1" w:after="100" w:afterAutospacing="1"/>
        <w:rPr>
          <w:sz w:val="24"/>
          <w:szCs w:val="24"/>
          <w:lang w:eastAsia="de-CH"/>
        </w:rPr>
      </w:pPr>
      <w:r w:rsidRPr="00A57D45">
        <w:rPr>
          <w:sz w:val="24"/>
          <w:szCs w:val="24"/>
          <w:lang w:eastAsia="de-CH"/>
        </w:rPr>
        <w:t>This Public License applies for the term of the Copyright and Similar Rights licensed here. However, if You fail to comply with this Public License, then Your rights under this Public License terminate automatically.</w:t>
      </w:r>
    </w:p>
    <w:p w14:paraId="3BB45729" w14:textId="77777777" w:rsidR="000D3FAB" w:rsidRPr="00A57D45" w:rsidRDefault="000D3FAB" w:rsidP="000D3FAB">
      <w:pPr>
        <w:widowControl/>
        <w:numPr>
          <w:ilvl w:val="0"/>
          <w:numId w:val="8"/>
        </w:numPr>
        <w:autoSpaceDE/>
        <w:autoSpaceDN/>
        <w:spacing w:before="100" w:beforeAutospacing="1" w:after="100" w:afterAutospacing="1"/>
        <w:rPr>
          <w:sz w:val="24"/>
          <w:szCs w:val="24"/>
          <w:lang w:eastAsia="de-CH"/>
        </w:rPr>
      </w:pPr>
      <w:r w:rsidRPr="00A57D45">
        <w:rPr>
          <w:sz w:val="24"/>
          <w:szCs w:val="24"/>
          <w:lang w:eastAsia="de-CH"/>
        </w:rPr>
        <w:t xml:space="preserve">Where Your right to use the Licensed Material has terminated under Section </w:t>
      </w:r>
      <w:hyperlink r:id="rId17" w:anchor="s6a" w:history="1">
        <w:r w:rsidRPr="00A57D45">
          <w:rPr>
            <w:sz w:val="24"/>
            <w:szCs w:val="24"/>
            <w:u w:val="single"/>
            <w:lang w:eastAsia="de-CH"/>
          </w:rPr>
          <w:t>6(a)</w:t>
        </w:r>
      </w:hyperlink>
      <w:r w:rsidRPr="00A57D45">
        <w:rPr>
          <w:sz w:val="24"/>
          <w:szCs w:val="24"/>
          <w:lang w:eastAsia="de-CH"/>
        </w:rPr>
        <w:t>, it reinstates:</w:t>
      </w:r>
    </w:p>
    <w:p w14:paraId="10808FB2" w14:textId="77777777" w:rsidR="000D3FAB" w:rsidRPr="00A57D45" w:rsidRDefault="000D3FAB" w:rsidP="000D3FAB">
      <w:pPr>
        <w:widowControl/>
        <w:numPr>
          <w:ilvl w:val="1"/>
          <w:numId w:val="8"/>
        </w:numPr>
        <w:autoSpaceDE/>
        <w:autoSpaceDN/>
        <w:spacing w:before="100" w:beforeAutospacing="1" w:after="100" w:afterAutospacing="1"/>
        <w:rPr>
          <w:sz w:val="24"/>
          <w:szCs w:val="24"/>
          <w:lang w:eastAsia="de-CH"/>
        </w:rPr>
      </w:pPr>
      <w:r w:rsidRPr="00A57D45">
        <w:rPr>
          <w:sz w:val="24"/>
          <w:szCs w:val="24"/>
          <w:lang w:eastAsia="de-CH"/>
        </w:rPr>
        <w:t>automatically as of the date the violation is cured, provided it is cured within 30 days of Your discovery of the violation; or</w:t>
      </w:r>
    </w:p>
    <w:p w14:paraId="2F15644D" w14:textId="77777777" w:rsidR="000D3FAB" w:rsidRPr="00A57D45" w:rsidRDefault="000D3FAB" w:rsidP="000D3FAB">
      <w:pPr>
        <w:widowControl/>
        <w:numPr>
          <w:ilvl w:val="1"/>
          <w:numId w:val="8"/>
        </w:numPr>
        <w:autoSpaceDE/>
        <w:autoSpaceDN/>
        <w:spacing w:before="100" w:beforeAutospacing="1" w:after="100" w:afterAutospacing="1"/>
        <w:rPr>
          <w:sz w:val="24"/>
          <w:szCs w:val="24"/>
          <w:lang w:eastAsia="de-CH"/>
        </w:rPr>
      </w:pPr>
      <w:r w:rsidRPr="00A57D45">
        <w:rPr>
          <w:sz w:val="24"/>
          <w:szCs w:val="24"/>
          <w:lang w:eastAsia="de-CH"/>
        </w:rPr>
        <w:t>upon express reinstatement by the Licensor.</w:t>
      </w:r>
    </w:p>
    <w:p w14:paraId="62B5A022" w14:textId="77777777" w:rsidR="000D3FAB" w:rsidRPr="00A57D45" w:rsidRDefault="000D3FAB" w:rsidP="000D3FAB">
      <w:pPr>
        <w:widowControl/>
        <w:autoSpaceDE/>
        <w:autoSpaceDN/>
        <w:spacing w:beforeAutospacing="1" w:afterAutospacing="1"/>
        <w:ind w:left="720"/>
        <w:rPr>
          <w:sz w:val="24"/>
          <w:szCs w:val="24"/>
          <w:lang w:eastAsia="de-CH"/>
        </w:rPr>
      </w:pPr>
      <w:r w:rsidRPr="00A57D45">
        <w:rPr>
          <w:sz w:val="24"/>
          <w:szCs w:val="24"/>
          <w:lang w:eastAsia="de-CH"/>
        </w:rPr>
        <w:t xml:space="preserve">For the avoidance of doubt, this Section </w:t>
      </w:r>
      <w:hyperlink r:id="rId18" w:anchor="s6b" w:history="1">
        <w:r w:rsidRPr="00A57D45">
          <w:rPr>
            <w:sz w:val="24"/>
            <w:szCs w:val="24"/>
            <w:u w:val="single"/>
            <w:lang w:eastAsia="de-CH"/>
          </w:rPr>
          <w:t>6(b)</w:t>
        </w:r>
      </w:hyperlink>
      <w:r w:rsidRPr="00A57D45">
        <w:rPr>
          <w:sz w:val="24"/>
          <w:szCs w:val="24"/>
          <w:lang w:eastAsia="de-CH"/>
        </w:rPr>
        <w:t xml:space="preserve"> does not affect any right the Licensor may have to seek remedies for Your violations of this Public License.</w:t>
      </w:r>
    </w:p>
    <w:p w14:paraId="6CCD2119" w14:textId="77777777" w:rsidR="000D3FAB" w:rsidRPr="00A57D45" w:rsidRDefault="000D3FAB" w:rsidP="000D3FAB">
      <w:pPr>
        <w:widowControl/>
        <w:numPr>
          <w:ilvl w:val="0"/>
          <w:numId w:val="8"/>
        </w:numPr>
        <w:autoSpaceDE/>
        <w:autoSpaceDN/>
        <w:spacing w:before="100" w:beforeAutospacing="1" w:after="100" w:afterAutospacing="1"/>
        <w:rPr>
          <w:sz w:val="24"/>
          <w:szCs w:val="24"/>
          <w:lang w:eastAsia="de-CH"/>
        </w:rPr>
      </w:pPr>
      <w:r w:rsidRPr="00A57D45">
        <w:rPr>
          <w:sz w:val="24"/>
          <w:szCs w:val="24"/>
          <w:lang w:eastAsia="de-CH"/>
        </w:rPr>
        <w:t>For the avoidance of doubt, the Licensor may also offer the Licensed Material under separate terms or conditions or stop distributing the Licensed Material at any time; however, doing so will not terminate this Public License.</w:t>
      </w:r>
    </w:p>
    <w:p w14:paraId="147BB9BD" w14:textId="77777777" w:rsidR="000D3FAB" w:rsidRPr="00A57D45" w:rsidRDefault="000D3FAB" w:rsidP="000D3FAB">
      <w:pPr>
        <w:widowControl/>
        <w:numPr>
          <w:ilvl w:val="0"/>
          <w:numId w:val="8"/>
        </w:numPr>
        <w:autoSpaceDE/>
        <w:autoSpaceDN/>
        <w:spacing w:before="100" w:beforeAutospacing="1" w:after="100" w:afterAutospacing="1"/>
        <w:rPr>
          <w:sz w:val="24"/>
          <w:szCs w:val="24"/>
          <w:lang w:eastAsia="de-CH"/>
        </w:rPr>
      </w:pPr>
      <w:r w:rsidRPr="00A57D45">
        <w:rPr>
          <w:sz w:val="24"/>
          <w:szCs w:val="24"/>
          <w:lang w:eastAsia="de-CH"/>
        </w:rPr>
        <w:t xml:space="preserve">Sections </w:t>
      </w:r>
      <w:hyperlink r:id="rId19" w:anchor="s1" w:history="1">
        <w:r w:rsidRPr="00A57D45">
          <w:rPr>
            <w:sz w:val="24"/>
            <w:szCs w:val="24"/>
            <w:u w:val="single"/>
            <w:lang w:eastAsia="de-CH"/>
          </w:rPr>
          <w:t>1</w:t>
        </w:r>
      </w:hyperlink>
      <w:r w:rsidRPr="00A57D45">
        <w:rPr>
          <w:sz w:val="24"/>
          <w:szCs w:val="24"/>
          <w:lang w:eastAsia="de-CH"/>
        </w:rPr>
        <w:t xml:space="preserve">, </w:t>
      </w:r>
      <w:hyperlink r:id="rId20" w:anchor="s5" w:history="1">
        <w:r w:rsidRPr="00A57D45">
          <w:rPr>
            <w:sz w:val="24"/>
            <w:szCs w:val="24"/>
            <w:u w:val="single"/>
            <w:lang w:eastAsia="de-CH"/>
          </w:rPr>
          <w:t>5</w:t>
        </w:r>
      </w:hyperlink>
      <w:r w:rsidRPr="00A57D45">
        <w:rPr>
          <w:sz w:val="24"/>
          <w:szCs w:val="24"/>
          <w:lang w:eastAsia="de-CH"/>
        </w:rPr>
        <w:t xml:space="preserve">, </w:t>
      </w:r>
      <w:hyperlink r:id="rId21" w:anchor="s6" w:history="1">
        <w:r w:rsidRPr="00A57D45">
          <w:rPr>
            <w:sz w:val="24"/>
            <w:szCs w:val="24"/>
            <w:u w:val="single"/>
            <w:lang w:eastAsia="de-CH"/>
          </w:rPr>
          <w:t>6</w:t>
        </w:r>
      </w:hyperlink>
      <w:r w:rsidRPr="00A57D45">
        <w:rPr>
          <w:sz w:val="24"/>
          <w:szCs w:val="24"/>
          <w:lang w:eastAsia="de-CH"/>
        </w:rPr>
        <w:t xml:space="preserve">, </w:t>
      </w:r>
      <w:hyperlink r:id="rId22" w:anchor="s7" w:history="1">
        <w:r w:rsidRPr="00A57D45">
          <w:rPr>
            <w:sz w:val="24"/>
            <w:szCs w:val="24"/>
            <w:u w:val="single"/>
            <w:lang w:eastAsia="de-CH"/>
          </w:rPr>
          <w:t>7</w:t>
        </w:r>
      </w:hyperlink>
      <w:r w:rsidRPr="00A57D45">
        <w:rPr>
          <w:sz w:val="24"/>
          <w:szCs w:val="24"/>
          <w:lang w:eastAsia="de-CH"/>
        </w:rPr>
        <w:t xml:space="preserve">, and </w:t>
      </w:r>
      <w:hyperlink r:id="rId23" w:anchor="s8" w:history="1">
        <w:r w:rsidRPr="00A57D45">
          <w:rPr>
            <w:sz w:val="24"/>
            <w:szCs w:val="24"/>
            <w:u w:val="single"/>
            <w:lang w:eastAsia="de-CH"/>
          </w:rPr>
          <w:t>8</w:t>
        </w:r>
      </w:hyperlink>
      <w:r w:rsidRPr="00A57D45">
        <w:rPr>
          <w:sz w:val="24"/>
          <w:szCs w:val="24"/>
          <w:lang w:eastAsia="de-CH"/>
        </w:rPr>
        <w:t xml:space="preserve"> survive termination of this Public License.</w:t>
      </w:r>
    </w:p>
    <w:p w14:paraId="699152A9" w14:textId="77777777" w:rsidR="000D3FAB" w:rsidRPr="00A57D45" w:rsidRDefault="000D3FAB" w:rsidP="000D3FAB">
      <w:pPr>
        <w:widowControl/>
        <w:autoSpaceDE/>
        <w:autoSpaceDN/>
        <w:spacing w:before="100" w:beforeAutospacing="1" w:after="100" w:afterAutospacing="1"/>
        <w:rPr>
          <w:sz w:val="24"/>
          <w:szCs w:val="24"/>
          <w:lang w:eastAsia="de-CH"/>
        </w:rPr>
      </w:pPr>
      <w:r w:rsidRPr="00A57D45">
        <w:rPr>
          <w:b/>
          <w:bCs/>
          <w:sz w:val="24"/>
          <w:szCs w:val="24"/>
          <w:lang w:eastAsia="de-CH"/>
        </w:rPr>
        <w:t>Section 7 – Other Terms and Conditions.</w:t>
      </w:r>
    </w:p>
    <w:p w14:paraId="071D16C8" w14:textId="77777777" w:rsidR="000D3FAB" w:rsidRPr="00A57D45" w:rsidRDefault="000D3FAB" w:rsidP="000D3FAB">
      <w:pPr>
        <w:widowControl/>
        <w:numPr>
          <w:ilvl w:val="0"/>
          <w:numId w:val="9"/>
        </w:numPr>
        <w:autoSpaceDE/>
        <w:autoSpaceDN/>
        <w:spacing w:before="100" w:beforeAutospacing="1" w:after="100" w:afterAutospacing="1"/>
        <w:rPr>
          <w:sz w:val="24"/>
          <w:szCs w:val="24"/>
          <w:lang w:eastAsia="de-CH"/>
        </w:rPr>
      </w:pPr>
      <w:r w:rsidRPr="00A57D45">
        <w:rPr>
          <w:sz w:val="24"/>
          <w:szCs w:val="24"/>
          <w:lang w:eastAsia="de-CH"/>
        </w:rPr>
        <w:t>The Licensor shall not be bound by any additional or different terms or conditions communicated by You unless expressly agreed.</w:t>
      </w:r>
    </w:p>
    <w:p w14:paraId="01FFB407" w14:textId="77777777" w:rsidR="000D3FAB" w:rsidRPr="00A57D45" w:rsidRDefault="000D3FAB" w:rsidP="000D3FAB">
      <w:pPr>
        <w:widowControl/>
        <w:numPr>
          <w:ilvl w:val="0"/>
          <w:numId w:val="9"/>
        </w:numPr>
        <w:autoSpaceDE/>
        <w:autoSpaceDN/>
        <w:spacing w:before="100" w:beforeAutospacing="1" w:after="100" w:afterAutospacing="1"/>
        <w:rPr>
          <w:sz w:val="24"/>
          <w:szCs w:val="24"/>
          <w:lang w:eastAsia="de-CH"/>
        </w:rPr>
      </w:pPr>
      <w:r w:rsidRPr="00A57D45">
        <w:rPr>
          <w:sz w:val="24"/>
          <w:szCs w:val="24"/>
          <w:lang w:eastAsia="de-CH"/>
        </w:rPr>
        <w:t>Any arrangements, understandings, or agreements regarding the Licensed Material not stated herein are separate from and independent of the terms and conditions of this Public License.</w:t>
      </w:r>
    </w:p>
    <w:p w14:paraId="49AA1AF4" w14:textId="77777777" w:rsidR="000D3FAB" w:rsidRPr="00A57D45" w:rsidRDefault="000D3FAB" w:rsidP="000D3FAB">
      <w:pPr>
        <w:widowControl/>
        <w:autoSpaceDE/>
        <w:autoSpaceDN/>
        <w:spacing w:before="100" w:beforeAutospacing="1" w:after="100" w:afterAutospacing="1"/>
        <w:rPr>
          <w:sz w:val="24"/>
          <w:szCs w:val="24"/>
          <w:lang w:val="de-CH" w:eastAsia="de-CH"/>
        </w:rPr>
      </w:pPr>
      <w:proofErr w:type="spellStart"/>
      <w:r w:rsidRPr="00A57D45">
        <w:rPr>
          <w:b/>
          <w:bCs/>
          <w:sz w:val="24"/>
          <w:szCs w:val="24"/>
          <w:lang w:val="de-CH" w:eastAsia="de-CH"/>
        </w:rPr>
        <w:t>Section</w:t>
      </w:r>
      <w:proofErr w:type="spellEnd"/>
      <w:r w:rsidRPr="00A57D45">
        <w:rPr>
          <w:b/>
          <w:bCs/>
          <w:sz w:val="24"/>
          <w:szCs w:val="24"/>
          <w:lang w:val="de-CH" w:eastAsia="de-CH"/>
        </w:rPr>
        <w:t xml:space="preserve"> 8 – Interpretation.</w:t>
      </w:r>
    </w:p>
    <w:p w14:paraId="1DD8D524" w14:textId="77777777" w:rsidR="000D3FAB" w:rsidRPr="00A57D45" w:rsidRDefault="000D3FAB" w:rsidP="000D3FAB">
      <w:pPr>
        <w:widowControl/>
        <w:numPr>
          <w:ilvl w:val="0"/>
          <w:numId w:val="10"/>
        </w:numPr>
        <w:autoSpaceDE/>
        <w:autoSpaceDN/>
        <w:spacing w:before="100" w:beforeAutospacing="1" w:after="100" w:afterAutospacing="1"/>
        <w:rPr>
          <w:sz w:val="24"/>
          <w:szCs w:val="24"/>
          <w:lang w:eastAsia="de-CH"/>
        </w:rPr>
      </w:pPr>
      <w:r w:rsidRPr="00A57D45">
        <w:rPr>
          <w:sz w:val="24"/>
          <w:szCs w:val="24"/>
          <w:lang w:eastAsia="de-CH"/>
        </w:rPr>
        <w:t>For the avoidance of doubt, this Public License does not, and shall not be interpreted to, reduce, limit, restrict, or impose conditions on any use of the Licensed Material that could lawfully be made without permission under this Public License.</w:t>
      </w:r>
    </w:p>
    <w:p w14:paraId="22759009" w14:textId="77777777" w:rsidR="000D3FAB" w:rsidRPr="00A57D45" w:rsidRDefault="000D3FAB" w:rsidP="000D3FAB">
      <w:pPr>
        <w:widowControl/>
        <w:numPr>
          <w:ilvl w:val="0"/>
          <w:numId w:val="10"/>
        </w:numPr>
        <w:autoSpaceDE/>
        <w:autoSpaceDN/>
        <w:spacing w:before="100" w:beforeAutospacing="1" w:after="100" w:afterAutospacing="1"/>
        <w:rPr>
          <w:sz w:val="24"/>
          <w:szCs w:val="24"/>
          <w:lang w:eastAsia="de-CH"/>
        </w:rPr>
      </w:pPr>
      <w:r w:rsidRPr="00A57D45">
        <w:rPr>
          <w:sz w:val="24"/>
          <w:szCs w:val="24"/>
          <w:lang w:eastAsia="de-CH"/>
        </w:rPr>
        <w:t>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14:paraId="13236777" w14:textId="77777777" w:rsidR="000D3FAB" w:rsidRPr="00A57D45" w:rsidRDefault="000D3FAB" w:rsidP="000D3FAB">
      <w:pPr>
        <w:widowControl/>
        <w:numPr>
          <w:ilvl w:val="0"/>
          <w:numId w:val="10"/>
        </w:numPr>
        <w:autoSpaceDE/>
        <w:autoSpaceDN/>
        <w:spacing w:before="100" w:beforeAutospacing="1" w:after="100" w:afterAutospacing="1"/>
        <w:rPr>
          <w:sz w:val="24"/>
          <w:szCs w:val="24"/>
          <w:lang w:eastAsia="de-CH"/>
        </w:rPr>
      </w:pPr>
      <w:r w:rsidRPr="00A57D45">
        <w:rPr>
          <w:sz w:val="24"/>
          <w:szCs w:val="24"/>
          <w:lang w:eastAsia="de-CH"/>
        </w:rPr>
        <w:lastRenderedPageBreak/>
        <w:t>No term or condition of this Public License will be waived and no failure to comply consented to unless expressly agreed to by the Licensor.</w:t>
      </w:r>
    </w:p>
    <w:p w14:paraId="5044EA90" w14:textId="77777777" w:rsidR="00CF45F6" w:rsidRPr="00A57D45" w:rsidRDefault="000D3FAB" w:rsidP="00F14629">
      <w:pPr>
        <w:widowControl/>
        <w:numPr>
          <w:ilvl w:val="0"/>
          <w:numId w:val="10"/>
        </w:numPr>
        <w:autoSpaceDE/>
        <w:autoSpaceDN/>
        <w:spacing w:before="100" w:beforeAutospacing="1" w:after="100" w:afterAutospacing="1"/>
        <w:rPr>
          <w:sz w:val="24"/>
          <w:szCs w:val="24"/>
          <w:lang w:eastAsia="de-CH"/>
        </w:rPr>
      </w:pPr>
      <w:r w:rsidRPr="00A57D45">
        <w:rPr>
          <w:sz w:val="24"/>
          <w:szCs w:val="24"/>
          <w:lang w:eastAsia="de-CH"/>
        </w:rPr>
        <w:t>Nothing in this Public License constitutes or may be interpreted as a limitation upon, or waiver of, any privileges and immunities that apply to the Licensor or You, including from the legal processes of any jurisdiction or authority.</w:t>
      </w:r>
    </w:p>
    <w:sectPr w:rsidR="00CF45F6" w:rsidRPr="00A57D45">
      <w:pgSz w:w="11910" w:h="16840"/>
      <w:pgMar w:top="1320" w:right="134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altName w:val="Sylfaen"/>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8170F7"/>
    <w:multiLevelType w:val="multilevel"/>
    <w:tmpl w:val="27147A2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156A31C8"/>
    <w:multiLevelType w:val="multilevel"/>
    <w:tmpl w:val="236C3236"/>
    <w:lvl w:ilvl="0">
      <w:start w:val="3"/>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19CF4C42"/>
    <w:multiLevelType w:val="multilevel"/>
    <w:tmpl w:val="97A2C5AC"/>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start w:val="1"/>
      <w:numFmt w:val="lowerRoman"/>
      <w:lvlText w:val="%4."/>
      <w:lvlJc w:val="righ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 w15:restartNumberingAfterBreak="0">
    <w:nsid w:val="1CBA4376"/>
    <w:multiLevelType w:val="multilevel"/>
    <w:tmpl w:val="856E550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1D5C081B"/>
    <w:multiLevelType w:val="multilevel"/>
    <w:tmpl w:val="432409F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2E8C66EA"/>
    <w:multiLevelType w:val="multilevel"/>
    <w:tmpl w:val="B5FC16BE"/>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upp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6" w15:restartNumberingAfterBreak="0">
    <w:nsid w:val="2F3B188E"/>
    <w:multiLevelType w:val="multilevel"/>
    <w:tmpl w:val="4B00B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543242D8"/>
    <w:multiLevelType w:val="multilevel"/>
    <w:tmpl w:val="27CAD7D6"/>
    <w:lvl w:ilvl="0">
      <w:start w:val="1"/>
      <w:numFmt w:val="lowerLetter"/>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5AC9215D"/>
    <w:multiLevelType w:val="multilevel"/>
    <w:tmpl w:val="5E5C52A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745665FB"/>
    <w:multiLevelType w:val="hybridMultilevel"/>
    <w:tmpl w:val="46741FB4"/>
    <w:lvl w:ilvl="0" w:tplc="9238F190">
      <w:start w:val="1"/>
      <w:numFmt w:val="decimal"/>
      <w:lvlText w:val="%1."/>
      <w:lvlJc w:val="left"/>
      <w:pPr>
        <w:ind w:left="116" w:hanging="243"/>
      </w:pPr>
      <w:rPr>
        <w:rFonts w:ascii="Times New Roman" w:eastAsia="Times New Roman" w:hAnsi="Times New Roman" w:cs="Times New Roman" w:hint="default"/>
        <w:w w:val="100"/>
        <w:sz w:val="24"/>
        <w:szCs w:val="24"/>
      </w:rPr>
    </w:lvl>
    <w:lvl w:ilvl="1" w:tplc="E62EF3B8">
      <w:start w:val="1"/>
      <w:numFmt w:val="lowerLetter"/>
      <w:lvlText w:val="%2."/>
      <w:lvlJc w:val="left"/>
      <w:pPr>
        <w:ind w:left="1049" w:hanging="226"/>
      </w:pPr>
      <w:rPr>
        <w:rFonts w:ascii="Times New Roman" w:eastAsia="Times New Roman" w:hAnsi="Times New Roman" w:cs="Times New Roman" w:hint="default"/>
        <w:spacing w:val="-5"/>
        <w:w w:val="99"/>
        <w:sz w:val="24"/>
        <w:szCs w:val="24"/>
      </w:rPr>
    </w:lvl>
    <w:lvl w:ilvl="2" w:tplc="638AF91C">
      <w:numFmt w:val="bullet"/>
      <w:lvlText w:val="•"/>
      <w:lvlJc w:val="left"/>
      <w:pPr>
        <w:ind w:left="1954" w:hanging="226"/>
      </w:pPr>
      <w:rPr>
        <w:rFonts w:hint="default"/>
      </w:rPr>
    </w:lvl>
    <w:lvl w:ilvl="3" w:tplc="66AE95E2">
      <w:numFmt w:val="bullet"/>
      <w:lvlText w:val="•"/>
      <w:lvlJc w:val="left"/>
      <w:pPr>
        <w:ind w:left="2868" w:hanging="226"/>
      </w:pPr>
      <w:rPr>
        <w:rFonts w:hint="default"/>
      </w:rPr>
    </w:lvl>
    <w:lvl w:ilvl="4" w:tplc="AA3434DC">
      <w:numFmt w:val="bullet"/>
      <w:lvlText w:val="•"/>
      <w:lvlJc w:val="left"/>
      <w:pPr>
        <w:ind w:left="3782" w:hanging="226"/>
      </w:pPr>
      <w:rPr>
        <w:rFonts w:hint="default"/>
      </w:rPr>
    </w:lvl>
    <w:lvl w:ilvl="5" w:tplc="6BD08A66">
      <w:numFmt w:val="bullet"/>
      <w:lvlText w:val="•"/>
      <w:lvlJc w:val="left"/>
      <w:pPr>
        <w:ind w:left="4696" w:hanging="226"/>
      </w:pPr>
      <w:rPr>
        <w:rFonts w:hint="default"/>
      </w:rPr>
    </w:lvl>
    <w:lvl w:ilvl="6" w:tplc="118A4266">
      <w:numFmt w:val="bullet"/>
      <w:lvlText w:val="•"/>
      <w:lvlJc w:val="left"/>
      <w:pPr>
        <w:ind w:left="5610" w:hanging="226"/>
      </w:pPr>
      <w:rPr>
        <w:rFonts w:hint="default"/>
      </w:rPr>
    </w:lvl>
    <w:lvl w:ilvl="7" w:tplc="D4623FC8">
      <w:numFmt w:val="bullet"/>
      <w:lvlText w:val="•"/>
      <w:lvlJc w:val="left"/>
      <w:pPr>
        <w:ind w:left="6524" w:hanging="226"/>
      </w:pPr>
      <w:rPr>
        <w:rFonts w:hint="default"/>
      </w:rPr>
    </w:lvl>
    <w:lvl w:ilvl="8" w:tplc="667627FA">
      <w:numFmt w:val="bullet"/>
      <w:lvlText w:val="•"/>
      <w:lvlJc w:val="left"/>
      <w:pPr>
        <w:ind w:left="7438" w:hanging="226"/>
      </w:pPr>
      <w:rPr>
        <w:rFonts w:hint="default"/>
      </w:rPr>
    </w:lvl>
  </w:abstractNum>
  <w:num w:numId="1">
    <w:abstractNumId w:val="9"/>
  </w:num>
  <w:num w:numId="2">
    <w:abstractNumId w:val="4"/>
  </w:num>
  <w:num w:numId="3">
    <w:abstractNumId w:val="5"/>
  </w:num>
  <w:num w:numId="4">
    <w:abstractNumId w:val="2"/>
  </w:num>
  <w:num w:numId="5">
    <w:abstractNumId w:val="0"/>
  </w:num>
  <w:num w:numId="6">
    <w:abstractNumId w:val="6"/>
  </w:num>
  <w:num w:numId="7">
    <w:abstractNumId w:val="1"/>
  </w:num>
  <w:num w:numId="8">
    <w:abstractNumId w:val="7"/>
  </w:num>
  <w:num w:numId="9">
    <w:abstractNumId w:val="8"/>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41"/>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CF45F6"/>
    <w:rsid w:val="000D3FAB"/>
    <w:rsid w:val="002926E4"/>
    <w:rsid w:val="00A57D45"/>
    <w:rsid w:val="00AC559E"/>
    <w:rsid w:val="00AC754B"/>
    <w:rsid w:val="00AE2692"/>
    <w:rsid w:val="00C973F8"/>
    <w:rsid w:val="00CF45F6"/>
    <w:rsid w:val="00DA3962"/>
    <w:rsid w:val="00E84E3C"/>
    <w:rsid w:val="00F14629"/>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3549D888"/>
  <w15:docId w15:val="{C1AD345B-DE6C-498E-ACDF-F3A8B8746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15"/>
      <w:outlineLvl w:val="0"/>
    </w:pPr>
    <w:rPr>
      <w:b/>
      <w:bCs/>
      <w:sz w:val="24"/>
      <w:szCs w:val="24"/>
    </w:rPr>
  </w:style>
  <w:style w:type="paragraph" w:styleId="Heading2">
    <w:name w:val="heading 2"/>
    <w:basedOn w:val="Normal"/>
    <w:next w:val="Normal"/>
    <w:link w:val="Heading2Char"/>
    <w:uiPriority w:val="9"/>
    <w:semiHidden/>
    <w:unhideWhenUsed/>
    <w:qFormat/>
    <w:rsid w:val="00AC754B"/>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0D3FAB"/>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16"/>
    </w:pPr>
  </w:style>
  <w:style w:type="paragraph" w:customStyle="1" w:styleId="TableParagraph">
    <w:name w:val="Table Paragraph"/>
    <w:basedOn w:val="Normal"/>
    <w:uiPriority w:val="1"/>
    <w:qFormat/>
  </w:style>
  <w:style w:type="character" w:customStyle="1" w:styleId="Heading3Char">
    <w:name w:val="Heading 3 Char"/>
    <w:basedOn w:val="DefaultParagraphFont"/>
    <w:link w:val="Heading3"/>
    <w:uiPriority w:val="9"/>
    <w:semiHidden/>
    <w:rsid w:val="000D3FAB"/>
    <w:rPr>
      <w:rFonts w:asciiTheme="majorHAnsi" w:eastAsiaTheme="majorEastAsia" w:hAnsiTheme="majorHAnsi" w:cstheme="majorBidi"/>
      <w:color w:val="243F60" w:themeColor="accent1" w:themeShade="7F"/>
      <w:sz w:val="24"/>
      <w:szCs w:val="24"/>
    </w:rPr>
  </w:style>
  <w:style w:type="paragraph" w:styleId="BalloonText">
    <w:name w:val="Balloon Text"/>
    <w:basedOn w:val="Normal"/>
    <w:link w:val="BalloonTextChar"/>
    <w:uiPriority w:val="99"/>
    <w:semiHidden/>
    <w:unhideWhenUsed/>
    <w:rsid w:val="002926E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926E4"/>
    <w:rPr>
      <w:rFonts w:ascii="Segoe UI" w:eastAsia="Times New Roman" w:hAnsi="Segoe UI" w:cs="Segoe UI"/>
      <w:sz w:val="18"/>
      <w:szCs w:val="18"/>
    </w:rPr>
  </w:style>
  <w:style w:type="character" w:styleId="CommentReference">
    <w:name w:val="annotation reference"/>
    <w:basedOn w:val="DefaultParagraphFont"/>
    <w:uiPriority w:val="99"/>
    <w:semiHidden/>
    <w:unhideWhenUsed/>
    <w:rsid w:val="00E84E3C"/>
    <w:rPr>
      <w:sz w:val="16"/>
      <w:szCs w:val="16"/>
    </w:rPr>
  </w:style>
  <w:style w:type="paragraph" w:styleId="CommentText">
    <w:name w:val="annotation text"/>
    <w:basedOn w:val="Normal"/>
    <w:link w:val="CommentTextChar"/>
    <w:uiPriority w:val="99"/>
    <w:semiHidden/>
    <w:unhideWhenUsed/>
    <w:rsid w:val="00E84E3C"/>
    <w:rPr>
      <w:sz w:val="20"/>
      <w:szCs w:val="20"/>
    </w:rPr>
  </w:style>
  <w:style w:type="character" w:customStyle="1" w:styleId="CommentTextChar">
    <w:name w:val="Comment Text Char"/>
    <w:basedOn w:val="DefaultParagraphFont"/>
    <w:link w:val="CommentText"/>
    <w:uiPriority w:val="99"/>
    <w:semiHidden/>
    <w:rsid w:val="00E84E3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E84E3C"/>
    <w:rPr>
      <w:b/>
      <w:bCs/>
    </w:rPr>
  </w:style>
  <w:style w:type="character" w:customStyle="1" w:styleId="CommentSubjectChar">
    <w:name w:val="Comment Subject Char"/>
    <w:basedOn w:val="CommentTextChar"/>
    <w:link w:val="CommentSubject"/>
    <w:uiPriority w:val="99"/>
    <w:semiHidden/>
    <w:rsid w:val="00E84E3C"/>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A57D45"/>
    <w:rPr>
      <w:color w:val="0000FF" w:themeColor="hyperlink"/>
      <w:u w:val="single"/>
    </w:rPr>
  </w:style>
  <w:style w:type="character" w:styleId="UnresolvedMention">
    <w:name w:val="Unresolved Mention"/>
    <w:basedOn w:val="DefaultParagraphFont"/>
    <w:uiPriority w:val="99"/>
    <w:semiHidden/>
    <w:unhideWhenUsed/>
    <w:rsid w:val="00A57D45"/>
    <w:rPr>
      <w:color w:val="605E5C"/>
      <w:shd w:val="clear" w:color="auto" w:fill="E1DFDD"/>
    </w:rPr>
  </w:style>
  <w:style w:type="character" w:styleId="FollowedHyperlink">
    <w:name w:val="FollowedHyperlink"/>
    <w:basedOn w:val="DefaultParagraphFont"/>
    <w:uiPriority w:val="99"/>
    <w:semiHidden/>
    <w:unhideWhenUsed/>
    <w:rsid w:val="00AC754B"/>
    <w:rPr>
      <w:color w:val="800080" w:themeColor="followedHyperlink"/>
      <w:u w:val="single"/>
    </w:rPr>
  </w:style>
  <w:style w:type="character" w:customStyle="1" w:styleId="Heading2Char">
    <w:name w:val="Heading 2 Char"/>
    <w:basedOn w:val="DefaultParagraphFont"/>
    <w:link w:val="Heading2"/>
    <w:uiPriority w:val="9"/>
    <w:semiHidden/>
    <w:rsid w:val="00AC754B"/>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00416507">
      <w:bodyDiv w:val="1"/>
      <w:marLeft w:val="0"/>
      <w:marRight w:val="0"/>
      <w:marTop w:val="0"/>
      <w:marBottom w:val="0"/>
      <w:divBdr>
        <w:top w:val="none" w:sz="0" w:space="0" w:color="auto"/>
        <w:left w:val="none" w:sz="0" w:space="0" w:color="auto"/>
        <w:bottom w:val="none" w:sz="0" w:space="0" w:color="auto"/>
        <w:right w:val="none" w:sz="0" w:space="0" w:color="auto"/>
      </w:divBdr>
      <w:divsChild>
        <w:div w:id="1886403499">
          <w:marLeft w:val="0"/>
          <w:marRight w:val="0"/>
          <w:marTop w:val="0"/>
          <w:marBottom w:val="0"/>
          <w:divBdr>
            <w:top w:val="none" w:sz="0" w:space="0" w:color="auto"/>
            <w:left w:val="none" w:sz="0" w:space="0" w:color="auto"/>
            <w:bottom w:val="none" w:sz="0" w:space="0" w:color="auto"/>
            <w:right w:val="none" w:sz="0" w:space="0" w:color="auto"/>
          </w:divBdr>
        </w:div>
      </w:divsChild>
    </w:div>
    <w:div w:id="210122073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reativecommons.org/licenses/by-nc-nd/4.0/legalcode" TargetMode="External"/><Relationship Id="rId13" Type="http://schemas.openxmlformats.org/officeDocument/2006/relationships/hyperlink" Target="https://creativecommons.org/licenses/by-nc-nd/4.0/legalcode" TargetMode="External"/><Relationship Id="rId18" Type="http://schemas.openxmlformats.org/officeDocument/2006/relationships/hyperlink" Target="https://creativecommons.org/licenses/by-nc-nd/4.0/legalcode" TargetMode="External"/><Relationship Id="rId3" Type="http://schemas.openxmlformats.org/officeDocument/2006/relationships/styles" Target="styles.xml"/><Relationship Id="rId21" Type="http://schemas.openxmlformats.org/officeDocument/2006/relationships/hyperlink" Target="https://creativecommons.org/licenses/by-nc-nd/4.0/legalcode" TargetMode="External"/><Relationship Id="rId7" Type="http://schemas.openxmlformats.org/officeDocument/2006/relationships/hyperlink" Target="mailto:info@journalqd.org" TargetMode="External"/><Relationship Id="rId12" Type="http://schemas.openxmlformats.org/officeDocument/2006/relationships/hyperlink" Target="https://creativecommons.org/licenses/by-nc-nd/4.0/legalcode" TargetMode="External"/><Relationship Id="rId17" Type="http://schemas.openxmlformats.org/officeDocument/2006/relationships/hyperlink" Target="https://creativecommons.org/licenses/by-nc-nd/4.0/legalcode"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creativecommons.org/licenses/by-nc-nd/4.0/legalcode" TargetMode="External"/><Relationship Id="rId20" Type="http://schemas.openxmlformats.org/officeDocument/2006/relationships/hyperlink" Target="https://creativecommons.org/licenses/by-nc-nd/4.0/legalcode" TargetMode="External"/><Relationship Id="rId1" Type="http://schemas.openxmlformats.org/officeDocument/2006/relationships/customXml" Target="../customXml/item1.xml"/><Relationship Id="rId6" Type="http://schemas.openxmlformats.org/officeDocument/2006/relationships/hyperlink" Target="https://creativecommons.org/licenses/by-nc-nd/4.0/" TargetMode="External"/><Relationship Id="rId11" Type="http://schemas.openxmlformats.org/officeDocument/2006/relationships/hyperlink" Target="https://creativecommons.org/licenses/by-nc-nd/4.0/legalco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creativecommons.org/licenses/by-nc-nd/4.0/legalcode" TargetMode="External"/><Relationship Id="rId23" Type="http://schemas.openxmlformats.org/officeDocument/2006/relationships/hyperlink" Target="https://creativecommons.org/licenses/by-nc-nd/4.0/legalcode" TargetMode="External"/><Relationship Id="rId10" Type="http://schemas.openxmlformats.org/officeDocument/2006/relationships/hyperlink" Target="https://creativecommons.org/licenses/by-nc-nd/4.0/legalcode" TargetMode="External"/><Relationship Id="rId19" Type="http://schemas.openxmlformats.org/officeDocument/2006/relationships/hyperlink" Target="https://creativecommons.org/licenses/by-nc-nd/4.0/legalcode" TargetMode="External"/><Relationship Id="rId4" Type="http://schemas.openxmlformats.org/officeDocument/2006/relationships/settings" Target="settings.xml"/><Relationship Id="rId9" Type="http://schemas.openxmlformats.org/officeDocument/2006/relationships/hyperlink" Target="https://creativecommons.org/licenses/by-nc-nd/4.0/legalcode" TargetMode="External"/><Relationship Id="rId14" Type="http://schemas.openxmlformats.org/officeDocument/2006/relationships/hyperlink" Target="https://creativecommons.org/licenses/by-nc-nd/4.0/legalcode" TargetMode="External"/><Relationship Id="rId22" Type="http://schemas.openxmlformats.org/officeDocument/2006/relationships/hyperlink" Target="https://creativecommons.org/licenses/by-nc-nd/4.0/legalc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58AF41-D476-EC40-AA52-A207523CE9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2741</Words>
  <Characters>15628</Characters>
  <Application>Microsoft Office Word</Application>
  <DocSecurity>0</DocSecurity>
  <Lines>130</Lines>
  <Paragraphs>36</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University of Zurich</Company>
  <LinksUpToDate>false</LinksUpToDate>
  <CharactersWithSpaces>18333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Fuhrer</dc:creator>
  <cp:lastModifiedBy>Andy Guess</cp:lastModifiedBy>
  <cp:revision>8</cp:revision>
  <dcterms:created xsi:type="dcterms:W3CDTF">2020-09-18T13:01:00Z</dcterms:created>
  <dcterms:modified xsi:type="dcterms:W3CDTF">2022-12-03T19:33:00Z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2016-06-22T00:00:00Z</vt:filetime>
  </property>
  <property fmtid="{D5CDD505-2E9C-101B-9397-08002B2CF9AE}" pid="3" name="Creator">
    <vt:lpwstr>Acrobat PDFMaker 11 für Word</vt:lpwstr>
  </property>
  <property fmtid="{D5CDD505-2E9C-101B-9397-08002B2CF9AE}" pid="4" name="LastSaved">
    <vt:filetime>2020-09-18T00:00:00Z</vt:filetime>
  </property>
</Properties>
</file>