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0" w:type="dxa"/>
        <w:tblInd w:w="-252" w:type="dxa"/>
        <w:tblLayout w:type="fixed"/>
        <w:tblLook w:val="0000" w:firstRow="0" w:lastRow="0" w:firstColumn="0" w:lastColumn="0" w:noHBand="0" w:noVBand="0"/>
      </w:tblPr>
      <w:tblGrid>
        <w:gridCol w:w="2235"/>
        <w:gridCol w:w="2715"/>
        <w:gridCol w:w="5220"/>
      </w:tblGrid>
      <w:tr w:rsidR="00171A96" w:rsidRPr="00BE1586" w14:paraId="50044BC5" w14:textId="77777777" w:rsidTr="0086505C">
        <w:trPr>
          <w:trHeight w:val="1530"/>
        </w:trPr>
        <w:tc>
          <w:tcPr>
            <w:tcW w:w="4950" w:type="dxa"/>
            <w:gridSpan w:val="2"/>
          </w:tcPr>
          <w:p w14:paraId="64B05A8B" w14:textId="77777777" w:rsidR="00F41C1F" w:rsidRPr="00045291" w:rsidRDefault="00955AAE" w:rsidP="00045291">
            <w:pPr>
              <w:spacing w:before="120"/>
              <w:jc w:val="center"/>
            </w:pPr>
            <w:r>
              <w:pict w14:anchorId="5CD530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3pt;height:65.15pt" fillcolor="window">
                  <v:imagedata r:id="rId5" o:title=""/>
                </v:shape>
              </w:pict>
            </w:r>
          </w:p>
        </w:tc>
        <w:tc>
          <w:tcPr>
            <w:tcW w:w="5220" w:type="dxa"/>
          </w:tcPr>
          <w:p w14:paraId="5C8E8340" w14:textId="77777777" w:rsidR="003D0C6D" w:rsidRPr="0086505C" w:rsidRDefault="003D0C6D" w:rsidP="00874624">
            <w:pPr>
              <w:shd w:val="solid" w:color="auto" w:fill="auto"/>
              <w:jc w:val="center"/>
              <w:rPr>
                <w:rFonts w:ascii="Univers (W1)" w:hAnsi="Univers (W1)"/>
                <w:b/>
                <w:smallCaps/>
                <w:spacing w:val="-3"/>
                <w:sz w:val="32"/>
                <w:szCs w:val="32"/>
              </w:rPr>
            </w:pPr>
          </w:p>
          <w:p w14:paraId="624E18A5" w14:textId="77777777" w:rsidR="001B25C6" w:rsidRPr="0086505C" w:rsidRDefault="003D0C6D" w:rsidP="003D0C6D">
            <w:pPr>
              <w:shd w:val="solid" w:color="auto" w:fill="auto"/>
              <w:jc w:val="center"/>
              <w:rPr>
                <w:rFonts w:ascii="Univers (W1)" w:hAnsi="Univers (W1)"/>
                <w:b/>
                <w:spacing w:val="-3"/>
                <w:sz w:val="32"/>
                <w:szCs w:val="32"/>
                <w:lang w:val="it-IT"/>
              </w:rPr>
            </w:pPr>
            <w:r w:rsidRPr="0086505C">
              <w:rPr>
                <w:rFonts w:ascii="Univers (W1)" w:hAnsi="Univers (W1)"/>
                <w:b/>
                <w:smallCaps/>
                <w:spacing w:val="-3"/>
                <w:sz w:val="32"/>
                <w:szCs w:val="32"/>
                <w:lang w:val="it-IT"/>
              </w:rPr>
              <w:t>Intro to Data Science</w:t>
            </w:r>
            <w:r w:rsidR="00171A96" w:rsidRPr="0086505C">
              <w:rPr>
                <w:rFonts w:ascii="Univers (W1)" w:hAnsi="Univers (W1)"/>
                <w:b/>
                <w:smallCaps/>
                <w:spacing w:val="-3"/>
                <w:sz w:val="32"/>
                <w:szCs w:val="32"/>
                <w:lang w:val="it-IT"/>
              </w:rPr>
              <w:t xml:space="preserve"> </w:t>
            </w:r>
          </w:p>
          <w:p w14:paraId="69146F72" w14:textId="77777777" w:rsidR="001B25C6" w:rsidRPr="00BE1586" w:rsidRDefault="00BE1586">
            <w:pPr>
              <w:shd w:val="solid" w:color="auto" w:fill="auto"/>
              <w:jc w:val="center"/>
              <w:rPr>
                <w:rFonts w:ascii="Univers (W1)" w:hAnsi="Univers (W1)"/>
                <w:b/>
                <w:bCs/>
                <w:iCs/>
                <w:spacing w:val="-3"/>
                <w:sz w:val="32"/>
                <w:szCs w:val="32"/>
                <w:lang w:val="it-IT"/>
              </w:rPr>
            </w:pPr>
            <w:r w:rsidRPr="0086505C">
              <w:rPr>
                <w:rFonts w:ascii="Univers (W1)" w:hAnsi="Univers (W1)"/>
                <w:b/>
                <w:bCs/>
                <w:spacing w:val="-3"/>
                <w:sz w:val="32"/>
                <w:szCs w:val="32"/>
              </w:rPr>
              <w:t>DS-GA-1001</w:t>
            </w:r>
          </w:p>
        </w:tc>
      </w:tr>
      <w:tr w:rsidR="00045291" w14:paraId="047418A0" w14:textId="77777777" w:rsidTr="00045291">
        <w:trPr>
          <w:trHeight w:val="360"/>
        </w:trPr>
        <w:tc>
          <w:tcPr>
            <w:tcW w:w="4950" w:type="dxa"/>
            <w:gridSpan w:val="2"/>
          </w:tcPr>
          <w:p w14:paraId="4FDB98DC" w14:textId="77777777" w:rsidR="00045291" w:rsidRPr="00BE1586" w:rsidRDefault="00045291" w:rsidP="00045291">
            <w:pPr>
              <w:spacing w:before="120"/>
              <w:jc w:val="center"/>
              <w:rPr>
                <w:lang w:val="it-IT"/>
              </w:rPr>
            </w:pPr>
          </w:p>
        </w:tc>
        <w:tc>
          <w:tcPr>
            <w:tcW w:w="5220" w:type="dxa"/>
            <w:shd w:val="clear" w:color="auto" w:fill="auto"/>
          </w:tcPr>
          <w:p w14:paraId="36841706" w14:textId="79CA4F61" w:rsidR="00045291" w:rsidRPr="00BE790D" w:rsidRDefault="00045291">
            <w:pPr>
              <w:shd w:val="solid" w:color="auto" w:fill="auto"/>
              <w:jc w:val="center"/>
              <w:rPr>
                <w:rFonts w:ascii="Univers (W1)" w:hAnsi="Univers (W1)"/>
                <w:b/>
                <w:smallCaps/>
                <w:spacing w:val="-3"/>
                <w:sz w:val="24"/>
                <w:szCs w:val="24"/>
              </w:rPr>
            </w:pPr>
            <w:r w:rsidRPr="00BE790D">
              <w:rPr>
                <w:rFonts w:ascii="Univers (W1)" w:hAnsi="Univers (W1)"/>
                <w:b/>
                <w:sz w:val="24"/>
                <w:szCs w:val="24"/>
              </w:rPr>
              <w:t>SYLLABUS</w:t>
            </w:r>
            <w:r w:rsidR="00BE1586" w:rsidRPr="00BE790D">
              <w:rPr>
                <w:rFonts w:ascii="Univers (W1)" w:hAnsi="Univers (W1)"/>
                <w:b/>
                <w:sz w:val="24"/>
                <w:szCs w:val="24"/>
              </w:rPr>
              <w:t xml:space="preserve"> - </w:t>
            </w:r>
            <w:r w:rsidR="00BE1586" w:rsidRPr="00BE790D">
              <w:rPr>
                <w:rFonts w:ascii="Univers (W1)" w:hAnsi="Univers (W1)"/>
                <w:b/>
                <w:bCs/>
                <w:iCs/>
                <w:sz w:val="24"/>
                <w:szCs w:val="24"/>
              </w:rPr>
              <w:t>Fall 201</w:t>
            </w:r>
            <w:r w:rsidR="006077F6">
              <w:rPr>
                <w:rFonts w:ascii="Univers (W1)" w:hAnsi="Univers (W1)"/>
                <w:b/>
                <w:bCs/>
                <w:iCs/>
                <w:sz w:val="24"/>
                <w:szCs w:val="24"/>
              </w:rPr>
              <w:t>5</w:t>
            </w:r>
          </w:p>
        </w:tc>
      </w:tr>
      <w:tr w:rsidR="00555E44" w14:paraId="3922A44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74E164A0" w14:textId="77777777" w:rsidR="00555E44" w:rsidRDefault="00555E44"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Professor</w:t>
            </w:r>
          </w:p>
        </w:tc>
        <w:tc>
          <w:tcPr>
            <w:tcW w:w="7935" w:type="dxa"/>
            <w:gridSpan w:val="2"/>
          </w:tcPr>
          <w:p w14:paraId="05DE384D" w14:textId="0CA7E919" w:rsidR="00555E44" w:rsidRDefault="00346968"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b/>
                <w:bCs/>
                <w:spacing w:val="-3"/>
              </w:rPr>
              <w:t>Brian d’A</w:t>
            </w:r>
            <w:r w:rsidR="001C3BB8">
              <w:rPr>
                <w:rFonts w:ascii="Univers (W1)" w:hAnsi="Univers (W1)"/>
                <w:b/>
                <w:bCs/>
                <w:spacing w:val="-3"/>
              </w:rPr>
              <w:t>lessandr</w:t>
            </w:r>
            <w:r>
              <w:rPr>
                <w:rFonts w:ascii="Univers (W1)" w:hAnsi="Univers (W1)"/>
                <w:b/>
                <w:bCs/>
                <w:spacing w:val="-3"/>
              </w:rPr>
              <w:t>o</w:t>
            </w:r>
            <w:r w:rsidR="00555E44">
              <w:rPr>
                <w:rFonts w:ascii="Univers (W1)" w:hAnsi="Univers (W1)"/>
                <w:b/>
                <w:bCs/>
                <w:spacing w:val="-3"/>
              </w:rPr>
              <w:t xml:space="preserve">, </w:t>
            </w:r>
            <w:r w:rsidR="00555E44" w:rsidRPr="00B07B57">
              <w:rPr>
                <w:rFonts w:ascii="Univers (W1)" w:hAnsi="Univers (W1)"/>
                <w:spacing w:val="-3"/>
                <w:sz w:val="18"/>
                <w:szCs w:val="18"/>
              </w:rPr>
              <w:t>Information, Operations &amp; Management Sciences Department</w:t>
            </w:r>
          </w:p>
        </w:tc>
      </w:tr>
      <w:tr w:rsidR="00555E44" w14:paraId="176B06F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010554D9" w14:textId="77777777" w:rsidR="00555E44" w:rsidRDefault="00AE1DA1"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Office;</w:t>
            </w:r>
            <w:r w:rsidR="00555E44">
              <w:rPr>
                <w:rFonts w:ascii="Univers (W1)" w:hAnsi="Univers (W1)"/>
                <w:spacing w:val="-3"/>
              </w:rPr>
              <w:t xml:space="preserve"> Hours</w:t>
            </w:r>
          </w:p>
        </w:tc>
        <w:tc>
          <w:tcPr>
            <w:tcW w:w="7935" w:type="dxa"/>
            <w:gridSpan w:val="2"/>
          </w:tcPr>
          <w:p w14:paraId="4494B185" w14:textId="1BA331FC" w:rsidR="00555E44" w:rsidRDefault="00222529" w:rsidP="006077F6">
            <w:pPr>
              <w:tabs>
                <w:tab w:val="left" w:pos="-1440"/>
                <w:tab w:val="left" w:pos="-720"/>
                <w:tab w:val="left" w:pos="0"/>
                <w:tab w:val="left" w:pos="442"/>
                <w:tab w:val="left" w:pos="1440"/>
                <w:tab w:val="left" w:pos="2573"/>
              </w:tabs>
              <w:suppressAutoHyphens/>
              <w:rPr>
                <w:rFonts w:ascii="Univers (W1)" w:hAnsi="Univers (W1)"/>
                <w:spacing w:val="-3"/>
              </w:rPr>
            </w:pPr>
            <w:r>
              <w:rPr>
                <w:rFonts w:ascii="Univers (W1)" w:hAnsi="Univers (W1)"/>
                <w:spacing w:val="-3"/>
              </w:rPr>
              <w:t>TBD; By Appointment</w:t>
            </w:r>
          </w:p>
        </w:tc>
      </w:tr>
      <w:tr w:rsidR="00555E44" w:rsidRPr="00714F4D" w14:paraId="61237A9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7FF8351B" w14:textId="77777777" w:rsidR="00555E44" w:rsidRDefault="00555E44"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Email</w:t>
            </w:r>
          </w:p>
        </w:tc>
        <w:tc>
          <w:tcPr>
            <w:tcW w:w="7935" w:type="dxa"/>
            <w:gridSpan w:val="2"/>
          </w:tcPr>
          <w:p w14:paraId="3C81F868" w14:textId="0E84BB16" w:rsidR="00555E44" w:rsidRPr="00714F4D" w:rsidRDefault="00222529" w:rsidP="001C3ABB">
            <w:pPr>
              <w:tabs>
                <w:tab w:val="left" w:pos="-1440"/>
                <w:tab w:val="left" w:pos="-720"/>
                <w:tab w:val="left" w:pos="0"/>
                <w:tab w:val="left" w:pos="442"/>
                <w:tab w:val="left" w:pos="1440"/>
              </w:tabs>
              <w:suppressAutoHyphens/>
              <w:rPr>
                <w:rFonts w:ascii="Univers (W1)" w:hAnsi="Univers (W1)"/>
                <w:b/>
                <w:spacing w:val="-3"/>
              </w:rPr>
            </w:pPr>
            <w:r>
              <w:rPr>
                <w:rFonts w:ascii="Univers (W1)" w:hAnsi="Univers (W1)"/>
                <w:spacing w:val="-3"/>
              </w:rPr>
              <w:t>TBD</w:t>
            </w:r>
          </w:p>
        </w:tc>
      </w:tr>
      <w:tr w:rsidR="00555E44" w14:paraId="7C01966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292286F0" w14:textId="77777777" w:rsidR="00555E44" w:rsidRDefault="00555E44"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Telephone</w:t>
            </w:r>
          </w:p>
        </w:tc>
        <w:tc>
          <w:tcPr>
            <w:tcW w:w="7935" w:type="dxa"/>
            <w:gridSpan w:val="2"/>
          </w:tcPr>
          <w:p w14:paraId="2C9F72BD" w14:textId="2920901A" w:rsidR="00555E44" w:rsidRDefault="001C3ABB"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NA</w:t>
            </w:r>
          </w:p>
        </w:tc>
      </w:tr>
      <w:tr w:rsidR="00555E44" w14:paraId="07FFBBC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63F49E4D" w14:textId="77777777" w:rsidR="00555E44" w:rsidRDefault="00555E44"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Classroom</w:t>
            </w:r>
          </w:p>
        </w:tc>
        <w:tc>
          <w:tcPr>
            <w:tcW w:w="7935" w:type="dxa"/>
            <w:gridSpan w:val="2"/>
          </w:tcPr>
          <w:p w14:paraId="3A69CD8F" w14:textId="77777777" w:rsidR="00555E44" w:rsidRDefault="001C3BB8"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TBD</w:t>
            </w:r>
          </w:p>
        </w:tc>
      </w:tr>
      <w:tr w:rsidR="00555E44" w14:paraId="4E4ED21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78D33FB7" w14:textId="77777777" w:rsidR="00555E44" w:rsidRDefault="00480C5F" w:rsidP="00375606">
            <w:pPr>
              <w:tabs>
                <w:tab w:val="left" w:pos="-1440"/>
                <w:tab w:val="left" w:pos="-720"/>
                <w:tab w:val="left" w:pos="0"/>
                <w:tab w:val="left" w:pos="442"/>
                <w:tab w:val="left" w:pos="1395"/>
              </w:tabs>
              <w:suppressAutoHyphens/>
              <w:jc w:val="both"/>
              <w:rPr>
                <w:rFonts w:ascii="Univers (W1)" w:hAnsi="Univers (W1)"/>
                <w:spacing w:val="-3"/>
              </w:rPr>
            </w:pPr>
            <w:r>
              <w:rPr>
                <w:rFonts w:ascii="Univers (W1)" w:hAnsi="Univers (W1)"/>
                <w:spacing w:val="-3"/>
              </w:rPr>
              <w:t>Class</w:t>
            </w:r>
            <w:r w:rsidR="00555E44">
              <w:rPr>
                <w:rFonts w:ascii="Univers (W1)" w:hAnsi="Univers (W1)"/>
                <w:spacing w:val="-3"/>
              </w:rPr>
              <w:t xml:space="preserve"> time</w:t>
            </w:r>
            <w:r w:rsidR="00555E44">
              <w:rPr>
                <w:rFonts w:ascii="Univers (W1)" w:hAnsi="Univers (W1)"/>
                <w:spacing w:val="-3"/>
              </w:rPr>
              <w:tab/>
            </w:r>
          </w:p>
        </w:tc>
        <w:tc>
          <w:tcPr>
            <w:tcW w:w="7935" w:type="dxa"/>
            <w:gridSpan w:val="2"/>
          </w:tcPr>
          <w:p w14:paraId="5B4056CD" w14:textId="36B18EF7" w:rsidR="00555E44" w:rsidRDefault="006077F6"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TBD</w:t>
            </w:r>
          </w:p>
        </w:tc>
      </w:tr>
      <w:tr w:rsidR="00555E44" w14:paraId="318D520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40DF5BA1" w14:textId="77777777" w:rsidR="00555E44" w:rsidRDefault="001E5375" w:rsidP="00375606">
            <w:pPr>
              <w:tabs>
                <w:tab w:val="left" w:pos="-1440"/>
                <w:tab w:val="left" w:pos="-720"/>
                <w:tab w:val="left" w:pos="0"/>
                <w:tab w:val="left" w:pos="442"/>
                <w:tab w:val="left" w:pos="1440"/>
              </w:tabs>
              <w:suppressAutoHyphens/>
              <w:jc w:val="both"/>
              <w:rPr>
                <w:rFonts w:ascii="Univers (W1)" w:hAnsi="Univers (W1)"/>
                <w:spacing w:val="-3"/>
              </w:rPr>
            </w:pPr>
            <w:r>
              <w:rPr>
                <w:rFonts w:ascii="Univers (W1)" w:hAnsi="Univers (W1)"/>
                <w:spacing w:val="-3"/>
              </w:rPr>
              <w:t xml:space="preserve">First : </w:t>
            </w:r>
            <w:r w:rsidR="00555E44">
              <w:rPr>
                <w:rFonts w:ascii="Univers (W1)" w:hAnsi="Univers (W1)"/>
                <w:spacing w:val="-3"/>
              </w:rPr>
              <w:t>Last Class</w:t>
            </w:r>
          </w:p>
        </w:tc>
        <w:tc>
          <w:tcPr>
            <w:tcW w:w="7935" w:type="dxa"/>
            <w:gridSpan w:val="2"/>
          </w:tcPr>
          <w:p w14:paraId="53CB1910" w14:textId="596F7AB0" w:rsidR="00555E44" w:rsidRDefault="006077F6"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TBD</w:t>
            </w:r>
          </w:p>
        </w:tc>
      </w:tr>
      <w:tr w:rsidR="00555E44" w:rsidRPr="00363315" w14:paraId="5E4863C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1590C0DE" w14:textId="77777777" w:rsidR="00555E44" w:rsidRDefault="00555E44" w:rsidP="00375606">
            <w:pPr>
              <w:tabs>
                <w:tab w:val="left" w:pos="-1440"/>
                <w:tab w:val="left" w:pos="-720"/>
                <w:tab w:val="left" w:pos="0"/>
                <w:tab w:val="left" w:pos="442"/>
                <w:tab w:val="left" w:pos="1395"/>
              </w:tabs>
              <w:suppressAutoHyphens/>
              <w:jc w:val="both"/>
              <w:rPr>
                <w:rFonts w:ascii="Univers (W1)" w:hAnsi="Univers (W1)"/>
                <w:spacing w:val="-3"/>
              </w:rPr>
            </w:pPr>
            <w:r>
              <w:rPr>
                <w:rFonts w:ascii="Univers (W1)" w:hAnsi="Univers (W1)"/>
                <w:spacing w:val="-3"/>
              </w:rPr>
              <w:t>Final Quiz</w:t>
            </w:r>
          </w:p>
        </w:tc>
        <w:tc>
          <w:tcPr>
            <w:tcW w:w="7935" w:type="dxa"/>
            <w:gridSpan w:val="2"/>
          </w:tcPr>
          <w:p w14:paraId="6D43D4D2" w14:textId="17538607" w:rsidR="00555E44" w:rsidRDefault="006077F6" w:rsidP="00375606">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TBD</w:t>
            </w:r>
          </w:p>
        </w:tc>
      </w:tr>
      <w:tr w:rsidR="00601994" w:rsidRPr="001E5375" w14:paraId="305655E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235" w:type="dxa"/>
          </w:tcPr>
          <w:p w14:paraId="1A282A33" w14:textId="77777777" w:rsidR="00601994" w:rsidRPr="00864843" w:rsidRDefault="00376C31" w:rsidP="00601994">
            <w:pPr>
              <w:tabs>
                <w:tab w:val="left" w:pos="-1440"/>
                <w:tab w:val="left" w:pos="-720"/>
                <w:tab w:val="left" w:pos="0"/>
                <w:tab w:val="left" w:pos="442"/>
                <w:tab w:val="left" w:pos="1440"/>
              </w:tabs>
              <w:suppressAutoHyphens/>
              <w:rPr>
                <w:rFonts w:ascii="Univers (W1)" w:hAnsi="Univers (W1)"/>
                <w:spacing w:val="-3"/>
                <w:sz w:val="18"/>
                <w:szCs w:val="18"/>
              </w:rPr>
            </w:pPr>
            <w:r>
              <w:rPr>
                <w:rFonts w:ascii="Univers (W1)" w:hAnsi="Univers (W1)"/>
                <w:spacing w:val="-3"/>
                <w:sz w:val="18"/>
                <w:szCs w:val="18"/>
              </w:rPr>
              <w:t>Course Assistant</w:t>
            </w:r>
            <w:r w:rsidR="001B25C6">
              <w:rPr>
                <w:rFonts w:ascii="Univers (W1)" w:hAnsi="Univers (W1)"/>
                <w:spacing w:val="-3"/>
                <w:sz w:val="18"/>
                <w:szCs w:val="18"/>
              </w:rPr>
              <w:t>s</w:t>
            </w:r>
          </w:p>
          <w:p w14:paraId="11E7B1C2" w14:textId="77777777" w:rsidR="00601994" w:rsidRDefault="00376C31" w:rsidP="00601994">
            <w:pPr>
              <w:tabs>
                <w:tab w:val="left" w:pos="-1440"/>
                <w:tab w:val="left" w:pos="-720"/>
                <w:tab w:val="left" w:pos="0"/>
                <w:tab w:val="left" w:pos="442"/>
                <w:tab w:val="left" w:pos="1440"/>
              </w:tabs>
              <w:suppressAutoHyphens/>
              <w:rPr>
                <w:rFonts w:ascii="Univers (W1)" w:hAnsi="Univers (W1)"/>
                <w:spacing w:val="-3"/>
              </w:rPr>
            </w:pPr>
            <w:r>
              <w:rPr>
                <w:rFonts w:ascii="Univers (W1)" w:hAnsi="Univers (W1)"/>
                <w:spacing w:val="-3"/>
              </w:rPr>
              <w:t>CA Office Hour</w:t>
            </w:r>
            <w:r w:rsidR="007F45C1">
              <w:rPr>
                <w:rFonts w:ascii="Univers (W1)" w:hAnsi="Univers (W1)"/>
                <w:spacing w:val="-3"/>
              </w:rPr>
              <w:t>s</w:t>
            </w:r>
          </w:p>
        </w:tc>
        <w:tc>
          <w:tcPr>
            <w:tcW w:w="7935" w:type="dxa"/>
            <w:gridSpan w:val="2"/>
          </w:tcPr>
          <w:p w14:paraId="5A4F53FF" w14:textId="58A9A9BF" w:rsidR="001E5375" w:rsidRPr="006077F6" w:rsidRDefault="006077F6" w:rsidP="0038128C">
            <w:pPr>
              <w:tabs>
                <w:tab w:val="left" w:pos="-1440"/>
                <w:tab w:val="left" w:pos="-720"/>
                <w:tab w:val="left" w:pos="0"/>
                <w:tab w:val="left" w:pos="442"/>
                <w:tab w:val="left" w:pos="1440"/>
              </w:tabs>
              <w:suppressAutoHyphens/>
              <w:rPr>
                <w:rFonts w:ascii="Univers (W1)" w:hAnsi="Univers (W1)"/>
                <w:spacing w:val="-3"/>
                <w:sz w:val="18"/>
                <w:szCs w:val="18"/>
              </w:rPr>
            </w:pPr>
            <w:r w:rsidRPr="006077F6">
              <w:rPr>
                <w:rFonts w:ascii="Univers (W1)" w:hAnsi="Univers (W1)"/>
                <w:spacing w:val="-3"/>
                <w:sz w:val="18"/>
                <w:szCs w:val="18"/>
              </w:rPr>
              <w:t>TBD</w:t>
            </w:r>
          </w:p>
        </w:tc>
      </w:tr>
    </w:tbl>
    <w:p w14:paraId="7B2A2BF2" w14:textId="77777777" w:rsidR="00555E44" w:rsidRPr="001E5375" w:rsidRDefault="00555E44">
      <w:pPr>
        <w:rPr>
          <w:rFonts w:ascii="Arial" w:hAnsi="Arial"/>
          <w:b/>
          <w:sz w:val="22"/>
        </w:rPr>
      </w:pPr>
    </w:p>
    <w:p w14:paraId="1BE4E97D" w14:textId="77777777" w:rsidR="00C1510E" w:rsidRDefault="00C1510E">
      <w:pPr>
        <w:rPr>
          <w:rFonts w:ascii="Arial" w:hAnsi="Arial"/>
          <w:sz w:val="24"/>
        </w:rPr>
      </w:pPr>
      <w:r>
        <w:rPr>
          <w:rFonts w:ascii="Arial" w:hAnsi="Arial"/>
          <w:b/>
          <w:sz w:val="24"/>
        </w:rPr>
        <w:t>1. Course Overview</w:t>
      </w:r>
    </w:p>
    <w:p w14:paraId="6525BC6B" w14:textId="77777777" w:rsidR="00520148" w:rsidRDefault="00520148" w:rsidP="00520148">
      <w:pPr>
        <w:rPr>
          <w:rFonts w:ascii="Arial" w:hAnsi="Arial" w:cs="Arial"/>
          <w:sz w:val="22"/>
          <w:szCs w:val="22"/>
        </w:rPr>
      </w:pPr>
    </w:p>
    <w:p w14:paraId="73BA4E8D" w14:textId="77777777" w:rsidR="00520148" w:rsidRDefault="00520148" w:rsidP="00520148">
      <w:pPr>
        <w:rPr>
          <w:rFonts w:ascii="Arial" w:hAnsi="Arial" w:cs="Arial"/>
          <w:sz w:val="22"/>
          <w:szCs w:val="22"/>
        </w:rPr>
      </w:pPr>
      <w:r>
        <w:rPr>
          <w:rFonts w:ascii="Arial" w:hAnsi="Arial" w:cs="Arial"/>
          <w:sz w:val="22"/>
          <w:szCs w:val="22"/>
        </w:rPr>
        <w:t xml:space="preserve">Businesses, governments, and </w:t>
      </w:r>
      <w:r w:rsidR="002410FC">
        <w:rPr>
          <w:rFonts w:ascii="Arial" w:hAnsi="Arial" w:cs="Arial"/>
          <w:sz w:val="22"/>
          <w:szCs w:val="22"/>
        </w:rPr>
        <w:t>individual</w:t>
      </w:r>
      <w:r>
        <w:rPr>
          <w:rFonts w:ascii="Arial" w:hAnsi="Arial" w:cs="Arial"/>
          <w:sz w:val="22"/>
          <w:szCs w:val="22"/>
        </w:rPr>
        <w:t xml:space="preserve">s create massive collections of data as a by-product of their activity. Increasingly, decision-makers </w:t>
      </w:r>
      <w:r w:rsidR="002410FC">
        <w:rPr>
          <w:rFonts w:ascii="Arial" w:hAnsi="Arial" w:cs="Arial"/>
          <w:sz w:val="22"/>
          <w:szCs w:val="22"/>
        </w:rPr>
        <w:t xml:space="preserve">and systems </w:t>
      </w:r>
      <w:r>
        <w:rPr>
          <w:rFonts w:ascii="Arial" w:hAnsi="Arial" w:cs="Arial"/>
          <w:sz w:val="22"/>
          <w:szCs w:val="22"/>
        </w:rPr>
        <w:t>rely on intelligent technology to analyze data systematically</w:t>
      </w:r>
      <w:r w:rsidR="0086505C">
        <w:rPr>
          <w:rFonts w:ascii="Arial" w:hAnsi="Arial" w:cs="Arial"/>
          <w:sz w:val="22"/>
          <w:szCs w:val="22"/>
        </w:rPr>
        <w:t xml:space="preserve"> in order</w:t>
      </w:r>
      <w:r>
        <w:rPr>
          <w:rFonts w:ascii="Arial" w:hAnsi="Arial" w:cs="Arial"/>
          <w:sz w:val="22"/>
          <w:szCs w:val="22"/>
        </w:rPr>
        <w:t xml:space="preserve"> to improve decision-making. In many cases automating analytical and decision-making processes is necessary because of the volume of data and the speed with which new data are generated. </w:t>
      </w:r>
    </w:p>
    <w:p w14:paraId="4D6476D3" w14:textId="77777777" w:rsidR="00520148" w:rsidRDefault="00520148" w:rsidP="00520148">
      <w:pPr>
        <w:rPr>
          <w:rFonts w:ascii="Arial" w:hAnsi="Arial" w:cs="Arial"/>
          <w:sz w:val="22"/>
          <w:szCs w:val="22"/>
        </w:rPr>
      </w:pPr>
    </w:p>
    <w:p w14:paraId="222F6362" w14:textId="47522BB0" w:rsidR="00520148" w:rsidRDefault="00520148" w:rsidP="00520148">
      <w:pPr>
        <w:rPr>
          <w:rFonts w:ascii="Arial" w:hAnsi="Arial" w:cs="Arial"/>
          <w:sz w:val="22"/>
          <w:szCs w:val="22"/>
        </w:rPr>
      </w:pPr>
      <w:r>
        <w:rPr>
          <w:rFonts w:ascii="Arial" w:hAnsi="Arial" w:cs="Arial"/>
          <w:sz w:val="22"/>
          <w:szCs w:val="22"/>
        </w:rPr>
        <w:t xml:space="preserve">We will examine how data </w:t>
      </w:r>
      <w:r w:rsidR="002410FC">
        <w:rPr>
          <w:rFonts w:ascii="Arial" w:hAnsi="Arial" w:cs="Arial"/>
          <w:sz w:val="22"/>
          <w:szCs w:val="22"/>
        </w:rPr>
        <w:t>analysis</w:t>
      </w:r>
      <w:r>
        <w:rPr>
          <w:rFonts w:ascii="Arial" w:hAnsi="Arial" w:cs="Arial"/>
          <w:sz w:val="22"/>
          <w:szCs w:val="22"/>
        </w:rPr>
        <w:t xml:space="preserve"> technologies can be used to improve decision-making.  We will study the fundamental principles and techniques of data mining, and we will examine real-world examples and cases to place data-mining techniques in context, to develop data-analytic thinking, and to illustrate that proper application is as much an art as it is a science.  In addition, we will work “hands-on” with </w:t>
      </w:r>
      <w:r w:rsidR="00346968">
        <w:rPr>
          <w:rFonts w:ascii="Arial" w:hAnsi="Arial" w:cs="Arial"/>
          <w:sz w:val="22"/>
          <w:szCs w:val="22"/>
        </w:rPr>
        <w:t>the Python programming language and its associated data analysis libraries</w:t>
      </w:r>
      <w:r>
        <w:rPr>
          <w:rFonts w:ascii="Arial" w:hAnsi="Arial" w:cs="Arial"/>
          <w:sz w:val="22"/>
          <w:szCs w:val="22"/>
        </w:rPr>
        <w:t xml:space="preserve">.  </w:t>
      </w:r>
    </w:p>
    <w:p w14:paraId="0F045B34" w14:textId="77777777" w:rsidR="00520148" w:rsidRDefault="00520148" w:rsidP="00520148">
      <w:pPr>
        <w:rPr>
          <w:rFonts w:ascii="Arial" w:hAnsi="Arial"/>
          <w:sz w:val="22"/>
        </w:rPr>
      </w:pPr>
    </w:p>
    <w:p w14:paraId="352BA100" w14:textId="77777777" w:rsidR="003F2216" w:rsidRDefault="003F2216" w:rsidP="003F2216">
      <w:pPr>
        <w:pStyle w:val="BodyText"/>
      </w:pPr>
      <w:r>
        <w:t>After taking this course you should:</w:t>
      </w:r>
    </w:p>
    <w:p w14:paraId="65CC3EEF" w14:textId="77777777" w:rsidR="003F2216" w:rsidRDefault="003F2216" w:rsidP="003F2216">
      <w:pPr>
        <w:rPr>
          <w:rFonts w:ascii="Arial" w:hAnsi="Arial"/>
          <w:sz w:val="22"/>
        </w:rPr>
      </w:pPr>
    </w:p>
    <w:p w14:paraId="67975108" w14:textId="77777777" w:rsidR="003F2216" w:rsidRPr="00874624" w:rsidRDefault="00874624" w:rsidP="003F2216">
      <w:pPr>
        <w:numPr>
          <w:ilvl w:val="0"/>
          <w:numId w:val="2"/>
        </w:numPr>
        <w:rPr>
          <w:rFonts w:ascii="Arial" w:hAnsi="Arial"/>
          <w:i/>
          <w:iCs/>
          <w:sz w:val="22"/>
        </w:rPr>
      </w:pPr>
      <w:r w:rsidRPr="006077F6">
        <w:rPr>
          <w:rFonts w:ascii="Arial" w:hAnsi="Arial"/>
          <w:b/>
          <w:i/>
          <w:iCs/>
          <w:sz w:val="22"/>
        </w:rPr>
        <w:t>Understand what a Data Scientist is</w:t>
      </w:r>
      <w:r w:rsidR="003F2216" w:rsidRPr="006077F6">
        <w:rPr>
          <w:rFonts w:ascii="Arial" w:hAnsi="Arial"/>
          <w:b/>
          <w:i/>
          <w:iCs/>
          <w:sz w:val="22"/>
        </w:rPr>
        <w:t>.</w:t>
      </w:r>
      <w:r w:rsidR="003F2216">
        <w:rPr>
          <w:rFonts w:ascii="Arial" w:hAnsi="Arial"/>
          <w:i/>
          <w:iCs/>
          <w:sz w:val="22"/>
        </w:rPr>
        <w:t xml:space="preserve"> </w:t>
      </w:r>
      <w:r>
        <w:rPr>
          <w:rFonts w:ascii="Arial" w:hAnsi="Arial"/>
          <w:sz w:val="22"/>
        </w:rPr>
        <w:t>The roles of a professional Data Scientist come in many flavors. With this class you will be able to identify where you fit in the data science spectrum.</w:t>
      </w:r>
    </w:p>
    <w:p w14:paraId="330C8390" w14:textId="77777777" w:rsidR="00874624" w:rsidRPr="00874624" w:rsidRDefault="00874624" w:rsidP="00874624">
      <w:pPr>
        <w:ind w:left="360"/>
        <w:rPr>
          <w:rFonts w:ascii="Arial" w:hAnsi="Arial"/>
          <w:i/>
          <w:iCs/>
          <w:sz w:val="22"/>
        </w:rPr>
      </w:pPr>
    </w:p>
    <w:p w14:paraId="021FF51F" w14:textId="77777777" w:rsidR="00874624" w:rsidRPr="006077F6" w:rsidRDefault="00874624" w:rsidP="00874624">
      <w:pPr>
        <w:numPr>
          <w:ilvl w:val="0"/>
          <w:numId w:val="2"/>
        </w:numPr>
        <w:rPr>
          <w:rFonts w:ascii="Arial" w:hAnsi="Arial"/>
          <w:i/>
          <w:iCs/>
          <w:sz w:val="22"/>
        </w:rPr>
      </w:pPr>
      <w:r w:rsidRPr="006077F6">
        <w:rPr>
          <w:rFonts w:ascii="Arial" w:hAnsi="Arial"/>
          <w:b/>
          <w:i/>
          <w:iCs/>
          <w:sz w:val="22"/>
        </w:rPr>
        <w:t>Approach applicable problems data-analytically.</w:t>
      </w:r>
      <w:r>
        <w:rPr>
          <w:rFonts w:ascii="Arial" w:hAnsi="Arial"/>
          <w:i/>
          <w:iCs/>
          <w:sz w:val="22"/>
        </w:rPr>
        <w:t xml:space="preserve"> </w:t>
      </w:r>
      <w:r w:rsidRPr="00721B39">
        <w:rPr>
          <w:rFonts w:ascii="Arial" w:hAnsi="Arial"/>
          <w:sz w:val="22"/>
        </w:rPr>
        <w:t xml:space="preserve">Think carefully &amp; systematically about whether &amp; how data can improve </w:t>
      </w:r>
      <w:r>
        <w:rPr>
          <w:rFonts w:ascii="Arial" w:hAnsi="Arial"/>
          <w:sz w:val="22"/>
        </w:rPr>
        <w:t>decision making across a wide set of applications.</w:t>
      </w:r>
    </w:p>
    <w:p w14:paraId="724756DC" w14:textId="77777777" w:rsidR="006077F6" w:rsidRDefault="006077F6" w:rsidP="006077F6">
      <w:pPr>
        <w:rPr>
          <w:rFonts w:ascii="Arial" w:hAnsi="Arial"/>
          <w:i/>
          <w:iCs/>
          <w:sz w:val="22"/>
        </w:rPr>
      </w:pPr>
    </w:p>
    <w:p w14:paraId="1102DEE6" w14:textId="3CB83525" w:rsidR="00520148" w:rsidRPr="006077F6" w:rsidRDefault="006077F6" w:rsidP="006077F6">
      <w:pPr>
        <w:numPr>
          <w:ilvl w:val="0"/>
          <w:numId w:val="2"/>
        </w:numPr>
        <w:rPr>
          <w:rFonts w:ascii="Arial" w:hAnsi="Arial"/>
          <w:i/>
          <w:iCs/>
          <w:sz w:val="22"/>
        </w:rPr>
      </w:pPr>
      <w:r>
        <w:rPr>
          <w:rFonts w:ascii="Arial" w:hAnsi="Arial"/>
          <w:b/>
          <w:i/>
          <w:iCs/>
          <w:sz w:val="22"/>
        </w:rPr>
        <w:t>Learn and practice the core tools of Data Science.</w:t>
      </w:r>
      <w:r>
        <w:rPr>
          <w:rFonts w:ascii="Arial" w:hAnsi="Arial"/>
          <w:i/>
          <w:iCs/>
          <w:sz w:val="22"/>
        </w:rPr>
        <w:t xml:space="preserve"> </w:t>
      </w:r>
      <w:r>
        <w:rPr>
          <w:rFonts w:ascii="Arial" w:hAnsi="Arial"/>
          <w:sz w:val="22"/>
        </w:rPr>
        <w:t>Data Science is a discipline requiring tools beyond just statistics and computer program. This course will teach you the foundations of machine learning, model building and Python programming while putting them to use solving real-world problems.</w:t>
      </w:r>
    </w:p>
    <w:p w14:paraId="362DD8F9" w14:textId="77777777" w:rsidR="00520148" w:rsidRDefault="00520148" w:rsidP="00520148">
      <w:pPr>
        <w:pStyle w:val="Heading2"/>
      </w:pPr>
      <w:r>
        <w:br w:type="page"/>
      </w:r>
      <w:r>
        <w:lastRenderedPageBreak/>
        <w:t xml:space="preserve">2. Focus and interaction </w:t>
      </w:r>
    </w:p>
    <w:p w14:paraId="17E9A3DF" w14:textId="77777777" w:rsidR="00520148" w:rsidRPr="001943A1" w:rsidRDefault="00520148" w:rsidP="00520148"/>
    <w:p w14:paraId="79406C90" w14:textId="12282E83" w:rsidR="00874624" w:rsidRDefault="00520148" w:rsidP="00520148">
      <w:pPr>
        <w:pStyle w:val="BodyText"/>
      </w:pPr>
      <w:r>
        <w:t>The course will explain through lectures and real-world examples the fundam</w:t>
      </w:r>
      <w:r w:rsidR="00874624">
        <w:t>ental principles, uses, and appropriate</w:t>
      </w:r>
      <w:r>
        <w:t xml:space="preserve"> technical details of </w:t>
      </w:r>
      <w:r w:rsidR="006077F6">
        <w:t xml:space="preserve">machine learning, </w:t>
      </w:r>
      <w:r>
        <w:t xml:space="preserve">data mining </w:t>
      </w:r>
      <w:r w:rsidR="00574C05">
        <w:t>and data science</w:t>
      </w:r>
      <w:r>
        <w:t>. The</w:t>
      </w:r>
      <w:r w:rsidRPr="00530085">
        <w:t xml:space="preserve"> </w:t>
      </w:r>
      <w:r>
        <w:t>emphasis primarily is on understanding the</w:t>
      </w:r>
      <w:r w:rsidR="00574C05">
        <w:t xml:space="preserve"> fundamental concepts</w:t>
      </w:r>
      <w:r w:rsidR="00290E34">
        <w:t xml:space="preserve"> </w:t>
      </w:r>
      <w:r w:rsidR="006077F6">
        <w:t xml:space="preserve">and applications </w:t>
      </w:r>
      <w:r w:rsidR="00290E34">
        <w:t>of data science</w:t>
      </w:r>
      <w:r>
        <w:t xml:space="preserve">.  </w:t>
      </w:r>
      <w:r w:rsidR="00874624">
        <w:t xml:space="preserve">We will cover several algorithms though this is not an algorithms course, nor a course </w:t>
      </w:r>
      <w:r w:rsidR="006077F6">
        <w:t xml:space="preserve">in </w:t>
      </w:r>
      <w:r w:rsidR="00205375">
        <w:t>machine learning or computational theory. Our aim rather is to present fundamental algorithms within the context of a large</w:t>
      </w:r>
      <w:r w:rsidR="009E4DEE">
        <w:t>r</w:t>
      </w:r>
      <w:r w:rsidR="00205375">
        <w:t xml:space="preserve"> data mining and decision making process.</w:t>
      </w:r>
    </w:p>
    <w:p w14:paraId="3791C640" w14:textId="77777777" w:rsidR="00701681" w:rsidRDefault="00701681" w:rsidP="00520148">
      <w:pPr>
        <w:pStyle w:val="BodyText"/>
      </w:pPr>
    </w:p>
    <w:p w14:paraId="6E6F5B7D" w14:textId="77777777" w:rsidR="00574C05" w:rsidRDefault="00520148" w:rsidP="00520148">
      <w:pPr>
        <w:pStyle w:val="BodyText"/>
      </w:pPr>
      <w:r>
        <w:t xml:space="preserve">I will expect you to be prepared for class discussions by having satisfied yourself that you understand what we </w:t>
      </w:r>
      <w:r w:rsidR="003A3138">
        <w:t>have done in the prior classes</w:t>
      </w:r>
      <w:r w:rsidR="00574C05">
        <w:t>.  The assigned readings will cover the fundamental material.  The class meetings will be a combination of lectures</w:t>
      </w:r>
      <w:r w:rsidR="00290E34">
        <w:t>/discussions</w:t>
      </w:r>
      <w:r w:rsidR="00574C05">
        <w:t xml:space="preserve"> on the fundamental material, discussions of business applications of the ideas and techniques, case discussions, </w:t>
      </w:r>
      <w:r w:rsidR="00D0451F">
        <w:t>student exercises, and demos.</w:t>
      </w:r>
    </w:p>
    <w:p w14:paraId="4115CD3C" w14:textId="77777777" w:rsidR="00574C05" w:rsidRDefault="00574C05" w:rsidP="00520148">
      <w:pPr>
        <w:pStyle w:val="BodyText"/>
      </w:pPr>
    </w:p>
    <w:p w14:paraId="7C6F5654" w14:textId="77777777" w:rsidR="00163A80" w:rsidRDefault="00520148" w:rsidP="00163A80">
      <w:pPr>
        <w:pStyle w:val="BodyText"/>
      </w:pPr>
      <w:r>
        <w:t>You are expected to attend every class session, to arrive prior to the starting time, to remain for the entire class, and to follow basic classroom etiquette, including</w:t>
      </w:r>
      <w:r w:rsidR="00D0451F">
        <w:t xml:space="preserve"> (unless otherwise directed)</w:t>
      </w:r>
      <w:r>
        <w:t xml:space="preserve"> having all electronic devices turned off and put away for the duration of the class (this is Stern policy, see below) and refraining from chatting or doing other work or reading during class.</w:t>
      </w:r>
      <w:r w:rsidR="00163A80">
        <w:t xml:space="preserve">  In general, we will follow Stern default policies unless I state otherwise.  I will assume that you have read them and agree to abide by them:</w:t>
      </w:r>
    </w:p>
    <w:p w14:paraId="564FC50F" w14:textId="77777777" w:rsidR="00163A80" w:rsidRDefault="00163A80" w:rsidP="00163A80">
      <w:pPr>
        <w:pStyle w:val="BodyText"/>
      </w:pPr>
    </w:p>
    <w:p w14:paraId="4D47A3B2" w14:textId="77777777" w:rsidR="00163A80" w:rsidRPr="00163A80" w:rsidRDefault="00955AAE" w:rsidP="00163A80">
      <w:pPr>
        <w:pStyle w:val="BodyText"/>
        <w:jc w:val="center"/>
        <w:rPr>
          <w:b/>
          <w:u w:val="single"/>
        </w:rPr>
      </w:pPr>
      <w:hyperlink r:id="rId6" w:history="1">
        <w:r w:rsidR="00163A80" w:rsidRPr="002073F3">
          <w:rPr>
            <w:rStyle w:val="Hyperlink"/>
            <w:b/>
          </w:rPr>
          <w:t>http://w4.stern.nyu.edu/academic/affairs/policies.cfm?doc_id=7511</w:t>
        </w:r>
      </w:hyperlink>
    </w:p>
    <w:p w14:paraId="505FB5EF" w14:textId="77777777" w:rsidR="00520148" w:rsidRDefault="00520148" w:rsidP="00520148">
      <w:pPr>
        <w:pStyle w:val="BodyText"/>
      </w:pPr>
    </w:p>
    <w:p w14:paraId="02D37C9A" w14:textId="77777777" w:rsidR="00520148" w:rsidRDefault="00520148" w:rsidP="00520148">
      <w:pPr>
        <w:pStyle w:val="BodyText"/>
      </w:pPr>
    </w:p>
    <w:p w14:paraId="065FCD35" w14:textId="77777777" w:rsidR="00520148" w:rsidRDefault="00520148" w:rsidP="00520148">
      <w:pPr>
        <w:pStyle w:val="BodyText"/>
      </w:pPr>
      <w:r>
        <w:rPr>
          <w:spacing w:val="-3"/>
        </w:rPr>
        <w:t xml:space="preserve">The </w:t>
      </w:r>
      <w:r w:rsidR="00D0451F">
        <w:rPr>
          <w:spacing w:val="-3"/>
        </w:rPr>
        <w:t>NYU Classes</w:t>
      </w:r>
      <w:r>
        <w:rPr>
          <w:spacing w:val="-3"/>
        </w:rPr>
        <w:t xml:space="preserve"> site for this course will contain lecture notes, reading materials</w:t>
      </w:r>
      <w:r w:rsidR="002410FC">
        <w:rPr>
          <w:spacing w:val="-3"/>
        </w:rPr>
        <w:t>, assignments</w:t>
      </w:r>
      <w:r w:rsidR="00307C45">
        <w:rPr>
          <w:spacing w:val="-3"/>
        </w:rPr>
        <w:t xml:space="preserve">, </w:t>
      </w:r>
      <w:r w:rsidR="003F2216">
        <w:rPr>
          <w:spacing w:val="-3"/>
        </w:rPr>
        <w:t>and late-</w:t>
      </w:r>
      <w:r>
        <w:rPr>
          <w:spacing w:val="-3"/>
        </w:rPr>
        <w:t xml:space="preserve">breaking news. </w:t>
      </w:r>
      <w:r w:rsidRPr="00D21898">
        <w:rPr>
          <w:spacing w:val="-3"/>
        </w:rPr>
        <w:t xml:space="preserve">You should check the site </w:t>
      </w:r>
      <w:r w:rsidR="003F2216">
        <w:rPr>
          <w:spacing w:val="-3"/>
        </w:rPr>
        <w:t>daily</w:t>
      </w:r>
      <w:r>
        <w:rPr>
          <w:spacing w:val="-3"/>
        </w:rPr>
        <w:t>,</w:t>
      </w:r>
      <w:r w:rsidR="00307C45">
        <w:rPr>
          <w:spacing w:val="-3"/>
        </w:rPr>
        <w:t xml:space="preserve"> and </w:t>
      </w:r>
      <w:r>
        <w:rPr>
          <w:spacing w:val="-3"/>
        </w:rPr>
        <w:t>I will assume that you have read all</w:t>
      </w:r>
      <w:r w:rsidR="003F2216">
        <w:rPr>
          <w:spacing w:val="-3"/>
        </w:rPr>
        <w:t xml:space="preserve"> announcements and</w:t>
      </w:r>
      <w:r>
        <w:rPr>
          <w:spacing w:val="-3"/>
        </w:rPr>
        <w:t xml:space="preserve"> class discussion.  </w:t>
      </w:r>
    </w:p>
    <w:p w14:paraId="245012A5" w14:textId="77777777" w:rsidR="002410FC" w:rsidRDefault="002410FC" w:rsidP="00520148">
      <w:pPr>
        <w:pStyle w:val="BodyText"/>
      </w:pPr>
    </w:p>
    <w:p w14:paraId="2EE80ABE" w14:textId="77777777" w:rsidR="002410FC" w:rsidRDefault="00574C05" w:rsidP="002410FC">
      <w:pPr>
        <w:pStyle w:val="BodyText"/>
      </w:pPr>
      <w:r>
        <w:t xml:space="preserve">If you have questions about class material that you do not want to ask in class, or that would take us well off topic, please detain me after class, come to office hours to see me or the TAs, or ask on the discussion board.  The discussion board is </w:t>
      </w:r>
      <w:r w:rsidR="00205375">
        <w:t xml:space="preserve">the preferred method of asking questions, as others </w:t>
      </w:r>
      <w:r w:rsidR="002410FC">
        <w:t xml:space="preserve">may benefit from the answers being available on </w:t>
      </w:r>
      <w:r w:rsidR="00D0451F">
        <w:t>NYU Classes</w:t>
      </w:r>
      <w:r w:rsidR="00205375">
        <w:t>.  As a corollary to this</w:t>
      </w:r>
      <w:r w:rsidR="002410FC">
        <w:t>, please try to answer your classmates’ questions.  In grading your class participation I will include your contributions to the discussion board.  You will not be penalized for being wrong in trying to participate on the discussion board (or in class).</w:t>
      </w:r>
    </w:p>
    <w:p w14:paraId="16F0D835" w14:textId="77777777" w:rsidR="002410FC" w:rsidRDefault="002410FC" w:rsidP="002410FC">
      <w:pPr>
        <w:pStyle w:val="BodyText"/>
      </w:pPr>
    </w:p>
    <w:p w14:paraId="30A3156D" w14:textId="77777777" w:rsidR="002410FC" w:rsidRDefault="002410FC" w:rsidP="002410FC">
      <w:pPr>
        <w:pStyle w:val="BodyText"/>
      </w:pPr>
      <w:r>
        <w:t xml:space="preserve">Worth repetition: It is your responsibility to check </w:t>
      </w:r>
      <w:r w:rsidR="00D0451F">
        <w:t>NYU Classes</w:t>
      </w:r>
      <w:r>
        <w:t xml:space="preserve"> (and your email) at least once a day during the week (M-F), and you will be expected to be aware of any announcements within 24 hours of the time the message was sent.</w:t>
      </w:r>
    </w:p>
    <w:p w14:paraId="7B79C036" w14:textId="77777777" w:rsidR="00520148" w:rsidRDefault="00520148" w:rsidP="00520148">
      <w:pPr>
        <w:pStyle w:val="BodyText"/>
      </w:pPr>
    </w:p>
    <w:p w14:paraId="285F5786" w14:textId="115583D5" w:rsidR="00520148" w:rsidRDefault="00520148" w:rsidP="00520148">
      <w:pPr>
        <w:rPr>
          <w:rFonts w:ascii="Arial" w:hAnsi="Arial"/>
          <w:b/>
          <w:sz w:val="24"/>
        </w:rPr>
      </w:pPr>
      <w:r>
        <w:rPr>
          <w:rFonts w:ascii="Arial" w:hAnsi="Arial"/>
          <w:b/>
          <w:sz w:val="24"/>
        </w:rPr>
        <w:br w:type="page"/>
        <w:t xml:space="preserve">3. </w:t>
      </w:r>
      <w:r w:rsidR="00E2010F">
        <w:rPr>
          <w:rFonts w:ascii="Arial" w:hAnsi="Arial"/>
          <w:b/>
          <w:sz w:val="24"/>
        </w:rPr>
        <w:t xml:space="preserve">Lecture Notes, </w:t>
      </w:r>
      <w:r>
        <w:rPr>
          <w:rFonts w:ascii="Arial" w:hAnsi="Arial"/>
          <w:b/>
          <w:sz w:val="24"/>
        </w:rPr>
        <w:t>Readings</w:t>
      </w:r>
      <w:r w:rsidR="00E2010F">
        <w:rPr>
          <w:rFonts w:ascii="Arial" w:hAnsi="Arial"/>
          <w:b/>
          <w:sz w:val="24"/>
        </w:rPr>
        <w:t xml:space="preserve"> and Quizzes</w:t>
      </w:r>
    </w:p>
    <w:p w14:paraId="3E62FD42" w14:textId="77777777" w:rsidR="00E00295" w:rsidRDefault="00E00295" w:rsidP="00520148">
      <w:pPr>
        <w:rPr>
          <w:rFonts w:ascii="Arial" w:hAnsi="Arial"/>
          <w:b/>
          <w:sz w:val="24"/>
        </w:rPr>
      </w:pPr>
    </w:p>
    <w:p w14:paraId="6CAD69D2" w14:textId="5A8A58EB" w:rsidR="00520148" w:rsidRPr="00E00295" w:rsidRDefault="00E00295" w:rsidP="00520148">
      <w:pPr>
        <w:rPr>
          <w:rFonts w:ascii="Arial" w:hAnsi="Arial"/>
          <w:sz w:val="22"/>
          <w:szCs w:val="22"/>
        </w:rPr>
      </w:pPr>
      <w:r w:rsidRPr="00E00295">
        <w:rPr>
          <w:rFonts w:ascii="Arial" w:hAnsi="Arial"/>
          <w:sz w:val="22"/>
          <w:szCs w:val="22"/>
        </w:rPr>
        <w:t xml:space="preserve">This is a graduate course so we’ll assume that you have </w:t>
      </w:r>
      <w:r>
        <w:rPr>
          <w:rFonts w:ascii="Arial" w:hAnsi="Arial"/>
          <w:sz w:val="22"/>
          <w:szCs w:val="22"/>
        </w:rPr>
        <w:t>self-motivation and discipline to keep up with the readings on your own merit. Nonetheless, we’ll do the occasional quiz to test your understanding and absorption of the material.</w:t>
      </w:r>
    </w:p>
    <w:p w14:paraId="2B5B3084" w14:textId="77777777" w:rsidR="00E00295" w:rsidRDefault="00E00295" w:rsidP="00520148">
      <w:pPr>
        <w:rPr>
          <w:rFonts w:ascii="Arial" w:hAnsi="Arial"/>
          <w:sz w:val="24"/>
        </w:rPr>
      </w:pPr>
    </w:p>
    <w:p w14:paraId="53C19BB1" w14:textId="171C761E" w:rsidR="000648E6" w:rsidRDefault="004E6537" w:rsidP="002410FC">
      <w:pPr>
        <w:rPr>
          <w:rFonts w:ascii="Arial" w:hAnsi="Arial"/>
          <w:bCs/>
          <w:spacing w:val="-3"/>
          <w:sz w:val="22"/>
        </w:rPr>
      </w:pPr>
      <w:r>
        <w:rPr>
          <w:rFonts w:ascii="Arial" w:hAnsi="Arial"/>
          <w:b/>
          <w:spacing w:val="-3"/>
          <w:sz w:val="22"/>
        </w:rPr>
        <w:t xml:space="preserve">Primary </w:t>
      </w:r>
      <w:r w:rsidR="000648E6">
        <w:rPr>
          <w:rFonts w:ascii="Arial" w:hAnsi="Arial"/>
          <w:b/>
          <w:spacing w:val="-3"/>
          <w:sz w:val="22"/>
        </w:rPr>
        <w:t>Book</w:t>
      </w:r>
      <w:r w:rsidR="008C792B">
        <w:rPr>
          <w:rFonts w:ascii="Arial" w:hAnsi="Arial"/>
          <w:b/>
          <w:spacing w:val="-3"/>
          <w:sz w:val="22"/>
        </w:rPr>
        <w:t>s</w:t>
      </w:r>
      <w:r w:rsidR="000648E6">
        <w:rPr>
          <w:rFonts w:ascii="Arial" w:hAnsi="Arial"/>
          <w:b/>
          <w:spacing w:val="-3"/>
          <w:sz w:val="22"/>
        </w:rPr>
        <w:t>:</w:t>
      </w:r>
      <w:r w:rsidR="000648E6">
        <w:rPr>
          <w:rFonts w:ascii="Arial" w:hAnsi="Arial"/>
          <w:bCs/>
          <w:spacing w:val="-3"/>
          <w:sz w:val="22"/>
        </w:rPr>
        <w:t xml:space="preserve"> The </w:t>
      </w:r>
      <w:r>
        <w:rPr>
          <w:rFonts w:ascii="Arial" w:hAnsi="Arial"/>
          <w:bCs/>
          <w:spacing w:val="-3"/>
          <w:sz w:val="22"/>
        </w:rPr>
        <w:t xml:space="preserve">primary </w:t>
      </w:r>
      <w:r w:rsidR="000648E6">
        <w:rPr>
          <w:rFonts w:ascii="Arial" w:hAnsi="Arial"/>
          <w:bCs/>
          <w:spacing w:val="-3"/>
          <w:sz w:val="22"/>
        </w:rPr>
        <w:t>textbook for the class will be:</w:t>
      </w:r>
    </w:p>
    <w:p w14:paraId="457EBFA0" w14:textId="77777777" w:rsidR="000648E6" w:rsidRDefault="000648E6" w:rsidP="002410FC">
      <w:pPr>
        <w:rPr>
          <w:rFonts w:ascii="Arial" w:hAnsi="Arial"/>
          <w:bCs/>
          <w:spacing w:val="-3"/>
          <w:sz w:val="22"/>
        </w:rPr>
      </w:pPr>
    </w:p>
    <w:p w14:paraId="2A8A2D4D" w14:textId="77777777" w:rsidR="000648E6" w:rsidRPr="00C12174" w:rsidRDefault="000648E6" w:rsidP="002410FC">
      <w:pPr>
        <w:rPr>
          <w:rFonts w:ascii="Arial" w:hAnsi="Arial"/>
          <w:bCs/>
          <w:i/>
          <w:iCs/>
          <w:spacing w:val="-3"/>
          <w:sz w:val="22"/>
        </w:rPr>
      </w:pPr>
      <w:r w:rsidRPr="00C12174">
        <w:rPr>
          <w:rFonts w:ascii="Arial" w:hAnsi="Arial"/>
          <w:bCs/>
          <w:i/>
          <w:iCs/>
          <w:spacing w:val="-3"/>
          <w:sz w:val="22"/>
        </w:rPr>
        <w:t>Data Science</w:t>
      </w:r>
      <w:r w:rsidR="00673554">
        <w:rPr>
          <w:rFonts w:ascii="Arial" w:hAnsi="Arial"/>
          <w:bCs/>
          <w:i/>
          <w:iCs/>
          <w:spacing w:val="-3"/>
          <w:sz w:val="22"/>
        </w:rPr>
        <w:t xml:space="preserve"> for Business</w:t>
      </w:r>
      <w:r w:rsidRPr="00C12174">
        <w:rPr>
          <w:rFonts w:ascii="Arial" w:hAnsi="Arial"/>
          <w:bCs/>
          <w:i/>
          <w:iCs/>
          <w:spacing w:val="-3"/>
          <w:sz w:val="22"/>
        </w:rPr>
        <w:t xml:space="preserve">: </w:t>
      </w:r>
      <w:r w:rsidR="00C12174" w:rsidRPr="00C12174">
        <w:rPr>
          <w:rFonts w:ascii="Arial" w:hAnsi="Arial"/>
          <w:bCs/>
          <w:i/>
          <w:iCs/>
          <w:spacing w:val="-3"/>
          <w:sz w:val="22"/>
        </w:rPr>
        <w:t>Fundamental principles of data mining and data analytic thinking</w:t>
      </w:r>
      <w:r w:rsidR="00673554">
        <w:rPr>
          <w:rFonts w:ascii="Arial" w:hAnsi="Arial"/>
          <w:bCs/>
          <w:i/>
          <w:iCs/>
          <w:spacing w:val="-3"/>
          <w:sz w:val="22"/>
        </w:rPr>
        <w:t xml:space="preserve"> </w:t>
      </w:r>
      <w:r w:rsidR="00140620">
        <w:rPr>
          <w:rFonts w:ascii="Arial" w:hAnsi="Arial"/>
          <w:bCs/>
          <w:i/>
          <w:iCs/>
          <w:spacing w:val="-3"/>
          <w:sz w:val="22"/>
        </w:rPr>
        <w:t xml:space="preserve">          </w:t>
      </w:r>
      <w:r w:rsidR="00673554">
        <w:rPr>
          <w:rFonts w:ascii="Arial" w:hAnsi="Arial"/>
          <w:bCs/>
          <w:i/>
          <w:iCs/>
          <w:spacing w:val="-3"/>
          <w:sz w:val="22"/>
        </w:rPr>
        <w:t>Provost &amp; Fawcett (</w:t>
      </w:r>
      <w:r w:rsidR="00140620">
        <w:rPr>
          <w:rFonts w:ascii="Arial" w:hAnsi="Arial"/>
          <w:bCs/>
          <w:i/>
          <w:iCs/>
          <w:spacing w:val="-3"/>
          <w:sz w:val="22"/>
        </w:rPr>
        <w:t xml:space="preserve">O’Reilly, </w:t>
      </w:r>
      <w:r w:rsidR="00673554">
        <w:rPr>
          <w:rFonts w:ascii="Arial" w:hAnsi="Arial"/>
          <w:bCs/>
          <w:i/>
          <w:iCs/>
          <w:spacing w:val="-3"/>
          <w:sz w:val="22"/>
        </w:rPr>
        <w:t>2013</w:t>
      </w:r>
      <w:r w:rsidR="00C12174">
        <w:rPr>
          <w:rFonts w:ascii="Arial" w:hAnsi="Arial"/>
          <w:bCs/>
          <w:i/>
          <w:iCs/>
          <w:spacing w:val="-3"/>
          <w:sz w:val="22"/>
        </w:rPr>
        <w:t>)</w:t>
      </w:r>
      <w:r w:rsidR="00B21AB1">
        <w:rPr>
          <w:rFonts w:ascii="Arial" w:hAnsi="Arial"/>
          <w:bCs/>
          <w:i/>
          <w:iCs/>
          <w:spacing w:val="-3"/>
          <w:sz w:val="22"/>
        </w:rPr>
        <w:t>.</w:t>
      </w:r>
    </w:p>
    <w:p w14:paraId="11F8A417" w14:textId="77777777" w:rsidR="000648E6" w:rsidRDefault="000648E6" w:rsidP="002410FC">
      <w:pPr>
        <w:rPr>
          <w:rFonts w:ascii="Arial" w:hAnsi="Arial"/>
          <w:b/>
          <w:spacing w:val="-3"/>
          <w:sz w:val="22"/>
        </w:rPr>
      </w:pPr>
    </w:p>
    <w:p w14:paraId="0ABBB3EA" w14:textId="77777777" w:rsidR="00D0451F" w:rsidRDefault="00D0451F" w:rsidP="002410FC">
      <w:pPr>
        <w:rPr>
          <w:rFonts w:ascii="Arial" w:hAnsi="Arial"/>
          <w:bCs/>
          <w:spacing w:val="-3"/>
          <w:sz w:val="22"/>
        </w:rPr>
      </w:pPr>
      <w:r>
        <w:rPr>
          <w:rFonts w:ascii="Arial" w:hAnsi="Arial"/>
          <w:bCs/>
          <w:spacing w:val="-3"/>
          <w:sz w:val="22"/>
        </w:rPr>
        <w:t xml:space="preserve">The book is now available, and you can purchase it in the bookstore or online (see </w:t>
      </w:r>
      <w:hyperlink r:id="rId7" w:history="1">
        <w:r w:rsidRPr="00632082">
          <w:rPr>
            <w:rStyle w:val="Hyperlink"/>
            <w:rFonts w:ascii="Arial" w:hAnsi="Arial"/>
            <w:bCs/>
            <w:spacing w:val="-3"/>
            <w:sz w:val="22"/>
          </w:rPr>
          <w:t>http://data-science-for-biz.com/</w:t>
        </w:r>
      </w:hyperlink>
      <w:r>
        <w:rPr>
          <w:rFonts w:ascii="Arial" w:hAnsi="Arial"/>
          <w:bCs/>
          <w:spacing w:val="-3"/>
          <w:sz w:val="22"/>
        </w:rPr>
        <w:t xml:space="preserve">).  </w:t>
      </w:r>
    </w:p>
    <w:p w14:paraId="5DF1DC44" w14:textId="77777777" w:rsidR="00D0451F" w:rsidRDefault="00D0451F" w:rsidP="002410FC">
      <w:pPr>
        <w:rPr>
          <w:rFonts w:ascii="Arial" w:hAnsi="Arial"/>
          <w:bCs/>
          <w:spacing w:val="-3"/>
          <w:sz w:val="22"/>
        </w:rPr>
      </w:pPr>
    </w:p>
    <w:p w14:paraId="11494D50" w14:textId="17434514" w:rsidR="00B23658" w:rsidRDefault="00C12174" w:rsidP="002410FC">
      <w:pPr>
        <w:rPr>
          <w:rFonts w:ascii="Arial" w:hAnsi="Arial"/>
          <w:bCs/>
          <w:spacing w:val="-3"/>
          <w:sz w:val="22"/>
        </w:rPr>
      </w:pPr>
      <w:r>
        <w:rPr>
          <w:rFonts w:ascii="Arial" w:hAnsi="Arial"/>
          <w:bCs/>
          <w:spacing w:val="-3"/>
          <w:sz w:val="22"/>
        </w:rPr>
        <w:t xml:space="preserve">This book covers the fundamental material that will provide the basis for you to think and communicate about </w:t>
      </w:r>
      <w:r w:rsidR="00D0451F">
        <w:rPr>
          <w:rFonts w:ascii="Arial" w:hAnsi="Arial"/>
          <w:bCs/>
          <w:spacing w:val="-3"/>
          <w:sz w:val="22"/>
        </w:rPr>
        <w:t>data science and</w:t>
      </w:r>
      <w:r>
        <w:rPr>
          <w:rFonts w:ascii="Arial" w:hAnsi="Arial"/>
          <w:bCs/>
          <w:spacing w:val="-3"/>
          <w:sz w:val="22"/>
        </w:rPr>
        <w:t xml:space="preserve"> business analytics.  We will complement the book with </w:t>
      </w:r>
      <w:r w:rsidR="00750F83">
        <w:rPr>
          <w:rFonts w:ascii="Arial" w:hAnsi="Arial"/>
          <w:bCs/>
          <w:spacing w:val="-3"/>
          <w:sz w:val="22"/>
        </w:rPr>
        <w:t>discussions of applications</w:t>
      </w:r>
      <w:r w:rsidR="00B23658">
        <w:rPr>
          <w:rFonts w:ascii="Arial" w:hAnsi="Arial"/>
          <w:bCs/>
          <w:spacing w:val="-3"/>
          <w:sz w:val="22"/>
        </w:rPr>
        <w:t>, relevant white papers and readings from the following additional books.</w:t>
      </w:r>
    </w:p>
    <w:p w14:paraId="63CFF3D0" w14:textId="77777777" w:rsidR="008C792B" w:rsidRDefault="008C792B" w:rsidP="002410FC">
      <w:pPr>
        <w:rPr>
          <w:rFonts w:ascii="Arial" w:hAnsi="Arial"/>
          <w:b/>
          <w:spacing w:val="-3"/>
          <w:sz w:val="22"/>
        </w:rPr>
      </w:pPr>
    </w:p>
    <w:p w14:paraId="39EC267B" w14:textId="4804B748" w:rsidR="008C792B" w:rsidRPr="008C792B" w:rsidRDefault="008C792B" w:rsidP="002410FC">
      <w:pPr>
        <w:rPr>
          <w:rFonts w:ascii="Arial" w:hAnsi="Arial"/>
          <w:spacing w:val="-3"/>
          <w:sz w:val="22"/>
        </w:rPr>
      </w:pPr>
      <w:r>
        <w:rPr>
          <w:rFonts w:ascii="Arial" w:hAnsi="Arial"/>
          <w:spacing w:val="-3"/>
          <w:sz w:val="22"/>
        </w:rPr>
        <w:t xml:space="preserve">We will supplement the above book with selected chapters from the following. </w:t>
      </w:r>
    </w:p>
    <w:p w14:paraId="338CFE66" w14:textId="77777777" w:rsidR="008C792B" w:rsidRDefault="008C792B" w:rsidP="002410FC">
      <w:pPr>
        <w:rPr>
          <w:rFonts w:ascii="Arial" w:hAnsi="Arial"/>
          <w:b/>
          <w:spacing w:val="-3"/>
          <w:sz w:val="22"/>
        </w:rPr>
      </w:pPr>
    </w:p>
    <w:p w14:paraId="1AADC45F" w14:textId="77777777" w:rsidR="008C792B" w:rsidRPr="004E6537" w:rsidRDefault="008C792B" w:rsidP="008C792B">
      <w:pPr>
        <w:rPr>
          <w:rFonts w:ascii="Arial" w:hAnsi="Arial"/>
          <w:i/>
          <w:spacing w:val="-3"/>
          <w:sz w:val="22"/>
        </w:rPr>
      </w:pPr>
      <w:r w:rsidRPr="004E6537">
        <w:rPr>
          <w:rFonts w:ascii="Arial" w:hAnsi="Arial"/>
          <w:i/>
          <w:spacing w:val="-3"/>
          <w:sz w:val="22"/>
        </w:rPr>
        <w:t>The Elements of Statistical Learning</w:t>
      </w:r>
    </w:p>
    <w:p w14:paraId="175328C9" w14:textId="77777777" w:rsidR="008C792B" w:rsidRPr="004E6537" w:rsidRDefault="008C792B" w:rsidP="008C792B">
      <w:pPr>
        <w:rPr>
          <w:rFonts w:ascii="Arial" w:hAnsi="Arial"/>
          <w:i/>
          <w:spacing w:val="-3"/>
          <w:sz w:val="22"/>
        </w:rPr>
      </w:pPr>
      <w:r w:rsidRPr="004E6537">
        <w:rPr>
          <w:rFonts w:ascii="Arial" w:hAnsi="Arial"/>
          <w:i/>
          <w:spacing w:val="-3"/>
          <w:sz w:val="22"/>
        </w:rPr>
        <w:t xml:space="preserve">Hastie, </w:t>
      </w:r>
      <w:proofErr w:type="spellStart"/>
      <w:r w:rsidRPr="004E6537">
        <w:rPr>
          <w:rFonts w:ascii="Arial" w:hAnsi="Arial"/>
          <w:i/>
          <w:spacing w:val="-3"/>
          <w:sz w:val="22"/>
        </w:rPr>
        <w:t>Tibshirani</w:t>
      </w:r>
      <w:proofErr w:type="spellEnd"/>
      <w:r w:rsidRPr="004E6537">
        <w:rPr>
          <w:rFonts w:ascii="Arial" w:hAnsi="Arial"/>
          <w:i/>
          <w:spacing w:val="-3"/>
          <w:sz w:val="22"/>
        </w:rPr>
        <w:t>, Friedman (Springer 2009)</w:t>
      </w:r>
    </w:p>
    <w:p w14:paraId="6C506A4E" w14:textId="77777777" w:rsidR="008C792B" w:rsidRDefault="008C792B" w:rsidP="008C792B">
      <w:pPr>
        <w:rPr>
          <w:rFonts w:ascii="Arial" w:hAnsi="Arial"/>
          <w:b/>
          <w:spacing w:val="-3"/>
          <w:sz w:val="22"/>
        </w:rPr>
      </w:pPr>
    </w:p>
    <w:p w14:paraId="640B1085" w14:textId="77777777" w:rsidR="008C792B" w:rsidRPr="004E6537" w:rsidRDefault="008C792B" w:rsidP="008C792B">
      <w:pPr>
        <w:rPr>
          <w:rFonts w:ascii="Arial" w:hAnsi="Arial"/>
          <w:spacing w:val="-3"/>
          <w:sz w:val="22"/>
        </w:rPr>
      </w:pPr>
      <w:r w:rsidRPr="004E6537">
        <w:rPr>
          <w:rFonts w:ascii="Arial" w:hAnsi="Arial"/>
          <w:spacing w:val="-3"/>
          <w:sz w:val="22"/>
        </w:rPr>
        <w:t>Book</w:t>
      </w:r>
    </w:p>
    <w:p w14:paraId="1785A499" w14:textId="77777777" w:rsidR="008C792B" w:rsidRDefault="00955AAE" w:rsidP="008C792B">
      <w:pPr>
        <w:rPr>
          <w:rFonts w:ascii="Arial" w:hAnsi="Arial"/>
          <w:spacing w:val="-3"/>
          <w:sz w:val="22"/>
        </w:rPr>
      </w:pPr>
      <w:hyperlink r:id="rId8" w:history="1">
        <w:r w:rsidR="008C792B" w:rsidRPr="00115124">
          <w:rPr>
            <w:rStyle w:val="Hyperlink"/>
            <w:rFonts w:ascii="Arial" w:hAnsi="Arial"/>
            <w:spacing w:val="-3"/>
            <w:sz w:val="22"/>
          </w:rPr>
          <w:t>http://statweb.stanford.edu/~tibs/ElemStatLearn/</w:t>
        </w:r>
      </w:hyperlink>
    </w:p>
    <w:p w14:paraId="7D0832BB" w14:textId="77777777" w:rsidR="008C792B" w:rsidRPr="004E6537" w:rsidRDefault="008C792B" w:rsidP="008C792B">
      <w:pPr>
        <w:rPr>
          <w:rFonts w:ascii="Arial" w:hAnsi="Arial"/>
          <w:spacing w:val="-3"/>
          <w:sz w:val="22"/>
        </w:rPr>
      </w:pPr>
      <w:r w:rsidRPr="004E6537">
        <w:rPr>
          <w:rFonts w:ascii="Arial" w:hAnsi="Arial"/>
          <w:spacing w:val="-3"/>
          <w:sz w:val="22"/>
        </w:rPr>
        <w:t>Free PDF</w:t>
      </w:r>
    </w:p>
    <w:p w14:paraId="3E8F3621" w14:textId="77777777" w:rsidR="008C792B" w:rsidRDefault="00955AAE" w:rsidP="008C792B">
      <w:pPr>
        <w:rPr>
          <w:rFonts w:ascii="Arial" w:hAnsi="Arial"/>
          <w:spacing w:val="-3"/>
          <w:sz w:val="22"/>
        </w:rPr>
      </w:pPr>
      <w:hyperlink r:id="rId9" w:history="1">
        <w:r w:rsidR="008C792B" w:rsidRPr="00115124">
          <w:rPr>
            <w:rStyle w:val="Hyperlink"/>
            <w:rFonts w:ascii="Arial" w:hAnsi="Arial"/>
            <w:spacing w:val="-3"/>
            <w:sz w:val="22"/>
          </w:rPr>
          <w:t>http://web.stanford.edu/~hastie/local.ftp/Springer/OLD/ESLII_print4.pdf</w:t>
        </w:r>
      </w:hyperlink>
    </w:p>
    <w:p w14:paraId="3BC966B4" w14:textId="77777777" w:rsidR="008C792B" w:rsidRDefault="008C792B" w:rsidP="002410FC">
      <w:pPr>
        <w:rPr>
          <w:rFonts w:ascii="Arial" w:hAnsi="Arial"/>
          <w:b/>
          <w:spacing w:val="-3"/>
          <w:sz w:val="22"/>
        </w:rPr>
      </w:pPr>
    </w:p>
    <w:p w14:paraId="3875CFB2" w14:textId="77777777" w:rsidR="008C792B" w:rsidRDefault="008C792B" w:rsidP="002410FC">
      <w:pPr>
        <w:rPr>
          <w:rFonts w:ascii="Arial" w:hAnsi="Arial"/>
          <w:b/>
          <w:spacing w:val="-3"/>
          <w:sz w:val="22"/>
        </w:rPr>
      </w:pPr>
    </w:p>
    <w:p w14:paraId="7F55CD92" w14:textId="2DD93063" w:rsidR="008640E9" w:rsidRPr="008640E9" w:rsidRDefault="008640E9" w:rsidP="002410FC">
      <w:pPr>
        <w:rPr>
          <w:rFonts w:ascii="Arial" w:hAnsi="Arial"/>
          <w:spacing w:val="-3"/>
          <w:sz w:val="22"/>
        </w:rPr>
      </w:pPr>
      <w:r>
        <w:rPr>
          <w:rFonts w:ascii="Arial" w:hAnsi="Arial"/>
          <w:spacing w:val="-3"/>
          <w:sz w:val="22"/>
        </w:rPr>
        <w:t xml:space="preserve">Additionally, we have crafted a series of </w:t>
      </w:r>
      <w:proofErr w:type="spellStart"/>
      <w:r>
        <w:rPr>
          <w:rFonts w:ascii="Arial" w:hAnsi="Arial"/>
          <w:spacing w:val="-3"/>
          <w:sz w:val="22"/>
        </w:rPr>
        <w:t>iPython</w:t>
      </w:r>
      <w:proofErr w:type="spellEnd"/>
      <w:r>
        <w:rPr>
          <w:rFonts w:ascii="Arial" w:hAnsi="Arial"/>
          <w:spacing w:val="-3"/>
          <w:sz w:val="22"/>
        </w:rPr>
        <w:t xml:space="preserve"> notebooks to supplement the above books on various technical details (regarding Python and Math). </w:t>
      </w:r>
    </w:p>
    <w:p w14:paraId="19BC4A82" w14:textId="77777777" w:rsidR="008640E9" w:rsidRDefault="008640E9" w:rsidP="002410FC">
      <w:pPr>
        <w:rPr>
          <w:rFonts w:ascii="Arial" w:hAnsi="Arial"/>
          <w:b/>
          <w:spacing w:val="-3"/>
          <w:sz w:val="22"/>
        </w:rPr>
      </w:pPr>
    </w:p>
    <w:p w14:paraId="6783296D" w14:textId="0E5B2945" w:rsidR="008640E9" w:rsidRPr="008640E9" w:rsidRDefault="00955AAE" w:rsidP="002410FC">
      <w:pPr>
        <w:rPr>
          <w:rFonts w:ascii="Arial" w:hAnsi="Arial"/>
          <w:spacing w:val="-3"/>
          <w:sz w:val="22"/>
        </w:rPr>
      </w:pPr>
      <w:hyperlink r:id="rId10" w:history="1">
        <w:r w:rsidR="008640E9" w:rsidRPr="008640E9">
          <w:rPr>
            <w:rStyle w:val="Hyperlink"/>
            <w:rFonts w:ascii="Arial" w:hAnsi="Arial"/>
            <w:spacing w:val="-3"/>
            <w:sz w:val="22"/>
          </w:rPr>
          <w:t>http://nbviewer.ipython.org/github/briandalessandro/DataScienceCourse/tree/master/ipython/</w:t>
        </w:r>
      </w:hyperlink>
    </w:p>
    <w:p w14:paraId="39E2FD6C" w14:textId="77777777" w:rsidR="008640E9" w:rsidRDefault="008640E9" w:rsidP="002410FC">
      <w:pPr>
        <w:rPr>
          <w:rFonts w:ascii="Arial" w:hAnsi="Arial"/>
          <w:b/>
          <w:spacing w:val="-3"/>
          <w:sz w:val="22"/>
        </w:rPr>
      </w:pPr>
    </w:p>
    <w:p w14:paraId="570884BE" w14:textId="44279E13" w:rsidR="00C12174" w:rsidRPr="00B23658" w:rsidRDefault="00B23658" w:rsidP="002410FC">
      <w:pPr>
        <w:rPr>
          <w:rFonts w:ascii="Arial" w:hAnsi="Arial"/>
          <w:bCs/>
          <w:spacing w:val="-3"/>
          <w:sz w:val="22"/>
        </w:rPr>
      </w:pPr>
      <w:r>
        <w:rPr>
          <w:rFonts w:ascii="Arial" w:hAnsi="Arial"/>
          <w:b/>
          <w:spacing w:val="-3"/>
          <w:sz w:val="22"/>
        </w:rPr>
        <w:t xml:space="preserve"> </w:t>
      </w:r>
    </w:p>
    <w:p w14:paraId="7188360D" w14:textId="446D610B" w:rsidR="004E6537" w:rsidRDefault="004E6537" w:rsidP="002410FC">
      <w:pPr>
        <w:rPr>
          <w:rFonts w:ascii="Arial" w:hAnsi="Arial"/>
          <w:b/>
          <w:spacing w:val="-3"/>
          <w:sz w:val="22"/>
        </w:rPr>
      </w:pPr>
      <w:r>
        <w:rPr>
          <w:rFonts w:ascii="Arial" w:hAnsi="Arial"/>
          <w:b/>
          <w:spacing w:val="-3"/>
          <w:sz w:val="22"/>
        </w:rPr>
        <w:t>Additional Books:</w:t>
      </w:r>
    </w:p>
    <w:p w14:paraId="57070C3D" w14:textId="77777777" w:rsidR="004E6537" w:rsidRDefault="004E6537" w:rsidP="002410FC">
      <w:pPr>
        <w:rPr>
          <w:rFonts w:ascii="Arial" w:hAnsi="Arial"/>
          <w:b/>
          <w:spacing w:val="-3"/>
          <w:sz w:val="22"/>
        </w:rPr>
      </w:pPr>
    </w:p>
    <w:p w14:paraId="3330B784" w14:textId="085A9F4B" w:rsidR="004E6537" w:rsidRDefault="004E6537" w:rsidP="002410FC">
      <w:pPr>
        <w:rPr>
          <w:rFonts w:ascii="Arial" w:hAnsi="Arial"/>
          <w:spacing w:val="-3"/>
          <w:sz w:val="22"/>
        </w:rPr>
      </w:pPr>
      <w:r>
        <w:rPr>
          <w:rFonts w:ascii="Arial" w:hAnsi="Arial"/>
          <w:spacing w:val="-3"/>
          <w:sz w:val="22"/>
        </w:rPr>
        <w:t>The following books are not mandatory but are worth owning and mastering as part of your d</w:t>
      </w:r>
      <w:r w:rsidR="006077F6">
        <w:rPr>
          <w:rFonts w:ascii="Arial" w:hAnsi="Arial"/>
          <w:spacing w:val="-3"/>
          <w:sz w:val="22"/>
        </w:rPr>
        <w:t>evelopment as a data scientist.</w:t>
      </w:r>
      <w:r w:rsidR="008C792B">
        <w:rPr>
          <w:rFonts w:ascii="Arial" w:hAnsi="Arial"/>
          <w:spacing w:val="-3"/>
          <w:sz w:val="22"/>
        </w:rPr>
        <w:t xml:space="preserve"> These particularly focus on doing data science with the Python language.</w:t>
      </w:r>
    </w:p>
    <w:p w14:paraId="6EFD1898" w14:textId="77777777" w:rsidR="004E6537" w:rsidRDefault="004E6537" w:rsidP="002410FC">
      <w:pPr>
        <w:rPr>
          <w:rFonts w:ascii="Arial" w:hAnsi="Arial"/>
          <w:spacing w:val="-3"/>
          <w:sz w:val="22"/>
        </w:rPr>
      </w:pPr>
    </w:p>
    <w:p w14:paraId="2BDFDD89" w14:textId="03CF146C" w:rsidR="004E6537" w:rsidRPr="004E6537" w:rsidRDefault="004E6537" w:rsidP="002410FC">
      <w:pPr>
        <w:rPr>
          <w:rFonts w:ascii="Arial" w:hAnsi="Arial"/>
          <w:i/>
          <w:spacing w:val="-3"/>
          <w:sz w:val="22"/>
        </w:rPr>
      </w:pPr>
      <w:r w:rsidRPr="004E6537">
        <w:rPr>
          <w:rFonts w:ascii="Arial" w:hAnsi="Arial"/>
          <w:i/>
          <w:spacing w:val="-3"/>
          <w:sz w:val="22"/>
        </w:rPr>
        <w:t xml:space="preserve">Python for Data Analysis: Data Wrangling with Pandas, </w:t>
      </w:r>
      <w:proofErr w:type="spellStart"/>
      <w:r w:rsidRPr="004E6537">
        <w:rPr>
          <w:rFonts w:ascii="Arial" w:hAnsi="Arial"/>
          <w:i/>
          <w:spacing w:val="-3"/>
          <w:sz w:val="22"/>
        </w:rPr>
        <w:t>Numpy</w:t>
      </w:r>
      <w:proofErr w:type="spellEnd"/>
      <w:r w:rsidRPr="004E6537">
        <w:rPr>
          <w:rFonts w:ascii="Arial" w:hAnsi="Arial"/>
          <w:i/>
          <w:spacing w:val="-3"/>
          <w:sz w:val="22"/>
        </w:rPr>
        <w:t xml:space="preserve"> and </w:t>
      </w:r>
      <w:proofErr w:type="spellStart"/>
      <w:r w:rsidRPr="004E6537">
        <w:rPr>
          <w:rFonts w:ascii="Arial" w:hAnsi="Arial"/>
          <w:i/>
          <w:spacing w:val="-3"/>
          <w:sz w:val="22"/>
        </w:rPr>
        <w:t>iPython</w:t>
      </w:r>
      <w:proofErr w:type="spellEnd"/>
    </w:p>
    <w:p w14:paraId="46429807" w14:textId="69E64B2C" w:rsidR="004E6537" w:rsidRPr="004E6537" w:rsidRDefault="004E6537" w:rsidP="002410FC">
      <w:pPr>
        <w:rPr>
          <w:rFonts w:ascii="Arial" w:hAnsi="Arial"/>
          <w:i/>
          <w:spacing w:val="-3"/>
          <w:sz w:val="22"/>
        </w:rPr>
      </w:pPr>
      <w:r w:rsidRPr="004E6537">
        <w:rPr>
          <w:rFonts w:ascii="Arial" w:hAnsi="Arial"/>
          <w:i/>
          <w:spacing w:val="-3"/>
          <w:sz w:val="22"/>
        </w:rPr>
        <w:t>Wes McKinney (O’Reilly 2012)</w:t>
      </w:r>
    </w:p>
    <w:p w14:paraId="118E86F6" w14:textId="77777777" w:rsidR="004E6537" w:rsidRDefault="004E6537" w:rsidP="002410FC">
      <w:pPr>
        <w:rPr>
          <w:rFonts w:ascii="Arial" w:hAnsi="Arial"/>
          <w:b/>
          <w:spacing w:val="-3"/>
          <w:sz w:val="22"/>
        </w:rPr>
      </w:pPr>
    </w:p>
    <w:p w14:paraId="23DC571F" w14:textId="3A3856CA" w:rsidR="004E6537" w:rsidRDefault="00955AAE" w:rsidP="002410FC">
      <w:pPr>
        <w:rPr>
          <w:rFonts w:ascii="Arial" w:hAnsi="Arial"/>
          <w:b/>
          <w:spacing w:val="-3"/>
          <w:sz w:val="22"/>
        </w:rPr>
      </w:pPr>
      <w:hyperlink r:id="rId11" w:history="1">
        <w:r w:rsidR="004E6537" w:rsidRPr="00115124">
          <w:rPr>
            <w:rStyle w:val="Hyperlink"/>
            <w:rFonts w:ascii="Arial" w:hAnsi="Arial"/>
            <w:b/>
            <w:spacing w:val="-3"/>
            <w:sz w:val="22"/>
          </w:rPr>
          <w:t>http://shop.oreilly.com/product/0636920023784.do</w:t>
        </w:r>
      </w:hyperlink>
    </w:p>
    <w:p w14:paraId="4359B219" w14:textId="77777777" w:rsidR="004E6537" w:rsidRDefault="004E6537" w:rsidP="002410FC">
      <w:pPr>
        <w:rPr>
          <w:rFonts w:ascii="Arial" w:hAnsi="Arial"/>
          <w:b/>
          <w:spacing w:val="-3"/>
          <w:sz w:val="22"/>
        </w:rPr>
      </w:pPr>
    </w:p>
    <w:p w14:paraId="7BA6A3E7" w14:textId="64937775" w:rsidR="008C792B" w:rsidRPr="008C792B" w:rsidRDefault="008C792B" w:rsidP="002410FC">
      <w:pPr>
        <w:rPr>
          <w:rFonts w:ascii="Arial" w:hAnsi="Arial"/>
          <w:i/>
          <w:spacing w:val="-3"/>
          <w:sz w:val="22"/>
        </w:rPr>
      </w:pPr>
      <w:r w:rsidRPr="008C792B">
        <w:rPr>
          <w:rFonts w:ascii="Arial" w:hAnsi="Arial"/>
          <w:i/>
          <w:spacing w:val="-3"/>
          <w:sz w:val="22"/>
        </w:rPr>
        <w:t>Data Science from Scratch: 1</w:t>
      </w:r>
      <w:r w:rsidRPr="008C792B">
        <w:rPr>
          <w:rFonts w:ascii="Arial" w:hAnsi="Arial"/>
          <w:i/>
          <w:spacing w:val="-3"/>
          <w:sz w:val="22"/>
          <w:vertAlign w:val="superscript"/>
        </w:rPr>
        <w:t>st</w:t>
      </w:r>
      <w:r w:rsidRPr="008C792B">
        <w:rPr>
          <w:rFonts w:ascii="Arial" w:hAnsi="Arial"/>
          <w:i/>
          <w:spacing w:val="-3"/>
          <w:sz w:val="22"/>
        </w:rPr>
        <w:t xml:space="preserve"> Principles with Python</w:t>
      </w:r>
    </w:p>
    <w:p w14:paraId="30EB0EE2" w14:textId="507867A5" w:rsidR="004E6537" w:rsidRPr="008C792B" w:rsidRDefault="008C792B" w:rsidP="002410FC">
      <w:pPr>
        <w:rPr>
          <w:rFonts w:ascii="Arial" w:hAnsi="Arial"/>
          <w:i/>
          <w:spacing w:val="-3"/>
          <w:sz w:val="22"/>
        </w:rPr>
      </w:pPr>
      <w:r w:rsidRPr="008C792B">
        <w:rPr>
          <w:rFonts w:ascii="Arial" w:hAnsi="Arial"/>
          <w:i/>
          <w:spacing w:val="-3"/>
          <w:sz w:val="22"/>
        </w:rPr>
        <w:t xml:space="preserve">Joel </w:t>
      </w:r>
      <w:proofErr w:type="spellStart"/>
      <w:r w:rsidRPr="008C792B">
        <w:rPr>
          <w:rFonts w:ascii="Arial" w:hAnsi="Arial"/>
          <w:i/>
          <w:spacing w:val="-3"/>
          <w:sz w:val="22"/>
        </w:rPr>
        <w:t>Grus</w:t>
      </w:r>
      <w:proofErr w:type="spellEnd"/>
      <w:r w:rsidRPr="008C792B">
        <w:rPr>
          <w:rFonts w:ascii="Arial" w:hAnsi="Arial"/>
          <w:i/>
          <w:spacing w:val="-3"/>
          <w:sz w:val="22"/>
        </w:rPr>
        <w:t xml:space="preserve">, (O’Reilly 2015) </w:t>
      </w:r>
    </w:p>
    <w:p w14:paraId="77F80F2F" w14:textId="77777777" w:rsidR="008C792B" w:rsidRDefault="008C792B" w:rsidP="002410FC">
      <w:pPr>
        <w:rPr>
          <w:rFonts w:ascii="Arial" w:hAnsi="Arial"/>
          <w:spacing w:val="-3"/>
          <w:sz w:val="22"/>
        </w:rPr>
      </w:pPr>
    </w:p>
    <w:p w14:paraId="362D0D18" w14:textId="5D034105" w:rsidR="008C792B" w:rsidRDefault="008C792B" w:rsidP="002410FC">
      <w:pPr>
        <w:rPr>
          <w:rFonts w:ascii="Arial" w:hAnsi="Arial"/>
          <w:spacing w:val="-3"/>
          <w:sz w:val="22"/>
        </w:rPr>
      </w:pPr>
      <w:r w:rsidRPr="008C792B">
        <w:rPr>
          <w:rFonts w:ascii="Arial" w:hAnsi="Arial"/>
          <w:spacing w:val="-3"/>
          <w:sz w:val="22"/>
        </w:rPr>
        <w:t>http://shop.oreilly.com/product/0636920033400.do</w:t>
      </w:r>
    </w:p>
    <w:p w14:paraId="026B699A" w14:textId="77777777" w:rsidR="008C792B" w:rsidRDefault="008C792B" w:rsidP="002410FC">
      <w:pPr>
        <w:rPr>
          <w:rFonts w:ascii="Arial" w:hAnsi="Arial"/>
          <w:spacing w:val="-3"/>
          <w:sz w:val="22"/>
        </w:rPr>
      </w:pPr>
    </w:p>
    <w:p w14:paraId="179DC748" w14:textId="4B3BA4E5" w:rsidR="008C792B" w:rsidRPr="008C792B" w:rsidRDefault="008C792B" w:rsidP="002410FC">
      <w:pPr>
        <w:rPr>
          <w:rFonts w:ascii="Arial" w:hAnsi="Arial"/>
          <w:spacing w:val="-3"/>
          <w:sz w:val="22"/>
        </w:rPr>
      </w:pPr>
      <w:r w:rsidRPr="008C792B">
        <w:rPr>
          <w:rFonts w:ascii="Arial" w:hAnsi="Arial"/>
          <w:b/>
          <w:spacing w:val="-3"/>
          <w:sz w:val="22"/>
        </w:rPr>
        <w:t>Readings:</w:t>
      </w:r>
      <w:r>
        <w:rPr>
          <w:rFonts w:ascii="Arial" w:hAnsi="Arial"/>
          <w:b/>
          <w:spacing w:val="-3"/>
          <w:sz w:val="22"/>
        </w:rPr>
        <w:t xml:space="preserve"> </w:t>
      </w:r>
      <w:r>
        <w:rPr>
          <w:rFonts w:ascii="Arial" w:hAnsi="Arial"/>
          <w:spacing w:val="-3"/>
          <w:sz w:val="22"/>
        </w:rPr>
        <w:t>A lot of valuable reference material is not published as a text book but instead comes in the form of academic and conference white papers. Throughout this course, we’ll review several papers as mandatory readings. We’ll also post several more as recommended supplementary material. In general, learning to read through these types of papers will only help you in a career that requires continuous learning.</w:t>
      </w:r>
    </w:p>
    <w:p w14:paraId="1AF2D021" w14:textId="77777777" w:rsidR="008C792B" w:rsidRDefault="008C792B" w:rsidP="002410FC">
      <w:pPr>
        <w:rPr>
          <w:rFonts w:ascii="Arial" w:hAnsi="Arial"/>
          <w:b/>
          <w:spacing w:val="-3"/>
          <w:sz w:val="22"/>
        </w:rPr>
      </w:pPr>
    </w:p>
    <w:p w14:paraId="70273397" w14:textId="77777777" w:rsidR="008C792B" w:rsidRDefault="008C792B" w:rsidP="002410FC">
      <w:pPr>
        <w:rPr>
          <w:rFonts w:ascii="Arial" w:hAnsi="Arial"/>
          <w:b/>
          <w:spacing w:val="-3"/>
          <w:sz w:val="22"/>
        </w:rPr>
      </w:pPr>
    </w:p>
    <w:p w14:paraId="2AF30B23" w14:textId="77777777" w:rsidR="008C792B" w:rsidRDefault="008C792B" w:rsidP="002410FC">
      <w:pPr>
        <w:rPr>
          <w:rFonts w:ascii="Arial" w:hAnsi="Arial"/>
          <w:b/>
          <w:spacing w:val="-3"/>
          <w:sz w:val="22"/>
        </w:rPr>
      </w:pPr>
    </w:p>
    <w:p w14:paraId="48FF0B1E" w14:textId="77777777" w:rsidR="008C792B" w:rsidRDefault="008C792B" w:rsidP="002410FC">
      <w:pPr>
        <w:rPr>
          <w:rFonts w:ascii="Arial" w:hAnsi="Arial"/>
          <w:b/>
          <w:spacing w:val="-3"/>
          <w:sz w:val="22"/>
        </w:rPr>
      </w:pPr>
    </w:p>
    <w:p w14:paraId="7B5A49B9" w14:textId="77777777" w:rsidR="008C792B" w:rsidRDefault="008C792B" w:rsidP="002410FC">
      <w:pPr>
        <w:rPr>
          <w:rFonts w:ascii="Arial" w:hAnsi="Arial"/>
          <w:b/>
          <w:spacing w:val="-3"/>
          <w:sz w:val="22"/>
        </w:rPr>
      </w:pPr>
    </w:p>
    <w:p w14:paraId="7CD94270" w14:textId="2B6EBCF6" w:rsidR="00520148" w:rsidRDefault="00520148" w:rsidP="002410FC">
      <w:pPr>
        <w:rPr>
          <w:rFonts w:ascii="Arial" w:hAnsi="Arial"/>
          <w:spacing w:val="-3"/>
          <w:sz w:val="22"/>
        </w:rPr>
      </w:pPr>
      <w:r w:rsidRPr="00243D68">
        <w:rPr>
          <w:rFonts w:ascii="Arial" w:hAnsi="Arial"/>
          <w:b/>
          <w:spacing w:val="-3"/>
          <w:sz w:val="22"/>
        </w:rPr>
        <w:t>Lecture notes</w:t>
      </w:r>
      <w:r w:rsidR="001A0775" w:rsidRPr="00243D68">
        <w:rPr>
          <w:rFonts w:ascii="Arial" w:hAnsi="Arial"/>
          <w:b/>
          <w:spacing w:val="-3"/>
          <w:sz w:val="22"/>
        </w:rPr>
        <w:t>:</w:t>
      </w:r>
      <w:r w:rsidR="001A0775">
        <w:rPr>
          <w:rFonts w:ascii="Arial" w:hAnsi="Arial"/>
          <w:spacing w:val="-3"/>
          <w:sz w:val="22"/>
        </w:rPr>
        <w:t xml:space="preserve"> </w:t>
      </w:r>
      <w:r w:rsidR="0095475E">
        <w:rPr>
          <w:rFonts w:ascii="Arial" w:hAnsi="Arial"/>
          <w:spacing w:val="-3"/>
          <w:sz w:val="22"/>
        </w:rPr>
        <w:t xml:space="preserve"> </w:t>
      </w:r>
      <w:r w:rsidR="00B23658">
        <w:rPr>
          <w:rFonts w:ascii="Arial" w:hAnsi="Arial"/>
          <w:spacing w:val="-3"/>
          <w:sz w:val="22"/>
        </w:rPr>
        <w:t>In an effort to conserve resources, lecture materials will be handed out digitally</w:t>
      </w:r>
      <w:r>
        <w:rPr>
          <w:rFonts w:ascii="Arial" w:hAnsi="Arial"/>
          <w:spacing w:val="-3"/>
          <w:sz w:val="22"/>
        </w:rPr>
        <w:t>.</w:t>
      </w:r>
      <w:r w:rsidR="00C05629">
        <w:rPr>
          <w:rFonts w:ascii="Arial" w:hAnsi="Arial"/>
          <w:spacing w:val="-3"/>
          <w:sz w:val="22"/>
        </w:rPr>
        <w:t xml:space="preserve"> </w:t>
      </w:r>
      <w:r w:rsidR="00B23658">
        <w:rPr>
          <w:rFonts w:ascii="Arial" w:hAnsi="Arial"/>
          <w:spacing w:val="-3"/>
          <w:sz w:val="22"/>
        </w:rPr>
        <w:t xml:space="preserve"> </w:t>
      </w:r>
      <w:r w:rsidR="00AA42AE">
        <w:rPr>
          <w:rFonts w:ascii="Arial" w:hAnsi="Arial"/>
          <w:spacing w:val="-3"/>
          <w:sz w:val="22"/>
        </w:rPr>
        <w:t>I expect</w:t>
      </w:r>
      <w:r w:rsidR="00C568B1">
        <w:rPr>
          <w:rFonts w:ascii="Arial" w:hAnsi="Arial"/>
          <w:spacing w:val="-3"/>
          <w:sz w:val="22"/>
        </w:rPr>
        <w:t xml:space="preserve"> you</w:t>
      </w:r>
      <w:r w:rsidR="00AA42AE">
        <w:rPr>
          <w:rFonts w:ascii="Arial" w:hAnsi="Arial"/>
          <w:spacing w:val="-3"/>
          <w:sz w:val="22"/>
        </w:rPr>
        <w:t xml:space="preserve"> </w:t>
      </w:r>
      <w:r>
        <w:rPr>
          <w:rFonts w:ascii="Arial" w:hAnsi="Arial"/>
          <w:spacing w:val="-3"/>
          <w:sz w:val="22"/>
        </w:rPr>
        <w:t>to ask questions about any material in the notes that is unclear after our class discussion</w:t>
      </w:r>
      <w:r w:rsidR="00C568B1">
        <w:rPr>
          <w:rFonts w:ascii="Arial" w:hAnsi="Arial"/>
          <w:spacing w:val="-3"/>
          <w:sz w:val="22"/>
        </w:rPr>
        <w:t xml:space="preserve"> and reading the book</w:t>
      </w:r>
      <w:r>
        <w:rPr>
          <w:rFonts w:ascii="Arial" w:hAnsi="Arial"/>
          <w:spacing w:val="-3"/>
          <w:sz w:val="22"/>
        </w:rPr>
        <w:t>.</w:t>
      </w:r>
      <w:r w:rsidR="00B21AB1">
        <w:rPr>
          <w:rFonts w:ascii="Arial" w:hAnsi="Arial"/>
          <w:spacing w:val="-3"/>
          <w:sz w:val="22"/>
        </w:rPr>
        <w:t xml:space="preserve">  </w:t>
      </w:r>
      <w:r w:rsidR="003563E4">
        <w:rPr>
          <w:rFonts w:ascii="Arial" w:hAnsi="Arial"/>
          <w:spacing w:val="-3"/>
          <w:sz w:val="22"/>
        </w:rPr>
        <w:t xml:space="preserve">Having the book </w:t>
      </w:r>
      <w:r w:rsidR="00C568B1">
        <w:rPr>
          <w:rFonts w:ascii="Arial" w:hAnsi="Arial"/>
          <w:spacing w:val="-3"/>
          <w:sz w:val="22"/>
        </w:rPr>
        <w:t>free</w:t>
      </w:r>
      <w:r w:rsidR="00C05629">
        <w:rPr>
          <w:rFonts w:ascii="Arial" w:hAnsi="Arial"/>
          <w:spacing w:val="-3"/>
          <w:sz w:val="22"/>
        </w:rPr>
        <w:t>s</w:t>
      </w:r>
      <w:r w:rsidR="00C568B1">
        <w:rPr>
          <w:rFonts w:ascii="Arial" w:hAnsi="Arial"/>
          <w:spacing w:val="-3"/>
          <w:sz w:val="22"/>
        </w:rPr>
        <w:t xml:space="preserve"> up</w:t>
      </w:r>
      <w:r w:rsidR="00C05629">
        <w:rPr>
          <w:rFonts w:ascii="Arial" w:hAnsi="Arial"/>
          <w:spacing w:val="-3"/>
          <w:sz w:val="22"/>
        </w:rPr>
        <w:t xml:space="preserve"> class time</w:t>
      </w:r>
      <w:r w:rsidR="00C568B1">
        <w:rPr>
          <w:rFonts w:ascii="Arial" w:hAnsi="Arial"/>
          <w:spacing w:val="-3"/>
          <w:sz w:val="22"/>
        </w:rPr>
        <w:t xml:space="preserve"> for more discussion of applications, </w:t>
      </w:r>
      <w:r w:rsidR="00103AFA">
        <w:rPr>
          <w:rFonts w:ascii="Arial" w:hAnsi="Arial"/>
          <w:spacing w:val="-3"/>
          <w:sz w:val="22"/>
        </w:rPr>
        <w:t xml:space="preserve">cases, </w:t>
      </w:r>
      <w:r w:rsidR="00C568B1">
        <w:rPr>
          <w:rFonts w:ascii="Arial" w:hAnsi="Arial"/>
          <w:spacing w:val="-3"/>
          <w:sz w:val="22"/>
        </w:rPr>
        <w:t>etc.</w:t>
      </w:r>
      <w:r w:rsidR="00B21AB1">
        <w:rPr>
          <w:rFonts w:ascii="Arial" w:hAnsi="Arial"/>
          <w:spacing w:val="-3"/>
          <w:sz w:val="22"/>
        </w:rPr>
        <w:t xml:space="preserve">—so many of </w:t>
      </w:r>
      <w:r w:rsidR="00C568B1">
        <w:rPr>
          <w:rFonts w:ascii="Arial" w:hAnsi="Arial"/>
          <w:spacing w:val="-3"/>
          <w:sz w:val="22"/>
        </w:rPr>
        <w:t>your</w:t>
      </w:r>
      <w:r w:rsidR="00B21AB1">
        <w:rPr>
          <w:rFonts w:ascii="Arial" w:hAnsi="Arial"/>
          <w:spacing w:val="-3"/>
          <w:sz w:val="22"/>
        </w:rPr>
        <w:t xml:space="preserve"> questions may be answered in the bo</w:t>
      </w:r>
      <w:r w:rsidR="00AA42AE">
        <w:rPr>
          <w:rFonts w:ascii="Arial" w:hAnsi="Arial"/>
          <w:spacing w:val="-3"/>
          <w:sz w:val="22"/>
        </w:rPr>
        <w:t>ok.  If not, please let me know!</w:t>
      </w:r>
      <w:r>
        <w:rPr>
          <w:rFonts w:ascii="Arial" w:hAnsi="Arial"/>
          <w:spacing w:val="-3"/>
          <w:sz w:val="22"/>
        </w:rPr>
        <w:t xml:space="preserve"> </w:t>
      </w:r>
      <w:r w:rsidR="00AA42AE">
        <w:rPr>
          <w:rFonts w:ascii="Arial" w:hAnsi="Arial"/>
          <w:spacing w:val="-3"/>
          <w:sz w:val="22"/>
        </w:rPr>
        <w:t xml:space="preserve"> </w:t>
      </w:r>
      <w:r>
        <w:rPr>
          <w:rFonts w:ascii="Arial" w:hAnsi="Arial"/>
          <w:spacing w:val="-3"/>
          <w:sz w:val="22"/>
        </w:rPr>
        <w:t>Depending on the direction our class discussion takes, we may not cover all material in the</w:t>
      </w:r>
      <w:r w:rsidR="00B21AB1">
        <w:rPr>
          <w:rFonts w:ascii="Arial" w:hAnsi="Arial"/>
          <w:spacing w:val="-3"/>
          <w:sz w:val="22"/>
        </w:rPr>
        <w:t xml:space="preserve"> class</w:t>
      </w:r>
      <w:r>
        <w:rPr>
          <w:rFonts w:ascii="Arial" w:hAnsi="Arial"/>
          <w:spacing w:val="-3"/>
          <w:sz w:val="22"/>
        </w:rPr>
        <w:t xml:space="preserve"> notes</w:t>
      </w:r>
      <w:r w:rsidR="00AA42AE">
        <w:rPr>
          <w:rFonts w:ascii="Arial" w:hAnsi="Arial"/>
          <w:spacing w:val="-3"/>
          <w:sz w:val="22"/>
        </w:rPr>
        <w:t xml:space="preserve"> for any particular session</w:t>
      </w:r>
      <w:r>
        <w:rPr>
          <w:rFonts w:ascii="Arial" w:hAnsi="Arial"/>
          <w:spacing w:val="-3"/>
          <w:sz w:val="22"/>
        </w:rPr>
        <w:t xml:space="preserve">.  If the notes </w:t>
      </w:r>
      <w:r w:rsidR="00B21AB1">
        <w:rPr>
          <w:rFonts w:ascii="Arial" w:hAnsi="Arial"/>
          <w:spacing w:val="-3"/>
          <w:sz w:val="22"/>
        </w:rPr>
        <w:t>and the book</w:t>
      </w:r>
      <w:r>
        <w:rPr>
          <w:rFonts w:ascii="Arial" w:hAnsi="Arial"/>
          <w:spacing w:val="-3"/>
          <w:sz w:val="22"/>
        </w:rPr>
        <w:t xml:space="preserve"> are not adequate to explain a topic we skip, you should ask about it on the discussion board.</w:t>
      </w:r>
      <w:r w:rsidR="00B21AB1">
        <w:rPr>
          <w:rFonts w:ascii="Arial" w:hAnsi="Arial"/>
          <w:spacing w:val="-3"/>
          <w:sz w:val="22"/>
        </w:rPr>
        <w:t xml:space="preserve">  I will be happy to follow up.</w:t>
      </w:r>
    </w:p>
    <w:p w14:paraId="075BA9D4" w14:textId="77777777" w:rsidR="00520148" w:rsidRDefault="00520148" w:rsidP="00520148">
      <w:pPr>
        <w:rPr>
          <w:rFonts w:ascii="Arial" w:hAnsi="Arial"/>
          <w:sz w:val="24"/>
        </w:rPr>
      </w:pPr>
    </w:p>
    <w:p w14:paraId="628EDB3E" w14:textId="3D5C63D4" w:rsidR="00520148" w:rsidRPr="00151BDB" w:rsidRDefault="009F113D" w:rsidP="00520148">
      <w:pPr>
        <w:rPr>
          <w:rFonts w:ascii="Arial" w:hAnsi="Arial"/>
          <w:sz w:val="22"/>
          <w:szCs w:val="22"/>
        </w:rPr>
      </w:pPr>
      <w:r>
        <w:rPr>
          <w:rFonts w:ascii="Arial" w:hAnsi="Arial"/>
          <w:sz w:val="22"/>
          <w:szCs w:val="22"/>
        </w:rPr>
        <w:t>Please don’t hesitate to come and talk to me about what supplemental material might be best for</w:t>
      </w:r>
      <w:r w:rsidR="004E6537">
        <w:rPr>
          <w:rFonts w:ascii="Arial" w:hAnsi="Arial"/>
          <w:sz w:val="22"/>
          <w:szCs w:val="22"/>
        </w:rPr>
        <w:t xml:space="preserve"> you, if you want to go further on any topics covered in the course.</w:t>
      </w:r>
    </w:p>
    <w:p w14:paraId="1D7DC054" w14:textId="77777777" w:rsidR="00520148" w:rsidRDefault="00520148" w:rsidP="00EB263D">
      <w:pPr>
        <w:rPr>
          <w:rFonts w:ascii="Arial" w:hAnsi="Arial"/>
          <w:sz w:val="22"/>
        </w:rPr>
      </w:pPr>
      <w:r>
        <w:rPr>
          <w:rFonts w:ascii="Arial" w:hAnsi="Arial"/>
          <w:sz w:val="22"/>
        </w:rPr>
        <w:t xml:space="preserve">  </w:t>
      </w:r>
    </w:p>
    <w:p w14:paraId="7578F039" w14:textId="77777777" w:rsidR="00520148" w:rsidRPr="00442947" w:rsidRDefault="00442947" w:rsidP="00442947">
      <w:pPr>
        <w:tabs>
          <w:tab w:val="left" w:pos="3185"/>
        </w:tabs>
        <w:rPr>
          <w:rFonts w:ascii="Arial" w:hAnsi="Arial"/>
          <w:sz w:val="22"/>
        </w:rPr>
      </w:pPr>
      <w:r>
        <w:rPr>
          <w:rFonts w:ascii="Arial" w:hAnsi="Arial"/>
          <w:sz w:val="22"/>
        </w:rPr>
        <w:tab/>
      </w:r>
    </w:p>
    <w:p w14:paraId="3BA4B225" w14:textId="77777777" w:rsidR="00520148" w:rsidRDefault="00520148" w:rsidP="00520148">
      <w:pPr>
        <w:rPr>
          <w:rFonts w:ascii="Arial" w:hAnsi="Arial"/>
          <w:b/>
          <w:sz w:val="24"/>
        </w:rPr>
      </w:pPr>
      <w:r>
        <w:rPr>
          <w:rFonts w:ascii="Arial" w:hAnsi="Arial"/>
          <w:b/>
          <w:sz w:val="24"/>
        </w:rPr>
        <w:t>4. Requirements and Grading</w:t>
      </w:r>
    </w:p>
    <w:p w14:paraId="3852FD99" w14:textId="77777777" w:rsidR="001A0775" w:rsidRDefault="001A0775" w:rsidP="00520148">
      <w:pPr>
        <w:rPr>
          <w:rFonts w:ascii="Arial" w:hAnsi="Arial"/>
          <w:sz w:val="24"/>
        </w:rPr>
      </w:pPr>
    </w:p>
    <w:p w14:paraId="62D7AD59" w14:textId="77777777" w:rsidR="00E7386B" w:rsidRDefault="00E7386B" w:rsidP="00E7386B">
      <w:pPr>
        <w:rPr>
          <w:rFonts w:ascii="Arial" w:hAnsi="Arial"/>
          <w:sz w:val="22"/>
        </w:rPr>
      </w:pPr>
      <w:r>
        <w:rPr>
          <w:rFonts w:ascii="Arial" w:hAnsi="Arial"/>
          <w:sz w:val="22"/>
        </w:rPr>
        <w:t>The grade breakdown is as follows:</w:t>
      </w:r>
    </w:p>
    <w:p w14:paraId="07221636" w14:textId="72889B6B" w:rsidR="00E7386B" w:rsidRDefault="002A6A6F" w:rsidP="00E7386B">
      <w:pPr>
        <w:numPr>
          <w:ilvl w:val="0"/>
          <w:numId w:val="1"/>
        </w:numPr>
        <w:rPr>
          <w:rFonts w:ascii="Arial" w:hAnsi="Arial"/>
          <w:sz w:val="22"/>
        </w:rPr>
      </w:pPr>
      <w:proofErr w:type="spellStart"/>
      <w:r>
        <w:rPr>
          <w:rFonts w:ascii="Arial" w:hAnsi="Arial"/>
          <w:sz w:val="22"/>
        </w:rPr>
        <w:t>Homeworks</w:t>
      </w:r>
      <w:proofErr w:type="spellEnd"/>
      <w:r w:rsidR="00E7386B">
        <w:rPr>
          <w:rFonts w:ascii="Arial" w:hAnsi="Arial"/>
          <w:sz w:val="22"/>
        </w:rPr>
        <w:t xml:space="preserve">: </w:t>
      </w:r>
      <w:r w:rsidR="008C792B">
        <w:rPr>
          <w:rFonts w:ascii="Arial" w:hAnsi="Arial"/>
          <w:sz w:val="22"/>
        </w:rPr>
        <w:t>3</w:t>
      </w:r>
      <w:r w:rsidR="00E7386B">
        <w:rPr>
          <w:rFonts w:ascii="Arial" w:hAnsi="Arial"/>
          <w:sz w:val="22"/>
        </w:rPr>
        <w:t>0%</w:t>
      </w:r>
    </w:p>
    <w:p w14:paraId="41BAD827" w14:textId="6F854F10" w:rsidR="00E7386B" w:rsidRDefault="002A6A6F" w:rsidP="00E7386B">
      <w:pPr>
        <w:numPr>
          <w:ilvl w:val="0"/>
          <w:numId w:val="1"/>
        </w:numPr>
        <w:rPr>
          <w:rFonts w:ascii="Arial" w:hAnsi="Arial"/>
          <w:sz w:val="22"/>
        </w:rPr>
      </w:pPr>
      <w:r>
        <w:rPr>
          <w:rFonts w:ascii="Arial" w:hAnsi="Arial"/>
          <w:sz w:val="22"/>
        </w:rPr>
        <w:t>Term Project</w:t>
      </w:r>
      <w:r w:rsidR="00E7386B">
        <w:rPr>
          <w:rFonts w:ascii="Arial" w:hAnsi="Arial"/>
          <w:sz w:val="22"/>
        </w:rPr>
        <w:t xml:space="preserve">: </w:t>
      </w:r>
      <w:r w:rsidR="008640E9">
        <w:rPr>
          <w:rFonts w:ascii="Arial" w:hAnsi="Arial"/>
          <w:sz w:val="22"/>
        </w:rPr>
        <w:t>3</w:t>
      </w:r>
      <w:r w:rsidR="00E7386B">
        <w:rPr>
          <w:rFonts w:ascii="Arial" w:hAnsi="Arial"/>
          <w:sz w:val="22"/>
        </w:rPr>
        <w:t>0%</w:t>
      </w:r>
    </w:p>
    <w:p w14:paraId="38033566" w14:textId="7545579E" w:rsidR="00E7386B" w:rsidRDefault="00666CBD" w:rsidP="00E7386B">
      <w:pPr>
        <w:numPr>
          <w:ilvl w:val="0"/>
          <w:numId w:val="1"/>
        </w:numPr>
        <w:rPr>
          <w:rFonts w:ascii="Arial" w:hAnsi="Arial"/>
          <w:sz w:val="22"/>
        </w:rPr>
      </w:pPr>
      <w:r>
        <w:rPr>
          <w:rFonts w:ascii="Arial" w:hAnsi="Arial"/>
          <w:sz w:val="22"/>
        </w:rPr>
        <w:t xml:space="preserve">Participation, </w:t>
      </w:r>
      <w:r w:rsidR="00E7386B">
        <w:rPr>
          <w:rFonts w:ascii="Arial" w:hAnsi="Arial"/>
          <w:sz w:val="22"/>
        </w:rPr>
        <w:t>Class Contribution</w:t>
      </w:r>
      <w:r>
        <w:rPr>
          <w:rFonts w:ascii="Arial" w:hAnsi="Arial"/>
          <w:sz w:val="22"/>
        </w:rPr>
        <w:t xml:space="preserve"> and Quizzes</w:t>
      </w:r>
      <w:r w:rsidR="008640E9">
        <w:rPr>
          <w:rFonts w:ascii="Arial" w:hAnsi="Arial"/>
          <w:sz w:val="22"/>
        </w:rPr>
        <w:t>: 15</w:t>
      </w:r>
      <w:r w:rsidR="00E7386B">
        <w:rPr>
          <w:rFonts w:ascii="Arial" w:hAnsi="Arial"/>
          <w:sz w:val="22"/>
        </w:rPr>
        <w:t>%</w:t>
      </w:r>
    </w:p>
    <w:p w14:paraId="6E244CBD" w14:textId="242C472F" w:rsidR="00E7386B" w:rsidRDefault="00E7386B" w:rsidP="00E7386B">
      <w:pPr>
        <w:numPr>
          <w:ilvl w:val="0"/>
          <w:numId w:val="1"/>
        </w:numPr>
        <w:rPr>
          <w:rFonts w:ascii="Arial" w:hAnsi="Arial"/>
          <w:sz w:val="22"/>
        </w:rPr>
      </w:pPr>
      <w:r>
        <w:rPr>
          <w:rFonts w:ascii="Arial" w:hAnsi="Arial"/>
          <w:sz w:val="22"/>
        </w:rPr>
        <w:t xml:space="preserve">Final </w:t>
      </w:r>
      <w:r w:rsidR="00E0217E">
        <w:rPr>
          <w:rFonts w:ascii="Arial" w:hAnsi="Arial"/>
          <w:sz w:val="22"/>
        </w:rPr>
        <w:t>Quiz</w:t>
      </w:r>
      <w:r>
        <w:rPr>
          <w:rFonts w:ascii="Arial" w:hAnsi="Arial"/>
          <w:sz w:val="22"/>
        </w:rPr>
        <w:t xml:space="preserve">: </w:t>
      </w:r>
      <w:r w:rsidR="008640E9">
        <w:rPr>
          <w:rFonts w:ascii="Arial" w:hAnsi="Arial"/>
          <w:sz w:val="22"/>
        </w:rPr>
        <w:t>25</w:t>
      </w:r>
      <w:r>
        <w:rPr>
          <w:rFonts w:ascii="Arial" w:hAnsi="Arial"/>
          <w:sz w:val="22"/>
        </w:rPr>
        <w:t>%</w:t>
      </w:r>
    </w:p>
    <w:p w14:paraId="01A0E1D4" w14:textId="77777777" w:rsidR="00E7386B" w:rsidRDefault="00E7386B" w:rsidP="00177C1D">
      <w:pPr>
        <w:pStyle w:val="BodyText"/>
      </w:pPr>
    </w:p>
    <w:p w14:paraId="14043C8A" w14:textId="77777777" w:rsidR="00177C1D" w:rsidRDefault="00177C1D" w:rsidP="00177C1D">
      <w:pPr>
        <w:pStyle w:val="BodyText"/>
      </w:pPr>
      <w:r>
        <w:t>At NYU Stern</w:t>
      </w:r>
      <w:r w:rsidR="00DE7E4E">
        <w:t xml:space="preserve"> and the Center for Data Science</w:t>
      </w:r>
      <w:r>
        <w:t xml:space="preserve"> we seek to teach challenging courses that allow students to demonstrate differential mastery of the subject matter. Assigning grades that reward excellence and reflect differences in performance is important to ensuring the integrity of our curriculum.  In my experience, students generally become engaged with this course and do excellent or very good work, receiving As and Bs, and only one or two perform only adequately or below and receive C’s or lower.  Note that the actual distribution for this course and your own grade will depend upon how we</w:t>
      </w:r>
      <w:r w:rsidR="00BF119E">
        <w:t>ll each of you actually perform</w:t>
      </w:r>
      <w:r>
        <w:t xml:space="preserve"> this particular semester.</w:t>
      </w:r>
    </w:p>
    <w:p w14:paraId="0193284B" w14:textId="77777777" w:rsidR="00520148" w:rsidRDefault="00520148" w:rsidP="00520148">
      <w:pPr>
        <w:pStyle w:val="Heading1"/>
        <w:rPr>
          <w:bCs/>
        </w:rPr>
      </w:pPr>
    </w:p>
    <w:p w14:paraId="057D8008" w14:textId="77777777" w:rsidR="00520148" w:rsidRDefault="00520148" w:rsidP="00520148">
      <w:pPr>
        <w:pStyle w:val="Heading1"/>
        <w:rPr>
          <w:bCs/>
        </w:rPr>
      </w:pPr>
      <w:r>
        <w:rPr>
          <w:bCs/>
        </w:rPr>
        <w:t>Homework Assignments</w:t>
      </w:r>
    </w:p>
    <w:p w14:paraId="3AA56645" w14:textId="01535FA0" w:rsidR="00FC7CDD" w:rsidRDefault="00CD1AC5" w:rsidP="00CD1AC5">
      <w:pPr>
        <w:rPr>
          <w:rFonts w:ascii="Arial" w:hAnsi="Arial"/>
          <w:sz w:val="22"/>
        </w:rPr>
      </w:pPr>
      <w:r>
        <w:rPr>
          <w:rFonts w:ascii="Arial" w:hAnsi="Arial"/>
          <w:sz w:val="22"/>
        </w:rPr>
        <w:t xml:space="preserve">The homework assignments are listed (by </w:t>
      </w:r>
      <w:r w:rsidR="00B23658">
        <w:rPr>
          <w:rFonts w:ascii="Arial" w:hAnsi="Arial"/>
          <w:sz w:val="22"/>
        </w:rPr>
        <w:t>assignment</w:t>
      </w:r>
      <w:r>
        <w:rPr>
          <w:rFonts w:ascii="Arial" w:hAnsi="Arial"/>
          <w:sz w:val="22"/>
        </w:rPr>
        <w:t xml:space="preserve"> date) in the class schedule below.  Each homework comprises</w:t>
      </w:r>
      <w:r w:rsidR="00520148">
        <w:rPr>
          <w:rFonts w:ascii="Arial" w:hAnsi="Arial"/>
          <w:sz w:val="22"/>
        </w:rPr>
        <w:t xml:space="preserve"> questions to be answered and</w:t>
      </w:r>
      <w:r w:rsidR="00C16DD1">
        <w:rPr>
          <w:rFonts w:ascii="Arial" w:hAnsi="Arial"/>
          <w:sz w:val="22"/>
        </w:rPr>
        <w:t>/or</w:t>
      </w:r>
      <w:r w:rsidR="00520148">
        <w:rPr>
          <w:rFonts w:ascii="Arial" w:hAnsi="Arial"/>
          <w:sz w:val="22"/>
        </w:rPr>
        <w:t xml:space="preserve"> hands-on tasks.  </w:t>
      </w:r>
      <w:r w:rsidR="00520148" w:rsidRPr="00CD1AC5">
        <w:rPr>
          <w:rFonts w:ascii="Arial" w:hAnsi="Arial"/>
          <w:sz w:val="22"/>
          <w:u w:val="single"/>
        </w:rPr>
        <w:t>Except as explicitly noted otherwise</w:t>
      </w:r>
      <w:r w:rsidR="00FC7CDD">
        <w:rPr>
          <w:rFonts w:ascii="Arial" w:hAnsi="Arial"/>
          <w:sz w:val="22"/>
          <w:u w:val="single"/>
        </w:rPr>
        <w:t xml:space="preserve"> (see </w:t>
      </w:r>
      <w:r w:rsidR="00715A86">
        <w:rPr>
          <w:rFonts w:ascii="Arial" w:hAnsi="Arial"/>
          <w:sz w:val="22"/>
          <w:u w:val="single"/>
        </w:rPr>
        <w:t>next paragraph</w:t>
      </w:r>
      <w:r w:rsidR="00FC7CDD">
        <w:rPr>
          <w:rFonts w:ascii="Arial" w:hAnsi="Arial"/>
          <w:sz w:val="22"/>
          <w:u w:val="single"/>
        </w:rPr>
        <w:t>)</w:t>
      </w:r>
      <w:r w:rsidR="00520148" w:rsidRPr="00CD1AC5">
        <w:rPr>
          <w:rFonts w:ascii="Arial" w:hAnsi="Arial"/>
          <w:sz w:val="22"/>
          <w:u w:val="single"/>
        </w:rPr>
        <w:t xml:space="preserve">, you are expected to complete your assignments on your own—without interacting with </w:t>
      </w:r>
      <w:r w:rsidR="00FC7CDD">
        <w:rPr>
          <w:rFonts w:ascii="Arial" w:hAnsi="Arial"/>
          <w:sz w:val="22"/>
          <w:u w:val="single"/>
        </w:rPr>
        <w:t>on the completion of your assignment</w:t>
      </w:r>
      <w:r w:rsidR="00520148" w:rsidRPr="00CD1AC5">
        <w:rPr>
          <w:rFonts w:ascii="Arial" w:hAnsi="Arial"/>
          <w:sz w:val="22"/>
          <w:u w:val="single"/>
        </w:rPr>
        <w:t>.</w:t>
      </w:r>
      <w:r w:rsidR="00520148">
        <w:rPr>
          <w:rFonts w:ascii="Arial" w:hAnsi="Arial"/>
          <w:sz w:val="22"/>
        </w:rPr>
        <w:t xml:space="preserve">  </w:t>
      </w:r>
      <w:r w:rsidR="00C05629">
        <w:rPr>
          <w:rFonts w:ascii="Arial" w:hAnsi="Arial"/>
          <w:sz w:val="22"/>
        </w:rPr>
        <w:t>You are free of course to discuss the concepts with your classmates, and to discuss similar probl</w:t>
      </w:r>
      <w:r w:rsidR="006077F6">
        <w:rPr>
          <w:rFonts w:ascii="Arial" w:hAnsi="Arial"/>
          <w:sz w:val="22"/>
        </w:rPr>
        <w:t>ems to the ones in the homework</w:t>
      </w:r>
      <w:r w:rsidR="00C05629">
        <w:rPr>
          <w:rFonts w:ascii="Arial" w:hAnsi="Arial"/>
          <w:sz w:val="22"/>
        </w:rPr>
        <w:t>.</w:t>
      </w:r>
    </w:p>
    <w:p w14:paraId="76514AF6" w14:textId="77777777" w:rsidR="00FC7CDD" w:rsidRDefault="00FC7CDD" w:rsidP="00CD1AC5">
      <w:pPr>
        <w:rPr>
          <w:rFonts w:ascii="Arial" w:hAnsi="Arial"/>
          <w:sz w:val="22"/>
        </w:rPr>
      </w:pPr>
    </w:p>
    <w:p w14:paraId="27B5B921" w14:textId="7C99DD25" w:rsidR="00FC7CDD" w:rsidRDefault="00715A86" w:rsidP="00CD1AC5">
      <w:pPr>
        <w:rPr>
          <w:rFonts w:ascii="Arial" w:hAnsi="Arial"/>
          <w:sz w:val="22"/>
        </w:rPr>
      </w:pPr>
      <w:r>
        <w:rPr>
          <w:rFonts w:ascii="Arial" w:hAnsi="Arial"/>
          <w:sz w:val="22"/>
        </w:rPr>
        <w:t xml:space="preserve">For the </w:t>
      </w:r>
      <w:r w:rsidRPr="00715A86">
        <w:rPr>
          <w:rFonts w:ascii="Arial" w:hAnsi="Arial"/>
          <w:sz w:val="22"/>
          <w:u w:val="single"/>
        </w:rPr>
        <w:t>hands-on</w:t>
      </w:r>
      <w:r>
        <w:rPr>
          <w:rFonts w:ascii="Arial" w:hAnsi="Arial"/>
          <w:sz w:val="22"/>
        </w:rPr>
        <w:t xml:space="preserve"> parts o</w:t>
      </w:r>
      <w:r w:rsidR="008659FE">
        <w:rPr>
          <w:rFonts w:ascii="Arial" w:hAnsi="Arial"/>
          <w:sz w:val="22"/>
        </w:rPr>
        <w:t xml:space="preserve">f the assignments (with </w:t>
      </w:r>
      <w:r>
        <w:rPr>
          <w:rFonts w:ascii="Arial" w:hAnsi="Arial"/>
          <w:sz w:val="22"/>
        </w:rPr>
        <w:t>Python), I encourage you to work with your group members and other classmates t</w:t>
      </w:r>
      <w:r w:rsidR="008659FE">
        <w:rPr>
          <w:rFonts w:ascii="Arial" w:hAnsi="Arial"/>
          <w:sz w:val="22"/>
        </w:rPr>
        <w:t xml:space="preserve">o understand how to get </w:t>
      </w:r>
      <w:r>
        <w:rPr>
          <w:rFonts w:ascii="Arial" w:hAnsi="Arial"/>
          <w:sz w:val="22"/>
        </w:rPr>
        <w:t>Python to do what you need to do, and then to complete your assignment on your own.  So, for example, you could have a classmate help you do something similar, such that then you would be able to complete the assignment.</w:t>
      </w:r>
    </w:p>
    <w:p w14:paraId="018BE0E9" w14:textId="77777777" w:rsidR="00715A86" w:rsidRDefault="00715A86" w:rsidP="00CD1AC5">
      <w:pPr>
        <w:rPr>
          <w:rFonts w:ascii="Arial" w:hAnsi="Arial"/>
          <w:sz w:val="22"/>
        </w:rPr>
      </w:pPr>
    </w:p>
    <w:p w14:paraId="6E400DC7" w14:textId="6224D0F6" w:rsidR="00715A86" w:rsidRDefault="00715A86" w:rsidP="00CD1AC5">
      <w:pPr>
        <w:rPr>
          <w:rFonts w:ascii="Arial" w:hAnsi="Arial"/>
          <w:sz w:val="22"/>
        </w:rPr>
      </w:pPr>
      <w:r>
        <w:rPr>
          <w:rFonts w:ascii="Arial" w:hAnsi="Arial"/>
          <w:sz w:val="22"/>
        </w:rPr>
        <w:t>I hope with the support of me, the TAs, and your classmate</w:t>
      </w:r>
      <w:r w:rsidR="00C05629">
        <w:rPr>
          <w:rFonts w:ascii="Arial" w:hAnsi="Arial"/>
          <w:sz w:val="22"/>
        </w:rPr>
        <w:t>s, we operate under a “diligent attempt</w:t>
      </w:r>
      <w:r>
        <w:rPr>
          <w:rFonts w:ascii="Arial" w:hAnsi="Arial"/>
          <w:sz w:val="22"/>
        </w:rPr>
        <w:t xml:space="preserve"> but limited frustration” policy: (1) If you get stuck on something, spend some time Googling to try to find the answer.  If you seem to be moving forward, keep going.  That search and discovery will pay off, both in terms of the direct learning about how to do what you need to do, and also in terms of your learning </w:t>
      </w:r>
      <w:r w:rsidRPr="00715A86">
        <w:rPr>
          <w:rFonts w:ascii="Arial" w:hAnsi="Arial"/>
          <w:i/>
          <w:iCs/>
          <w:sz w:val="22"/>
        </w:rPr>
        <w:t>how to find</w:t>
      </w:r>
      <w:r>
        <w:rPr>
          <w:rFonts w:ascii="Arial" w:hAnsi="Arial"/>
          <w:sz w:val="22"/>
        </w:rPr>
        <w:t xml:space="preserve"> such things out.  (E.g., if you don’t know what </w:t>
      </w:r>
      <w:proofErr w:type="spellStart"/>
      <w:r w:rsidR="006077F6">
        <w:rPr>
          <w:rFonts w:ascii="Arial" w:hAnsi="Arial"/>
          <w:sz w:val="22"/>
        </w:rPr>
        <w:t>S</w:t>
      </w:r>
      <w:r>
        <w:rPr>
          <w:rFonts w:ascii="Arial" w:hAnsi="Arial"/>
          <w:sz w:val="22"/>
        </w:rPr>
        <w:t>tackoverflow</w:t>
      </w:r>
      <w:proofErr w:type="spellEnd"/>
      <w:r>
        <w:rPr>
          <w:rFonts w:ascii="Arial" w:hAnsi="Arial"/>
          <w:sz w:val="22"/>
        </w:rPr>
        <w:t xml:space="preserve"> is, you will learn!).  BUT, (2) limit frustration—start your assignments early enough that if you run into a wall, you can just stop searching and ask about it.  Let’s say, if you feel like you have not moved forward after 15 minutes of being stuck, just stop and ask: your classmates, on the discussion board, to the TAs</w:t>
      </w:r>
      <w:r w:rsidR="00C7343D">
        <w:rPr>
          <w:rFonts w:ascii="Arial" w:hAnsi="Arial"/>
          <w:sz w:val="22"/>
        </w:rPr>
        <w:t>.  If you don’t get a solution, escalate it to me.</w:t>
      </w:r>
    </w:p>
    <w:p w14:paraId="2A5D81E8" w14:textId="77777777" w:rsidR="00FC7CDD" w:rsidRDefault="00FC7CDD" w:rsidP="00CD1AC5">
      <w:pPr>
        <w:rPr>
          <w:rFonts w:ascii="Arial" w:hAnsi="Arial"/>
          <w:sz w:val="22"/>
        </w:rPr>
      </w:pPr>
    </w:p>
    <w:p w14:paraId="604D74F9" w14:textId="77777777" w:rsidR="00CD1AC5" w:rsidRPr="00177C1D" w:rsidRDefault="00520148" w:rsidP="00CD1AC5">
      <w:pPr>
        <w:rPr>
          <w:rFonts w:ascii="Arial" w:hAnsi="Arial"/>
          <w:sz w:val="22"/>
        </w:rPr>
      </w:pPr>
      <w:r>
        <w:rPr>
          <w:rFonts w:ascii="Arial" w:hAnsi="Arial"/>
          <w:sz w:val="22"/>
        </w:rPr>
        <w:t xml:space="preserve">Completed assignments </w:t>
      </w:r>
      <w:r w:rsidR="00CD1AC5">
        <w:rPr>
          <w:rFonts w:ascii="Arial" w:hAnsi="Arial"/>
          <w:sz w:val="22"/>
        </w:rPr>
        <w:t>must</w:t>
      </w:r>
      <w:r>
        <w:rPr>
          <w:rFonts w:ascii="Arial" w:hAnsi="Arial"/>
          <w:sz w:val="22"/>
        </w:rPr>
        <w:t xml:space="preserve"> be handed </w:t>
      </w:r>
      <w:r w:rsidR="00E32D75">
        <w:rPr>
          <w:rFonts w:ascii="Arial" w:hAnsi="Arial"/>
          <w:sz w:val="22"/>
        </w:rPr>
        <w:t xml:space="preserve">on blackboard at least one hour prior to the start of class </w:t>
      </w:r>
      <w:r>
        <w:rPr>
          <w:rFonts w:ascii="Arial" w:hAnsi="Arial"/>
          <w:sz w:val="22"/>
        </w:rPr>
        <w:t>on the due date</w:t>
      </w:r>
      <w:r w:rsidR="00E32D75">
        <w:rPr>
          <w:rFonts w:ascii="Arial" w:hAnsi="Arial"/>
          <w:sz w:val="22"/>
        </w:rPr>
        <w:t xml:space="preserve"> (that is, by 5pm)</w:t>
      </w:r>
      <w:r w:rsidR="00CD1AC5">
        <w:rPr>
          <w:rFonts w:ascii="Arial" w:hAnsi="Arial"/>
          <w:sz w:val="22"/>
        </w:rPr>
        <w:t>, unless otherwise indicated</w:t>
      </w:r>
      <w:r>
        <w:rPr>
          <w:rFonts w:ascii="Arial" w:hAnsi="Arial"/>
          <w:sz w:val="22"/>
        </w:rPr>
        <w:t>.  Assignments will be graded and returned promptly.</w:t>
      </w:r>
      <w:r w:rsidR="00CD1AC5">
        <w:rPr>
          <w:rFonts w:ascii="Arial" w:hAnsi="Arial"/>
          <w:sz w:val="22"/>
        </w:rPr>
        <w:t xml:space="preserve">  Answers to homework questions should be well thought </w:t>
      </w:r>
      <w:r w:rsidR="00E54A44">
        <w:rPr>
          <w:rFonts w:ascii="Arial" w:hAnsi="Arial"/>
          <w:sz w:val="22"/>
        </w:rPr>
        <w:t>out and communicated precisely, as if reporting to your boss, client, potential funding source.  Avoid</w:t>
      </w:r>
      <w:r w:rsidR="00CD1AC5">
        <w:rPr>
          <w:rFonts w:ascii="Arial" w:hAnsi="Arial"/>
          <w:sz w:val="22"/>
        </w:rPr>
        <w:t xml:space="preserve"> sloppy language, poor diagr</w:t>
      </w:r>
      <w:r w:rsidR="00E54A44">
        <w:rPr>
          <w:rFonts w:ascii="Arial" w:hAnsi="Arial"/>
          <w:sz w:val="22"/>
        </w:rPr>
        <w:t>ams, irrelevant discussion, and irrelevant program output.</w:t>
      </w:r>
    </w:p>
    <w:p w14:paraId="168D708B" w14:textId="77777777" w:rsidR="00CD1AC5" w:rsidRDefault="00CD1AC5" w:rsidP="00CD1AC5">
      <w:pPr>
        <w:rPr>
          <w:rFonts w:ascii="Arial" w:hAnsi="Arial"/>
          <w:sz w:val="22"/>
        </w:rPr>
      </w:pPr>
    </w:p>
    <w:p w14:paraId="4B23302E" w14:textId="4C3271FE" w:rsidR="00520148" w:rsidRDefault="00520148" w:rsidP="00520148">
      <w:pPr>
        <w:rPr>
          <w:rFonts w:ascii="Arial" w:hAnsi="Arial"/>
          <w:sz w:val="22"/>
        </w:rPr>
      </w:pPr>
      <w:r>
        <w:rPr>
          <w:rFonts w:ascii="Arial" w:hAnsi="Arial"/>
          <w:sz w:val="22"/>
        </w:rPr>
        <w:t>The hands-on tasks</w:t>
      </w:r>
      <w:r w:rsidR="006077F6">
        <w:rPr>
          <w:rFonts w:ascii="Arial" w:hAnsi="Arial"/>
          <w:sz w:val="22"/>
        </w:rPr>
        <w:t xml:space="preserve"> in the homework</w:t>
      </w:r>
      <w:r>
        <w:rPr>
          <w:rFonts w:ascii="Arial" w:hAnsi="Arial"/>
          <w:sz w:val="22"/>
        </w:rPr>
        <w:t xml:space="preserve"> will be based on data that we will provide.  You will mine the data to get hands-on experience in formulating problems and using the various techniques discussed in class. You will use these data to build and evaluate predictive models. </w:t>
      </w:r>
    </w:p>
    <w:p w14:paraId="1FFC2A95" w14:textId="77777777" w:rsidR="00520148" w:rsidRDefault="00520148" w:rsidP="00520148">
      <w:pPr>
        <w:rPr>
          <w:rFonts w:ascii="Arial" w:hAnsi="Arial"/>
          <w:sz w:val="22"/>
        </w:rPr>
      </w:pPr>
    </w:p>
    <w:p w14:paraId="40B07B37" w14:textId="6AC1F6A2" w:rsidR="0098296B" w:rsidRDefault="0098296B" w:rsidP="00520148">
      <w:pPr>
        <w:rPr>
          <w:rFonts w:ascii="Arial" w:hAnsi="Arial"/>
          <w:b/>
          <w:sz w:val="22"/>
        </w:rPr>
      </w:pPr>
      <w:r w:rsidRPr="0098296B">
        <w:rPr>
          <w:rFonts w:ascii="Arial" w:hAnsi="Arial"/>
          <w:b/>
          <w:sz w:val="22"/>
        </w:rPr>
        <w:t>Pre</w:t>
      </w:r>
      <w:r>
        <w:rPr>
          <w:rFonts w:ascii="Arial" w:hAnsi="Arial"/>
          <w:b/>
          <w:sz w:val="22"/>
        </w:rPr>
        <w:t>-</w:t>
      </w:r>
      <w:r w:rsidRPr="0098296B">
        <w:rPr>
          <w:rFonts w:ascii="Arial" w:hAnsi="Arial"/>
          <w:b/>
          <w:sz w:val="22"/>
        </w:rPr>
        <w:t>Req</w:t>
      </w:r>
      <w:r>
        <w:rPr>
          <w:rFonts w:ascii="Arial" w:hAnsi="Arial"/>
          <w:b/>
          <w:sz w:val="22"/>
        </w:rPr>
        <w:t>uisites</w:t>
      </w:r>
    </w:p>
    <w:p w14:paraId="2537DA64" w14:textId="77777777" w:rsidR="0098296B" w:rsidRDefault="0098296B" w:rsidP="00520148">
      <w:pPr>
        <w:rPr>
          <w:rFonts w:ascii="Arial" w:hAnsi="Arial"/>
          <w:b/>
          <w:sz w:val="22"/>
        </w:rPr>
      </w:pPr>
    </w:p>
    <w:p w14:paraId="2E1F898E" w14:textId="100202A6" w:rsidR="0098296B" w:rsidRPr="0098296B" w:rsidRDefault="0098296B" w:rsidP="00520148">
      <w:pPr>
        <w:rPr>
          <w:rFonts w:ascii="Arial" w:hAnsi="Arial" w:cs="Arial"/>
          <w:b/>
          <w:sz w:val="22"/>
          <w:szCs w:val="22"/>
        </w:rPr>
      </w:pPr>
      <w:r w:rsidRPr="0098296B">
        <w:rPr>
          <w:rFonts w:ascii="Arial" w:hAnsi="Arial" w:cs="Arial"/>
          <w:sz w:val="22"/>
          <w:szCs w:val="22"/>
        </w:rPr>
        <w:t>This is a technical/programming-oriented version of the popular course Data Mining for Business Analytics.  You will receive credit only for one of the two.</w:t>
      </w:r>
      <w:r w:rsidRPr="0098296B">
        <w:rPr>
          <w:rFonts w:ascii="Arial" w:hAnsi="Arial" w:cs="Arial"/>
          <w:sz w:val="22"/>
          <w:szCs w:val="22"/>
        </w:rPr>
        <w:br/>
      </w:r>
      <w:r w:rsidRPr="0098296B">
        <w:rPr>
          <w:rFonts w:ascii="Arial" w:hAnsi="Arial" w:cs="Arial"/>
          <w:sz w:val="22"/>
          <w:szCs w:val="22"/>
        </w:rPr>
        <w:br/>
        <w:t>You need not be a hacker, must have some proficiency in programming to take this class.  It will be sufficient to have taken one of Stern’s prior Python-oriented classes (Dealing with Data, Practical Data Science, Programming in Python).  Alternatively, students may have developed programming proficiency elsewhere—and can get permission from the instructor.</w:t>
      </w:r>
    </w:p>
    <w:p w14:paraId="6F400535" w14:textId="77777777" w:rsidR="0098296B" w:rsidRDefault="0098296B" w:rsidP="00520148">
      <w:pPr>
        <w:rPr>
          <w:rFonts w:ascii="Arial" w:hAnsi="Arial"/>
          <w:b/>
          <w:sz w:val="22"/>
        </w:rPr>
      </w:pPr>
    </w:p>
    <w:p w14:paraId="0614ABE8" w14:textId="77777777" w:rsidR="0098296B" w:rsidRDefault="0098296B" w:rsidP="00520148">
      <w:pPr>
        <w:rPr>
          <w:rFonts w:ascii="Arial" w:hAnsi="Arial"/>
          <w:b/>
          <w:sz w:val="22"/>
        </w:rPr>
      </w:pPr>
    </w:p>
    <w:p w14:paraId="35C5BDDE" w14:textId="08A6748A" w:rsidR="008659FE" w:rsidRPr="008659FE" w:rsidRDefault="008659FE" w:rsidP="00520148">
      <w:pPr>
        <w:rPr>
          <w:rFonts w:ascii="Arial" w:hAnsi="Arial"/>
          <w:b/>
          <w:sz w:val="22"/>
        </w:rPr>
      </w:pPr>
      <w:r w:rsidRPr="008659FE">
        <w:rPr>
          <w:rFonts w:ascii="Arial" w:hAnsi="Arial"/>
          <w:b/>
          <w:sz w:val="22"/>
        </w:rPr>
        <w:t>Hands on Programming</w:t>
      </w:r>
    </w:p>
    <w:p w14:paraId="7E11B700" w14:textId="77777777" w:rsidR="008659FE" w:rsidRDefault="008659FE" w:rsidP="00520148">
      <w:pPr>
        <w:rPr>
          <w:rFonts w:ascii="Arial" w:hAnsi="Arial"/>
          <w:sz w:val="22"/>
        </w:rPr>
      </w:pPr>
    </w:p>
    <w:p w14:paraId="6DADE917" w14:textId="253AA8F4" w:rsidR="008659FE" w:rsidRDefault="008659FE" w:rsidP="00520148">
      <w:pPr>
        <w:rPr>
          <w:rFonts w:ascii="Arial" w:hAnsi="Arial"/>
          <w:sz w:val="22"/>
        </w:rPr>
      </w:pPr>
      <w:r>
        <w:rPr>
          <w:rFonts w:ascii="Arial" w:hAnsi="Arial"/>
          <w:sz w:val="22"/>
        </w:rPr>
        <w:t xml:space="preserve">Data Science is not possible without some sort of programming knowledge. This class will involve hands-on assignments and demonstrations of executing data mining techniques with the Python programming language and its associated libraries.  We will cover the installation of the </w:t>
      </w:r>
      <w:proofErr w:type="spellStart"/>
      <w:r>
        <w:rPr>
          <w:rFonts w:ascii="Arial" w:hAnsi="Arial"/>
          <w:sz w:val="22"/>
        </w:rPr>
        <w:t>iPython</w:t>
      </w:r>
      <w:proofErr w:type="spellEnd"/>
      <w:r>
        <w:rPr>
          <w:rFonts w:ascii="Arial" w:hAnsi="Arial"/>
          <w:sz w:val="22"/>
        </w:rPr>
        <w:t xml:space="preserve"> Notebook (</w:t>
      </w:r>
      <w:hyperlink r:id="rId12" w:history="1">
        <w:r w:rsidRPr="00115124">
          <w:rPr>
            <w:rStyle w:val="Hyperlink"/>
            <w:rFonts w:ascii="Arial" w:hAnsi="Arial"/>
            <w:sz w:val="22"/>
          </w:rPr>
          <w:t>http://ipython.org/notebook.html</w:t>
        </w:r>
      </w:hyperlink>
      <w:r>
        <w:rPr>
          <w:rFonts w:ascii="Arial" w:hAnsi="Arial"/>
          <w:sz w:val="22"/>
        </w:rPr>
        <w:t>).</w:t>
      </w:r>
    </w:p>
    <w:p w14:paraId="48D76324" w14:textId="77777777" w:rsidR="008659FE" w:rsidRDefault="008659FE" w:rsidP="00520148">
      <w:pPr>
        <w:rPr>
          <w:rFonts w:ascii="Arial" w:hAnsi="Arial"/>
          <w:sz w:val="22"/>
        </w:rPr>
      </w:pPr>
    </w:p>
    <w:p w14:paraId="56704D17" w14:textId="2D4A4AE4" w:rsidR="008659FE" w:rsidRDefault="008659FE" w:rsidP="00520148">
      <w:pPr>
        <w:rPr>
          <w:rFonts w:ascii="Arial" w:hAnsi="Arial"/>
          <w:sz w:val="22"/>
        </w:rPr>
      </w:pPr>
      <w:r>
        <w:rPr>
          <w:rFonts w:ascii="Arial" w:hAnsi="Arial"/>
          <w:sz w:val="22"/>
        </w:rPr>
        <w:t xml:space="preserve">For those students with little to no programming experience (Python or not), it is highly advised to install </w:t>
      </w:r>
      <w:proofErr w:type="spellStart"/>
      <w:r>
        <w:rPr>
          <w:rFonts w:ascii="Arial" w:hAnsi="Arial"/>
          <w:sz w:val="22"/>
        </w:rPr>
        <w:t>iPython</w:t>
      </w:r>
      <w:proofErr w:type="spellEnd"/>
      <w:r>
        <w:rPr>
          <w:rFonts w:ascii="Arial" w:hAnsi="Arial"/>
          <w:sz w:val="22"/>
        </w:rPr>
        <w:t xml:space="preserve"> and start learning the language and platform in advance of the class. There are many online tutorials for getting started with the language.</w:t>
      </w:r>
    </w:p>
    <w:p w14:paraId="1FACBF80" w14:textId="77777777" w:rsidR="00520148" w:rsidRDefault="00520148" w:rsidP="00520148">
      <w:pPr>
        <w:rPr>
          <w:rFonts w:ascii="Arial" w:hAnsi="Arial"/>
          <w:sz w:val="22"/>
        </w:rPr>
      </w:pPr>
    </w:p>
    <w:p w14:paraId="413B5BD4" w14:textId="0028A66D" w:rsidR="00520148" w:rsidRDefault="00520148" w:rsidP="00520148">
      <w:pPr>
        <w:rPr>
          <w:rFonts w:ascii="Arial" w:hAnsi="Arial"/>
          <w:sz w:val="22"/>
        </w:rPr>
      </w:pPr>
      <w:r w:rsidRPr="00AC2608">
        <w:rPr>
          <w:rFonts w:ascii="Arial" w:hAnsi="Arial"/>
          <w:b/>
          <w:sz w:val="22"/>
        </w:rPr>
        <w:t>IMPORTANT</w:t>
      </w:r>
      <w:r>
        <w:rPr>
          <w:rFonts w:ascii="Arial" w:hAnsi="Arial"/>
          <w:sz w:val="22"/>
        </w:rPr>
        <w:t xml:space="preserve">: </w:t>
      </w:r>
      <w:r w:rsidR="00C7343D">
        <w:rPr>
          <w:rFonts w:ascii="Arial" w:hAnsi="Arial"/>
          <w:b/>
          <w:i/>
          <w:sz w:val="22"/>
        </w:rPr>
        <w:t xml:space="preserve">You </w:t>
      </w:r>
      <w:r w:rsidRPr="00AC2608">
        <w:rPr>
          <w:rFonts w:ascii="Arial" w:hAnsi="Arial"/>
          <w:b/>
          <w:i/>
          <w:sz w:val="22"/>
        </w:rPr>
        <w:t>must have access to a computer on which you can install software.  If you do not have such a computer, please see me immediately so we can make alternative arrangements.</w:t>
      </w:r>
      <w:r>
        <w:rPr>
          <w:rFonts w:ascii="Arial" w:hAnsi="Arial"/>
          <w:sz w:val="22"/>
        </w:rPr>
        <w:t xml:space="preserve"> </w:t>
      </w:r>
      <w:r w:rsidR="00B23658">
        <w:rPr>
          <w:rFonts w:ascii="Arial" w:hAnsi="Arial"/>
          <w:sz w:val="22"/>
        </w:rPr>
        <w:t>During class we will have live demos</w:t>
      </w:r>
      <w:r w:rsidR="004C5CA7">
        <w:rPr>
          <w:rFonts w:ascii="Arial" w:hAnsi="Arial"/>
          <w:sz w:val="22"/>
        </w:rPr>
        <w:t xml:space="preserve"> </w:t>
      </w:r>
      <w:r w:rsidR="00B23658">
        <w:rPr>
          <w:rFonts w:ascii="Arial" w:hAnsi="Arial"/>
          <w:sz w:val="22"/>
        </w:rPr>
        <w:t xml:space="preserve">of certain analysis techniques in action, using the </w:t>
      </w:r>
      <w:proofErr w:type="spellStart"/>
      <w:r w:rsidR="00B23658">
        <w:rPr>
          <w:rFonts w:ascii="Arial" w:hAnsi="Arial"/>
          <w:sz w:val="22"/>
        </w:rPr>
        <w:t>iPython</w:t>
      </w:r>
      <w:proofErr w:type="spellEnd"/>
      <w:r w:rsidR="00B23658">
        <w:rPr>
          <w:rFonts w:ascii="Arial" w:hAnsi="Arial"/>
          <w:sz w:val="22"/>
        </w:rPr>
        <w:t xml:space="preserve"> programming environment.</w:t>
      </w:r>
    </w:p>
    <w:p w14:paraId="1D3EB50D" w14:textId="77777777" w:rsidR="00C1509B" w:rsidRDefault="00C1509B" w:rsidP="00520148">
      <w:pPr>
        <w:rPr>
          <w:rFonts w:ascii="Arial" w:hAnsi="Arial"/>
          <w:sz w:val="22"/>
        </w:rPr>
      </w:pPr>
    </w:p>
    <w:p w14:paraId="09B46FD2" w14:textId="77777777" w:rsidR="00C1509B" w:rsidRDefault="00C1509B" w:rsidP="00520148">
      <w:pPr>
        <w:rPr>
          <w:rFonts w:ascii="Arial" w:hAnsi="Arial"/>
          <w:sz w:val="22"/>
        </w:rPr>
      </w:pPr>
      <w:r>
        <w:rPr>
          <w:rFonts w:ascii="Arial" w:hAnsi="Arial"/>
          <w:sz w:val="22"/>
        </w:rPr>
        <w:t xml:space="preserve">Generally </w:t>
      </w:r>
      <w:r w:rsidR="00243E9F">
        <w:rPr>
          <w:rFonts w:ascii="Arial" w:hAnsi="Arial"/>
          <w:sz w:val="22"/>
        </w:rPr>
        <w:t>the Course Assistant</w:t>
      </w:r>
      <w:r w:rsidR="00F45D23">
        <w:rPr>
          <w:rFonts w:ascii="Arial" w:hAnsi="Arial"/>
          <w:sz w:val="22"/>
        </w:rPr>
        <w:t>s</w:t>
      </w:r>
      <w:r>
        <w:rPr>
          <w:rFonts w:ascii="Arial" w:hAnsi="Arial"/>
          <w:sz w:val="22"/>
        </w:rPr>
        <w:t xml:space="preserve"> should be the first point of contact for questions about and issues with the </w:t>
      </w:r>
      <w:proofErr w:type="spellStart"/>
      <w:r>
        <w:rPr>
          <w:rFonts w:ascii="Arial" w:hAnsi="Arial"/>
          <w:sz w:val="22"/>
        </w:rPr>
        <w:t>homeworks</w:t>
      </w:r>
      <w:proofErr w:type="spellEnd"/>
      <w:r>
        <w:rPr>
          <w:rFonts w:ascii="Arial" w:hAnsi="Arial"/>
          <w:sz w:val="22"/>
        </w:rPr>
        <w:t>.</w:t>
      </w:r>
      <w:r w:rsidR="00F45D23">
        <w:rPr>
          <w:rFonts w:ascii="Arial" w:hAnsi="Arial"/>
          <w:sz w:val="22"/>
        </w:rPr>
        <w:t xml:space="preserve">  The primary course assistant (see first page) will have the responsibility to make sure that all questions are answered in a timely fashion, but please make use of both, as we have staggered the office hours to provide broader coverage.</w:t>
      </w:r>
      <w:r w:rsidR="00243E9F">
        <w:rPr>
          <w:rFonts w:ascii="Arial" w:hAnsi="Arial"/>
          <w:sz w:val="22"/>
        </w:rPr>
        <w:t xml:space="preserve">  </w:t>
      </w:r>
      <w:r w:rsidR="00243E9F" w:rsidRPr="00F73D19">
        <w:rPr>
          <w:rFonts w:ascii="Arial" w:hAnsi="Arial"/>
          <w:i/>
          <w:iCs/>
          <w:sz w:val="22"/>
        </w:rPr>
        <w:t>If they cannot help you to your satisfaction, please do not hesitate to come see me.</w:t>
      </w:r>
    </w:p>
    <w:p w14:paraId="6A327253" w14:textId="77777777" w:rsidR="00520148" w:rsidRDefault="00520148" w:rsidP="00520148">
      <w:pPr>
        <w:rPr>
          <w:rFonts w:ascii="Arial" w:hAnsi="Arial"/>
          <w:sz w:val="22"/>
        </w:rPr>
      </w:pPr>
    </w:p>
    <w:p w14:paraId="2C58CC58" w14:textId="77777777" w:rsidR="00E32D75" w:rsidRDefault="00520148" w:rsidP="00E32D75">
      <w:pPr>
        <w:rPr>
          <w:rFonts w:ascii="Arial" w:hAnsi="Arial"/>
          <w:sz w:val="22"/>
        </w:rPr>
      </w:pPr>
      <w:r>
        <w:rPr>
          <w:rFonts w:ascii="Arial" w:hAnsi="Arial"/>
          <w:b/>
          <w:sz w:val="22"/>
        </w:rPr>
        <w:t>Late Assignments</w:t>
      </w:r>
    </w:p>
    <w:p w14:paraId="65A41EEA" w14:textId="77777777" w:rsidR="00E32D75" w:rsidRDefault="00E32D75" w:rsidP="00E32D75">
      <w:pPr>
        <w:rPr>
          <w:rFonts w:ascii="Arial" w:hAnsi="Arial"/>
          <w:sz w:val="22"/>
        </w:rPr>
      </w:pPr>
      <w:r>
        <w:rPr>
          <w:rFonts w:ascii="Arial" w:hAnsi="Arial"/>
          <w:sz w:val="22"/>
        </w:rPr>
        <w:t xml:space="preserve">As stated above, assignments are to be submitted on </w:t>
      </w:r>
      <w:r w:rsidR="002A6DD7">
        <w:rPr>
          <w:rFonts w:ascii="Arial" w:hAnsi="Arial"/>
          <w:sz w:val="22"/>
        </w:rPr>
        <w:t>NYU Classes</w:t>
      </w:r>
      <w:r>
        <w:rPr>
          <w:rFonts w:ascii="Arial" w:hAnsi="Arial"/>
          <w:sz w:val="22"/>
        </w:rPr>
        <w:t xml:space="preserve"> at least </w:t>
      </w:r>
      <w:r w:rsidRPr="00A42DBB">
        <w:rPr>
          <w:rFonts w:ascii="Arial" w:hAnsi="Arial"/>
          <w:i/>
          <w:sz w:val="22"/>
        </w:rPr>
        <w:t>one hour</w:t>
      </w:r>
      <w:r>
        <w:rPr>
          <w:rFonts w:ascii="Arial" w:hAnsi="Arial"/>
          <w:sz w:val="22"/>
        </w:rPr>
        <w:t xml:space="preserve"> </w:t>
      </w:r>
      <w:r>
        <w:rPr>
          <w:rFonts w:ascii="Arial" w:hAnsi="Arial"/>
          <w:i/>
          <w:iCs/>
          <w:sz w:val="22"/>
        </w:rPr>
        <w:t>prior</w:t>
      </w:r>
      <w:r>
        <w:rPr>
          <w:rFonts w:ascii="Arial" w:hAnsi="Arial"/>
          <w:sz w:val="22"/>
        </w:rPr>
        <w:t xml:space="preserve"> to the start of the class on the due date.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442D3C4" w14:textId="77777777" w:rsidR="00CD1AC5" w:rsidRDefault="00CD1AC5" w:rsidP="00520148">
      <w:pPr>
        <w:pStyle w:val="BodyText"/>
        <w:rPr>
          <w:b/>
          <w:bCs/>
        </w:rPr>
      </w:pPr>
    </w:p>
    <w:p w14:paraId="72C30175" w14:textId="77777777" w:rsidR="00177C1D" w:rsidRDefault="00520148" w:rsidP="00520148">
      <w:pPr>
        <w:pStyle w:val="BodyText"/>
        <w:rPr>
          <w:b/>
          <w:bCs/>
        </w:rPr>
      </w:pPr>
      <w:r>
        <w:rPr>
          <w:b/>
          <w:bCs/>
        </w:rPr>
        <w:t>Term Project</w:t>
      </w:r>
    </w:p>
    <w:p w14:paraId="3E1BDDFD" w14:textId="77777777" w:rsidR="00520148" w:rsidRDefault="00520148" w:rsidP="00520148">
      <w:pPr>
        <w:pStyle w:val="BodyText"/>
      </w:pPr>
      <w:r>
        <w:t xml:space="preserve">A term project report will be prepared by student teams. </w:t>
      </w:r>
      <w:r w:rsidR="00B168EC">
        <w:t>We will give you the instructions on how to form your teams.</w:t>
      </w:r>
      <w:r w:rsidRPr="00593E1A">
        <w:rPr>
          <w:b/>
          <w:bCs/>
          <w:i/>
        </w:rPr>
        <w:t xml:space="preserve"> </w:t>
      </w:r>
      <w:r>
        <w:t xml:space="preserve">Teams are encouraged to interact with the instructor and TA electronically or face-to-face in developing their project </w:t>
      </w:r>
      <w:r w:rsidR="002A6DD7">
        <w:t xml:space="preserve">reports.  You will submit various milestone deliverables </w:t>
      </w:r>
      <w:r w:rsidR="000F4BCD">
        <w:t xml:space="preserve">through </w:t>
      </w:r>
      <w:r>
        <w:t>the course.  We will discuss the project requir</w:t>
      </w:r>
      <w:r w:rsidR="002A6DD7">
        <w:t xml:space="preserve">ements </w:t>
      </w:r>
      <w:r>
        <w:t>in class.</w:t>
      </w:r>
    </w:p>
    <w:p w14:paraId="4E200FBF" w14:textId="77777777" w:rsidR="00520148" w:rsidRDefault="00520148" w:rsidP="00520148">
      <w:pPr>
        <w:rPr>
          <w:rFonts w:ascii="Arial" w:hAnsi="Arial"/>
          <w:sz w:val="22"/>
        </w:rPr>
      </w:pPr>
    </w:p>
    <w:p w14:paraId="3F08EE40" w14:textId="77777777" w:rsidR="00520148" w:rsidRPr="00C14CE7" w:rsidRDefault="00520148" w:rsidP="00520148">
      <w:pPr>
        <w:pStyle w:val="Heading1"/>
      </w:pPr>
      <w:r>
        <w:t xml:space="preserve">Final </w:t>
      </w:r>
      <w:r w:rsidR="00C82DF7">
        <w:t>Quiz</w:t>
      </w:r>
    </w:p>
    <w:p w14:paraId="54A8DB40" w14:textId="77777777" w:rsidR="00520148" w:rsidRDefault="00520148" w:rsidP="00520148">
      <w:pPr>
        <w:rPr>
          <w:rFonts w:ascii="Arial" w:hAnsi="Arial"/>
          <w:sz w:val="22"/>
        </w:rPr>
      </w:pPr>
      <w:r>
        <w:rPr>
          <w:rFonts w:ascii="Arial" w:hAnsi="Arial"/>
          <w:sz w:val="22"/>
        </w:rPr>
        <w:t>The final</w:t>
      </w:r>
      <w:r w:rsidR="00C82DF7">
        <w:rPr>
          <w:rFonts w:ascii="Arial" w:hAnsi="Arial"/>
          <w:sz w:val="22"/>
        </w:rPr>
        <w:t xml:space="preserve"> quiz will be a take-home to be completed during the </w:t>
      </w:r>
      <w:r w:rsidR="00467866">
        <w:rPr>
          <w:rFonts w:ascii="Arial" w:hAnsi="Arial"/>
          <w:sz w:val="22"/>
        </w:rPr>
        <w:t>days</w:t>
      </w:r>
      <w:r w:rsidR="00C82DF7">
        <w:rPr>
          <w:rFonts w:ascii="Arial" w:hAnsi="Arial"/>
          <w:sz w:val="22"/>
        </w:rPr>
        <w:t xml:space="preserve"> following the last class</w:t>
      </w:r>
      <w:r>
        <w:rPr>
          <w:rFonts w:ascii="Arial" w:hAnsi="Arial"/>
          <w:sz w:val="22"/>
        </w:rPr>
        <w:t>.</w:t>
      </w:r>
      <w:r w:rsidR="00177C1D">
        <w:rPr>
          <w:rFonts w:ascii="Arial" w:hAnsi="Arial"/>
          <w:sz w:val="22"/>
        </w:rPr>
        <w:t xml:space="preserve">  </w:t>
      </w:r>
      <w:r>
        <w:rPr>
          <w:rFonts w:ascii="Arial" w:hAnsi="Arial"/>
          <w:sz w:val="22"/>
        </w:rPr>
        <w:t xml:space="preserve">The subject matter covered </w:t>
      </w:r>
      <w:r w:rsidR="00C82DF7">
        <w:rPr>
          <w:rFonts w:ascii="Arial" w:hAnsi="Arial"/>
          <w:sz w:val="22"/>
        </w:rPr>
        <w:t>and the exact dates</w:t>
      </w:r>
      <w:r>
        <w:rPr>
          <w:rFonts w:ascii="Arial" w:hAnsi="Arial"/>
          <w:sz w:val="22"/>
        </w:rPr>
        <w:t xml:space="preserve"> will be discussed in class.</w:t>
      </w:r>
    </w:p>
    <w:p w14:paraId="6CF00375" w14:textId="77777777" w:rsidR="00CD1AC5" w:rsidRDefault="00CD1AC5" w:rsidP="00520148">
      <w:pPr>
        <w:rPr>
          <w:rFonts w:ascii="Arial" w:hAnsi="Arial"/>
          <w:sz w:val="22"/>
        </w:rPr>
      </w:pPr>
    </w:p>
    <w:p w14:paraId="4EC19E35" w14:textId="77777777" w:rsidR="00CD1AC5" w:rsidRPr="00CD1AC5" w:rsidRDefault="00CD1AC5" w:rsidP="00520148">
      <w:pPr>
        <w:rPr>
          <w:rFonts w:ascii="Arial" w:hAnsi="Arial"/>
          <w:b/>
          <w:sz w:val="22"/>
        </w:rPr>
      </w:pPr>
      <w:r w:rsidRPr="00CD1AC5">
        <w:rPr>
          <w:rFonts w:ascii="Arial" w:hAnsi="Arial"/>
          <w:b/>
          <w:sz w:val="22"/>
        </w:rPr>
        <w:t>Participation/Contribution/Attendance/Punctuality</w:t>
      </w:r>
    </w:p>
    <w:p w14:paraId="74DF3716" w14:textId="77777777" w:rsidR="00CD1AC5" w:rsidRDefault="00CD1AC5" w:rsidP="00520148">
      <w:pPr>
        <w:rPr>
          <w:rFonts w:ascii="Arial" w:hAnsi="Arial"/>
          <w:sz w:val="22"/>
        </w:rPr>
      </w:pPr>
      <w:r>
        <w:rPr>
          <w:rFonts w:ascii="Arial" w:hAnsi="Arial"/>
          <w:sz w:val="22"/>
        </w:rPr>
        <w:t>Please see Section 2.</w:t>
      </w:r>
    </w:p>
    <w:p w14:paraId="32512D0C" w14:textId="77777777" w:rsidR="00177C1D" w:rsidRDefault="00177C1D" w:rsidP="00520148">
      <w:pPr>
        <w:rPr>
          <w:rFonts w:ascii="Arial" w:hAnsi="Arial"/>
          <w:sz w:val="22"/>
        </w:rPr>
      </w:pPr>
    </w:p>
    <w:p w14:paraId="1627D703" w14:textId="77777777" w:rsidR="008659FE" w:rsidRDefault="008659FE" w:rsidP="00177C1D">
      <w:pPr>
        <w:rPr>
          <w:rFonts w:ascii="Arial" w:hAnsi="Arial"/>
          <w:b/>
          <w:sz w:val="22"/>
        </w:rPr>
      </w:pPr>
    </w:p>
    <w:p w14:paraId="6F39E81E" w14:textId="77777777" w:rsidR="00177C1D" w:rsidRPr="00177C1D" w:rsidRDefault="00177C1D" w:rsidP="00177C1D">
      <w:pPr>
        <w:rPr>
          <w:rFonts w:ascii="Arial" w:hAnsi="Arial"/>
          <w:b/>
          <w:sz w:val="22"/>
        </w:rPr>
      </w:pPr>
      <w:proofErr w:type="spellStart"/>
      <w:r w:rsidRPr="00177C1D">
        <w:rPr>
          <w:rFonts w:ascii="Arial" w:hAnsi="Arial"/>
          <w:b/>
          <w:sz w:val="22"/>
        </w:rPr>
        <w:t>Regrading</w:t>
      </w:r>
      <w:proofErr w:type="spellEnd"/>
    </w:p>
    <w:p w14:paraId="1B8AC109" w14:textId="77777777" w:rsidR="00177C1D" w:rsidRDefault="00177C1D" w:rsidP="00177C1D">
      <w:pPr>
        <w:rPr>
          <w:rFonts w:ascii="Arial" w:hAnsi="Arial"/>
          <w:sz w:val="22"/>
        </w:rPr>
      </w:pPr>
      <w:r>
        <w:rPr>
          <w:rFonts w:ascii="Arial" w:hAnsi="Arial"/>
          <w:sz w:val="22"/>
        </w:rPr>
        <w:t xml:space="preserve">If you feel that a calculation, factual, or judgment error has been made in the grading of an assignment or exam, please write a formal memo to me describing the error, within one week after the class date on which that assignment was returned.  Include documentation (e.g., </w:t>
      </w:r>
      <w:r w:rsidR="00C3035B">
        <w:rPr>
          <w:rFonts w:ascii="Arial" w:hAnsi="Arial"/>
          <w:sz w:val="22"/>
        </w:rPr>
        <w:t xml:space="preserve">pages in the book, </w:t>
      </w:r>
      <w:r>
        <w:rPr>
          <w:rFonts w:ascii="Arial" w:hAnsi="Arial"/>
          <w:sz w:val="22"/>
        </w:rPr>
        <w:t>a copy of class notes</w:t>
      </w:r>
      <w:r w:rsidR="00C3035B">
        <w:rPr>
          <w:rFonts w:ascii="Arial" w:hAnsi="Arial"/>
          <w:sz w:val="22"/>
        </w:rPr>
        <w:t>, etc.</w:t>
      </w:r>
      <w:r>
        <w:rPr>
          <w:rFonts w:ascii="Arial" w:hAnsi="Arial"/>
          <w:sz w:val="22"/>
        </w:rPr>
        <w:t xml:space="preserve">).  I will make a decision and get back to you as soon as I can.  Please remember that grading any assignment requires the grader to make many judgments as to how well you have answered the question.  Inevitably, some of these go “in your favor” and possibly some go against.  In fairness to all students, the entire assignment or exam will be </w:t>
      </w:r>
      <w:proofErr w:type="spellStart"/>
      <w:r>
        <w:rPr>
          <w:rFonts w:ascii="Arial" w:hAnsi="Arial"/>
          <w:sz w:val="22"/>
        </w:rPr>
        <w:t>regraded</w:t>
      </w:r>
      <w:proofErr w:type="spellEnd"/>
      <w:r>
        <w:rPr>
          <w:rFonts w:ascii="Arial" w:hAnsi="Arial"/>
          <w:sz w:val="22"/>
        </w:rPr>
        <w:t>.</w:t>
      </w:r>
    </w:p>
    <w:p w14:paraId="351C2CBE" w14:textId="77777777" w:rsidR="00177C1D" w:rsidRDefault="00177C1D" w:rsidP="00520148">
      <w:pPr>
        <w:rPr>
          <w:rFonts w:ascii="Arial" w:hAnsi="Arial"/>
          <w:sz w:val="22"/>
        </w:rPr>
      </w:pPr>
    </w:p>
    <w:p w14:paraId="14ED50E3" w14:textId="77777777" w:rsidR="00520148" w:rsidRDefault="00520148" w:rsidP="00520148">
      <w:pPr>
        <w:rPr>
          <w:rFonts w:ascii="Arial" w:hAnsi="Arial"/>
          <w:sz w:val="22"/>
        </w:rPr>
      </w:pPr>
    </w:p>
    <w:p w14:paraId="6F44E276" w14:textId="77777777" w:rsidR="00520148" w:rsidRDefault="00520148" w:rsidP="00520148">
      <w:pPr>
        <w:rPr>
          <w:rFonts w:ascii="Arial" w:hAnsi="Arial"/>
          <w:sz w:val="22"/>
        </w:rPr>
      </w:pPr>
      <w:r w:rsidRPr="0094039B">
        <w:rPr>
          <w:rFonts w:ascii="Arial" w:hAnsi="Arial"/>
          <w:b/>
          <w:i/>
          <w:sz w:val="22"/>
        </w:rPr>
        <w:t>FOR STUDENTS WITH DISABILITIES</w:t>
      </w:r>
      <w:r w:rsidRPr="0094039B">
        <w:rPr>
          <w:rFonts w:ascii="Arial" w:hAnsi="Arial"/>
          <w:b/>
          <w:sz w:val="22"/>
        </w:rPr>
        <w:t>:</w:t>
      </w:r>
      <w:r w:rsidRPr="008A7A96">
        <w:rPr>
          <w:rFonts w:ascii="Arial" w:hAnsi="Arial"/>
          <w:sz w:val="22"/>
        </w:rPr>
        <w:t xml:space="preserve"> If you have a qualified disability and will require academic accommodation during this course, please contact the Moses Center for Students with Disabilities (CSD, 998-4980) and provide me with a letter from them verifying your registration and outlining the accommodations they recommend.  If you will need to take an exam at the CSD, you must submit a completed Exam Accommodations Form to them at least one week prior to the scheduled exam time to be guaranteed accommodation.</w:t>
      </w:r>
    </w:p>
    <w:p w14:paraId="40B0CC71" w14:textId="77777777" w:rsidR="00520148" w:rsidRPr="008A7A96" w:rsidRDefault="00520148" w:rsidP="00520148">
      <w:pPr>
        <w:rPr>
          <w:rFonts w:ascii="Arial" w:hAnsi="Arial"/>
          <w:sz w:val="22"/>
        </w:rPr>
      </w:pPr>
    </w:p>
    <w:p w14:paraId="599FE364" w14:textId="77777777" w:rsidR="00520148" w:rsidRDefault="00520148" w:rsidP="00520148">
      <w:pPr>
        <w:rPr>
          <w:rFonts w:ascii="Arial" w:hAnsi="Arial"/>
          <w:b/>
          <w:sz w:val="24"/>
        </w:rPr>
      </w:pPr>
    </w:p>
    <w:p w14:paraId="65E35316" w14:textId="77777777" w:rsidR="00520148" w:rsidRDefault="00520148" w:rsidP="00520148">
      <w:pPr>
        <w:jc w:val="center"/>
        <w:rPr>
          <w:rFonts w:ascii="Arial" w:hAnsi="Arial"/>
          <w:b/>
          <w:i/>
          <w:sz w:val="22"/>
        </w:rPr>
      </w:pPr>
      <w:r w:rsidRPr="00F32B01">
        <w:rPr>
          <w:rFonts w:ascii="Arial" w:hAnsi="Arial"/>
          <w:b/>
          <w:i/>
          <w:sz w:val="22"/>
        </w:rPr>
        <w:t xml:space="preserve">Please </w:t>
      </w:r>
      <w:r>
        <w:rPr>
          <w:rFonts w:ascii="Arial" w:hAnsi="Arial"/>
          <w:b/>
          <w:i/>
          <w:sz w:val="22"/>
        </w:rPr>
        <w:t>read the policies for Stern courses</w:t>
      </w:r>
    </w:p>
    <w:p w14:paraId="5CF75213" w14:textId="77777777" w:rsidR="00520148" w:rsidRDefault="00520148" w:rsidP="00520148">
      <w:pPr>
        <w:jc w:val="center"/>
        <w:rPr>
          <w:rFonts w:ascii="Arial" w:hAnsi="Arial"/>
          <w:b/>
          <w:i/>
          <w:sz w:val="22"/>
        </w:rPr>
      </w:pPr>
    </w:p>
    <w:p w14:paraId="17149000" w14:textId="77777777" w:rsidR="00520148" w:rsidRDefault="00955AAE" w:rsidP="00520148">
      <w:pPr>
        <w:jc w:val="center"/>
        <w:rPr>
          <w:rFonts w:ascii="Arial" w:hAnsi="Arial"/>
          <w:b/>
          <w:i/>
          <w:sz w:val="22"/>
        </w:rPr>
      </w:pPr>
      <w:hyperlink r:id="rId13" w:history="1">
        <w:r w:rsidR="00520148" w:rsidRPr="00BB2C1D">
          <w:rPr>
            <w:rStyle w:val="Hyperlink"/>
            <w:rFonts w:ascii="Arial" w:hAnsi="Arial"/>
            <w:b/>
            <w:i/>
            <w:sz w:val="22"/>
          </w:rPr>
          <w:t>http://w4.stern.nyu.edu/academic/affairs/policies.cfm?doc_id=7511</w:t>
        </w:r>
      </w:hyperlink>
    </w:p>
    <w:p w14:paraId="0AE51576" w14:textId="77777777" w:rsidR="00520148" w:rsidRDefault="00520148" w:rsidP="00520148">
      <w:pPr>
        <w:rPr>
          <w:rFonts w:ascii="Arial" w:hAnsi="Arial"/>
          <w:b/>
          <w:i/>
          <w:sz w:val="22"/>
        </w:rPr>
      </w:pPr>
    </w:p>
    <w:p w14:paraId="117511F5" w14:textId="77777777" w:rsidR="00520148" w:rsidRDefault="00520148" w:rsidP="00520148">
      <w:pPr>
        <w:rPr>
          <w:rFonts w:ascii="Arial" w:hAnsi="Arial"/>
          <w:sz w:val="22"/>
        </w:rPr>
      </w:pPr>
    </w:p>
    <w:p w14:paraId="533E9F6C" w14:textId="77777777" w:rsidR="00BC2A81" w:rsidRDefault="00BC2A81" w:rsidP="00BC2A81">
      <w:pPr>
        <w:jc w:val="center"/>
        <w:rPr>
          <w:rFonts w:ascii="Arial" w:hAnsi="Arial"/>
          <w:b/>
          <w:i/>
          <w:sz w:val="22"/>
        </w:rPr>
      </w:pPr>
      <w:r w:rsidRPr="00F32B01">
        <w:rPr>
          <w:rFonts w:ascii="Arial" w:hAnsi="Arial"/>
          <w:b/>
          <w:i/>
          <w:sz w:val="22"/>
        </w:rPr>
        <w:t>Please keep in</w:t>
      </w:r>
      <w:r>
        <w:rPr>
          <w:rFonts w:ascii="Arial" w:hAnsi="Arial"/>
          <w:b/>
          <w:i/>
          <w:sz w:val="22"/>
        </w:rPr>
        <w:t xml:space="preserve"> mind the Stern Honor Code</w:t>
      </w:r>
    </w:p>
    <w:p w14:paraId="2476CDA6" w14:textId="77777777" w:rsidR="00BC2A81" w:rsidRPr="00F32B01" w:rsidRDefault="00BC2A81" w:rsidP="00BC2A81">
      <w:pPr>
        <w:jc w:val="center"/>
        <w:rPr>
          <w:rFonts w:ascii="Arial" w:hAnsi="Arial"/>
          <w:b/>
          <w:i/>
          <w:sz w:val="22"/>
        </w:rPr>
      </w:pPr>
    </w:p>
    <w:p w14:paraId="7CBC23DB" w14:textId="77777777" w:rsidR="00BC2A81" w:rsidRPr="00B76921" w:rsidRDefault="00955AAE" w:rsidP="00BC2A81">
      <w:pPr>
        <w:jc w:val="center"/>
        <w:rPr>
          <w:rFonts w:ascii="Arial" w:hAnsi="Arial"/>
          <w:sz w:val="22"/>
        </w:rPr>
      </w:pPr>
      <w:hyperlink r:id="rId14" w:history="1">
        <w:r w:rsidR="00BC2A81" w:rsidRPr="00B91E17">
          <w:rPr>
            <w:rStyle w:val="Hyperlink"/>
            <w:rFonts w:ascii="Arial" w:hAnsi="Arial"/>
            <w:sz w:val="22"/>
          </w:rPr>
          <w:t>http://www.stern.nyu.edu/mba/studact/mjc/hc.html</w:t>
        </w:r>
      </w:hyperlink>
    </w:p>
    <w:p w14:paraId="58B87E7F" w14:textId="77777777" w:rsidR="00520148" w:rsidRPr="00F32B01" w:rsidRDefault="00520148" w:rsidP="00520148">
      <w:pPr>
        <w:rPr>
          <w:rFonts w:ascii="Arial" w:hAnsi="Arial"/>
          <w:sz w:val="22"/>
        </w:rPr>
      </w:pPr>
    </w:p>
    <w:p w14:paraId="38D9A461" w14:textId="77777777" w:rsidR="006314EB" w:rsidRDefault="00520148" w:rsidP="006314EB">
      <w:pPr>
        <w:rPr>
          <w:rFonts w:ascii="Arial" w:hAnsi="Arial"/>
          <w:sz w:val="22"/>
        </w:rPr>
      </w:pPr>
      <w:r>
        <w:rPr>
          <w:b/>
          <w:i/>
          <w:szCs w:val="24"/>
        </w:rPr>
        <w:br w:type="page"/>
      </w:r>
    </w:p>
    <w:p w14:paraId="1083F9B4" w14:textId="698C6DB0" w:rsidR="00EE2A25" w:rsidRPr="004E2910" w:rsidRDefault="004E2910" w:rsidP="00B76921">
      <w:pPr>
        <w:jc w:val="center"/>
        <w:rPr>
          <w:b/>
          <w:i/>
          <w:sz w:val="36"/>
          <w:szCs w:val="36"/>
        </w:rPr>
      </w:pPr>
      <w:r w:rsidRPr="004E2910">
        <w:rPr>
          <w:b/>
          <w:i/>
          <w:sz w:val="36"/>
          <w:szCs w:val="36"/>
        </w:rPr>
        <w:t>Class Schedul</w:t>
      </w:r>
      <w:r w:rsidR="008C792B">
        <w:rPr>
          <w:b/>
          <w:i/>
          <w:sz w:val="36"/>
          <w:szCs w:val="36"/>
        </w:rPr>
        <w:t>e - Fall 2015</w:t>
      </w:r>
    </w:p>
    <w:p w14:paraId="320F276A" w14:textId="77777777" w:rsidR="004E2910" w:rsidRDefault="004E2910" w:rsidP="00B76921">
      <w:pPr>
        <w:jc w:val="center"/>
      </w:pPr>
    </w:p>
    <w:p w14:paraId="0A67C9C1" w14:textId="77777777" w:rsidR="002C0FBF" w:rsidRPr="004A3F25" w:rsidRDefault="00B76921" w:rsidP="00B76921">
      <w:pPr>
        <w:jc w:val="center"/>
      </w:pPr>
      <w:r w:rsidRPr="004A3F25">
        <w:t xml:space="preserve"> </w:t>
      </w:r>
    </w:p>
    <w:tbl>
      <w:tblPr>
        <w:tblW w:w="9630" w:type="dxa"/>
        <w:tblInd w:w="-252" w:type="dxa"/>
        <w:tblLayout w:type="fixed"/>
        <w:tblLook w:val="0000" w:firstRow="0" w:lastRow="0" w:firstColumn="0" w:lastColumn="0" w:noHBand="0" w:noVBand="0"/>
      </w:tblPr>
      <w:tblGrid>
        <w:gridCol w:w="720"/>
        <w:gridCol w:w="900"/>
        <w:gridCol w:w="4950"/>
        <w:gridCol w:w="1710"/>
        <w:gridCol w:w="1350"/>
      </w:tblGrid>
      <w:tr w:rsidR="00AE7B86" w14:paraId="41327721" w14:textId="77777777" w:rsidTr="0020474B">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B3A616" w14:textId="69FD3BFC" w:rsidR="00AE7B86" w:rsidRPr="002C0FBF" w:rsidRDefault="00AE7B86" w:rsidP="0020474B">
            <w:pPr>
              <w:jc w:val="center"/>
              <w:rPr>
                <w:b/>
                <w:bCs/>
              </w:rPr>
            </w:pPr>
            <w:r w:rsidRPr="002C0FBF">
              <w:rPr>
                <w:b/>
                <w:bCs/>
              </w:rPr>
              <w:t xml:space="preserve">Class </w:t>
            </w:r>
            <w:r w:rsidR="0020474B">
              <w:rPr>
                <w:b/>
                <w:bCs/>
              </w:rPr>
              <w:t>#</w:t>
            </w:r>
          </w:p>
        </w:tc>
        <w:tc>
          <w:tcPr>
            <w:tcW w:w="900" w:type="dxa"/>
            <w:tcBorders>
              <w:top w:val="single" w:sz="4" w:space="0" w:color="auto"/>
              <w:left w:val="nil"/>
              <w:bottom w:val="single" w:sz="4" w:space="0" w:color="auto"/>
              <w:right w:val="single" w:sz="4" w:space="0" w:color="auto"/>
            </w:tcBorders>
            <w:shd w:val="clear" w:color="auto" w:fill="auto"/>
            <w:vAlign w:val="center"/>
          </w:tcPr>
          <w:p w14:paraId="68F783F0" w14:textId="77777777" w:rsidR="00AE7B86" w:rsidRPr="002C0FBF" w:rsidRDefault="00AE7B86" w:rsidP="002C0FBF">
            <w:pPr>
              <w:jc w:val="center"/>
              <w:rPr>
                <w:b/>
                <w:bCs/>
              </w:rPr>
            </w:pPr>
            <w:r w:rsidRPr="002C0FBF">
              <w:rPr>
                <w:b/>
                <w:bCs/>
              </w:rPr>
              <w:t>Date</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center"/>
          </w:tcPr>
          <w:p w14:paraId="7A8D883E" w14:textId="77777777" w:rsidR="00AE7B86" w:rsidRDefault="00AE7B86" w:rsidP="002C0FBF">
            <w:pPr>
              <w:jc w:val="center"/>
              <w:rPr>
                <w:b/>
                <w:bCs/>
              </w:rPr>
            </w:pPr>
            <w:r w:rsidRPr="002C0FBF">
              <w:rPr>
                <w:b/>
                <w:bCs/>
              </w:rPr>
              <w:t>Topics</w:t>
            </w:r>
            <w:r>
              <w:rPr>
                <w:b/>
                <w:bCs/>
              </w:rPr>
              <w:t xml:space="preserve"> </w:t>
            </w:r>
          </w:p>
          <w:p w14:paraId="22B0AE9B" w14:textId="77777777" w:rsidR="00AE7B86" w:rsidRDefault="00AE7B86" w:rsidP="002C0FBF">
            <w:pPr>
              <w:jc w:val="center"/>
              <w:rPr>
                <w:i/>
                <w:iCs/>
              </w:rPr>
            </w:pPr>
            <w:r w:rsidRPr="00E2563E">
              <w:rPr>
                <w:i/>
                <w:iCs/>
              </w:rPr>
              <w:t>(subject to change as class progresses)</w:t>
            </w:r>
          </w:p>
          <w:p w14:paraId="6F27425A" w14:textId="77777777" w:rsidR="0015261E" w:rsidRPr="00861203" w:rsidRDefault="0015261E" w:rsidP="002C0FBF">
            <w:pPr>
              <w:jc w:val="center"/>
              <w:rPr>
                <w:b/>
                <w:bCs/>
                <w:sz w:val="18"/>
                <w:szCs w:val="18"/>
              </w:rPr>
            </w:pPr>
            <w:r w:rsidRPr="00861203">
              <w:rPr>
                <w:b/>
                <w:bCs/>
                <w:sz w:val="18"/>
                <w:szCs w:val="18"/>
              </w:rPr>
              <w:t>M</w:t>
            </w:r>
            <w:r w:rsidR="00861203">
              <w:rPr>
                <w:b/>
                <w:bCs/>
                <w:sz w:val="18"/>
                <w:szCs w:val="18"/>
              </w:rPr>
              <w:t>ost classes will also include a</w:t>
            </w:r>
          </w:p>
          <w:p w14:paraId="502972ED" w14:textId="77777777" w:rsidR="0015261E" w:rsidRPr="0015261E" w:rsidRDefault="0015261E" w:rsidP="002C0FBF">
            <w:pPr>
              <w:jc w:val="center"/>
            </w:pPr>
            <w:r w:rsidRPr="00861203">
              <w:rPr>
                <w:b/>
                <w:bCs/>
                <w:sz w:val="18"/>
                <w:szCs w:val="18"/>
              </w:rPr>
              <w:t>case study/guest/lab</w:t>
            </w:r>
            <w:r w:rsidR="00861203">
              <w:rPr>
                <w:b/>
                <w:bCs/>
                <w:sz w:val="18"/>
                <w:szCs w:val="18"/>
              </w:rPr>
              <w:t>/demo</w:t>
            </w:r>
            <w:r w:rsidRPr="00861203">
              <w:rPr>
                <w:b/>
                <w:bCs/>
                <w:sz w:val="18"/>
                <w:szCs w:val="18"/>
              </w:rPr>
              <w:t>/etc.</w:t>
            </w:r>
          </w:p>
        </w:tc>
        <w:tc>
          <w:tcPr>
            <w:tcW w:w="1710" w:type="dxa"/>
            <w:tcBorders>
              <w:top w:val="single" w:sz="4" w:space="0" w:color="auto"/>
              <w:left w:val="nil"/>
              <w:bottom w:val="nil"/>
              <w:right w:val="single" w:sz="4" w:space="0" w:color="auto"/>
            </w:tcBorders>
            <w:shd w:val="clear" w:color="auto" w:fill="auto"/>
            <w:vAlign w:val="center"/>
          </w:tcPr>
          <w:p w14:paraId="2F0CE2F8" w14:textId="1C6C007D" w:rsidR="007011A3" w:rsidRDefault="007011A3" w:rsidP="002C0FBF">
            <w:pPr>
              <w:jc w:val="center"/>
              <w:rPr>
                <w:b/>
                <w:bCs/>
              </w:rPr>
            </w:pPr>
            <w:r>
              <w:rPr>
                <w:b/>
                <w:bCs/>
              </w:rPr>
              <w:t>Required</w:t>
            </w:r>
          </w:p>
          <w:p w14:paraId="612ACE3B" w14:textId="77777777" w:rsidR="00AE7B86" w:rsidRPr="002C0FBF" w:rsidRDefault="00AE7B86" w:rsidP="002C0FBF">
            <w:pPr>
              <w:jc w:val="center"/>
              <w:rPr>
                <w:b/>
                <w:bCs/>
              </w:rPr>
            </w:pPr>
            <w:r>
              <w:rPr>
                <w:b/>
                <w:bCs/>
              </w:rPr>
              <w:t xml:space="preserve">Readings </w:t>
            </w:r>
          </w:p>
        </w:tc>
        <w:tc>
          <w:tcPr>
            <w:tcW w:w="1350" w:type="dxa"/>
            <w:tcBorders>
              <w:top w:val="single" w:sz="4" w:space="0" w:color="auto"/>
              <w:left w:val="nil"/>
              <w:bottom w:val="single" w:sz="4" w:space="0" w:color="auto"/>
              <w:right w:val="single" w:sz="4" w:space="0" w:color="auto"/>
            </w:tcBorders>
            <w:shd w:val="clear" w:color="auto" w:fill="auto"/>
            <w:vAlign w:val="center"/>
          </w:tcPr>
          <w:p w14:paraId="423688FF" w14:textId="77777777" w:rsidR="00AE7B86" w:rsidRPr="002C0FBF" w:rsidRDefault="00AE7B86" w:rsidP="002C0FBF">
            <w:pPr>
              <w:jc w:val="center"/>
              <w:rPr>
                <w:b/>
                <w:bCs/>
              </w:rPr>
            </w:pPr>
            <w:r>
              <w:rPr>
                <w:b/>
                <w:bCs/>
              </w:rPr>
              <w:t>Deliverables</w:t>
            </w:r>
          </w:p>
        </w:tc>
      </w:tr>
      <w:tr w:rsidR="00AE7B86" w14:paraId="10C49BAD" w14:textId="77777777" w:rsidTr="0020474B">
        <w:trPr>
          <w:trHeight w:val="1223"/>
        </w:trPr>
        <w:tc>
          <w:tcPr>
            <w:tcW w:w="720" w:type="dxa"/>
            <w:tcBorders>
              <w:top w:val="nil"/>
              <w:left w:val="single" w:sz="4" w:space="0" w:color="auto"/>
              <w:bottom w:val="single" w:sz="4" w:space="0" w:color="000000"/>
              <w:right w:val="single" w:sz="4" w:space="0" w:color="auto"/>
            </w:tcBorders>
            <w:shd w:val="clear" w:color="auto" w:fill="auto"/>
            <w:vAlign w:val="center"/>
          </w:tcPr>
          <w:p w14:paraId="4810F452" w14:textId="77777777" w:rsidR="00AE7B86" w:rsidRDefault="00AE7B86" w:rsidP="002C0FBF">
            <w:pPr>
              <w:jc w:val="center"/>
            </w:pPr>
            <w:r>
              <w:t>1</w:t>
            </w:r>
          </w:p>
        </w:tc>
        <w:tc>
          <w:tcPr>
            <w:tcW w:w="900" w:type="dxa"/>
            <w:tcBorders>
              <w:top w:val="nil"/>
              <w:left w:val="single" w:sz="4" w:space="0" w:color="auto"/>
              <w:bottom w:val="single" w:sz="4" w:space="0" w:color="000000"/>
              <w:right w:val="single" w:sz="4" w:space="0" w:color="auto"/>
            </w:tcBorders>
            <w:shd w:val="clear" w:color="auto" w:fill="auto"/>
            <w:vAlign w:val="center"/>
          </w:tcPr>
          <w:p w14:paraId="4D79C4A1" w14:textId="11C06B74" w:rsidR="00AE7B86" w:rsidRPr="002C0FBF" w:rsidRDefault="00060CED" w:rsidP="007238E3">
            <w:pPr>
              <w:jc w:val="center"/>
              <w:rPr>
                <w:sz w:val="16"/>
                <w:szCs w:val="16"/>
              </w:rPr>
            </w:pPr>
            <w:r>
              <w:rPr>
                <w:sz w:val="16"/>
                <w:szCs w:val="16"/>
              </w:rPr>
              <w:t>9/1</w:t>
            </w:r>
            <w:r w:rsidR="002E1299">
              <w:rPr>
                <w:sz w:val="16"/>
                <w:szCs w:val="16"/>
              </w:rPr>
              <w:t>6</w:t>
            </w:r>
          </w:p>
        </w:tc>
        <w:tc>
          <w:tcPr>
            <w:tcW w:w="4950" w:type="dxa"/>
            <w:tcBorders>
              <w:top w:val="nil"/>
              <w:left w:val="single" w:sz="4" w:space="0" w:color="auto"/>
              <w:bottom w:val="single" w:sz="4" w:space="0" w:color="000000"/>
              <w:right w:val="single" w:sz="4" w:space="0" w:color="auto"/>
            </w:tcBorders>
            <w:shd w:val="clear" w:color="auto" w:fill="auto"/>
            <w:vAlign w:val="center"/>
          </w:tcPr>
          <w:p w14:paraId="53794255" w14:textId="77777777" w:rsidR="00AE7B86" w:rsidRDefault="00AE7B86" w:rsidP="002C0FBF">
            <w:pPr>
              <w:jc w:val="center"/>
              <w:rPr>
                <w:sz w:val="16"/>
                <w:szCs w:val="16"/>
              </w:rPr>
            </w:pPr>
          </w:p>
          <w:p w14:paraId="6DF29BA8" w14:textId="2D90B903" w:rsidR="00AE7B86" w:rsidRDefault="00AE7B86" w:rsidP="002C0FBF">
            <w:pPr>
              <w:jc w:val="center"/>
              <w:rPr>
                <w:sz w:val="16"/>
                <w:szCs w:val="16"/>
              </w:rPr>
            </w:pPr>
            <w:r w:rsidRPr="004B6A16">
              <w:rPr>
                <w:b/>
                <w:sz w:val="16"/>
                <w:szCs w:val="16"/>
              </w:rPr>
              <w:t>Introduction</w:t>
            </w:r>
            <w:r w:rsidR="004B6A16" w:rsidRPr="004B6A16">
              <w:rPr>
                <w:b/>
                <w:sz w:val="16"/>
                <w:szCs w:val="16"/>
              </w:rPr>
              <w:t>:</w:t>
            </w:r>
          </w:p>
          <w:p w14:paraId="33906961" w14:textId="75DF689B" w:rsidR="009D4E2B" w:rsidRDefault="0046456E" w:rsidP="0046456E">
            <w:pPr>
              <w:jc w:val="center"/>
              <w:rPr>
                <w:sz w:val="16"/>
                <w:szCs w:val="16"/>
              </w:rPr>
            </w:pPr>
            <w:r>
              <w:rPr>
                <w:sz w:val="16"/>
                <w:szCs w:val="16"/>
              </w:rPr>
              <w:t>What is Data Science</w:t>
            </w:r>
            <w:r w:rsidR="001F7731">
              <w:rPr>
                <w:sz w:val="16"/>
                <w:szCs w:val="16"/>
              </w:rPr>
              <w:t>?</w:t>
            </w:r>
          </w:p>
          <w:p w14:paraId="35D24A8C" w14:textId="7F76C693" w:rsidR="0077330B" w:rsidRDefault="000F0127" w:rsidP="002C0FBF">
            <w:pPr>
              <w:jc w:val="center"/>
              <w:rPr>
                <w:bCs/>
                <w:sz w:val="16"/>
                <w:szCs w:val="16"/>
              </w:rPr>
            </w:pPr>
            <w:r>
              <w:rPr>
                <w:bCs/>
                <w:sz w:val="16"/>
                <w:szCs w:val="16"/>
              </w:rPr>
              <w:t>Doing Data Science</w:t>
            </w:r>
          </w:p>
          <w:p w14:paraId="74327E74" w14:textId="7BC51070" w:rsidR="000F0127" w:rsidRDefault="000F0127" w:rsidP="002C0FBF">
            <w:pPr>
              <w:jc w:val="center"/>
              <w:rPr>
                <w:bCs/>
                <w:sz w:val="16"/>
                <w:szCs w:val="16"/>
              </w:rPr>
            </w:pPr>
            <w:r>
              <w:rPr>
                <w:bCs/>
                <w:sz w:val="16"/>
                <w:szCs w:val="16"/>
              </w:rPr>
              <w:t>Example: Formulating a Predictive Modeling Solution</w:t>
            </w:r>
          </w:p>
          <w:p w14:paraId="01EB65D3" w14:textId="77777777" w:rsidR="00976AB2" w:rsidRDefault="00976AB2" w:rsidP="002C0FBF">
            <w:pPr>
              <w:jc w:val="center"/>
              <w:rPr>
                <w:bCs/>
                <w:sz w:val="16"/>
                <w:szCs w:val="16"/>
              </w:rPr>
            </w:pPr>
          </w:p>
          <w:p w14:paraId="0CD8BD63" w14:textId="52148F86" w:rsidR="00F57FF5" w:rsidRDefault="00976AB2" w:rsidP="002C0FBF">
            <w:pPr>
              <w:jc w:val="center"/>
              <w:rPr>
                <w:bCs/>
                <w:i/>
                <w:sz w:val="16"/>
                <w:szCs w:val="16"/>
              </w:rPr>
            </w:pPr>
            <w:r w:rsidRPr="00976AB2">
              <w:rPr>
                <w:bCs/>
                <w:i/>
                <w:sz w:val="16"/>
                <w:szCs w:val="16"/>
              </w:rPr>
              <w:t xml:space="preserve">Case Study: </w:t>
            </w:r>
            <w:r w:rsidR="000F0127">
              <w:rPr>
                <w:bCs/>
                <w:i/>
                <w:sz w:val="16"/>
                <w:szCs w:val="16"/>
              </w:rPr>
              <w:t xml:space="preserve">Data Science for </w:t>
            </w:r>
            <w:r w:rsidRPr="00976AB2">
              <w:rPr>
                <w:bCs/>
                <w:i/>
                <w:sz w:val="16"/>
                <w:szCs w:val="16"/>
              </w:rPr>
              <w:t>Churn Reduction</w:t>
            </w:r>
          </w:p>
          <w:p w14:paraId="5CD0D3B6" w14:textId="77777777" w:rsidR="00606001" w:rsidRDefault="00606001" w:rsidP="002C0FBF">
            <w:pPr>
              <w:jc w:val="center"/>
              <w:rPr>
                <w:bCs/>
                <w:i/>
                <w:sz w:val="16"/>
                <w:szCs w:val="16"/>
              </w:rPr>
            </w:pPr>
          </w:p>
          <w:p w14:paraId="5256DD6F" w14:textId="0128BB71" w:rsidR="00606001" w:rsidRPr="00606001" w:rsidRDefault="00606001" w:rsidP="002C0FBF">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12AB8338" w14:textId="3F759C92" w:rsidR="00606001" w:rsidRPr="0020474B" w:rsidRDefault="00606001" w:rsidP="002C0FBF">
            <w:pPr>
              <w:jc w:val="center"/>
              <w:rPr>
                <w:bCs/>
                <w:color w:val="FF0000"/>
                <w:sz w:val="16"/>
                <w:szCs w:val="16"/>
              </w:rPr>
            </w:pPr>
            <w:proofErr w:type="spellStart"/>
            <w:r w:rsidRPr="0020474B">
              <w:rPr>
                <w:bCs/>
                <w:color w:val="FF0000"/>
                <w:sz w:val="16"/>
                <w:szCs w:val="16"/>
              </w:rPr>
              <w:t>Lecture_NumPyBasics</w:t>
            </w:r>
            <w:proofErr w:type="spellEnd"/>
            <w:r w:rsidRPr="0020474B">
              <w:rPr>
                <w:bCs/>
                <w:color w:val="FF0000"/>
                <w:sz w:val="16"/>
                <w:szCs w:val="16"/>
              </w:rPr>
              <w:t xml:space="preserve">, </w:t>
            </w:r>
            <w:proofErr w:type="spellStart"/>
            <w:r w:rsidRPr="0020474B">
              <w:rPr>
                <w:bCs/>
                <w:color w:val="FF0000"/>
                <w:sz w:val="16"/>
                <w:szCs w:val="16"/>
              </w:rPr>
              <w:t>Lecture_PandasIntro</w:t>
            </w:r>
            <w:proofErr w:type="spellEnd"/>
            <w:r w:rsidRPr="0020474B">
              <w:rPr>
                <w:bCs/>
                <w:color w:val="FF0000"/>
                <w:sz w:val="16"/>
                <w:szCs w:val="16"/>
              </w:rPr>
              <w:t xml:space="preserve">, </w:t>
            </w:r>
            <w:proofErr w:type="spellStart"/>
            <w:r w:rsidRPr="0020474B">
              <w:rPr>
                <w:bCs/>
                <w:color w:val="FF0000"/>
                <w:sz w:val="16"/>
                <w:szCs w:val="16"/>
              </w:rPr>
              <w:t>Lecture_SimpleiPythonExample</w:t>
            </w:r>
            <w:proofErr w:type="spellEnd"/>
            <w:r w:rsidRPr="0020474B">
              <w:rPr>
                <w:bCs/>
                <w:color w:val="FF0000"/>
                <w:sz w:val="16"/>
                <w:szCs w:val="16"/>
              </w:rPr>
              <w:t xml:space="preserve">, </w:t>
            </w:r>
            <w:proofErr w:type="spellStart"/>
            <w:r w:rsidRPr="0020474B">
              <w:rPr>
                <w:bCs/>
                <w:color w:val="FF0000"/>
                <w:sz w:val="16"/>
                <w:szCs w:val="16"/>
              </w:rPr>
              <w:t>CaseStudy_Churn_Analysis</w:t>
            </w:r>
            <w:proofErr w:type="spellEnd"/>
          </w:p>
          <w:p w14:paraId="19A6AD58" w14:textId="77777777" w:rsidR="00606001" w:rsidRPr="00976AB2" w:rsidRDefault="00606001" w:rsidP="002C0FBF">
            <w:pPr>
              <w:jc w:val="center"/>
              <w:rPr>
                <w:bCs/>
                <w:i/>
                <w:sz w:val="16"/>
                <w:szCs w:val="16"/>
              </w:rPr>
            </w:pPr>
          </w:p>
          <w:p w14:paraId="289537B1" w14:textId="77777777" w:rsidR="00AE7B86" w:rsidRPr="0029283A" w:rsidRDefault="00AE7B86" w:rsidP="0046456E">
            <w:pPr>
              <w:jc w:val="center"/>
              <w:rPr>
                <w:color w:val="FF0000"/>
                <w:sz w:val="16"/>
                <w:szCs w:val="16"/>
              </w:rPr>
            </w:pPr>
          </w:p>
        </w:tc>
        <w:tc>
          <w:tcPr>
            <w:tcW w:w="1710" w:type="dxa"/>
            <w:tcBorders>
              <w:top w:val="single" w:sz="4" w:space="0" w:color="auto"/>
              <w:left w:val="single" w:sz="4" w:space="0" w:color="auto"/>
              <w:bottom w:val="single" w:sz="4" w:space="0" w:color="000000"/>
              <w:right w:val="single" w:sz="4" w:space="0" w:color="auto"/>
            </w:tcBorders>
            <w:shd w:val="clear" w:color="auto" w:fill="auto"/>
            <w:vAlign w:val="center"/>
          </w:tcPr>
          <w:p w14:paraId="10FF1FFA" w14:textId="6263F077" w:rsidR="00AE7B86" w:rsidRDefault="00FD34F7" w:rsidP="00715D1F">
            <w:pPr>
              <w:jc w:val="center"/>
              <w:rPr>
                <w:sz w:val="18"/>
                <w:szCs w:val="18"/>
              </w:rPr>
            </w:pPr>
            <w:proofErr w:type="spellStart"/>
            <w:r>
              <w:rPr>
                <w:sz w:val="18"/>
                <w:szCs w:val="18"/>
              </w:rPr>
              <w:t>DSforBus</w:t>
            </w:r>
            <w:proofErr w:type="spellEnd"/>
            <w:r>
              <w:rPr>
                <w:sz w:val="18"/>
                <w:szCs w:val="18"/>
              </w:rPr>
              <w:t xml:space="preserve"> </w:t>
            </w:r>
            <w:r w:rsidR="007011A3">
              <w:rPr>
                <w:sz w:val="18"/>
                <w:szCs w:val="18"/>
              </w:rPr>
              <w:t>Ch. 1,</w:t>
            </w:r>
            <w:r w:rsidR="00AE7B86">
              <w:rPr>
                <w:sz w:val="18"/>
                <w:szCs w:val="18"/>
              </w:rPr>
              <w:t>2</w:t>
            </w:r>
            <w:r w:rsidR="007011A3">
              <w:rPr>
                <w:sz w:val="18"/>
                <w:szCs w:val="18"/>
              </w:rPr>
              <w:t xml:space="preserve"> 3</w:t>
            </w:r>
          </w:p>
          <w:p w14:paraId="157A66F1" w14:textId="77777777" w:rsidR="006C7CF8" w:rsidRDefault="006C7CF8" w:rsidP="00715D1F">
            <w:pPr>
              <w:jc w:val="center"/>
              <w:rPr>
                <w:sz w:val="18"/>
                <w:szCs w:val="18"/>
              </w:rPr>
            </w:pPr>
          </w:p>
          <w:p w14:paraId="1E0473B1" w14:textId="77777777" w:rsidR="00FD34F7" w:rsidRDefault="00715D1F" w:rsidP="00715D1F">
            <w:pPr>
              <w:jc w:val="center"/>
              <w:rPr>
                <w:sz w:val="18"/>
                <w:szCs w:val="18"/>
              </w:rPr>
            </w:pPr>
            <w:r>
              <w:rPr>
                <w:sz w:val="18"/>
                <w:szCs w:val="18"/>
              </w:rPr>
              <w:t>Elements Ch. 1</w:t>
            </w:r>
          </w:p>
          <w:p w14:paraId="2BD7214C" w14:textId="77777777" w:rsidR="00606001" w:rsidRDefault="00606001" w:rsidP="00715D1F">
            <w:pPr>
              <w:jc w:val="center"/>
              <w:rPr>
                <w:sz w:val="18"/>
                <w:szCs w:val="18"/>
              </w:rPr>
            </w:pPr>
          </w:p>
          <w:p w14:paraId="7F8640C3" w14:textId="77252BD6" w:rsidR="00606001" w:rsidRPr="002C0FBF" w:rsidRDefault="00606001" w:rsidP="00715D1F">
            <w:pPr>
              <w:jc w:val="center"/>
              <w:rPr>
                <w:sz w:val="18"/>
                <w:szCs w:val="18"/>
              </w:rPr>
            </w:pPr>
            <w:proofErr w:type="spellStart"/>
            <w:r>
              <w:rPr>
                <w:sz w:val="18"/>
                <w:szCs w:val="18"/>
              </w:rPr>
              <w:t>iPython</w:t>
            </w:r>
            <w:proofErr w:type="spellEnd"/>
            <w:r>
              <w:rPr>
                <w:sz w:val="18"/>
                <w:szCs w:val="18"/>
              </w:rPr>
              <w:t xml:space="preserve"> Notebooks</w:t>
            </w:r>
          </w:p>
        </w:tc>
        <w:tc>
          <w:tcPr>
            <w:tcW w:w="1350" w:type="dxa"/>
            <w:tcBorders>
              <w:top w:val="nil"/>
              <w:left w:val="single" w:sz="4" w:space="0" w:color="auto"/>
              <w:bottom w:val="single" w:sz="4" w:space="0" w:color="000000"/>
              <w:right w:val="single" w:sz="4" w:space="0" w:color="auto"/>
            </w:tcBorders>
            <w:shd w:val="clear" w:color="auto" w:fill="auto"/>
            <w:vAlign w:val="center"/>
          </w:tcPr>
          <w:p w14:paraId="79CD6486" w14:textId="1CD678AA" w:rsidR="00F31414" w:rsidRPr="006D48D5" w:rsidRDefault="00AE7B86" w:rsidP="00F31414">
            <w:pPr>
              <w:jc w:val="center"/>
              <w:rPr>
                <w:b/>
                <w:bCs/>
              </w:rPr>
            </w:pPr>
            <w:r>
              <w:t> </w:t>
            </w:r>
          </w:p>
          <w:p w14:paraId="67D6312D" w14:textId="14FE72E0" w:rsidR="001D0321" w:rsidRDefault="001D0321" w:rsidP="001D0321">
            <w:pPr>
              <w:jc w:val="center"/>
              <w:rPr>
                <w:b/>
                <w:bCs/>
              </w:rPr>
            </w:pPr>
            <w:r>
              <w:rPr>
                <w:b/>
                <w:bCs/>
              </w:rPr>
              <w:t xml:space="preserve"> </w:t>
            </w:r>
          </w:p>
          <w:p w14:paraId="1F297872" w14:textId="1E4E70B9" w:rsidR="001D0321" w:rsidRDefault="001D0321" w:rsidP="001D0321">
            <w:pPr>
              <w:jc w:val="center"/>
              <w:rPr>
                <w:b/>
                <w:bCs/>
              </w:rPr>
            </w:pPr>
            <w:r>
              <w:rPr>
                <w:b/>
                <w:bCs/>
              </w:rPr>
              <w:t>HW 1 Due 9/23</w:t>
            </w:r>
          </w:p>
          <w:p w14:paraId="3AA616C7" w14:textId="4018D34B" w:rsidR="00E705AC" w:rsidRPr="006D48D5" w:rsidRDefault="00E705AC" w:rsidP="00E705AC">
            <w:pPr>
              <w:jc w:val="center"/>
              <w:rPr>
                <w:b/>
                <w:bCs/>
              </w:rPr>
            </w:pPr>
          </w:p>
        </w:tc>
      </w:tr>
      <w:tr w:rsidR="00AE7B86" w14:paraId="41A1EA66" w14:textId="77777777" w:rsidTr="0020474B">
        <w:trPr>
          <w:trHeight w:val="1889"/>
        </w:trPr>
        <w:tc>
          <w:tcPr>
            <w:tcW w:w="720" w:type="dxa"/>
            <w:tcBorders>
              <w:top w:val="nil"/>
              <w:left w:val="single" w:sz="4" w:space="0" w:color="auto"/>
              <w:bottom w:val="single" w:sz="4" w:space="0" w:color="000000"/>
              <w:right w:val="single" w:sz="4" w:space="0" w:color="auto"/>
            </w:tcBorders>
            <w:shd w:val="clear" w:color="auto" w:fill="auto"/>
            <w:vAlign w:val="center"/>
          </w:tcPr>
          <w:p w14:paraId="6194E4FB" w14:textId="2A54C523" w:rsidR="00AE7B86" w:rsidRDefault="00AE7B86" w:rsidP="002C0FBF">
            <w:pPr>
              <w:jc w:val="center"/>
            </w:pPr>
            <w:r>
              <w:t>2</w:t>
            </w:r>
          </w:p>
        </w:tc>
        <w:tc>
          <w:tcPr>
            <w:tcW w:w="900" w:type="dxa"/>
            <w:tcBorders>
              <w:top w:val="nil"/>
              <w:left w:val="single" w:sz="4" w:space="0" w:color="auto"/>
              <w:bottom w:val="single" w:sz="4" w:space="0" w:color="000000"/>
              <w:right w:val="single" w:sz="4" w:space="0" w:color="auto"/>
            </w:tcBorders>
            <w:shd w:val="clear" w:color="auto" w:fill="auto"/>
            <w:vAlign w:val="center"/>
          </w:tcPr>
          <w:p w14:paraId="282166AC" w14:textId="22D41D85" w:rsidR="00AE7B86" w:rsidRPr="002C0FBF" w:rsidRDefault="0091231B" w:rsidP="0091231B">
            <w:pPr>
              <w:jc w:val="center"/>
              <w:rPr>
                <w:sz w:val="16"/>
                <w:szCs w:val="16"/>
              </w:rPr>
            </w:pPr>
            <w:r>
              <w:rPr>
                <w:sz w:val="16"/>
                <w:szCs w:val="16"/>
              </w:rPr>
              <w:t>9/30</w:t>
            </w:r>
          </w:p>
        </w:tc>
        <w:tc>
          <w:tcPr>
            <w:tcW w:w="4950" w:type="dxa"/>
            <w:tcBorders>
              <w:top w:val="nil"/>
              <w:left w:val="single" w:sz="4" w:space="0" w:color="auto"/>
              <w:bottom w:val="single" w:sz="4" w:space="0" w:color="000000"/>
              <w:right w:val="single" w:sz="4" w:space="0" w:color="auto"/>
            </w:tcBorders>
            <w:shd w:val="clear" w:color="auto" w:fill="auto"/>
            <w:vAlign w:val="center"/>
          </w:tcPr>
          <w:p w14:paraId="246CA722" w14:textId="77777777" w:rsidR="00AE7B86" w:rsidRDefault="00AE7B86" w:rsidP="002C0FBF">
            <w:pPr>
              <w:jc w:val="center"/>
              <w:rPr>
                <w:sz w:val="16"/>
                <w:szCs w:val="16"/>
              </w:rPr>
            </w:pPr>
          </w:p>
          <w:p w14:paraId="224B2EA5" w14:textId="4EB9B2DC" w:rsidR="00824518" w:rsidRDefault="001A7F64" w:rsidP="00824518">
            <w:pPr>
              <w:jc w:val="center"/>
              <w:rPr>
                <w:b/>
                <w:sz w:val="16"/>
                <w:szCs w:val="16"/>
              </w:rPr>
            </w:pPr>
            <w:r>
              <w:rPr>
                <w:b/>
                <w:sz w:val="16"/>
                <w:szCs w:val="16"/>
              </w:rPr>
              <w:t>Data Analytic Thinking 1</w:t>
            </w:r>
          </w:p>
          <w:p w14:paraId="39492AFC" w14:textId="022992CB" w:rsidR="00824518" w:rsidRPr="004F6CE6" w:rsidRDefault="00805467" w:rsidP="00824518">
            <w:pPr>
              <w:jc w:val="center"/>
              <w:rPr>
                <w:sz w:val="16"/>
                <w:szCs w:val="16"/>
              </w:rPr>
            </w:pPr>
            <w:r>
              <w:rPr>
                <w:sz w:val="16"/>
                <w:szCs w:val="16"/>
              </w:rPr>
              <w:t>Problem Formulation</w:t>
            </w:r>
          </w:p>
          <w:p w14:paraId="550421D7" w14:textId="31B65663" w:rsidR="00824518" w:rsidRPr="004F6CE6" w:rsidRDefault="00805467" w:rsidP="00805467">
            <w:pPr>
              <w:jc w:val="center"/>
              <w:rPr>
                <w:sz w:val="16"/>
                <w:szCs w:val="16"/>
              </w:rPr>
            </w:pPr>
            <w:r>
              <w:rPr>
                <w:sz w:val="16"/>
                <w:szCs w:val="16"/>
              </w:rPr>
              <w:t>Data Sampling &amp; Exploration</w:t>
            </w:r>
          </w:p>
          <w:p w14:paraId="111539C2" w14:textId="2DF297E3" w:rsidR="00467866" w:rsidRDefault="001A7F64" w:rsidP="004F6CE6">
            <w:pPr>
              <w:jc w:val="center"/>
              <w:rPr>
                <w:bCs/>
                <w:sz w:val="16"/>
                <w:szCs w:val="16"/>
              </w:rPr>
            </w:pPr>
            <w:r>
              <w:rPr>
                <w:bCs/>
                <w:sz w:val="16"/>
                <w:szCs w:val="16"/>
              </w:rPr>
              <w:t>Thinking through problem constraints</w:t>
            </w:r>
          </w:p>
          <w:p w14:paraId="76557A0D" w14:textId="77777777" w:rsidR="00976AB2" w:rsidRDefault="00976AB2" w:rsidP="004F6CE6">
            <w:pPr>
              <w:jc w:val="center"/>
              <w:rPr>
                <w:bCs/>
                <w:sz w:val="16"/>
                <w:szCs w:val="16"/>
              </w:rPr>
            </w:pPr>
          </w:p>
          <w:p w14:paraId="68F7B96D" w14:textId="7BB0B17F" w:rsidR="00976AB2" w:rsidRDefault="00976AB2" w:rsidP="004F6CE6">
            <w:pPr>
              <w:jc w:val="center"/>
              <w:rPr>
                <w:bCs/>
                <w:i/>
                <w:sz w:val="16"/>
                <w:szCs w:val="16"/>
              </w:rPr>
            </w:pPr>
            <w:r w:rsidRPr="00976AB2">
              <w:rPr>
                <w:bCs/>
                <w:i/>
                <w:sz w:val="16"/>
                <w:szCs w:val="16"/>
              </w:rPr>
              <w:t xml:space="preserve">Case Studies: </w:t>
            </w:r>
            <w:r w:rsidR="00FC6DE2">
              <w:rPr>
                <w:bCs/>
                <w:i/>
                <w:sz w:val="16"/>
                <w:szCs w:val="16"/>
              </w:rPr>
              <w:t>LinkedIn Feed Relevance</w:t>
            </w:r>
          </w:p>
          <w:p w14:paraId="029188EE" w14:textId="77777777" w:rsidR="009E75DF" w:rsidRDefault="009E75DF" w:rsidP="004F6CE6">
            <w:pPr>
              <w:jc w:val="center"/>
              <w:rPr>
                <w:bCs/>
                <w:i/>
                <w:sz w:val="16"/>
                <w:szCs w:val="16"/>
              </w:rPr>
            </w:pPr>
          </w:p>
          <w:p w14:paraId="243ECF61" w14:textId="77777777" w:rsidR="009E75DF" w:rsidRPr="00606001" w:rsidRDefault="009E75DF" w:rsidP="009E75DF">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5021ABDE" w14:textId="483835DD" w:rsidR="009E75DF" w:rsidRPr="00976AB2" w:rsidRDefault="009E75DF" w:rsidP="004F6CE6">
            <w:pPr>
              <w:jc w:val="center"/>
              <w:rPr>
                <w:bCs/>
                <w:i/>
                <w:sz w:val="16"/>
                <w:szCs w:val="16"/>
              </w:rPr>
            </w:pPr>
          </w:p>
        </w:tc>
        <w:tc>
          <w:tcPr>
            <w:tcW w:w="1710" w:type="dxa"/>
            <w:tcBorders>
              <w:top w:val="nil"/>
              <w:left w:val="single" w:sz="4" w:space="0" w:color="auto"/>
              <w:bottom w:val="single" w:sz="4" w:space="0" w:color="000000"/>
              <w:right w:val="single" w:sz="4" w:space="0" w:color="auto"/>
            </w:tcBorders>
            <w:shd w:val="clear" w:color="auto" w:fill="auto"/>
            <w:vAlign w:val="center"/>
          </w:tcPr>
          <w:p w14:paraId="267A667B" w14:textId="77777777" w:rsidR="00FD34F7" w:rsidRDefault="00FD34F7" w:rsidP="002C0FBF">
            <w:pPr>
              <w:jc w:val="center"/>
              <w:rPr>
                <w:sz w:val="18"/>
                <w:szCs w:val="18"/>
              </w:rPr>
            </w:pPr>
            <w:proofErr w:type="spellStart"/>
            <w:r>
              <w:rPr>
                <w:sz w:val="18"/>
                <w:szCs w:val="18"/>
              </w:rPr>
              <w:t>DSforBus</w:t>
            </w:r>
            <w:proofErr w:type="spellEnd"/>
          </w:p>
          <w:p w14:paraId="4351D57F" w14:textId="2F09F17F" w:rsidR="00AE7B86" w:rsidRDefault="007011A3" w:rsidP="002C0FBF">
            <w:pPr>
              <w:jc w:val="center"/>
              <w:rPr>
                <w:sz w:val="18"/>
                <w:szCs w:val="18"/>
              </w:rPr>
            </w:pPr>
            <w:r>
              <w:rPr>
                <w:sz w:val="18"/>
                <w:szCs w:val="18"/>
              </w:rPr>
              <w:t>Ch. 4</w:t>
            </w:r>
          </w:p>
          <w:p w14:paraId="36CB5491" w14:textId="6F324401" w:rsidR="00FD34F7" w:rsidRPr="002C0FBF" w:rsidRDefault="006C7CF8" w:rsidP="002C0FBF">
            <w:pPr>
              <w:jc w:val="center"/>
              <w:rPr>
                <w:sz w:val="18"/>
                <w:szCs w:val="18"/>
              </w:rPr>
            </w:pPr>
            <w:r>
              <w:rPr>
                <w:sz w:val="18"/>
                <w:szCs w:val="18"/>
              </w:rPr>
              <w:t xml:space="preserve">Elements Ch. </w:t>
            </w:r>
            <w:r w:rsidR="00B06D22">
              <w:rPr>
                <w:sz w:val="18"/>
                <w:szCs w:val="18"/>
              </w:rPr>
              <w:t>2.1-2.2</w:t>
            </w:r>
          </w:p>
        </w:tc>
        <w:tc>
          <w:tcPr>
            <w:tcW w:w="1350" w:type="dxa"/>
            <w:tcBorders>
              <w:top w:val="nil"/>
              <w:left w:val="single" w:sz="4" w:space="0" w:color="auto"/>
              <w:bottom w:val="single" w:sz="4" w:space="0" w:color="000000"/>
              <w:right w:val="single" w:sz="4" w:space="0" w:color="auto"/>
            </w:tcBorders>
            <w:shd w:val="clear" w:color="auto" w:fill="auto"/>
            <w:vAlign w:val="center"/>
          </w:tcPr>
          <w:p w14:paraId="31780E40" w14:textId="77777777" w:rsidR="00AE7B86" w:rsidRDefault="00AE7B86" w:rsidP="00577E08">
            <w:pPr>
              <w:jc w:val="center"/>
              <w:rPr>
                <w:b/>
                <w:bCs/>
              </w:rPr>
            </w:pPr>
          </w:p>
          <w:p w14:paraId="3206957F" w14:textId="77777777" w:rsidR="00AE7B86" w:rsidRPr="002C0FBF" w:rsidRDefault="00AE7B86" w:rsidP="001D0321">
            <w:pPr>
              <w:jc w:val="center"/>
              <w:rPr>
                <w:b/>
                <w:bCs/>
              </w:rPr>
            </w:pPr>
          </w:p>
        </w:tc>
      </w:tr>
      <w:tr w:rsidR="00AE7B86" w14:paraId="3738209D" w14:textId="77777777" w:rsidTr="0020474B">
        <w:trPr>
          <w:trHeight w:val="1682"/>
        </w:trPr>
        <w:tc>
          <w:tcPr>
            <w:tcW w:w="720" w:type="dxa"/>
            <w:tcBorders>
              <w:top w:val="nil"/>
              <w:left w:val="single" w:sz="4" w:space="0" w:color="auto"/>
              <w:bottom w:val="single" w:sz="4" w:space="0" w:color="000000"/>
              <w:right w:val="single" w:sz="4" w:space="0" w:color="auto"/>
            </w:tcBorders>
            <w:shd w:val="clear" w:color="auto" w:fill="auto"/>
            <w:vAlign w:val="center"/>
          </w:tcPr>
          <w:p w14:paraId="7BAA2CE8" w14:textId="65C92DC8" w:rsidR="00AE7B86" w:rsidRDefault="00AE7B86" w:rsidP="002C0FBF">
            <w:pPr>
              <w:jc w:val="center"/>
            </w:pPr>
            <w:r>
              <w:t>3</w:t>
            </w:r>
          </w:p>
        </w:tc>
        <w:tc>
          <w:tcPr>
            <w:tcW w:w="900" w:type="dxa"/>
            <w:tcBorders>
              <w:top w:val="nil"/>
              <w:left w:val="single" w:sz="4" w:space="0" w:color="auto"/>
              <w:bottom w:val="single" w:sz="4" w:space="0" w:color="000000"/>
              <w:right w:val="single" w:sz="4" w:space="0" w:color="auto"/>
            </w:tcBorders>
            <w:shd w:val="clear" w:color="auto" w:fill="auto"/>
            <w:vAlign w:val="center"/>
          </w:tcPr>
          <w:p w14:paraId="4A89C906" w14:textId="66E770FD" w:rsidR="00AE7B86" w:rsidRPr="002C0FBF" w:rsidRDefault="003665AC" w:rsidP="002C0FBF">
            <w:pPr>
              <w:jc w:val="center"/>
              <w:rPr>
                <w:sz w:val="16"/>
                <w:szCs w:val="16"/>
              </w:rPr>
            </w:pPr>
            <w:r>
              <w:rPr>
                <w:sz w:val="16"/>
                <w:szCs w:val="16"/>
              </w:rPr>
              <w:t>10/</w:t>
            </w:r>
            <w:r w:rsidR="0091231B">
              <w:rPr>
                <w:sz w:val="16"/>
                <w:szCs w:val="16"/>
              </w:rPr>
              <w:t>7</w:t>
            </w:r>
          </w:p>
        </w:tc>
        <w:tc>
          <w:tcPr>
            <w:tcW w:w="4950" w:type="dxa"/>
            <w:tcBorders>
              <w:top w:val="nil"/>
              <w:left w:val="single" w:sz="4" w:space="0" w:color="auto"/>
              <w:bottom w:val="single" w:sz="4" w:space="0" w:color="000000"/>
              <w:right w:val="single" w:sz="4" w:space="0" w:color="auto"/>
            </w:tcBorders>
            <w:shd w:val="clear" w:color="auto" w:fill="auto"/>
            <w:vAlign w:val="center"/>
          </w:tcPr>
          <w:p w14:paraId="22F1D80D" w14:textId="77777777" w:rsidR="00414E05" w:rsidRDefault="00414E05" w:rsidP="002C0FBF">
            <w:pPr>
              <w:jc w:val="center"/>
              <w:rPr>
                <w:sz w:val="16"/>
                <w:szCs w:val="16"/>
              </w:rPr>
            </w:pPr>
          </w:p>
          <w:p w14:paraId="3B33DF3C" w14:textId="1AD5EB03" w:rsidR="00824518" w:rsidRDefault="00670D17" w:rsidP="00824518">
            <w:pPr>
              <w:jc w:val="center"/>
              <w:rPr>
                <w:b/>
                <w:sz w:val="16"/>
                <w:szCs w:val="16"/>
              </w:rPr>
            </w:pPr>
            <w:r>
              <w:rPr>
                <w:b/>
                <w:sz w:val="16"/>
                <w:szCs w:val="16"/>
              </w:rPr>
              <w:t>Targeted Exploration</w:t>
            </w:r>
            <w:r w:rsidR="00824518" w:rsidRPr="00824518">
              <w:rPr>
                <w:b/>
                <w:sz w:val="16"/>
                <w:szCs w:val="16"/>
              </w:rPr>
              <w:t>:</w:t>
            </w:r>
          </w:p>
          <w:p w14:paraId="1BA5A50A" w14:textId="5EB5A76E" w:rsidR="00670D17" w:rsidRDefault="00670D17" w:rsidP="00824518">
            <w:pPr>
              <w:jc w:val="center"/>
              <w:rPr>
                <w:b/>
                <w:sz w:val="16"/>
                <w:szCs w:val="16"/>
              </w:rPr>
            </w:pPr>
            <w:r>
              <w:rPr>
                <w:b/>
                <w:sz w:val="16"/>
                <w:szCs w:val="16"/>
              </w:rPr>
              <w:t>Guest Lecture</w:t>
            </w:r>
            <w:r w:rsidR="00E75883">
              <w:rPr>
                <w:b/>
                <w:sz w:val="16"/>
                <w:szCs w:val="16"/>
              </w:rPr>
              <w:t>r</w:t>
            </w:r>
            <w:r>
              <w:rPr>
                <w:b/>
                <w:sz w:val="16"/>
                <w:szCs w:val="16"/>
              </w:rPr>
              <w:t>: Foster Provost</w:t>
            </w:r>
          </w:p>
          <w:p w14:paraId="57197F5F" w14:textId="77777777" w:rsidR="00824518" w:rsidRPr="00824518" w:rsidRDefault="00824518" w:rsidP="00824518">
            <w:pPr>
              <w:jc w:val="center"/>
              <w:rPr>
                <w:sz w:val="16"/>
                <w:szCs w:val="16"/>
              </w:rPr>
            </w:pPr>
            <w:r w:rsidRPr="00824518">
              <w:rPr>
                <w:sz w:val="16"/>
                <w:szCs w:val="16"/>
              </w:rPr>
              <w:t>Exploring a Target Variable,</w:t>
            </w:r>
          </w:p>
          <w:p w14:paraId="4B234171" w14:textId="2AA0F74D" w:rsidR="004F6CE6" w:rsidRPr="00824518" w:rsidRDefault="00824518" w:rsidP="000F0127">
            <w:pPr>
              <w:jc w:val="center"/>
              <w:rPr>
                <w:sz w:val="16"/>
                <w:szCs w:val="16"/>
              </w:rPr>
            </w:pPr>
            <w:r w:rsidRPr="00824518">
              <w:rPr>
                <w:sz w:val="16"/>
                <w:szCs w:val="16"/>
              </w:rPr>
              <w:t xml:space="preserve"> </w:t>
            </w:r>
            <w:r w:rsidR="000F0127">
              <w:rPr>
                <w:sz w:val="16"/>
                <w:szCs w:val="16"/>
              </w:rPr>
              <w:t>Supervised Segmentation</w:t>
            </w:r>
          </w:p>
          <w:p w14:paraId="2F7743EA" w14:textId="77777777" w:rsidR="00976AB2" w:rsidRDefault="00976AB2" w:rsidP="004F6CE6">
            <w:pPr>
              <w:jc w:val="center"/>
              <w:rPr>
                <w:b/>
                <w:color w:val="FF0000"/>
                <w:sz w:val="16"/>
                <w:szCs w:val="16"/>
              </w:rPr>
            </w:pPr>
          </w:p>
          <w:p w14:paraId="47F85B8A" w14:textId="77777777" w:rsidR="006B02B0" w:rsidRDefault="00976AB2" w:rsidP="004F6CE6">
            <w:pPr>
              <w:jc w:val="center"/>
              <w:rPr>
                <w:b/>
                <w:i/>
                <w:color w:val="FF0000"/>
                <w:sz w:val="16"/>
                <w:szCs w:val="16"/>
              </w:rPr>
            </w:pPr>
            <w:r w:rsidRPr="00976AB2">
              <w:rPr>
                <w:i/>
                <w:sz w:val="16"/>
                <w:szCs w:val="16"/>
              </w:rPr>
              <w:t>Discussion: Target – Predicting Pregnancy</w:t>
            </w:r>
            <w:r w:rsidR="004F6CE6" w:rsidRPr="00976AB2">
              <w:rPr>
                <w:b/>
                <w:i/>
                <w:color w:val="FF0000"/>
                <w:sz w:val="16"/>
                <w:szCs w:val="16"/>
              </w:rPr>
              <w:t xml:space="preserve"> </w:t>
            </w:r>
          </w:p>
          <w:p w14:paraId="1DDC8B23" w14:textId="77777777" w:rsidR="009E75DF" w:rsidRDefault="009E75DF" w:rsidP="004F6CE6">
            <w:pPr>
              <w:jc w:val="center"/>
              <w:rPr>
                <w:b/>
                <w:i/>
                <w:color w:val="FF0000"/>
                <w:sz w:val="16"/>
                <w:szCs w:val="16"/>
              </w:rPr>
            </w:pPr>
          </w:p>
          <w:p w14:paraId="30D27490" w14:textId="77777777" w:rsidR="009E75DF" w:rsidRPr="00606001" w:rsidRDefault="009E75DF" w:rsidP="009E75DF">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6F62FAF6" w14:textId="77777777" w:rsidR="009E75DF" w:rsidRPr="0020474B" w:rsidRDefault="009E75DF" w:rsidP="004F6CE6">
            <w:pPr>
              <w:jc w:val="center"/>
              <w:rPr>
                <w:color w:val="FF0000"/>
                <w:sz w:val="16"/>
                <w:szCs w:val="16"/>
              </w:rPr>
            </w:pPr>
            <w:proofErr w:type="spellStart"/>
            <w:r w:rsidRPr="0020474B">
              <w:rPr>
                <w:color w:val="FF0000"/>
                <w:sz w:val="16"/>
                <w:szCs w:val="16"/>
              </w:rPr>
              <w:t>Lecture_DecisionTrees.ipynb</w:t>
            </w:r>
            <w:proofErr w:type="spellEnd"/>
            <w:r w:rsidRPr="0020474B">
              <w:rPr>
                <w:color w:val="FF0000"/>
                <w:sz w:val="16"/>
                <w:szCs w:val="16"/>
              </w:rPr>
              <w:t xml:space="preserve">, </w:t>
            </w:r>
            <w:proofErr w:type="spellStart"/>
            <w:r w:rsidRPr="0020474B">
              <w:rPr>
                <w:color w:val="FF0000"/>
                <w:sz w:val="16"/>
                <w:szCs w:val="16"/>
              </w:rPr>
              <w:t>Lecture_Bagging_RandomForests.ipynb</w:t>
            </w:r>
            <w:proofErr w:type="spellEnd"/>
            <w:r w:rsidRPr="0020474B">
              <w:rPr>
                <w:color w:val="FF0000"/>
                <w:sz w:val="16"/>
                <w:szCs w:val="16"/>
              </w:rPr>
              <w:t>,</w:t>
            </w:r>
          </w:p>
          <w:p w14:paraId="7092A2FE" w14:textId="54E0CD62" w:rsidR="009E75DF" w:rsidRPr="0020474B" w:rsidRDefault="009E75DF" w:rsidP="004F6CE6">
            <w:pPr>
              <w:jc w:val="center"/>
              <w:rPr>
                <w:color w:val="FF0000"/>
                <w:sz w:val="16"/>
                <w:szCs w:val="16"/>
              </w:rPr>
            </w:pPr>
            <w:proofErr w:type="spellStart"/>
            <w:r w:rsidRPr="0020474B">
              <w:rPr>
                <w:color w:val="FF0000"/>
                <w:sz w:val="16"/>
                <w:szCs w:val="16"/>
              </w:rPr>
              <w:t>Lecture_GradientTreeBoosting.ipynb</w:t>
            </w:r>
            <w:proofErr w:type="spellEnd"/>
          </w:p>
          <w:p w14:paraId="47BB68DF" w14:textId="6972ACFB" w:rsidR="009E75DF" w:rsidRPr="00976AB2" w:rsidRDefault="009E75DF" w:rsidP="004F6CE6">
            <w:pPr>
              <w:jc w:val="center"/>
              <w:rPr>
                <w:i/>
                <w:color w:val="FF0000"/>
                <w:sz w:val="16"/>
                <w:szCs w:val="16"/>
              </w:rPr>
            </w:pPr>
          </w:p>
        </w:tc>
        <w:tc>
          <w:tcPr>
            <w:tcW w:w="1710" w:type="dxa"/>
            <w:tcBorders>
              <w:top w:val="nil"/>
              <w:left w:val="single" w:sz="4" w:space="0" w:color="auto"/>
              <w:bottom w:val="single" w:sz="4" w:space="0" w:color="000000"/>
              <w:right w:val="single" w:sz="4" w:space="0" w:color="auto"/>
            </w:tcBorders>
            <w:shd w:val="clear" w:color="auto" w:fill="auto"/>
            <w:vAlign w:val="center"/>
          </w:tcPr>
          <w:p w14:paraId="12C1E94A" w14:textId="77777777" w:rsidR="00B06D22" w:rsidRDefault="00B06D22" w:rsidP="002C0FBF">
            <w:pPr>
              <w:jc w:val="center"/>
              <w:rPr>
                <w:sz w:val="18"/>
                <w:szCs w:val="18"/>
              </w:rPr>
            </w:pPr>
            <w:proofErr w:type="spellStart"/>
            <w:r>
              <w:rPr>
                <w:sz w:val="18"/>
                <w:szCs w:val="18"/>
              </w:rPr>
              <w:t>DSforBus</w:t>
            </w:r>
            <w:proofErr w:type="spellEnd"/>
          </w:p>
          <w:p w14:paraId="1679CB87" w14:textId="77777777" w:rsidR="00AE7B86" w:rsidRDefault="00824518" w:rsidP="002C0FBF">
            <w:pPr>
              <w:jc w:val="center"/>
              <w:rPr>
                <w:sz w:val="18"/>
                <w:szCs w:val="18"/>
              </w:rPr>
            </w:pPr>
            <w:r>
              <w:rPr>
                <w:sz w:val="18"/>
                <w:szCs w:val="18"/>
              </w:rPr>
              <w:t xml:space="preserve">Ch. </w:t>
            </w:r>
            <w:r w:rsidR="00CF5FE6">
              <w:rPr>
                <w:sz w:val="18"/>
                <w:szCs w:val="18"/>
              </w:rPr>
              <w:t xml:space="preserve">5 </w:t>
            </w:r>
          </w:p>
          <w:p w14:paraId="0B0B615D" w14:textId="77777777" w:rsidR="0020474B" w:rsidRDefault="0020474B" w:rsidP="002C0FBF">
            <w:pPr>
              <w:jc w:val="center"/>
              <w:rPr>
                <w:sz w:val="18"/>
                <w:szCs w:val="18"/>
              </w:rPr>
            </w:pPr>
          </w:p>
          <w:p w14:paraId="5981BE14" w14:textId="77777777" w:rsidR="00824518" w:rsidRDefault="00824518" w:rsidP="00824518">
            <w:pPr>
              <w:jc w:val="center"/>
              <w:rPr>
                <w:sz w:val="18"/>
                <w:szCs w:val="18"/>
              </w:rPr>
            </w:pPr>
            <w:r>
              <w:rPr>
                <w:sz w:val="18"/>
                <w:szCs w:val="18"/>
              </w:rPr>
              <w:t>Elements Ch. 2.3</w:t>
            </w:r>
          </w:p>
          <w:p w14:paraId="3FE40542" w14:textId="77777777" w:rsidR="00824518" w:rsidRDefault="00824518" w:rsidP="002C0FBF">
            <w:pPr>
              <w:jc w:val="center"/>
              <w:rPr>
                <w:sz w:val="18"/>
                <w:szCs w:val="18"/>
              </w:rPr>
            </w:pPr>
          </w:p>
          <w:p w14:paraId="7BB2FCF6" w14:textId="29AA8AB2" w:rsidR="0020474B" w:rsidRPr="00414E05" w:rsidRDefault="0020474B" w:rsidP="002C0FBF">
            <w:pPr>
              <w:jc w:val="center"/>
              <w:rPr>
                <w:sz w:val="18"/>
                <w:szCs w:val="18"/>
              </w:rPr>
            </w:pPr>
            <w:proofErr w:type="spellStart"/>
            <w:r>
              <w:rPr>
                <w:sz w:val="18"/>
                <w:szCs w:val="18"/>
              </w:rPr>
              <w:t>iPython</w:t>
            </w:r>
            <w:proofErr w:type="spellEnd"/>
            <w:r>
              <w:rPr>
                <w:sz w:val="18"/>
                <w:szCs w:val="18"/>
              </w:rPr>
              <w:t xml:space="preserve"> Notebooks</w:t>
            </w:r>
          </w:p>
        </w:tc>
        <w:tc>
          <w:tcPr>
            <w:tcW w:w="1350" w:type="dxa"/>
            <w:tcBorders>
              <w:top w:val="nil"/>
              <w:left w:val="single" w:sz="4" w:space="0" w:color="auto"/>
              <w:bottom w:val="single" w:sz="4" w:space="0" w:color="000000"/>
              <w:right w:val="single" w:sz="4" w:space="0" w:color="auto"/>
            </w:tcBorders>
            <w:shd w:val="clear" w:color="auto" w:fill="auto"/>
            <w:vAlign w:val="center"/>
          </w:tcPr>
          <w:p w14:paraId="2C3CE55E" w14:textId="695D763E" w:rsidR="00AE7B86" w:rsidRDefault="00B71E0A">
            <w:pPr>
              <w:jc w:val="center"/>
              <w:rPr>
                <w:b/>
                <w:bCs/>
              </w:rPr>
            </w:pPr>
            <w:r>
              <w:rPr>
                <w:b/>
                <w:bCs/>
              </w:rPr>
              <w:t>HW 2 Due</w:t>
            </w:r>
          </w:p>
        </w:tc>
      </w:tr>
      <w:tr w:rsidR="00AE7B86" w14:paraId="52FB935D" w14:textId="77777777" w:rsidTr="0020474B">
        <w:trPr>
          <w:trHeight w:val="1165"/>
        </w:trPr>
        <w:tc>
          <w:tcPr>
            <w:tcW w:w="720" w:type="dxa"/>
            <w:tcBorders>
              <w:top w:val="nil"/>
              <w:left w:val="single" w:sz="4" w:space="0" w:color="auto"/>
              <w:bottom w:val="single" w:sz="4" w:space="0" w:color="000000"/>
              <w:right w:val="single" w:sz="4" w:space="0" w:color="auto"/>
            </w:tcBorders>
            <w:shd w:val="clear" w:color="auto" w:fill="auto"/>
            <w:vAlign w:val="center"/>
          </w:tcPr>
          <w:p w14:paraId="7F47FC3A" w14:textId="4483E036" w:rsidR="00AE7B86" w:rsidRDefault="00AE7B86" w:rsidP="002C0FBF">
            <w:pPr>
              <w:jc w:val="center"/>
            </w:pPr>
            <w:r>
              <w:t>4</w:t>
            </w:r>
          </w:p>
        </w:tc>
        <w:tc>
          <w:tcPr>
            <w:tcW w:w="900" w:type="dxa"/>
            <w:tcBorders>
              <w:top w:val="nil"/>
              <w:left w:val="single" w:sz="4" w:space="0" w:color="auto"/>
              <w:bottom w:val="single" w:sz="4" w:space="0" w:color="000000"/>
              <w:right w:val="single" w:sz="4" w:space="0" w:color="auto"/>
            </w:tcBorders>
            <w:shd w:val="clear" w:color="auto" w:fill="auto"/>
            <w:vAlign w:val="center"/>
          </w:tcPr>
          <w:p w14:paraId="07A42B12" w14:textId="4163225C" w:rsidR="00AE7B86" w:rsidRPr="002C0FBF" w:rsidRDefault="003665AC" w:rsidP="002C0FBF">
            <w:pPr>
              <w:jc w:val="center"/>
              <w:rPr>
                <w:sz w:val="16"/>
                <w:szCs w:val="16"/>
              </w:rPr>
            </w:pPr>
            <w:r>
              <w:rPr>
                <w:sz w:val="16"/>
                <w:szCs w:val="16"/>
              </w:rPr>
              <w:t>10/1</w:t>
            </w:r>
            <w:r w:rsidR="0091231B">
              <w:rPr>
                <w:sz w:val="16"/>
                <w:szCs w:val="16"/>
              </w:rPr>
              <w:t>4</w:t>
            </w:r>
          </w:p>
        </w:tc>
        <w:tc>
          <w:tcPr>
            <w:tcW w:w="4950" w:type="dxa"/>
            <w:tcBorders>
              <w:top w:val="nil"/>
              <w:left w:val="single" w:sz="4" w:space="0" w:color="auto"/>
              <w:bottom w:val="single" w:sz="4" w:space="0" w:color="000000"/>
              <w:right w:val="single" w:sz="4" w:space="0" w:color="auto"/>
            </w:tcBorders>
            <w:shd w:val="clear" w:color="auto" w:fill="auto"/>
            <w:vAlign w:val="center"/>
          </w:tcPr>
          <w:p w14:paraId="6C7416B5" w14:textId="77777777" w:rsidR="0027073D" w:rsidRDefault="0027073D" w:rsidP="00D903DE">
            <w:pPr>
              <w:jc w:val="center"/>
              <w:rPr>
                <w:sz w:val="16"/>
                <w:szCs w:val="16"/>
              </w:rPr>
            </w:pPr>
          </w:p>
          <w:p w14:paraId="0050C357" w14:textId="201FA78D" w:rsidR="004B6A16" w:rsidRDefault="00E75883" w:rsidP="00D903DE">
            <w:pPr>
              <w:jc w:val="center"/>
              <w:rPr>
                <w:b/>
                <w:sz w:val="16"/>
                <w:szCs w:val="16"/>
              </w:rPr>
            </w:pPr>
            <w:r>
              <w:rPr>
                <w:b/>
                <w:sz w:val="16"/>
                <w:szCs w:val="16"/>
              </w:rPr>
              <w:t xml:space="preserve">DS </w:t>
            </w:r>
            <w:r w:rsidR="000F0127">
              <w:rPr>
                <w:b/>
                <w:sz w:val="16"/>
                <w:szCs w:val="16"/>
              </w:rPr>
              <w:t xml:space="preserve">Hacking </w:t>
            </w:r>
            <w:r>
              <w:rPr>
                <w:b/>
                <w:sz w:val="16"/>
                <w:szCs w:val="16"/>
              </w:rPr>
              <w:t>in Python</w:t>
            </w:r>
          </w:p>
          <w:p w14:paraId="65AC587B" w14:textId="253E13DD" w:rsidR="00E75883" w:rsidRDefault="00E75883" w:rsidP="00D903DE">
            <w:pPr>
              <w:jc w:val="center"/>
              <w:rPr>
                <w:b/>
                <w:sz w:val="16"/>
                <w:szCs w:val="16"/>
              </w:rPr>
            </w:pPr>
            <w:r>
              <w:rPr>
                <w:b/>
                <w:sz w:val="16"/>
                <w:szCs w:val="16"/>
              </w:rPr>
              <w:t>Guest Lecturer</w:t>
            </w:r>
            <w:r w:rsidR="000F0127">
              <w:rPr>
                <w:b/>
                <w:sz w:val="16"/>
                <w:szCs w:val="16"/>
              </w:rPr>
              <w:t>s</w:t>
            </w:r>
            <w:r>
              <w:rPr>
                <w:b/>
                <w:sz w:val="16"/>
                <w:szCs w:val="16"/>
              </w:rPr>
              <w:t xml:space="preserve">: </w:t>
            </w:r>
            <w:r w:rsidRPr="002E2B05">
              <w:rPr>
                <w:sz w:val="16"/>
                <w:szCs w:val="16"/>
              </w:rPr>
              <w:t>Andreas Mueller</w:t>
            </w:r>
            <w:r w:rsidR="000F0127" w:rsidRPr="002E2B05">
              <w:rPr>
                <w:sz w:val="16"/>
                <w:szCs w:val="16"/>
              </w:rPr>
              <w:t xml:space="preserve">, Robert </w:t>
            </w:r>
            <w:proofErr w:type="spellStart"/>
            <w:r w:rsidR="000F0127" w:rsidRPr="002E2B05">
              <w:rPr>
                <w:sz w:val="16"/>
                <w:szCs w:val="16"/>
              </w:rPr>
              <w:t>Moakler</w:t>
            </w:r>
            <w:proofErr w:type="spellEnd"/>
          </w:p>
          <w:p w14:paraId="139AC851" w14:textId="47FF2DD6" w:rsidR="00D903DE" w:rsidRPr="00F67003" w:rsidRDefault="00D903DE" w:rsidP="00976AB2">
            <w:pPr>
              <w:jc w:val="center"/>
              <w:rPr>
                <w:sz w:val="16"/>
                <w:szCs w:val="16"/>
              </w:rPr>
            </w:pPr>
          </w:p>
        </w:tc>
        <w:tc>
          <w:tcPr>
            <w:tcW w:w="1710" w:type="dxa"/>
            <w:tcBorders>
              <w:top w:val="nil"/>
              <w:left w:val="single" w:sz="4" w:space="0" w:color="auto"/>
              <w:bottom w:val="single" w:sz="4" w:space="0" w:color="auto"/>
              <w:right w:val="single" w:sz="4" w:space="0" w:color="auto"/>
            </w:tcBorders>
            <w:shd w:val="clear" w:color="auto" w:fill="auto"/>
            <w:vAlign w:val="center"/>
          </w:tcPr>
          <w:p w14:paraId="34037AEE" w14:textId="21E6A113" w:rsidR="00B06D22" w:rsidRPr="002C0FBF" w:rsidRDefault="00606001" w:rsidP="00606001">
            <w:pPr>
              <w:jc w:val="center"/>
              <w:rPr>
                <w:sz w:val="18"/>
                <w:szCs w:val="18"/>
              </w:rPr>
            </w:pPr>
            <w:r>
              <w:rPr>
                <w:sz w:val="18"/>
                <w:szCs w:val="18"/>
              </w:rPr>
              <w:t>Elements 2.4, 2.6, 2.9, 4.4.1-4.4.2,4.5</w:t>
            </w:r>
          </w:p>
        </w:tc>
        <w:tc>
          <w:tcPr>
            <w:tcW w:w="1350" w:type="dxa"/>
            <w:tcBorders>
              <w:top w:val="nil"/>
              <w:left w:val="single" w:sz="4" w:space="0" w:color="auto"/>
              <w:bottom w:val="single" w:sz="4" w:space="0" w:color="auto"/>
              <w:right w:val="single" w:sz="4" w:space="0" w:color="auto"/>
            </w:tcBorders>
            <w:shd w:val="clear" w:color="auto" w:fill="auto"/>
            <w:noWrap/>
            <w:vAlign w:val="center"/>
          </w:tcPr>
          <w:p w14:paraId="1E08CF0B" w14:textId="22BE635C" w:rsidR="00AE7B86" w:rsidRPr="008E1762" w:rsidRDefault="00B71E0A" w:rsidP="009F0084">
            <w:pPr>
              <w:jc w:val="center"/>
              <w:rPr>
                <w:b/>
                <w:bCs/>
              </w:rPr>
            </w:pPr>
            <w:r>
              <w:rPr>
                <w:b/>
                <w:bCs/>
              </w:rPr>
              <w:t>Project Team Assignments &amp; Initial Ideas Due</w:t>
            </w:r>
          </w:p>
        </w:tc>
      </w:tr>
      <w:tr w:rsidR="00AE7B86" w14:paraId="5BA668F7" w14:textId="77777777" w:rsidTr="0020474B">
        <w:trPr>
          <w:trHeight w:val="1165"/>
        </w:trPr>
        <w:tc>
          <w:tcPr>
            <w:tcW w:w="720" w:type="dxa"/>
            <w:tcBorders>
              <w:top w:val="nil"/>
              <w:left w:val="single" w:sz="4" w:space="0" w:color="auto"/>
              <w:bottom w:val="single" w:sz="4" w:space="0" w:color="000000"/>
              <w:right w:val="single" w:sz="4" w:space="0" w:color="auto"/>
            </w:tcBorders>
            <w:shd w:val="clear" w:color="auto" w:fill="auto"/>
            <w:vAlign w:val="center"/>
          </w:tcPr>
          <w:p w14:paraId="185143BC" w14:textId="1FCB5CFF" w:rsidR="00AE7B86" w:rsidRDefault="00AE7B86" w:rsidP="002C0FBF">
            <w:pPr>
              <w:jc w:val="center"/>
            </w:pPr>
            <w:r>
              <w:t>5</w:t>
            </w:r>
          </w:p>
        </w:tc>
        <w:tc>
          <w:tcPr>
            <w:tcW w:w="900" w:type="dxa"/>
            <w:tcBorders>
              <w:top w:val="nil"/>
              <w:left w:val="single" w:sz="4" w:space="0" w:color="auto"/>
              <w:bottom w:val="single" w:sz="4" w:space="0" w:color="000000"/>
              <w:right w:val="single" w:sz="4" w:space="0" w:color="auto"/>
            </w:tcBorders>
            <w:shd w:val="clear" w:color="auto" w:fill="auto"/>
            <w:vAlign w:val="center"/>
          </w:tcPr>
          <w:p w14:paraId="00A03AD3" w14:textId="4B0B7A5A" w:rsidR="00AE7B86" w:rsidRDefault="003665AC" w:rsidP="002C0FBF">
            <w:pPr>
              <w:jc w:val="center"/>
              <w:rPr>
                <w:sz w:val="16"/>
                <w:szCs w:val="16"/>
              </w:rPr>
            </w:pPr>
            <w:r>
              <w:rPr>
                <w:sz w:val="16"/>
                <w:szCs w:val="16"/>
              </w:rPr>
              <w:t>10/2</w:t>
            </w:r>
            <w:r w:rsidR="0091231B">
              <w:rPr>
                <w:sz w:val="16"/>
                <w:szCs w:val="16"/>
              </w:rPr>
              <w:t>1</w:t>
            </w:r>
          </w:p>
        </w:tc>
        <w:tc>
          <w:tcPr>
            <w:tcW w:w="4950" w:type="dxa"/>
            <w:tcBorders>
              <w:top w:val="nil"/>
              <w:left w:val="single" w:sz="4" w:space="0" w:color="auto"/>
              <w:bottom w:val="single" w:sz="4" w:space="0" w:color="000000"/>
              <w:right w:val="single" w:sz="4" w:space="0" w:color="auto"/>
            </w:tcBorders>
            <w:shd w:val="clear" w:color="auto" w:fill="auto"/>
            <w:vAlign w:val="center"/>
          </w:tcPr>
          <w:p w14:paraId="1DFD549F" w14:textId="77777777" w:rsidR="00DD10D0" w:rsidRDefault="00DD10D0" w:rsidP="00DD10D0">
            <w:pPr>
              <w:jc w:val="center"/>
              <w:rPr>
                <w:sz w:val="16"/>
                <w:szCs w:val="16"/>
              </w:rPr>
            </w:pPr>
          </w:p>
          <w:p w14:paraId="1729001E" w14:textId="0738FB81" w:rsidR="004B6A16" w:rsidRPr="004B6A16" w:rsidRDefault="00805467" w:rsidP="00DF287D">
            <w:pPr>
              <w:jc w:val="center"/>
              <w:rPr>
                <w:b/>
                <w:bCs/>
                <w:sz w:val="16"/>
                <w:szCs w:val="16"/>
              </w:rPr>
            </w:pPr>
            <w:r>
              <w:rPr>
                <w:b/>
                <w:bCs/>
                <w:sz w:val="16"/>
                <w:szCs w:val="16"/>
              </w:rPr>
              <w:t>Fitting a Mathematical Model to Data</w:t>
            </w:r>
          </w:p>
          <w:p w14:paraId="2683EE97" w14:textId="77777777" w:rsidR="00D903DE" w:rsidRDefault="006A2F92" w:rsidP="00DF287D">
            <w:pPr>
              <w:jc w:val="center"/>
              <w:rPr>
                <w:bCs/>
                <w:sz w:val="16"/>
                <w:szCs w:val="16"/>
              </w:rPr>
            </w:pPr>
            <w:r>
              <w:rPr>
                <w:bCs/>
                <w:sz w:val="16"/>
                <w:szCs w:val="16"/>
              </w:rPr>
              <w:t>Building, Understanding and Interpreting Models fit to a Loss Function</w:t>
            </w:r>
          </w:p>
          <w:p w14:paraId="2E64E23C" w14:textId="77777777" w:rsidR="006A2F92" w:rsidRDefault="006A2F92" w:rsidP="00DF287D">
            <w:pPr>
              <w:jc w:val="center"/>
              <w:rPr>
                <w:bCs/>
                <w:sz w:val="16"/>
                <w:szCs w:val="16"/>
              </w:rPr>
            </w:pPr>
          </w:p>
          <w:p w14:paraId="2AA46634" w14:textId="77777777" w:rsidR="006A2F92" w:rsidRDefault="006A2F92" w:rsidP="00DF287D">
            <w:pPr>
              <w:jc w:val="center"/>
              <w:rPr>
                <w:bCs/>
                <w:i/>
                <w:sz w:val="16"/>
                <w:szCs w:val="16"/>
              </w:rPr>
            </w:pPr>
            <w:r w:rsidRPr="00976AB2">
              <w:rPr>
                <w:bCs/>
                <w:i/>
                <w:sz w:val="16"/>
                <w:szCs w:val="16"/>
              </w:rPr>
              <w:t xml:space="preserve">Case Study: </w:t>
            </w:r>
            <w:r>
              <w:rPr>
                <w:bCs/>
                <w:i/>
                <w:sz w:val="16"/>
                <w:szCs w:val="16"/>
              </w:rPr>
              <w:t xml:space="preserve">Using </w:t>
            </w:r>
            <w:r w:rsidRPr="00976AB2">
              <w:rPr>
                <w:bCs/>
                <w:i/>
                <w:sz w:val="16"/>
                <w:szCs w:val="16"/>
              </w:rPr>
              <w:t>Data Simulations</w:t>
            </w:r>
          </w:p>
          <w:p w14:paraId="7FF1AC35" w14:textId="77777777" w:rsidR="00783817" w:rsidRDefault="00783817" w:rsidP="00DF287D">
            <w:pPr>
              <w:jc w:val="center"/>
              <w:rPr>
                <w:bCs/>
                <w:i/>
                <w:sz w:val="16"/>
                <w:szCs w:val="16"/>
              </w:rPr>
            </w:pPr>
          </w:p>
          <w:p w14:paraId="75686CDB" w14:textId="77777777" w:rsidR="00783817" w:rsidRPr="00606001" w:rsidRDefault="00783817" w:rsidP="00783817">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3E108F06" w14:textId="77777777" w:rsidR="00783817" w:rsidRPr="00783817" w:rsidRDefault="00783817" w:rsidP="00DF287D">
            <w:pPr>
              <w:jc w:val="center"/>
              <w:rPr>
                <w:bCs/>
                <w:color w:val="FF0000"/>
                <w:sz w:val="16"/>
                <w:szCs w:val="16"/>
              </w:rPr>
            </w:pPr>
            <w:proofErr w:type="spellStart"/>
            <w:r w:rsidRPr="00783817">
              <w:rPr>
                <w:bCs/>
                <w:color w:val="FF0000"/>
                <w:sz w:val="16"/>
                <w:szCs w:val="16"/>
              </w:rPr>
              <w:t>Lecture_ERM_LogReg.ipynb</w:t>
            </w:r>
            <w:proofErr w:type="spellEnd"/>
            <w:r w:rsidRPr="00783817">
              <w:rPr>
                <w:bCs/>
                <w:color w:val="FF0000"/>
                <w:sz w:val="16"/>
                <w:szCs w:val="16"/>
              </w:rPr>
              <w:t>,</w:t>
            </w:r>
          </w:p>
          <w:p w14:paraId="4C915A6C" w14:textId="17C5DEAF" w:rsidR="00783817" w:rsidRPr="009E5125" w:rsidRDefault="00783817" w:rsidP="00DF287D">
            <w:pPr>
              <w:jc w:val="center"/>
              <w:rPr>
                <w:b/>
                <w:bCs/>
                <w:sz w:val="16"/>
                <w:szCs w:val="16"/>
              </w:rPr>
            </w:pPr>
            <w:proofErr w:type="spellStart"/>
            <w:r w:rsidRPr="00783817">
              <w:rPr>
                <w:bCs/>
                <w:color w:val="FF0000"/>
                <w:sz w:val="16"/>
                <w:szCs w:val="16"/>
              </w:rPr>
              <w:t>Lecture_SVM.ipynb</w:t>
            </w:r>
            <w:proofErr w:type="spellEnd"/>
          </w:p>
        </w:tc>
        <w:tc>
          <w:tcPr>
            <w:tcW w:w="1710" w:type="dxa"/>
            <w:tcBorders>
              <w:top w:val="nil"/>
              <w:left w:val="single" w:sz="4" w:space="0" w:color="auto"/>
              <w:bottom w:val="single" w:sz="4" w:space="0" w:color="auto"/>
              <w:right w:val="single" w:sz="4" w:space="0" w:color="auto"/>
            </w:tcBorders>
            <w:shd w:val="clear" w:color="auto" w:fill="auto"/>
            <w:vAlign w:val="center"/>
          </w:tcPr>
          <w:p w14:paraId="544BC842" w14:textId="77777777" w:rsidR="00903B27" w:rsidRDefault="003B11DF" w:rsidP="004D2BC6">
            <w:pPr>
              <w:jc w:val="center"/>
              <w:rPr>
                <w:sz w:val="18"/>
                <w:szCs w:val="18"/>
              </w:rPr>
            </w:pPr>
            <w:r>
              <w:rPr>
                <w:sz w:val="18"/>
                <w:szCs w:val="18"/>
              </w:rPr>
              <w:t>Elements 3.1, 3.2, 4.4, 4.5</w:t>
            </w:r>
          </w:p>
          <w:p w14:paraId="7A4E728D" w14:textId="77777777" w:rsidR="005170A6" w:rsidRDefault="005170A6" w:rsidP="004D2BC6">
            <w:pPr>
              <w:jc w:val="center"/>
              <w:rPr>
                <w:sz w:val="18"/>
                <w:szCs w:val="18"/>
              </w:rPr>
            </w:pPr>
          </w:p>
          <w:p w14:paraId="7F46AD78" w14:textId="2E8D7E9D" w:rsidR="005170A6" w:rsidRPr="002C0FBF" w:rsidRDefault="005170A6" w:rsidP="004D2BC6">
            <w:pPr>
              <w:jc w:val="center"/>
              <w:rPr>
                <w:sz w:val="18"/>
                <w:szCs w:val="18"/>
              </w:rPr>
            </w:pPr>
            <w:proofErr w:type="spellStart"/>
            <w:r>
              <w:rPr>
                <w:sz w:val="18"/>
                <w:szCs w:val="18"/>
              </w:rPr>
              <w:t>iPython</w:t>
            </w:r>
            <w:proofErr w:type="spellEnd"/>
            <w:r>
              <w:rPr>
                <w:sz w:val="18"/>
                <w:szCs w:val="18"/>
              </w:rPr>
              <w:t xml:space="preserve"> Notebooks</w:t>
            </w:r>
          </w:p>
        </w:tc>
        <w:tc>
          <w:tcPr>
            <w:tcW w:w="1350" w:type="dxa"/>
            <w:tcBorders>
              <w:top w:val="nil"/>
              <w:left w:val="single" w:sz="4" w:space="0" w:color="auto"/>
              <w:bottom w:val="single" w:sz="4" w:space="0" w:color="auto"/>
              <w:right w:val="single" w:sz="4" w:space="0" w:color="auto"/>
            </w:tcBorders>
            <w:shd w:val="clear" w:color="auto" w:fill="auto"/>
            <w:noWrap/>
            <w:vAlign w:val="center"/>
          </w:tcPr>
          <w:p w14:paraId="3FB9F2DA" w14:textId="4C782218" w:rsidR="00AE7B86" w:rsidRPr="001A007C" w:rsidRDefault="001672E0" w:rsidP="002F66BA">
            <w:pPr>
              <w:jc w:val="center"/>
              <w:rPr>
                <w:b/>
                <w:bCs/>
                <w:sz w:val="18"/>
                <w:szCs w:val="18"/>
              </w:rPr>
            </w:pPr>
            <w:r>
              <w:rPr>
                <w:b/>
                <w:bCs/>
                <w:sz w:val="18"/>
                <w:szCs w:val="18"/>
              </w:rPr>
              <w:t>HW 3 Due</w:t>
            </w:r>
          </w:p>
        </w:tc>
      </w:tr>
      <w:tr w:rsidR="00AE7B86" w14:paraId="7B227B75" w14:textId="77777777" w:rsidTr="0020474B">
        <w:trPr>
          <w:trHeight w:val="1360"/>
        </w:trPr>
        <w:tc>
          <w:tcPr>
            <w:tcW w:w="720" w:type="dxa"/>
            <w:tcBorders>
              <w:top w:val="nil"/>
              <w:left w:val="single" w:sz="4" w:space="0" w:color="auto"/>
              <w:bottom w:val="single" w:sz="4" w:space="0" w:color="000000"/>
              <w:right w:val="single" w:sz="4" w:space="0" w:color="auto"/>
            </w:tcBorders>
            <w:shd w:val="clear" w:color="auto" w:fill="auto"/>
            <w:vAlign w:val="center"/>
          </w:tcPr>
          <w:p w14:paraId="1A15A86B" w14:textId="1C4BBD5C" w:rsidR="00AE7B86" w:rsidRDefault="00AE7B86" w:rsidP="002C0FBF">
            <w:pPr>
              <w:jc w:val="center"/>
            </w:pPr>
            <w:r>
              <w:t>6</w:t>
            </w:r>
          </w:p>
        </w:tc>
        <w:tc>
          <w:tcPr>
            <w:tcW w:w="900" w:type="dxa"/>
            <w:tcBorders>
              <w:top w:val="nil"/>
              <w:left w:val="single" w:sz="4" w:space="0" w:color="auto"/>
              <w:bottom w:val="single" w:sz="4" w:space="0" w:color="000000"/>
              <w:right w:val="single" w:sz="4" w:space="0" w:color="auto"/>
            </w:tcBorders>
            <w:shd w:val="clear" w:color="auto" w:fill="auto"/>
            <w:vAlign w:val="center"/>
          </w:tcPr>
          <w:p w14:paraId="4BEADECC" w14:textId="45E4D474" w:rsidR="00AE7B86" w:rsidRPr="002C0FBF" w:rsidRDefault="003665AC" w:rsidP="006924A9">
            <w:pPr>
              <w:jc w:val="center"/>
              <w:rPr>
                <w:sz w:val="16"/>
                <w:szCs w:val="16"/>
              </w:rPr>
            </w:pPr>
            <w:r>
              <w:rPr>
                <w:sz w:val="16"/>
                <w:szCs w:val="16"/>
              </w:rPr>
              <w:t>10/2</w:t>
            </w:r>
            <w:r w:rsidR="0091231B">
              <w:rPr>
                <w:sz w:val="16"/>
                <w:szCs w:val="16"/>
              </w:rPr>
              <w:t>8</w:t>
            </w:r>
          </w:p>
        </w:tc>
        <w:tc>
          <w:tcPr>
            <w:tcW w:w="4950" w:type="dxa"/>
            <w:tcBorders>
              <w:top w:val="nil"/>
              <w:left w:val="single" w:sz="4" w:space="0" w:color="auto"/>
              <w:bottom w:val="single" w:sz="4" w:space="0" w:color="auto"/>
              <w:right w:val="single" w:sz="4" w:space="0" w:color="auto"/>
            </w:tcBorders>
            <w:shd w:val="clear" w:color="auto" w:fill="auto"/>
            <w:vAlign w:val="center"/>
          </w:tcPr>
          <w:p w14:paraId="7EA6BFA2" w14:textId="77777777" w:rsidR="006A2F92" w:rsidRDefault="00805467" w:rsidP="00DF287D">
            <w:pPr>
              <w:jc w:val="center"/>
              <w:rPr>
                <w:b/>
                <w:sz w:val="16"/>
                <w:szCs w:val="16"/>
              </w:rPr>
            </w:pPr>
            <w:r>
              <w:rPr>
                <w:b/>
                <w:sz w:val="16"/>
                <w:szCs w:val="16"/>
              </w:rPr>
              <w:t xml:space="preserve">The Science of </w:t>
            </w:r>
            <w:r w:rsidR="006A2F92">
              <w:rPr>
                <w:b/>
                <w:sz w:val="16"/>
                <w:szCs w:val="16"/>
              </w:rPr>
              <w:t xml:space="preserve">Predictive </w:t>
            </w:r>
            <w:proofErr w:type="gramStart"/>
            <w:r>
              <w:rPr>
                <w:b/>
                <w:sz w:val="16"/>
                <w:szCs w:val="16"/>
              </w:rPr>
              <w:t xml:space="preserve">Modeling </w:t>
            </w:r>
            <w:r w:rsidR="006A2F92">
              <w:rPr>
                <w:b/>
                <w:sz w:val="16"/>
                <w:szCs w:val="16"/>
              </w:rPr>
              <w:t>:</w:t>
            </w:r>
            <w:proofErr w:type="gramEnd"/>
            <w:r>
              <w:rPr>
                <w:b/>
                <w:sz w:val="16"/>
                <w:szCs w:val="16"/>
              </w:rPr>
              <w:t xml:space="preserve"> </w:t>
            </w:r>
          </w:p>
          <w:p w14:paraId="1B1944A2" w14:textId="5E12B870" w:rsidR="00870F3C" w:rsidRDefault="00805467" w:rsidP="00DF287D">
            <w:pPr>
              <w:jc w:val="center"/>
              <w:rPr>
                <w:b/>
                <w:sz w:val="16"/>
                <w:szCs w:val="16"/>
              </w:rPr>
            </w:pPr>
            <w:r>
              <w:rPr>
                <w:b/>
                <w:sz w:val="16"/>
                <w:szCs w:val="16"/>
              </w:rPr>
              <w:t>Performance and Validation</w:t>
            </w:r>
            <w:r w:rsidR="0027108E">
              <w:rPr>
                <w:b/>
                <w:sz w:val="16"/>
                <w:szCs w:val="16"/>
              </w:rPr>
              <w:t xml:space="preserve"> 1</w:t>
            </w:r>
          </w:p>
          <w:p w14:paraId="4824BD5F" w14:textId="4468FA04" w:rsidR="0027108E" w:rsidRDefault="00743AC1" w:rsidP="00805467">
            <w:pPr>
              <w:jc w:val="center"/>
              <w:rPr>
                <w:sz w:val="16"/>
                <w:szCs w:val="16"/>
              </w:rPr>
            </w:pPr>
            <w:r>
              <w:rPr>
                <w:sz w:val="16"/>
                <w:szCs w:val="16"/>
              </w:rPr>
              <w:t>How to design a predictive modeling experiment.</w:t>
            </w:r>
          </w:p>
          <w:p w14:paraId="0C10F399" w14:textId="0C3766A2" w:rsidR="00743AC1" w:rsidRDefault="00743AC1" w:rsidP="00805467">
            <w:pPr>
              <w:jc w:val="center"/>
              <w:rPr>
                <w:sz w:val="16"/>
                <w:szCs w:val="16"/>
              </w:rPr>
            </w:pPr>
            <w:r>
              <w:rPr>
                <w:sz w:val="16"/>
                <w:szCs w:val="16"/>
              </w:rPr>
              <w:t>Understanding why all models are wrong, though some are useful.</w:t>
            </w:r>
          </w:p>
          <w:p w14:paraId="162DB29E" w14:textId="77777777" w:rsidR="009E5125" w:rsidRDefault="009E5125" w:rsidP="0027108E">
            <w:pPr>
              <w:jc w:val="center"/>
              <w:rPr>
                <w:b/>
                <w:bCs/>
                <w:sz w:val="16"/>
                <w:szCs w:val="16"/>
              </w:rPr>
            </w:pPr>
          </w:p>
          <w:p w14:paraId="0E1E8F6C" w14:textId="77777777" w:rsidR="00734E57" w:rsidRDefault="00734E57" w:rsidP="0027108E">
            <w:pPr>
              <w:jc w:val="center"/>
              <w:rPr>
                <w:bCs/>
                <w:i/>
                <w:sz w:val="16"/>
                <w:szCs w:val="16"/>
              </w:rPr>
            </w:pPr>
          </w:p>
          <w:p w14:paraId="4570D1F7" w14:textId="77777777" w:rsidR="00734E57" w:rsidRDefault="00734E57" w:rsidP="0027108E">
            <w:pPr>
              <w:jc w:val="center"/>
              <w:rPr>
                <w:bCs/>
                <w:i/>
                <w:sz w:val="16"/>
                <w:szCs w:val="16"/>
              </w:rPr>
            </w:pPr>
          </w:p>
          <w:p w14:paraId="524371BC" w14:textId="77777777" w:rsidR="00976AB2" w:rsidRDefault="006A2F92" w:rsidP="0027108E">
            <w:pPr>
              <w:jc w:val="center"/>
              <w:rPr>
                <w:bCs/>
                <w:i/>
                <w:sz w:val="16"/>
                <w:szCs w:val="16"/>
              </w:rPr>
            </w:pPr>
            <w:r>
              <w:rPr>
                <w:bCs/>
                <w:i/>
                <w:sz w:val="16"/>
                <w:szCs w:val="16"/>
              </w:rPr>
              <w:t>Case Study: Running a Modeling Bake-off and Proving Your Results</w:t>
            </w:r>
          </w:p>
          <w:p w14:paraId="006F17DC" w14:textId="77777777" w:rsidR="00734E57" w:rsidRDefault="00734E57" w:rsidP="0027108E">
            <w:pPr>
              <w:jc w:val="center"/>
              <w:rPr>
                <w:bCs/>
                <w:i/>
                <w:sz w:val="16"/>
                <w:szCs w:val="16"/>
              </w:rPr>
            </w:pPr>
          </w:p>
          <w:p w14:paraId="40F30F3D" w14:textId="77777777" w:rsidR="00734E57" w:rsidRDefault="00734E57" w:rsidP="00734E57">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26FC3F4C" w14:textId="6273D9FE" w:rsidR="00734E57" w:rsidRPr="00734E57" w:rsidRDefault="00734E57" w:rsidP="00734E57">
            <w:pPr>
              <w:jc w:val="center"/>
              <w:rPr>
                <w:bCs/>
                <w:color w:val="FF0000"/>
                <w:sz w:val="16"/>
                <w:szCs w:val="16"/>
              </w:rPr>
            </w:pPr>
            <w:proofErr w:type="spellStart"/>
            <w:r w:rsidRPr="00734E57">
              <w:rPr>
                <w:bCs/>
                <w:color w:val="FF0000"/>
                <w:sz w:val="16"/>
                <w:szCs w:val="16"/>
              </w:rPr>
              <w:t>Lecture_SimpleOverfittingExample.ipynb</w:t>
            </w:r>
            <w:proofErr w:type="spellEnd"/>
          </w:p>
          <w:p w14:paraId="0CE2CFBC" w14:textId="77777777" w:rsidR="00734E57" w:rsidRDefault="00734E57" w:rsidP="0027108E">
            <w:pPr>
              <w:jc w:val="center"/>
              <w:rPr>
                <w:bCs/>
                <w:color w:val="FF0000"/>
                <w:sz w:val="16"/>
                <w:szCs w:val="16"/>
              </w:rPr>
            </w:pPr>
            <w:proofErr w:type="spellStart"/>
            <w:r w:rsidRPr="00734E57">
              <w:rPr>
                <w:bCs/>
                <w:color w:val="FF0000"/>
                <w:sz w:val="16"/>
                <w:szCs w:val="16"/>
              </w:rPr>
              <w:t>Lecture_Resampling.ipynb</w:t>
            </w:r>
            <w:proofErr w:type="spellEnd"/>
            <w:r>
              <w:rPr>
                <w:bCs/>
                <w:color w:val="FF0000"/>
                <w:sz w:val="16"/>
                <w:szCs w:val="16"/>
              </w:rPr>
              <w:t>,</w:t>
            </w:r>
          </w:p>
          <w:p w14:paraId="203D083E" w14:textId="07B64727" w:rsidR="00734E57" w:rsidRDefault="00CF0952" w:rsidP="0027108E">
            <w:pPr>
              <w:jc w:val="center"/>
              <w:rPr>
                <w:bCs/>
                <w:color w:val="FF0000"/>
                <w:sz w:val="16"/>
                <w:szCs w:val="16"/>
              </w:rPr>
            </w:pPr>
            <w:proofErr w:type="spellStart"/>
            <w:r>
              <w:rPr>
                <w:bCs/>
                <w:color w:val="FF0000"/>
                <w:sz w:val="16"/>
                <w:szCs w:val="16"/>
              </w:rPr>
              <w:t>Lecture_BiasVariance</w:t>
            </w:r>
            <w:r w:rsidR="00734E57" w:rsidRPr="00734E57">
              <w:rPr>
                <w:bCs/>
                <w:color w:val="FF0000"/>
                <w:sz w:val="16"/>
                <w:szCs w:val="16"/>
              </w:rPr>
              <w:t>.ipynb</w:t>
            </w:r>
            <w:proofErr w:type="spellEnd"/>
          </w:p>
          <w:p w14:paraId="48BE30EA" w14:textId="58ECBB85" w:rsidR="00734E57" w:rsidRPr="00734E57" w:rsidRDefault="00734E57" w:rsidP="0027108E">
            <w:pPr>
              <w:jc w:val="center"/>
              <w:rPr>
                <w:bCs/>
                <w:color w:val="FF0000"/>
                <w:sz w:val="16"/>
                <w:szCs w:val="16"/>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3A7EF" w14:textId="77777777" w:rsidR="00181A67" w:rsidRDefault="00181A67" w:rsidP="00181A67">
            <w:pPr>
              <w:jc w:val="center"/>
              <w:rPr>
                <w:sz w:val="18"/>
                <w:szCs w:val="18"/>
              </w:rPr>
            </w:pPr>
            <w:proofErr w:type="spellStart"/>
            <w:r>
              <w:rPr>
                <w:sz w:val="18"/>
                <w:szCs w:val="18"/>
              </w:rPr>
              <w:t>DSforBus</w:t>
            </w:r>
            <w:proofErr w:type="spellEnd"/>
          </w:p>
          <w:p w14:paraId="6F1659FB" w14:textId="4BDDAA8A" w:rsidR="00414E05" w:rsidRDefault="00181A67" w:rsidP="00181A67">
            <w:pPr>
              <w:rPr>
                <w:sz w:val="18"/>
                <w:szCs w:val="18"/>
              </w:rPr>
            </w:pPr>
            <w:r>
              <w:rPr>
                <w:sz w:val="18"/>
                <w:szCs w:val="18"/>
              </w:rPr>
              <w:t xml:space="preserve">              C</w:t>
            </w:r>
            <w:r w:rsidR="003B11DF">
              <w:rPr>
                <w:sz w:val="18"/>
                <w:szCs w:val="18"/>
              </w:rPr>
              <w:t>h. 7</w:t>
            </w:r>
          </w:p>
          <w:p w14:paraId="4367639D" w14:textId="39A22174" w:rsidR="00DD67EB" w:rsidRPr="002C0FBF" w:rsidRDefault="00DD67EB" w:rsidP="00414E05">
            <w:pPr>
              <w:jc w:val="center"/>
              <w:rPr>
                <w:sz w:val="18"/>
                <w:szCs w:val="18"/>
              </w:rPr>
            </w:pPr>
            <w:r>
              <w:rPr>
                <w:sz w:val="18"/>
                <w:szCs w:val="18"/>
              </w:rPr>
              <w:t>Elements 7.1,7.2,</w:t>
            </w:r>
            <w:r w:rsidR="003B11DF">
              <w:rPr>
                <w:sz w:val="18"/>
                <w:szCs w:val="18"/>
              </w:rPr>
              <w:t xml:space="preserve"> 7.3</w:t>
            </w:r>
            <w:r>
              <w:rPr>
                <w:sz w:val="18"/>
                <w:szCs w:val="18"/>
              </w:rPr>
              <w:t xml:space="preserve"> 7.10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65595F" w14:textId="37C0C331" w:rsidR="00AE7B86" w:rsidRPr="002C0FBF" w:rsidRDefault="001672E0" w:rsidP="00282DDA">
            <w:pPr>
              <w:jc w:val="center"/>
              <w:rPr>
                <w:b/>
                <w:bCs/>
              </w:rPr>
            </w:pPr>
            <w:r>
              <w:rPr>
                <w:b/>
                <w:bCs/>
              </w:rPr>
              <w:t>Project Proposal Due</w:t>
            </w:r>
          </w:p>
        </w:tc>
      </w:tr>
    </w:tbl>
    <w:p w14:paraId="74E731B6" w14:textId="744820C8" w:rsidR="009A704F" w:rsidRDefault="009A704F" w:rsidP="00B76921">
      <w:pPr>
        <w:jc w:val="center"/>
      </w:pPr>
    </w:p>
    <w:p w14:paraId="646AF6D8" w14:textId="77777777" w:rsidR="002C0FBF" w:rsidRPr="004A3F25" w:rsidRDefault="002C0FBF" w:rsidP="00B76921">
      <w:pPr>
        <w:jc w:val="center"/>
      </w:pPr>
      <w:r>
        <w:br w:type="page"/>
      </w:r>
    </w:p>
    <w:tbl>
      <w:tblPr>
        <w:tblW w:w="9630" w:type="dxa"/>
        <w:tblInd w:w="-252" w:type="dxa"/>
        <w:tblLayout w:type="fixed"/>
        <w:tblLook w:val="0000" w:firstRow="0" w:lastRow="0" w:firstColumn="0" w:lastColumn="0" w:noHBand="0" w:noVBand="0"/>
      </w:tblPr>
      <w:tblGrid>
        <w:gridCol w:w="1170"/>
        <w:gridCol w:w="990"/>
        <w:gridCol w:w="4860"/>
        <w:gridCol w:w="1170"/>
        <w:gridCol w:w="1440"/>
      </w:tblGrid>
      <w:tr w:rsidR="00AE7B86" w14:paraId="77C633DE" w14:textId="77777777" w:rsidTr="00AE7B86">
        <w:trPr>
          <w:trHeight w:val="255"/>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8CB3AD" w14:textId="77777777" w:rsidR="00AE7B86" w:rsidRPr="002C0FBF" w:rsidRDefault="00AE7B86" w:rsidP="002C0FBF">
            <w:pPr>
              <w:jc w:val="center"/>
              <w:rPr>
                <w:b/>
                <w:bCs/>
              </w:rPr>
            </w:pPr>
            <w:r w:rsidRPr="002C0FBF">
              <w:rPr>
                <w:b/>
                <w:bCs/>
              </w:rPr>
              <w:t>Class Number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D5F3AE" w14:textId="77777777" w:rsidR="00AE7B86" w:rsidRPr="002C0FBF" w:rsidRDefault="00AE7B86" w:rsidP="002C0FBF">
            <w:pPr>
              <w:jc w:val="center"/>
              <w:rPr>
                <w:b/>
                <w:bCs/>
              </w:rPr>
            </w:pPr>
            <w:r w:rsidRPr="002C0FBF">
              <w:rPr>
                <w:b/>
                <w:bCs/>
              </w:rPr>
              <w:t>Date</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14:paraId="40F20931" w14:textId="77777777" w:rsidR="00AE7B86" w:rsidRPr="002C0FBF" w:rsidRDefault="00AE7B86" w:rsidP="002C0FBF">
            <w:pPr>
              <w:jc w:val="center"/>
              <w:rPr>
                <w:b/>
                <w:bCs/>
              </w:rPr>
            </w:pPr>
            <w:r w:rsidRPr="002C0FBF">
              <w:rPr>
                <w:b/>
                <w:bCs/>
              </w:rPr>
              <w:t>Topics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57725F" w14:textId="77777777" w:rsidR="00AE7B86" w:rsidRPr="002C0FBF" w:rsidRDefault="00AE7B86" w:rsidP="002C0FBF">
            <w:pPr>
              <w:jc w:val="center"/>
              <w:rPr>
                <w:b/>
                <w:bCs/>
              </w:rPr>
            </w:pPr>
            <w:r>
              <w:rPr>
                <w:b/>
                <w:bCs/>
              </w:rPr>
              <w:t>Readings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CB6A9F" w14:textId="77777777" w:rsidR="00AE7B86" w:rsidRPr="002C0FBF" w:rsidRDefault="00AE7B86" w:rsidP="002C0FBF">
            <w:pPr>
              <w:jc w:val="center"/>
              <w:rPr>
                <w:b/>
                <w:bCs/>
              </w:rPr>
            </w:pPr>
            <w:r>
              <w:rPr>
                <w:b/>
                <w:bCs/>
              </w:rPr>
              <w:t>Deliverables</w:t>
            </w:r>
          </w:p>
        </w:tc>
      </w:tr>
      <w:tr w:rsidR="00AE7B86" w14:paraId="09D40FB6" w14:textId="77777777" w:rsidTr="00AE7B86">
        <w:trPr>
          <w:trHeight w:val="970"/>
        </w:trPr>
        <w:tc>
          <w:tcPr>
            <w:tcW w:w="1170" w:type="dxa"/>
            <w:tcBorders>
              <w:top w:val="single" w:sz="4" w:space="0" w:color="auto"/>
              <w:left w:val="single" w:sz="4" w:space="0" w:color="auto"/>
              <w:bottom w:val="single" w:sz="4" w:space="0" w:color="000000"/>
              <w:right w:val="single" w:sz="4" w:space="0" w:color="auto"/>
            </w:tcBorders>
            <w:shd w:val="clear" w:color="auto" w:fill="auto"/>
            <w:vAlign w:val="center"/>
          </w:tcPr>
          <w:p w14:paraId="09C0D140" w14:textId="77777777" w:rsidR="00AE7B86" w:rsidRDefault="00AE7B86" w:rsidP="002C0FBF">
            <w:pPr>
              <w:jc w:val="center"/>
            </w:pPr>
            <w:r>
              <w:t>7</w:t>
            </w:r>
          </w:p>
        </w:tc>
        <w:tc>
          <w:tcPr>
            <w:tcW w:w="990" w:type="dxa"/>
            <w:tcBorders>
              <w:top w:val="single" w:sz="4" w:space="0" w:color="auto"/>
              <w:left w:val="single" w:sz="4" w:space="0" w:color="auto"/>
              <w:bottom w:val="single" w:sz="4" w:space="0" w:color="000000"/>
              <w:right w:val="single" w:sz="4" w:space="0" w:color="auto"/>
            </w:tcBorders>
            <w:shd w:val="clear" w:color="auto" w:fill="auto"/>
            <w:vAlign w:val="center"/>
          </w:tcPr>
          <w:p w14:paraId="452832A1" w14:textId="6DD98077" w:rsidR="00AE7B86" w:rsidRPr="002C0FBF" w:rsidRDefault="001F2E1D" w:rsidP="006924A9">
            <w:pPr>
              <w:jc w:val="center"/>
              <w:rPr>
                <w:sz w:val="16"/>
                <w:szCs w:val="16"/>
              </w:rPr>
            </w:pPr>
            <w:r>
              <w:rPr>
                <w:sz w:val="16"/>
                <w:szCs w:val="16"/>
              </w:rPr>
              <w:t>11/</w:t>
            </w:r>
            <w:r w:rsidR="0091231B">
              <w:rPr>
                <w:sz w:val="16"/>
                <w:szCs w:val="16"/>
              </w:rPr>
              <w:t>4</w:t>
            </w:r>
          </w:p>
        </w:tc>
        <w:tc>
          <w:tcPr>
            <w:tcW w:w="4860" w:type="dxa"/>
            <w:tcBorders>
              <w:top w:val="single" w:sz="4" w:space="0" w:color="auto"/>
              <w:left w:val="single" w:sz="4" w:space="0" w:color="auto"/>
              <w:bottom w:val="single" w:sz="4" w:space="0" w:color="000000"/>
              <w:right w:val="single" w:sz="4" w:space="0" w:color="auto"/>
            </w:tcBorders>
            <w:shd w:val="clear" w:color="auto" w:fill="auto"/>
            <w:vAlign w:val="center"/>
          </w:tcPr>
          <w:p w14:paraId="0462C6B5" w14:textId="77777777" w:rsidR="0027108E" w:rsidRDefault="0027108E" w:rsidP="00282DDA">
            <w:pPr>
              <w:jc w:val="center"/>
              <w:rPr>
                <w:b/>
                <w:sz w:val="16"/>
                <w:szCs w:val="16"/>
              </w:rPr>
            </w:pPr>
          </w:p>
          <w:p w14:paraId="5C6DD203" w14:textId="77777777" w:rsidR="0027108E" w:rsidRDefault="0027108E" w:rsidP="00282DDA">
            <w:pPr>
              <w:jc w:val="center"/>
              <w:rPr>
                <w:b/>
                <w:sz w:val="16"/>
                <w:szCs w:val="16"/>
              </w:rPr>
            </w:pPr>
          </w:p>
          <w:p w14:paraId="205CB160" w14:textId="77777777" w:rsidR="006A2F92" w:rsidRDefault="0027108E" w:rsidP="00282DDA">
            <w:pPr>
              <w:jc w:val="center"/>
              <w:rPr>
                <w:b/>
                <w:sz w:val="16"/>
                <w:szCs w:val="16"/>
              </w:rPr>
            </w:pPr>
            <w:r>
              <w:rPr>
                <w:b/>
                <w:sz w:val="16"/>
                <w:szCs w:val="16"/>
              </w:rPr>
              <w:t>The Science of</w:t>
            </w:r>
            <w:r w:rsidR="006A2F92">
              <w:rPr>
                <w:b/>
                <w:sz w:val="16"/>
                <w:szCs w:val="16"/>
              </w:rPr>
              <w:t xml:space="preserve"> Predictive</w:t>
            </w:r>
            <w:r>
              <w:rPr>
                <w:b/>
                <w:sz w:val="16"/>
                <w:szCs w:val="16"/>
              </w:rPr>
              <w:t xml:space="preserve"> </w:t>
            </w:r>
            <w:proofErr w:type="gramStart"/>
            <w:r>
              <w:rPr>
                <w:b/>
                <w:sz w:val="16"/>
                <w:szCs w:val="16"/>
              </w:rPr>
              <w:t xml:space="preserve">Modeling </w:t>
            </w:r>
            <w:r w:rsidR="006A2F92">
              <w:rPr>
                <w:b/>
                <w:sz w:val="16"/>
                <w:szCs w:val="16"/>
              </w:rPr>
              <w:t>:</w:t>
            </w:r>
            <w:proofErr w:type="gramEnd"/>
            <w:r>
              <w:rPr>
                <w:b/>
                <w:sz w:val="16"/>
                <w:szCs w:val="16"/>
              </w:rPr>
              <w:t xml:space="preserve"> </w:t>
            </w:r>
          </w:p>
          <w:p w14:paraId="7C1EA922" w14:textId="1F0D642D" w:rsidR="0027108E" w:rsidRDefault="0027108E" w:rsidP="00282DDA">
            <w:pPr>
              <w:jc w:val="center"/>
              <w:rPr>
                <w:b/>
                <w:sz w:val="16"/>
                <w:szCs w:val="16"/>
              </w:rPr>
            </w:pPr>
            <w:r>
              <w:rPr>
                <w:b/>
                <w:sz w:val="16"/>
                <w:szCs w:val="16"/>
              </w:rPr>
              <w:t>Performance and Validation 2</w:t>
            </w:r>
          </w:p>
          <w:p w14:paraId="625E8539" w14:textId="77EA0C15" w:rsidR="0027108E" w:rsidRDefault="0027108E" w:rsidP="0027108E">
            <w:pPr>
              <w:jc w:val="center"/>
              <w:rPr>
                <w:sz w:val="16"/>
                <w:szCs w:val="16"/>
              </w:rPr>
            </w:pPr>
            <w:r>
              <w:rPr>
                <w:sz w:val="16"/>
                <w:szCs w:val="16"/>
              </w:rPr>
              <w:t>Selecting and understanding evaluation metrics,</w:t>
            </w:r>
          </w:p>
          <w:p w14:paraId="68DE70E5" w14:textId="77777777" w:rsidR="0027108E" w:rsidRDefault="0027108E" w:rsidP="0027108E">
            <w:pPr>
              <w:jc w:val="center"/>
              <w:rPr>
                <w:sz w:val="16"/>
                <w:szCs w:val="16"/>
              </w:rPr>
            </w:pPr>
            <w:r>
              <w:rPr>
                <w:sz w:val="16"/>
                <w:szCs w:val="16"/>
              </w:rPr>
              <w:t>The Expected Value Framework,</w:t>
            </w:r>
          </w:p>
          <w:p w14:paraId="1F2722B2" w14:textId="0AA72F68" w:rsidR="0027108E" w:rsidRDefault="0027108E" w:rsidP="0027108E">
            <w:pPr>
              <w:jc w:val="center"/>
              <w:rPr>
                <w:sz w:val="16"/>
                <w:szCs w:val="16"/>
              </w:rPr>
            </w:pPr>
            <w:r>
              <w:rPr>
                <w:sz w:val="16"/>
                <w:szCs w:val="16"/>
              </w:rPr>
              <w:t>Cost sensitive metrics</w:t>
            </w:r>
          </w:p>
          <w:p w14:paraId="4AD259B6" w14:textId="5CFFA669" w:rsidR="0027108E" w:rsidRPr="00160C9A" w:rsidRDefault="0027108E" w:rsidP="0027108E">
            <w:pPr>
              <w:jc w:val="center"/>
              <w:rPr>
                <w:sz w:val="16"/>
                <w:szCs w:val="16"/>
              </w:rPr>
            </w:pPr>
            <w:r>
              <w:rPr>
                <w:sz w:val="16"/>
                <w:szCs w:val="16"/>
              </w:rPr>
              <w:t>Learning Curves</w:t>
            </w:r>
          </w:p>
          <w:p w14:paraId="584D1F64" w14:textId="77777777" w:rsidR="0027108E" w:rsidRDefault="0027108E" w:rsidP="0027108E">
            <w:pPr>
              <w:rPr>
                <w:b/>
                <w:sz w:val="16"/>
                <w:szCs w:val="16"/>
              </w:rPr>
            </w:pPr>
          </w:p>
          <w:p w14:paraId="7CEB377A" w14:textId="77777777" w:rsidR="003E3E7C" w:rsidRDefault="008074C0" w:rsidP="00743AC1">
            <w:pPr>
              <w:jc w:val="center"/>
              <w:rPr>
                <w:i/>
                <w:sz w:val="16"/>
                <w:szCs w:val="16"/>
              </w:rPr>
            </w:pPr>
            <w:r>
              <w:rPr>
                <w:i/>
                <w:sz w:val="16"/>
                <w:szCs w:val="16"/>
              </w:rPr>
              <w:t>Discussion: the cost of being wrong.</w:t>
            </w:r>
          </w:p>
          <w:p w14:paraId="1F7DD86A" w14:textId="77777777" w:rsidR="008074C0" w:rsidRDefault="008074C0" w:rsidP="00743AC1">
            <w:pPr>
              <w:jc w:val="center"/>
              <w:rPr>
                <w:i/>
                <w:sz w:val="16"/>
                <w:szCs w:val="16"/>
              </w:rPr>
            </w:pPr>
          </w:p>
          <w:p w14:paraId="6134C974" w14:textId="41215BE1" w:rsidR="003E3E7C" w:rsidRPr="0020474B" w:rsidRDefault="003E3E7C" w:rsidP="003E3E7C">
            <w:pPr>
              <w:jc w:val="center"/>
              <w:rPr>
                <w:b/>
                <w:i/>
                <w:sz w:val="16"/>
                <w:szCs w:val="16"/>
              </w:rPr>
            </w:pPr>
            <w:r>
              <w:rPr>
                <w:b/>
                <w:i/>
                <w:sz w:val="16"/>
                <w:szCs w:val="16"/>
              </w:rPr>
              <w:t xml:space="preserve">Associated </w:t>
            </w:r>
            <w:proofErr w:type="spellStart"/>
            <w:r>
              <w:rPr>
                <w:b/>
                <w:i/>
                <w:sz w:val="16"/>
                <w:szCs w:val="16"/>
              </w:rPr>
              <w:t>iPython</w:t>
            </w:r>
            <w:proofErr w:type="spellEnd"/>
            <w:r>
              <w:rPr>
                <w:b/>
                <w:i/>
                <w:sz w:val="16"/>
                <w:szCs w:val="16"/>
              </w:rPr>
              <w:t xml:space="preserve"> Notebooks:</w:t>
            </w:r>
          </w:p>
          <w:p w14:paraId="66BC4F22" w14:textId="097D114D" w:rsidR="003E3E7C" w:rsidRPr="003E3E7C" w:rsidRDefault="003E3E7C" w:rsidP="00743AC1">
            <w:pPr>
              <w:jc w:val="center"/>
              <w:rPr>
                <w:color w:val="FF0000"/>
                <w:sz w:val="16"/>
                <w:szCs w:val="16"/>
              </w:rPr>
            </w:pPr>
            <w:proofErr w:type="spellStart"/>
            <w:r w:rsidRPr="003E3E7C">
              <w:rPr>
                <w:color w:val="FF0000"/>
                <w:sz w:val="16"/>
                <w:szCs w:val="16"/>
              </w:rPr>
              <w:t>Lecture_Metrics_Ranking.ipynb</w:t>
            </w:r>
            <w:proofErr w:type="spellEnd"/>
          </w:p>
          <w:p w14:paraId="461C6E75" w14:textId="55D5D09F" w:rsidR="00AE7B86" w:rsidRPr="009E6F0F" w:rsidRDefault="00AE7B86" w:rsidP="00282DDA">
            <w:pPr>
              <w:jc w:val="center"/>
              <w:rPr>
                <w:sz w:val="16"/>
                <w:szCs w:val="16"/>
              </w:rPr>
            </w:pPr>
          </w:p>
        </w:tc>
        <w:tc>
          <w:tcPr>
            <w:tcW w:w="1170" w:type="dxa"/>
            <w:tcBorders>
              <w:top w:val="single" w:sz="4" w:space="0" w:color="auto"/>
              <w:left w:val="single" w:sz="4" w:space="0" w:color="auto"/>
              <w:bottom w:val="single" w:sz="4" w:space="0" w:color="000000"/>
              <w:right w:val="single" w:sz="4" w:space="0" w:color="auto"/>
            </w:tcBorders>
            <w:shd w:val="clear" w:color="auto" w:fill="auto"/>
            <w:vAlign w:val="center"/>
          </w:tcPr>
          <w:p w14:paraId="4E1B889B" w14:textId="77777777" w:rsidR="00181A67" w:rsidRDefault="00181A67" w:rsidP="00181A67">
            <w:pPr>
              <w:jc w:val="center"/>
              <w:rPr>
                <w:sz w:val="18"/>
                <w:szCs w:val="18"/>
              </w:rPr>
            </w:pPr>
            <w:proofErr w:type="spellStart"/>
            <w:r>
              <w:rPr>
                <w:sz w:val="18"/>
                <w:szCs w:val="18"/>
              </w:rPr>
              <w:t>DSforBus</w:t>
            </w:r>
            <w:proofErr w:type="spellEnd"/>
          </w:p>
          <w:p w14:paraId="11547A6D" w14:textId="1292E66F" w:rsidR="00181A67" w:rsidRDefault="00181A67" w:rsidP="00181A67">
            <w:pPr>
              <w:jc w:val="center"/>
              <w:rPr>
                <w:sz w:val="18"/>
                <w:szCs w:val="18"/>
              </w:rPr>
            </w:pPr>
            <w:r>
              <w:rPr>
                <w:sz w:val="18"/>
                <w:szCs w:val="18"/>
              </w:rPr>
              <w:t xml:space="preserve">Ch. </w:t>
            </w:r>
            <w:r w:rsidR="003B11DF">
              <w:rPr>
                <w:sz w:val="18"/>
                <w:szCs w:val="18"/>
              </w:rPr>
              <w:t>8</w:t>
            </w:r>
          </w:p>
          <w:p w14:paraId="053F1C63" w14:textId="77777777" w:rsidR="00AE7B86" w:rsidRDefault="00AE7B86" w:rsidP="00966CEA">
            <w:pPr>
              <w:jc w:val="center"/>
              <w:rPr>
                <w:sz w:val="18"/>
                <w:szCs w:val="18"/>
              </w:rPr>
            </w:pPr>
          </w:p>
          <w:p w14:paraId="264536E5" w14:textId="6130C327" w:rsidR="005170A6" w:rsidRPr="002C0FBF" w:rsidRDefault="005170A6" w:rsidP="00966CEA">
            <w:pPr>
              <w:jc w:val="center"/>
              <w:rPr>
                <w:sz w:val="18"/>
                <w:szCs w:val="18"/>
              </w:rPr>
            </w:pPr>
            <w:proofErr w:type="spellStart"/>
            <w:r>
              <w:rPr>
                <w:sz w:val="18"/>
                <w:szCs w:val="18"/>
              </w:rPr>
              <w:t>iPython</w:t>
            </w:r>
            <w:proofErr w:type="spellEnd"/>
            <w:r>
              <w:rPr>
                <w:sz w:val="18"/>
                <w:szCs w:val="18"/>
              </w:rPr>
              <w:t xml:space="preserve"> Notebooks</w:t>
            </w:r>
          </w:p>
        </w:tc>
        <w:tc>
          <w:tcPr>
            <w:tcW w:w="1440" w:type="dxa"/>
            <w:tcBorders>
              <w:top w:val="single" w:sz="4" w:space="0" w:color="auto"/>
              <w:left w:val="single" w:sz="4" w:space="0" w:color="auto"/>
              <w:bottom w:val="single" w:sz="4" w:space="0" w:color="000000"/>
              <w:right w:val="single" w:sz="4" w:space="0" w:color="auto"/>
            </w:tcBorders>
            <w:shd w:val="clear" w:color="auto" w:fill="auto"/>
            <w:vAlign w:val="center"/>
          </w:tcPr>
          <w:p w14:paraId="67F3AA2B" w14:textId="790D0BC9" w:rsidR="003C11EC" w:rsidRPr="00453166" w:rsidRDefault="003C11EC" w:rsidP="00852DF1">
            <w:pPr>
              <w:jc w:val="center"/>
              <w:rPr>
                <w:b/>
                <w:bCs/>
                <w:sz w:val="18"/>
                <w:szCs w:val="18"/>
              </w:rPr>
            </w:pPr>
          </w:p>
        </w:tc>
      </w:tr>
      <w:tr w:rsidR="00AE7B86" w14:paraId="5AABB992" w14:textId="77777777" w:rsidTr="00660F72">
        <w:trPr>
          <w:trHeight w:val="1448"/>
        </w:trPr>
        <w:tc>
          <w:tcPr>
            <w:tcW w:w="1170" w:type="dxa"/>
            <w:tcBorders>
              <w:top w:val="nil"/>
              <w:left w:val="single" w:sz="4" w:space="0" w:color="auto"/>
              <w:bottom w:val="single" w:sz="4" w:space="0" w:color="000000"/>
              <w:right w:val="single" w:sz="4" w:space="0" w:color="auto"/>
            </w:tcBorders>
            <w:shd w:val="clear" w:color="auto" w:fill="auto"/>
            <w:vAlign w:val="center"/>
          </w:tcPr>
          <w:p w14:paraId="276B75A9" w14:textId="39E41C12" w:rsidR="00AE7B86" w:rsidRDefault="00AE7B86" w:rsidP="002C0FBF">
            <w:pPr>
              <w:jc w:val="center"/>
            </w:pPr>
            <w:r>
              <w:t>8</w:t>
            </w:r>
          </w:p>
        </w:tc>
        <w:tc>
          <w:tcPr>
            <w:tcW w:w="990" w:type="dxa"/>
            <w:tcBorders>
              <w:top w:val="nil"/>
              <w:left w:val="single" w:sz="4" w:space="0" w:color="auto"/>
              <w:bottom w:val="single" w:sz="4" w:space="0" w:color="000000"/>
              <w:right w:val="single" w:sz="4" w:space="0" w:color="auto"/>
            </w:tcBorders>
            <w:shd w:val="clear" w:color="auto" w:fill="auto"/>
            <w:vAlign w:val="center"/>
          </w:tcPr>
          <w:p w14:paraId="608DA53E" w14:textId="5CF20C89" w:rsidR="00AE7B86" w:rsidRPr="002C0FBF" w:rsidRDefault="001F2E1D" w:rsidP="002C0FBF">
            <w:pPr>
              <w:jc w:val="center"/>
              <w:rPr>
                <w:sz w:val="16"/>
                <w:szCs w:val="16"/>
              </w:rPr>
            </w:pPr>
            <w:r>
              <w:rPr>
                <w:sz w:val="16"/>
                <w:szCs w:val="16"/>
              </w:rPr>
              <w:t>11/1</w:t>
            </w:r>
            <w:r w:rsidR="0091231B">
              <w:rPr>
                <w:sz w:val="16"/>
                <w:szCs w:val="16"/>
              </w:rPr>
              <w:t>1</w:t>
            </w:r>
          </w:p>
        </w:tc>
        <w:tc>
          <w:tcPr>
            <w:tcW w:w="4860" w:type="dxa"/>
            <w:tcBorders>
              <w:top w:val="nil"/>
              <w:left w:val="single" w:sz="4" w:space="0" w:color="auto"/>
              <w:bottom w:val="single" w:sz="4" w:space="0" w:color="000000"/>
              <w:right w:val="single" w:sz="4" w:space="0" w:color="auto"/>
            </w:tcBorders>
            <w:shd w:val="clear" w:color="auto" w:fill="auto"/>
            <w:vAlign w:val="center"/>
          </w:tcPr>
          <w:p w14:paraId="06B1397C" w14:textId="77777777" w:rsidR="0027108E" w:rsidRDefault="0027108E" w:rsidP="00DD10D0">
            <w:pPr>
              <w:jc w:val="center"/>
              <w:rPr>
                <w:b/>
                <w:sz w:val="16"/>
                <w:szCs w:val="16"/>
              </w:rPr>
            </w:pPr>
          </w:p>
          <w:p w14:paraId="383DDCCD" w14:textId="3E4BF8E1" w:rsidR="0027108E" w:rsidRPr="00160C9A" w:rsidRDefault="0027108E" w:rsidP="0027108E">
            <w:pPr>
              <w:jc w:val="center"/>
              <w:rPr>
                <w:b/>
                <w:sz w:val="16"/>
                <w:szCs w:val="16"/>
              </w:rPr>
            </w:pPr>
            <w:r>
              <w:rPr>
                <w:b/>
                <w:sz w:val="16"/>
                <w:szCs w:val="16"/>
              </w:rPr>
              <w:t>Advanced Data Preparation Topics</w:t>
            </w:r>
          </w:p>
          <w:p w14:paraId="384C8475" w14:textId="1FB97277" w:rsidR="0027108E" w:rsidRDefault="0027108E" w:rsidP="0027108E">
            <w:pPr>
              <w:jc w:val="center"/>
              <w:rPr>
                <w:sz w:val="16"/>
                <w:szCs w:val="16"/>
              </w:rPr>
            </w:pPr>
            <w:r>
              <w:rPr>
                <w:sz w:val="16"/>
                <w:szCs w:val="16"/>
              </w:rPr>
              <w:t xml:space="preserve">Data Prep for </w:t>
            </w:r>
            <w:r w:rsidR="00144BBC">
              <w:rPr>
                <w:sz w:val="16"/>
                <w:szCs w:val="16"/>
              </w:rPr>
              <w:t xml:space="preserve">Predictive </w:t>
            </w:r>
            <w:r>
              <w:rPr>
                <w:sz w:val="16"/>
                <w:szCs w:val="16"/>
              </w:rPr>
              <w:t>Modeling</w:t>
            </w:r>
          </w:p>
          <w:p w14:paraId="6A824A21" w14:textId="43640C8D" w:rsidR="0027108E" w:rsidRDefault="0027108E" w:rsidP="0027108E">
            <w:pPr>
              <w:jc w:val="center"/>
              <w:rPr>
                <w:sz w:val="16"/>
                <w:szCs w:val="16"/>
              </w:rPr>
            </w:pPr>
            <w:r>
              <w:rPr>
                <w:sz w:val="16"/>
                <w:szCs w:val="16"/>
              </w:rPr>
              <w:t>Feature Selection, Dimensionality Reduction</w:t>
            </w:r>
          </w:p>
          <w:p w14:paraId="6370CF5A" w14:textId="1D0119D6" w:rsidR="0027108E" w:rsidRDefault="00CF0952" w:rsidP="0027108E">
            <w:pPr>
              <w:jc w:val="center"/>
              <w:rPr>
                <w:sz w:val="16"/>
                <w:szCs w:val="16"/>
              </w:rPr>
            </w:pPr>
            <w:r>
              <w:rPr>
                <w:sz w:val="16"/>
                <w:szCs w:val="16"/>
              </w:rPr>
              <w:t>Regularization</w:t>
            </w:r>
          </w:p>
          <w:p w14:paraId="1CBBE3CB" w14:textId="77777777" w:rsidR="0027108E" w:rsidRDefault="0027108E" w:rsidP="0027108E">
            <w:pPr>
              <w:jc w:val="center"/>
              <w:rPr>
                <w:b/>
                <w:sz w:val="16"/>
                <w:szCs w:val="16"/>
              </w:rPr>
            </w:pPr>
          </w:p>
          <w:p w14:paraId="255CCF09" w14:textId="77777777" w:rsidR="00B06D22" w:rsidRDefault="008074C0" w:rsidP="0027108E">
            <w:pPr>
              <w:jc w:val="center"/>
              <w:rPr>
                <w:i/>
                <w:sz w:val="16"/>
                <w:szCs w:val="16"/>
              </w:rPr>
            </w:pPr>
            <w:r>
              <w:rPr>
                <w:i/>
                <w:sz w:val="16"/>
                <w:szCs w:val="16"/>
              </w:rPr>
              <w:t>Discussion: recommending friends and who to follow.</w:t>
            </w:r>
          </w:p>
          <w:p w14:paraId="3AF3892C" w14:textId="77777777" w:rsidR="008074C0" w:rsidRDefault="008074C0" w:rsidP="0027108E">
            <w:pPr>
              <w:jc w:val="center"/>
              <w:rPr>
                <w:sz w:val="16"/>
                <w:szCs w:val="16"/>
              </w:rPr>
            </w:pPr>
          </w:p>
          <w:p w14:paraId="747F6069" w14:textId="37CEA06E" w:rsidR="0020474B" w:rsidRPr="0020474B" w:rsidRDefault="0020474B" w:rsidP="0027108E">
            <w:pPr>
              <w:jc w:val="center"/>
              <w:rPr>
                <w:b/>
                <w:i/>
                <w:sz w:val="16"/>
                <w:szCs w:val="16"/>
              </w:rPr>
            </w:pPr>
            <w:r>
              <w:rPr>
                <w:b/>
                <w:i/>
                <w:sz w:val="16"/>
                <w:szCs w:val="16"/>
              </w:rPr>
              <w:t xml:space="preserve">Associated </w:t>
            </w:r>
            <w:proofErr w:type="spellStart"/>
            <w:r>
              <w:rPr>
                <w:b/>
                <w:i/>
                <w:sz w:val="16"/>
                <w:szCs w:val="16"/>
              </w:rPr>
              <w:t>iPython</w:t>
            </w:r>
            <w:proofErr w:type="spellEnd"/>
            <w:r>
              <w:rPr>
                <w:b/>
                <w:i/>
                <w:sz w:val="16"/>
                <w:szCs w:val="16"/>
              </w:rPr>
              <w:t xml:space="preserve"> Notebooks</w:t>
            </w:r>
            <w:r w:rsidR="003E3E7C">
              <w:rPr>
                <w:b/>
                <w:i/>
                <w:sz w:val="16"/>
                <w:szCs w:val="16"/>
              </w:rPr>
              <w:t>:</w:t>
            </w:r>
          </w:p>
          <w:p w14:paraId="55A29BAC" w14:textId="54B8D34B" w:rsidR="0020474B" w:rsidRDefault="0020474B" w:rsidP="0027108E">
            <w:pPr>
              <w:jc w:val="center"/>
              <w:rPr>
                <w:color w:val="FF0000"/>
                <w:sz w:val="16"/>
                <w:szCs w:val="16"/>
              </w:rPr>
            </w:pPr>
            <w:proofErr w:type="spellStart"/>
            <w:r w:rsidRPr="0020474B">
              <w:rPr>
                <w:color w:val="FF0000"/>
                <w:sz w:val="16"/>
                <w:szCs w:val="16"/>
              </w:rPr>
              <w:t>Lecture_PhotoSVD.ipynb</w:t>
            </w:r>
            <w:proofErr w:type="spellEnd"/>
            <w:r w:rsidR="003E3E7C">
              <w:rPr>
                <w:color w:val="FF0000"/>
                <w:sz w:val="16"/>
                <w:szCs w:val="16"/>
              </w:rPr>
              <w:t>,</w:t>
            </w:r>
          </w:p>
          <w:p w14:paraId="0101DE03" w14:textId="052A0685" w:rsidR="003E3E7C" w:rsidRDefault="003E3E7C" w:rsidP="0027108E">
            <w:pPr>
              <w:jc w:val="center"/>
              <w:rPr>
                <w:color w:val="FF0000"/>
                <w:sz w:val="16"/>
                <w:szCs w:val="16"/>
              </w:rPr>
            </w:pPr>
            <w:proofErr w:type="spellStart"/>
            <w:r w:rsidRPr="003E3E7C">
              <w:rPr>
                <w:color w:val="FF0000"/>
                <w:sz w:val="16"/>
                <w:szCs w:val="16"/>
              </w:rPr>
              <w:t>Lecture_Binning_NonLinear.ipynb</w:t>
            </w:r>
            <w:proofErr w:type="spellEnd"/>
            <w:r>
              <w:rPr>
                <w:color w:val="FF0000"/>
                <w:sz w:val="16"/>
                <w:szCs w:val="16"/>
              </w:rPr>
              <w:t>,</w:t>
            </w:r>
          </w:p>
          <w:p w14:paraId="619EDA96" w14:textId="533DB2D1" w:rsidR="003E3E7C" w:rsidRDefault="003E3E7C" w:rsidP="0027108E">
            <w:pPr>
              <w:jc w:val="center"/>
              <w:rPr>
                <w:color w:val="FF0000"/>
                <w:sz w:val="16"/>
                <w:szCs w:val="16"/>
              </w:rPr>
            </w:pPr>
            <w:proofErr w:type="spellStart"/>
            <w:r w:rsidRPr="003E3E7C">
              <w:rPr>
                <w:color w:val="FF0000"/>
                <w:sz w:val="16"/>
                <w:szCs w:val="16"/>
              </w:rPr>
              <w:t>Lecture_FeatureSelection.ipynb</w:t>
            </w:r>
            <w:proofErr w:type="spellEnd"/>
          </w:p>
          <w:p w14:paraId="4E48DE0A" w14:textId="5C7B016B" w:rsidR="00CF0952" w:rsidRPr="0020474B" w:rsidRDefault="00CF0952" w:rsidP="0027108E">
            <w:pPr>
              <w:jc w:val="center"/>
              <w:rPr>
                <w:color w:val="FF0000"/>
                <w:sz w:val="16"/>
                <w:szCs w:val="16"/>
              </w:rPr>
            </w:pPr>
            <w:proofErr w:type="spellStart"/>
            <w:r>
              <w:rPr>
                <w:color w:val="FF0000"/>
                <w:sz w:val="16"/>
                <w:szCs w:val="16"/>
              </w:rPr>
              <w:t>Lecture_Regularization.ipynb</w:t>
            </w:r>
            <w:proofErr w:type="spellEnd"/>
          </w:p>
          <w:p w14:paraId="48BEEA71" w14:textId="1D9190AD" w:rsidR="0020474B" w:rsidRPr="00A86D2E" w:rsidRDefault="0020474B" w:rsidP="0027108E">
            <w:pPr>
              <w:jc w:val="center"/>
              <w:rPr>
                <w:sz w:val="16"/>
                <w:szCs w:val="16"/>
              </w:rPr>
            </w:pPr>
          </w:p>
        </w:tc>
        <w:tc>
          <w:tcPr>
            <w:tcW w:w="1170" w:type="dxa"/>
            <w:tcBorders>
              <w:top w:val="nil"/>
              <w:left w:val="single" w:sz="4" w:space="0" w:color="auto"/>
              <w:bottom w:val="single" w:sz="4" w:space="0" w:color="000000"/>
              <w:right w:val="single" w:sz="4" w:space="0" w:color="auto"/>
            </w:tcBorders>
            <w:shd w:val="clear" w:color="auto" w:fill="auto"/>
            <w:vAlign w:val="center"/>
          </w:tcPr>
          <w:p w14:paraId="46D89139" w14:textId="77777777" w:rsidR="00181A67" w:rsidRDefault="00181A67" w:rsidP="00181A67">
            <w:pPr>
              <w:jc w:val="center"/>
              <w:rPr>
                <w:sz w:val="18"/>
                <w:szCs w:val="18"/>
              </w:rPr>
            </w:pPr>
            <w:proofErr w:type="spellStart"/>
            <w:r>
              <w:rPr>
                <w:sz w:val="18"/>
                <w:szCs w:val="18"/>
              </w:rPr>
              <w:t>DSforBus</w:t>
            </w:r>
            <w:proofErr w:type="spellEnd"/>
          </w:p>
          <w:p w14:paraId="7D4823D3" w14:textId="678EA22A" w:rsidR="00181A67" w:rsidRDefault="009E75DF" w:rsidP="00181A67">
            <w:pPr>
              <w:jc w:val="center"/>
              <w:rPr>
                <w:sz w:val="18"/>
                <w:szCs w:val="18"/>
              </w:rPr>
            </w:pPr>
            <w:r>
              <w:rPr>
                <w:sz w:val="18"/>
                <w:szCs w:val="18"/>
              </w:rPr>
              <w:t>Ch. 11</w:t>
            </w:r>
          </w:p>
          <w:p w14:paraId="5584A6BA" w14:textId="77777777" w:rsidR="000906DE" w:rsidRDefault="000906DE" w:rsidP="00593E1A">
            <w:pPr>
              <w:jc w:val="center"/>
              <w:rPr>
                <w:sz w:val="18"/>
                <w:szCs w:val="18"/>
              </w:rPr>
            </w:pPr>
          </w:p>
          <w:p w14:paraId="26BB8A0F" w14:textId="77777777" w:rsidR="003B11DF" w:rsidRDefault="003B11DF" w:rsidP="00593E1A">
            <w:pPr>
              <w:jc w:val="center"/>
              <w:rPr>
                <w:sz w:val="18"/>
                <w:szCs w:val="18"/>
              </w:rPr>
            </w:pPr>
            <w:r>
              <w:rPr>
                <w:sz w:val="18"/>
                <w:szCs w:val="18"/>
              </w:rPr>
              <w:t>Elements 3.3, 3.4</w:t>
            </w:r>
          </w:p>
          <w:p w14:paraId="03AC2198" w14:textId="77777777" w:rsidR="005170A6" w:rsidRDefault="005170A6" w:rsidP="00593E1A">
            <w:pPr>
              <w:jc w:val="center"/>
              <w:rPr>
                <w:sz w:val="18"/>
                <w:szCs w:val="18"/>
              </w:rPr>
            </w:pPr>
          </w:p>
          <w:p w14:paraId="5F34BD67" w14:textId="7D9163E9" w:rsidR="005170A6" w:rsidRPr="002C0FBF" w:rsidRDefault="005170A6" w:rsidP="00593E1A">
            <w:pPr>
              <w:jc w:val="center"/>
              <w:rPr>
                <w:sz w:val="18"/>
                <w:szCs w:val="18"/>
              </w:rPr>
            </w:pPr>
            <w:proofErr w:type="spellStart"/>
            <w:r>
              <w:rPr>
                <w:sz w:val="18"/>
                <w:szCs w:val="18"/>
              </w:rPr>
              <w:t>iPython</w:t>
            </w:r>
            <w:proofErr w:type="spellEnd"/>
            <w:r>
              <w:rPr>
                <w:sz w:val="18"/>
                <w:szCs w:val="18"/>
              </w:rPr>
              <w:t xml:space="preserve"> Notebooks</w:t>
            </w:r>
          </w:p>
        </w:tc>
        <w:tc>
          <w:tcPr>
            <w:tcW w:w="1440" w:type="dxa"/>
            <w:tcBorders>
              <w:top w:val="nil"/>
              <w:left w:val="single" w:sz="4" w:space="0" w:color="auto"/>
              <w:bottom w:val="single" w:sz="4" w:space="0" w:color="000000"/>
              <w:right w:val="single" w:sz="4" w:space="0" w:color="auto"/>
            </w:tcBorders>
            <w:shd w:val="clear" w:color="auto" w:fill="auto"/>
            <w:noWrap/>
            <w:vAlign w:val="center"/>
          </w:tcPr>
          <w:p w14:paraId="0552F5C8" w14:textId="40442CFE" w:rsidR="00AE7B86" w:rsidRPr="000904D5" w:rsidRDefault="00282DDA">
            <w:pPr>
              <w:jc w:val="center"/>
              <w:rPr>
                <w:b/>
                <w:bCs/>
              </w:rPr>
            </w:pPr>
            <w:r>
              <w:rPr>
                <w:b/>
                <w:bCs/>
              </w:rPr>
              <w:t>HW 4 Due</w:t>
            </w:r>
          </w:p>
        </w:tc>
      </w:tr>
      <w:tr w:rsidR="00AE7B86" w14:paraId="30E8E3D3" w14:textId="77777777" w:rsidTr="00284DAB">
        <w:trPr>
          <w:trHeight w:val="1169"/>
        </w:trPr>
        <w:tc>
          <w:tcPr>
            <w:tcW w:w="1170" w:type="dxa"/>
            <w:tcBorders>
              <w:top w:val="nil"/>
              <w:left w:val="single" w:sz="4" w:space="0" w:color="auto"/>
              <w:bottom w:val="single" w:sz="4" w:space="0" w:color="auto"/>
              <w:right w:val="single" w:sz="4" w:space="0" w:color="auto"/>
            </w:tcBorders>
            <w:shd w:val="clear" w:color="auto" w:fill="auto"/>
            <w:vAlign w:val="center"/>
          </w:tcPr>
          <w:p w14:paraId="08FAED8F" w14:textId="2BE230FB" w:rsidR="00AE7B86" w:rsidRDefault="00AE7B86" w:rsidP="002C0FBF">
            <w:pPr>
              <w:jc w:val="center"/>
            </w:pPr>
            <w:r>
              <w:t>9</w:t>
            </w:r>
          </w:p>
        </w:tc>
        <w:tc>
          <w:tcPr>
            <w:tcW w:w="990" w:type="dxa"/>
            <w:tcBorders>
              <w:top w:val="nil"/>
              <w:left w:val="single" w:sz="4" w:space="0" w:color="auto"/>
              <w:bottom w:val="single" w:sz="4" w:space="0" w:color="auto"/>
              <w:right w:val="single" w:sz="4" w:space="0" w:color="auto"/>
            </w:tcBorders>
            <w:shd w:val="clear" w:color="auto" w:fill="auto"/>
            <w:vAlign w:val="center"/>
          </w:tcPr>
          <w:p w14:paraId="1D78406C" w14:textId="0C07B60B" w:rsidR="00AE7B86" w:rsidRPr="002C0FBF" w:rsidRDefault="001F2E1D" w:rsidP="002C0FBF">
            <w:pPr>
              <w:jc w:val="center"/>
              <w:rPr>
                <w:sz w:val="16"/>
                <w:szCs w:val="16"/>
              </w:rPr>
            </w:pPr>
            <w:r>
              <w:rPr>
                <w:sz w:val="16"/>
                <w:szCs w:val="16"/>
              </w:rPr>
              <w:t>11/1</w:t>
            </w:r>
            <w:r w:rsidR="0091231B">
              <w:rPr>
                <w:sz w:val="16"/>
                <w:szCs w:val="16"/>
              </w:rPr>
              <w:t>8</w:t>
            </w:r>
          </w:p>
        </w:tc>
        <w:tc>
          <w:tcPr>
            <w:tcW w:w="4860" w:type="dxa"/>
            <w:tcBorders>
              <w:top w:val="nil"/>
              <w:left w:val="single" w:sz="4" w:space="0" w:color="auto"/>
              <w:bottom w:val="single" w:sz="4" w:space="0" w:color="auto"/>
              <w:right w:val="single" w:sz="4" w:space="0" w:color="auto"/>
            </w:tcBorders>
            <w:shd w:val="clear" w:color="auto" w:fill="auto"/>
            <w:vAlign w:val="center"/>
          </w:tcPr>
          <w:p w14:paraId="05B0E0C8" w14:textId="77777777" w:rsidR="00282DDA" w:rsidRDefault="00282DDA" w:rsidP="00282DDA">
            <w:pPr>
              <w:jc w:val="center"/>
              <w:rPr>
                <w:sz w:val="16"/>
                <w:szCs w:val="16"/>
              </w:rPr>
            </w:pPr>
          </w:p>
          <w:p w14:paraId="2D2EC5C4" w14:textId="77777777" w:rsidR="00B30A85" w:rsidRPr="00160C9A" w:rsidRDefault="00B30A85" w:rsidP="00B30A85">
            <w:pPr>
              <w:jc w:val="center"/>
              <w:rPr>
                <w:b/>
                <w:sz w:val="16"/>
                <w:szCs w:val="16"/>
              </w:rPr>
            </w:pPr>
            <w:r w:rsidRPr="00160C9A">
              <w:rPr>
                <w:b/>
                <w:sz w:val="16"/>
                <w:szCs w:val="16"/>
              </w:rPr>
              <w:t xml:space="preserve">Big Data Science through the eyes of </w:t>
            </w:r>
            <w:r>
              <w:rPr>
                <w:b/>
                <w:sz w:val="16"/>
                <w:szCs w:val="16"/>
              </w:rPr>
              <w:t xml:space="preserve">a </w:t>
            </w:r>
            <w:r w:rsidRPr="00160C9A">
              <w:rPr>
                <w:b/>
                <w:sz w:val="16"/>
                <w:szCs w:val="16"/>
              </w:rPr>
              <w:t>Spam Filter:</w:t>
            </w:r>
          </w:p>
          <w:p w14:paraId="739D006D" w14:textId="39B45D4A" w:rsidR="0020474B" w:rsidRPr="009D0DB2" w:rsidRDefault="00B30A85" w:rsidP="00B30A85">
            <w:pPr>
              <w:jc w:val="center"/>
              <w:rPr>
                <w:b/>
                <w:bCs/>
                <w:sz w:val="16"/>
                <w:szCs w:val="16"/>
              </w:rPr>
            </w:pPr>
            <w:r>
              <w:rPr>
                <w:sz w:val="16"/>
                <w:szCs w:val="16"/>
              </w:rPr>
              <w:t>Text Based Feature Engineering</w:t>
            </w:r>
            <w:r w:rsidRPr="009D0DB2">
              <w:rPr>
                <w:b/>
                <w:bCs/>
                <w:sz w:val="16"/>
                <w:szCs w:val="16"/>
              </w:rPr>
              <w:t xml:space="preserve"> </w:t>
            </w:r>
          </w:p>
        </w:tc>
        <w:tc>
          <w:tcPr>
            <w:tcW w:w="1170" w:type="dxa"/>
            <w:tcBorders>
              <w:top w:val="nil"/>
              <w:left w:val="single" w:sz="4" w:space="0" w:color="auto"/>
              <w:bottom w:val="single" w:sz="4" w:space="0" w:color="000000"/>
              <w:right w:val="single" w:sz="4" w:space="0" w:color="auto"/>
            </w:tcBorders>
            <w:shd w:val="clear" w:color="auto" w:fill="auto"/>
            <w:vAlign w:val="center"/>
          </w:tcPr>
          <w:p w14:paraId="539359FA" w14:textId="77777777" w:rsidR="00181A67" w:rsidRDefault="00181A67" w:rsidP="00181A67">
            <w:pPr>
              <w:jc w:val="center"/>
              <w:rPr>
                <w:sz w:val="18"/>
                <w:szCs w:val="18"/>
              </w:rPr>
            </w:pPr>
            <w:proofErr w:type="spellStart"/>
            <w:r>
              <w:rPr>
                <w:sz w:val="18"/>
                <w:szCs w:val="18"/>
              </w:rPr>
              <w:t>DSforBus</w:t>
            </w:r>
            <w:proofErr w:type="spellEnd"/>
          </w:p>
          <w:p w14:paraId="56EF9D44" w14:textId="36EB869B" w:rsidR="00181A67" w:rsidRDefault="00181A67" w:rsidP="00181A67">
            <w:pPr>
              <w:jc w:val="center"/>
              <w:rPr>
                <w:sz w:val="18"/>
                <w:szCs w:val="18"/>
              </w:rPr>
            </w:pPr>
            <w:r>
              <w:rPr>
                <w:sz w:val="18"/>
                <w:szCs w:val="18"/>
              </w:rPr>
              <w:t xml:space="preserve">Ch. </w:t>
            </w:r>
            <w:r w:rsidR="003B11DF">
              <w:rPr>
                <w:sz w:val="18"/>
                <w:szCs w:val="18"/>
              </w:rPr>
              <w:t>6</w:t>
            </w:r>
          </w:p>
          <w:p w14:paraId="7F3AA544" w14:textId="77777777" w:rsidR="00AE7B86" w:rsidRPr="002C0FBF" w:rsidRDefault="00AE7B86" w:rsidP="000E0321">
            <w:pPr>
              <w:jc w:val="center"/>
              <w:rPr>
                <w:sz w:val="18"/>
                <w:szCs w:val="18"/>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7E32AAD" w14:textId="3BDFAF52" w:rsidR="00AE7B86" w:rsidRPr="002C0FBF" w:rsidRDefault="001672E0" w:rsidP="001672E0">
            <w:pPr>
              <w:jc w:val="center"/>
              <w:rPr>
                <w:b/>
                <w:bCs/>
              </w:rPr>
            </w:pPr>
            <w:r>
              <w:rPr>
                <w:b/>
                <w:bCs/>
              </w:rPr>
              <w:t>Project Update Due</w:t>
            </w:r>
          </w:p>
        </w:tc>
      </w:tr>
      <w:tr w:rsidR="0020057A" w14:paraId="047EE5A6" w14:textId="77777777" w:rsidTr="00284DAB">
        <w:trPr>
          <w:trHeight w:val="1169"/>
        </w:trPr>
        <w:tc>
          <w:tcPr>
            <w:tcW w:w="1170" w:type="dxa"/>
            <w:tcBorders>
              <w:top w:val="nil"/>
              <w:left w:val="single" w:sz="4" w:space="0" w:color="auto"/>
              <w:bottom w:val="single" w:sz="4" w:space="0" w:color="auto"/>
              <w:right w:val="single" w:sz="4" w:space="0" w:color="auto"/>
            </w:tcBorders>
            <w:shd w:val="clear" w:color="auto" w:fill="auto"/>
            <w:vAlign w:val="center"/>
          </w:tcPr>
          <w:p w14:paraId="7178D93C" w14:textId="4ADD2896" w:rsidR="0020057A" w:rsidRPr="0020057A" w:rsidRDefault="0020057A" w:rsidP="002C0FBF">
            <w:pPr>
              <w:jc w:val="center"/>
              <w:rPr>
                <w:color w:val="333333"/>
              </w:rPr>
            </w:pPr>
          </w:p>
        </w:tc>
        <w:tc>
          <w:tcPr>
            <w:tcW w:w="990" w:type="dxa"/>
            <w:tcBorders>
              <w:top w:val="nil"/>
              <w:left w:val="single" w:sz="4" w:space="0" w:color="auto"/>
              <w:bottom w:val="single" w:sz="4" w:space="0" w:color="auto"/>
              <w:right w:val="single" w:sz="4" w:space="0" w:color="auto"/>
            </w:tcBorders>
            <w:shd w:val="clear" w:color="auto" w:fill="auto"/>
            <w:vAlign w:val="center"/>
          </w:tcPr>
          <w:p w14:paraId="4432CCDB" w14:textId="0152A7F7" w:rsidR="0020057A" w:rsidRPr="0020057A" w:rsidRDefault="0020057A" w:rsidP="002C0FBF">
            <w:pPr>
              <w:jc w:val="center"/>
              <w:rPr>
                <w:color w:val="333333"/>
                <w:sz w:val="16"/>
                <w:szCs w:val="16"/>
              </w:rPr>
            </w:pPr>
            <w:r w:rsidRPr="0020057A">
              <w:rPr>
                <w:color w:val="333333"/>
                <w:sz w:val="16"/>
                <w:szCs w:val="16"/>
              </w:rPr>
              <w:t>11/2</w:t>
            </w:r>
            <w:r w:rsidR="0091231B">
              <w:rPr>
                <w:color w:val="333333"/>
                <w:sz w:val="16"/>
                <w:szCs w:val="16"/>
              </w:rPr>
              <w:t>5</w:t>
            </w:r>
          </w:p>
        </w:tc>
        <w:tc>
          <w:tcPr>
            <w:tcW w:w="4860" w:type="dxa"/>
            <w:tcBorders>
              <w:top w:val="nil"/>
              <w:left w:val="single" w:sz="4" w:space="0" w:color="auto"/>
              <w:bottom w:val="single" w:sz="4" w:space="0" w:color="auto"/>
              <w:right w:val="single" w:sz="4" w:space="0" w:color="auto"/>
            </w:tcBorders>
            <w:shd w:val="clear" w:color="auto" w:fill="auto"/>
            <w:vAlign w:val="center"/>
          </w:tcPr>
          <w:p w14:paraId="6BE9C359" w14:textId="77777777" w:rsidR="0020057A" w:rsidRPr="0020057A" w:rsidRDefault="0020057A" w:rsidP="006D1605">
            <w:pPr>
              <w:jc w:val="center"/>
              <w:rPr>
                <w:color w:val="333333"/>
                <w:sz w:val="16"/>
                <w:szCs w:val="16"/>
              </w:rPr>
            </w:pPr>
            <w:r w:rsidRPr="0020057A">
              <w:rPr>
                <w:color w:val="333333"/>
                <w:sz w:val="16"/>
                <w:szCs w:val="16"/>
              </w:rPr>
              <w:t>No Class (Thanksgiving Break)</w:t>
            </w:r>
          </w:p>
        </w:tc>
        <w:tc>
          <w:tcPr>
            <w:tcW w:w="1170" w:type="dxa"/>
            <w:tcBorders>
              <w:top w:val="nil"/>
              <w:left w:val="single" w:sz="4" w:space="0" w:color="auto"/>
              <w:bottom w:val="single" w:sz="4" w:space="0" w:color="000000"/>
              <w:right w:val="single" w:sz="4" w:space="0" w:color="auto"/>
            </w:tcBorders>
            <w:shd w:val="clear" w:color="auto" w:fill="auto"/>
            <w:vAlign w:val="center"/>
          </w:tcPr>
          <w:p w14:paraId="01F82CB7" w14:textId="77777777" w:rsidR="0020057A" w:rsidRDefault="0020057A" w:rsidP="002C0FBF">
            <w:pPr>
              <w:jc w:val="center"/>
              <w:rPr>
                <w:sz w:val="18"/>
                <w:szCs w:val="18"/>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28D813DE" w14:textId="77777777" w:rsidR="0020057A" w:rsidRPr="000904D5" w:rsidRDefault="0020057A" w:rsidP="002C0FBF">
            <w:pPr>
              <w:jc w:val="center"/>
              <w:rPr>
                <w:b/>
                <w:bCs/>
              </w:rPr>
            </w:pPr>
          </w:p>
        </w:tc>
      </w:tr>
      <w:tr w:rsidR="00AE7B86" w14:paraId="53A086A0" w14:textId="77777777" w:rsidTr="00284DAB">
        <w:trPr>
          <w:trHeight w:val="1169"/>
        </w:trPr>
        <w:tc>
          <w:tcPr>
            <w:tcW w:w="1170" w:type="dxa"/>
            <w:tcBorders>
              <w:top w:val="nil"/>
              <w:left w:val="single" w:sz="4" w:space="0" w:color="auto"/>
              <w:bottom w:val="single" w:sz="4" w:space="0" w:color="auto"/>
              <w:right w:val="single" w:sz="4" w:space="0" w:color="auto"/>
            </w:tcBorders>
            <w:shd w:val="clear" w:color="auto" w:fill="auto"/>
            <w:vAlign w:val="center"/>
          </w:tcPr>
          <w:p w14:paraId="133CCC0D" w14:textId="77777777" w:rsidR="00AE7B86" w:rsidRDefault="00AE7B86" w:rsidP="002C0FBF">
            <w:pPr>
              <w:jc w:val="center"/>
            </w:pPr>
            <w:r>
              <w:t>10</w:t>
            </w:r>
          </w:p>
        </w:tc>
        <w:tc>
          <w:tcPr>
            <w:tcW w:w="990" w:type="dxa"/>
            <w:tcBorders>
              <w:top w:val="nil"/>
              <w:left w:val="single" w:sz="4" w:space="0" w:color="auto"/>
              <w:bottom w:val="single" w:sz="4" w:space="0" w:color="auto"/>
              <w:right w:val="single" w:sz="4" w:space="0" w:color="auto"/>
            </w:tcBorders>
            <w:shd w:val="clear" w:color="auto" w:fill="auto"/>
            <w:vAlign w:val="center"/>
          </w:tcPr>
          <w:p w14:paraId="1E6CD1C9" w14:textId="04BDC598" w:rsidR="00AE7B86" w:rsidRPr="002C0FBF" w:rsidRDefault="001F2E1D" w:rsidP="002C0FBF">
            <w:pPr>
              <w:jc w:val="center"/>
              <w:rPr>
                <w:sz w:val="16"/>
                <w:szCs w:val="16"/>
              </w:rPr>
            </w:pPr>
            <w:r>
              <w:rPr>
                <w:sz w:val="16"/>
                <w:szCs w:val="16"/>
              </w:rPr>
              <w:t>12/</w:t>
            </w:r>
            <w:r w:rsidR="0091231B">
              <w:rPr>
                <w:sz w:val="16"/>
                <w:szCs w:val="16"/>
              </w:rPr>
              <w:t>2</w:t>
            </w:r>
          </w:p>
        </w:tc>
        <w:tc>
          <w:tcPr>
            <w:tcW w:w="4860" w:type="dxa"/>
            <w:tcBorders>
              <w:top w:val="nil"/>
              <w:left w:val="single" w:sz="4" w:space="0" w:color="auto"/>
              <w:bottom w:val="single" w:sz="4" w:space="0" w:color="auto"/>
              <w:right w:val="single" w:sz="4" w:space="0" w:color="auto"/>
            </w:tcBorders>
            <w:shd w:val="clear" w:color="auto" w:fill="auto"/>
            <w:vAlign w:val="center"/>
          </w:tcPr>
          <w:p w14:paraId="571ECC54" w14:textId="77777777" w:rsidR="00B30A85" w:rsidRDefault="00B30A85" w:rsidP="004D2BC6">
            <w:pPr>
              <w:jc w:val="center"/>
              <w:rPr>
                <w:b/>
                <w:sz w:val="16"/>
                <w:szCs w:val="16"/>
              </w:rPr>
            </w:pPr>
          </w:p>
          <w:p w14:paraId="021A33F8" w14:textId="77777777" w:rsidR="00B30A85" w:rsidRDefault="00B30A85" w:rsidP="00B30A85">
            <w:pPr>
              <w:jc w:val="center"/>
              <w:rPr>
                <w:b/>
                <w:sz w:val="16"/>
                <w:szCs w:val="16"/>
              </w:rPr>
            </w:pPr>
            <w:r>
              <w:rPr>
                <w:b/>
                <w:sz w:val="16"/>
                <w:szCs w:val="16"/>
              </w:rPr>
              <w:t>Similarity, Distance and Neighborhoods</w:t>
            </w:r>
          </w:p>
          <w:p w14:paraId="6F49BB12" w14:textId="4E64B317" w:rsidR="00B30A85" w:rsidRDefault="00B30A85" w:rsidP="00390D38">
            <w:pPr>
              <w:jc w:val="center"/>
              <w:rPr>
                <w:sz w:val="16"/>
                <w:szCs w:val="16"/>
              </w:rPr>
            </w:pPr>
            <w:r>
              <w:rPr>
                <w:sz w:val="16"/>
                <w:szCs w:val="16"/>
              </w:rPr>
              <w:t>Distances, k-Nearest Neighbors</w:t>
            </w:r>
          </w:p>
          <w:p w14:paraId="7A9A9EAB" w14:textId="77777777" w:rsidR="00B30A85" w:rsidRDefault="00B30A85" w:rsidP="00B30A85">
            <w:pPr>
              <w:jc w:val="center"/>
              <w:rPr>
                <w:sz w:val="16"/>
                <w:szCs w:val="16"/>
              </w:rPr>
            </w:pPr>
            <w:r>
              <w:rPr>
                <w:sz w:val="16"/>
                <w:szCs w:val="16"/>
              </w:rPr>
              <w:t>Clustering</w:t>
            </w:r>
          </w:p>
          <w:p w14:paraId="18C5ED26" w14:textId="77777777" w:rsidR="00B30A85" w:rsidRDefault="00B30A85" w:rsidP="00B30A85">
            <w:pPr>
              <w:rPr>
                <w:b/>
                <w:bCs/>
                <w:sz w:val="16"/>
                <w:szCs w:val="16"/>
              </w:rPr>
            </w:pPr>
          </w:p>
          <w:p w14:paraId="7C279B59" w14:textId="77777777" w:rsidR="00B30A85" w:rsidRPr="00606001" w:rsidRDefault="00B30A85" w:rsidP="00B30A85">
            <w:pPr>
              <w:jc w:val="center"/>
              <w:rPr>
                <w:b/>
                <w:bCs/>
                <w:i/>
                <w:sz w:val="16"/>
                <w:szCs w:val="16"/>
              </w:rPr>
            </w:pPr>
            <w:r w:rsidRPr="00606001">
              <w:rPr>
                <w:b/>
                <w:bCs/>
                <w:i/>
                <w:sz w:val="16"/>
                <w:szCs w:val="16"/>
              </w:rPr>
              <w:t xml:space="preserve">Associated </w:t>
            </w:r>
            <w:proofErr w:type="spellStart"/>
            <w:r w:rsidRPr="00606001">
              <w:rPr>
                <w:b/>
                <w:bCs/>
                <w:i/>
                <w:sz w:val="16"/>
                <w:szCs w:val="16"/>
              </w:rPr>
              <w:t>iPython</w:t>
            </w:r>
            <w:proofErr w:type="spellEnd"/>
            <w:r w:rsidRPr="00606001">
              <w:rPr>
                <w:b/>
                <w:bCs/>
                <w:i/>
                <w:sz w:val="16"/>
                <w:szCs w:val="16"/>
              </w:rPr>
              <w:t xml:space="preserve"> Notebooks:</w:t>
            </w:r>
          </w:p>
          <w:p w14:paraId="167FAFA7" w14:textId="77777777" w:rsidR="00B30A85" w:rsidRDefault="00B30A85" w:rsidP="00B30A85">
            <w:pPr>
              <w:jc w:val="center"/>
              <w:rPr>
                <w:color w:val="FF0000"/>
                <w:sz w:val="16"/>
                <w:szCs w:val="16"/>
              </w:rPr>
            </w:pPr>
            <w:proofErr w:type="spellStart"/>
            <w:r w:rsidRPr="0020474B">
              <w:rPr>
                <w:color w:val="FF0000"/>
                <w:sz w:val="16"/>
                <w:szCs w:val="16"/>
              </w:rPr>
              <w:t>Lecture_kNN.ipynb</w:t>
            </w:r>
            <w:proofErr w:type="spellEnd"/>
            <w:r w:rsidRPr="0020474B">
              <w:rPr>
                <w:color w:val="FF0000"/>
                <w:sz w:val="16"/>
                <w:szCs w:val="16"/>
              </w:rPr>
              <w:t xml:space="preserve">, </w:t>
            </w:r>
          </w:p>
          <w:p w14:paraId="3B825922" w14:textId="77777777" w:rsidR="00B30A85" w:rsidRPr="0020474B" w:rsidRDefault="00B30A85" w:rsidP="00B30A85">
            <w:pPr>
              <w:jc w:val="center"/>
              <w:rPr>
                <w:color w:val="FF0000"/>
                <w:sz w:val="16"/>
                <w:szCs w:val="16"/>
              </w:rPr>
            </w:pPr>
            <w:proofErr w:type="spellStart"/>
            <w:r w:rsidRPr="0020474B">
              <w:rPr>
                <w:color w:val="FF0000"/>
                <w:sz w:val="16"/>
                <w:szCs w:val="16"/>
              </w:rPr>
              <w:t>Lecture_Clustering.ipynb</w:t>
            </w:r>
            <w:proofErr w:type="spellEnd"/>
          </w:p>
          <w:p w14:paraId="53919006" w14:textId="77777777" w:rsidR="00B30A85" w:rsidRDefault="00B30A85" w:rsidP="004D2BC6">
            <w:pPr>
              <w:jc w:val="center"/>
              <w:rPr>
                <w:b/>
                <w:sz w:val="16"/>
                <w:szCs w:val="16"/>
              </w:rPr>
            </w:pPr>
          </w:p>
          <w:p w14:paraId="124F2A66" w14:textId="77777777" w:rsidR="00B30A85" w:rsidRDefault="00B30A85" w:rsidP="004D2BC6">
            <w:pPr>
              <w:jc w:val="center"/>
              <w:rPr>
                <w:b/>
                <w:sz w:val="16"/>
                <w:szCs w:val="16"/>
              </w:rPr>
            </w:pPr>
          </w:p>
          <w:p w14:paraId="0837536C" w14:textId="5B1ADEB3" w:rsidR="00390D38" w:rsidRPr="00390D38" w:rsidRDefault="00390D38" w:rsidP="004D2BC6">
            <w:pPr>
              <w:jc w:val="center"/>
              <w:rPr>
                <w:i/>
                <w:sz w:val="16"/>
                <w:szCs w:val="16"/>
              </w:rPr>
            </w:pPr>
            <w:r w:rsidRPr="00390D38">
              <w:rPr>
                <w:i/>
                <w:sz w:val="16"/>
                <w:szCs w:val="16"/>
              </w:rPr>
              <w:t xml:space="preserve">Cast Study: Category Neighborhoods at </w:t>
            </w:r>
            <w:proofErr w:type="spellStart"/>
            <w:r w:rsidRPr="00390D38">
              <w:rPr>
                <w:i/>
                <w:sz w:val="16"/>
                <w:szCs w:val="16"/>
              </w:rPr>
              <w:t>Ebay</w:t>
            </w:r>
            <w:proofErr w:type="spellEnd"/>
          </w:p>
          <w:p w14:paraId="2B699A43" w14:textId="491BF9F9" w:rsidR="00685E38" w:rsidRPr="00685E38" w:rsidRDefault="00685E38" w:rsidP="00A61361">
            <w:pPr>
              <w:jc w:val="center"/>
              <w:rPr>
                <w:bCs/>
                <w:i/>
                <w:sz w:val="16"/>
                <w:szCs w:val="16"/>
              </w:rPr>
            </w:pPr>
          </w:p>
        </w:tc>
        <w:tc>
          <w:tcPr>
            <w:tcW w:w="1170" w:type="dxa"/>
            <w:tcBorders>
              <w:top w:val="nil"/>
              <w:left w:val="single" w:sz="4" w:space="0" w:color="auto"/>
              <w:bottom w:val="single" w:sz="4" w:space="0" w:color="auto"/>
              <w:right w:val="single" w:sz="4" w:space="0" w:color="auto"/>
            </w:tcBorders>
            <w:shd w:val="clear" w:color="auto" w:fill="auto"/>
            <w:vAlign w:val="center"/>
          </w:tcPr>
          <w:p w14:paraId="46BBBBB8" w14:textId="77AF19F9" w:rsidR="00181A67" w:rsidRDefault="00181A67" w:rsidP="00181A67">
            <w:pPr>
              <w:jc w:val="center"/>
              <w:rPr>
                <w:sz w:val="18"/>
                <w:szCs w:val="18"/>
              </w:rPr>
            </w:pPr>
            <w:proofErr w:type="spellStart"/>
            <w:r>
              <w:rPr>
                <w:sz w:val="18"/>
                <w:szCs w:val="18"/>
              </w:rPr>
              <w:t>D</w:t>
            </w:r>
            <w:r w:rsidR="00685E38">
              <w:rPr>
                <w:sz w:val="18"/>
                <w:szCs w:val="18"/>
              </w:rPr>
              <w:t>s</w:t>
            </w:r>
            <w:r>
              <w:rPr>
                <w:sz w:val="18"/>
                <w:szCs w:val="18"/>
              </w:rPr>
              <w:t>forBus</w:t>
            </w:r>
            <w:proofErr w:type="spellEnd"/>
          </w:p>
          <w:p w14:paraId="0D4FCB78" w14:textId="65F002EB" w:rsidR="00AE7B86" w:rsidRPr="002C0FBF" w:rsidRDefault="000906DE" w:rsidP="002C0FBF">
            <w:pPr>
              <w:jc w:val="center"/>
              <w:rPr>
                <w:sz w:val="18"/>
                <w:szCs w:val="18"/>
              </w:rPr>
            </w:pPr>
            <w:proofErr w:type="spellStart"/>
            <w:r>
              <w:rPr>
                <w:sz w:val="18"/>
                <w:szCs w:val="18"/>
              </w:rPr>
              <w:t>Ch</w:t>
            </w:r>
            <w:proofErr w:type="spellEnd"/>
            <w:r>
              <w:rPr>
                <w:sz w:val="18"/>
                <w:szCs w:val="18"/>
              </w:rPr>
              <w:t xml:space="preserve"> 13</w:t>
            </w:r>
            <w:r w:rsidR="009E75DF">
              <w:rPr>
                <w:sz w:val="18"/>
                <w:szCs w:val="18"/>
              </w:rPr>
              <w:t>, 14</w:t>
            </w: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493D66E0" w14:textId="65045EE7" w:rsidR="0020337A" w:rsidRPr="002C0FBF" w:rsidRDefault="001672E0" w:rsidP="00577E08">
            <w:pPr>
              <w:jc w:val="center"/>
              <w:rPr>
                <w:b/>
                <w:bCs/>
              </w:rPr>
            </w:pPr>
            <w:r>
              <w:rPr>
                <w:b/>
                <w:bCs/>
              </w:rPr>
              <w:t>HW 5 Due</w:t>
            </w:r>
          </w:p>
        </w:tc>
      </w:tr>
      <w:tr w:rsidR="00AE7B86" w14:paraId="18429918" w14:textId="77777777" w:rsidTr="00AE7B86">
        <w:trPr>
          <w:trHeight w:val="895"/>
        </w:trPr>
        <w:tc>
          <w:tcPr>
            <w:tcW w:w="1170" w:type="dxa"/>
            <w:tcBorders>
              <w:top w:val="nil"/>
              <w:left w:val="single" w:sz="4" w:space="0" w:color="auto"/>
              <w:bottom w:val="single" w:sz="4" w:space="0" w:color="auto"/>
              <w:right w:val="single" w:sz="4" w:space="0" w:color="auto"/>
            </w:tcBorders>
            <w:shd w:val="clear" w:color="auto" w:fill="auto"/>
            <w:vAlign w:val="center"/>
          </w:tcPr>
          <w:p w14:paraId="50598D81" w14:textId="3D884C49" w:rsidR="00AE7B86" w:rsidRDefault="00AE7B86" w:rsidP="002C0FBF">
            <w:pPr>
              <w:jc w:val="center"/>
            </w:pPr>
            <w:r>
              <w:t>11</w:t>
            </w:r>
          </w:p>
        </w:tc>
        <w:tc>
          <w:tcPr>
            <w:tcW w:w="990" w:type="dxa"/>
            <w:tcBorders>
              <w:top w:val="nil"/>
              <w:left w:val="single" w:sz="4" w:space="0" w:color="auto"/>
              <w:bottom w:val="single" w:sz="4" w:space="0" w:color="auto"/>
              <w:right w:val="single" w:sz="4" w:space="0" w:color="auto"/>
            </w:tcBorders>
            <w:shd w:val="clear" w:color="auto" w:fill="auto"/>
            <w:vAlign w:val="center"/>
          </w:tcPr>
          <w:p w14:paraId="16965E7D" w14:textId="67E6BAAA" w:rsidR="00AE7B86" w:rsidRPr="002C0FBF" w:rsidRDefault="0091231B" w:rsidP="002C0FBF">
            <w:pPr>
              <w:jc w:val="center"/>
              <w:rPr>
                <w:sz w:val="16"/>
                <w:szCs w:val="16"/>
              </w:rPr>
            </w:pPr>
            <w:r>
              <w:rPr>
                <w:sz w:val="16"/>
                <w:szCs w:val="16"/>
              </w:rPr>
              <w:t>12/9</w:t>
            </w:r>
          </w:p>
        </w:tc>
        <w:tc>
          <w:tcPr>
            <w:tcW w:w="4860" w:type="dxa"/>
            <w:tcBorders>
              <w:top w:val="single" w:sz="4" w:space="0" w:color="auto"/>
              <w:left w:val="single" w:sz="4" w:space="0" w:color="auto"/>
              <w:bottom w:val="single" w:sz="4" w:space="0" w:color="auto"/>
              <w:right w:val="single" w:sz="4" w:space="0" w:color="auto"/>
            </w:tcBorders>
          </w:tcPr>
          <w:p w14:paraId="21B3A5F9" w14:textId="77777777" w:rsidR="00AE7B86" w:rsidRDefault="00AE7B86" w:rsidP="005036FA">
            <w:pPr>
              <w:jc w:val="center"/>
              <w:rPr>
                <w:color w:val="808080"/>
                <w:sz w:val="16"/>
                <w:szCs w:val="16"/>
              </w:rPr>
            </w:pPr>
          </w:p>
          <w:p w14:paraId="5151B360" w14:textId="70E8A081" w:rsidR="00B30A85" w:rsidRPr="00410C15" w:rsidRDefault="00410C15" w:rsidP="00B30A85">
            <w:pPr>
              <w:jc w:val="center"/>
              <w:rPr>
                <w:b/>
                <w:sz w:val="16"/>
                <w:szCs w:val="16"/>
              </w:rPr>
            </w:pPr>
            <w:r w:rsidRPr="00410C15">
              <w:rPr>
                <w:b/>
                <w:sz w:val="16"/>
                <w:szCs w:val="16"/>
              </w:rPr>
              <w:t>Recommending the World Through Data Science</w:t>
            </w:r>
          </w:p>
          <w:p w14:paraId="465B559F" w14:textId="77777777" w:rsidR="00B30A85" w:rsidRDefault="00B30A85" w:rsidP="00B30A85">
            <w:pPr>
              <w:jc w:val="center"/>
              <w:rPr>
                <w:b/>
                <w:bCs/>
                <w:sz w:val="16"/>
                <w:szCs w:val="16"/>
              </w:rPr>
            </w:pPr>
          </w:p>
          <w:p w14:paraId="27626BB4" w14:textId="77777777" w:rsidR="00410C15" w:rsidRDefault="00410C15" w:rsidP="00B30A85">
            <w:pPr>
              <w:jc w:val="center"/>
              <w:rPr>
                <w:bCs/>
                <w:sz w:val="16"/>
                <w:szCs w:val="16"/>
              </w:rPr>
            </w:pPr>
            <w:r>
              <w:rPr>
                <w:bCs/>
                <w:sz w:val="16"/>
                <w:szCs w:val="16"/>
              </w:rPr>
              <w:t>Collaborative Filtering</w:t>
            </w:r>
          </w:p>
          <w:p w14:paraId="05CA8F2B" w14:textId="77777777" w:rsidR="00410C15" w:rsidRDefault="00410C15" w:rsidP="00B30A85">
            <w:pPr>
              <w:jc w:val="center"/>
              <w:rPr>
                <w:bCs/>
                <w:sz w:val="16"/>
                <w:szCs w:val="16"/>
              </w:rPr>
            </w:pPr>
            <w:r>
              <w:rPr>
                <w:bCs/>
                <w:sz w:val="16"/>
                <w:szCs w:val="16"/>
              </w:rPr>
              <w:t>Matrix Factorization</w:t>
            </w:r>
          </w:p>
          <w:p w14:paraId="0FDB775F" w14:textId="77777777" w:rsidR="00410C15" w:rsidRPr="00410C15" w:rsidRDefault="00410C15" w:rsidP="00B30A85">
            <w:pPr>
              <w:jc w:val="center"/>
              <w:rPr>
                <w:bCs/>
                <w:sz w:val="16"/>
                <w:szCs w:val="16"/>
              </w:rPr>
            </w:pPr>
          </w:p>
          <w:p w14:paraId="21F80128" w14:textId="2C5BDC30" w:rsidR="00282DDA" w:rsidRPr="005036FA" w:rsidRDefault="00B30A85" w:rsidP="00390D38">
            <w:pPr>
              <w:jc w:val="center"/>
              <w:rPr>
                <w:sz w:val="16"/>
                <w:szCs w:val="16"/>
              </w:rPr>
            </w:pPr>
            <w:r w:rsidRPr="00685E38">
              <w:rPr>
                <w:bCs/>
                <w:i/>
                <w:sz w:val="16"/>
                <w:szCs w:val="16"/>
              </w:rPr>
              <w:t xml:space="preserve">Case Study: </w:t>
            </w:r>
            <w:r w:rsidR="00390D38">
              <w:rPr>
                <w:bCs/>
                <w:i/>
                <w:sz w:val="16"/>
                <w:szCs w:val="16"/>
              </w:rPr>
              <w:t xml:space="preserve">Modeling Creativity at </w:t>
            </w:r>
            <w:proofErr w:type="spellStart"/>
            <w:r w:rsidR="00390D38">
              <w:rPr>
                <w:bCs/>
                <w:i/>
                <w:sz w:val="16"/>
                <w:szCs w:val="16"/>
              </w:rPr>
              <w:t>Etsy</w:t>
            </w:r>
            <w:proofErr w:type="spellEnd"/>
          </w:p>
        </w:tc>
        <w:tc>
          <w:tcPr>
            <w:tcW w:w="1170" w:type="dxa"/>
            <w:tcBorders>
              <w:top w:val="nil"/>
              <w:left w:val="single" w:sz="4" w:space="0" w:color="auto"/>
              <w:bottom w:val="single" w:sz="4" w:space="0" w:color="auto"/>
              <w:right w:val="single" w:sz="4" w:space="0" w:color="auto"/>
            </w:tcBorders>
            <w:shd w:val="clear" w:color="auto" w:fill="auto"/>
            <w:vAlign w:val="center"/>
          </w:tcPr>
          <w:p w14:paraId="588F2961" w14:textId="59C6DB79" w:rsidR="002E00E3" w:rsidRDefault="002E00E3" w:rsidP="002E00E3">
            <w:pPr>
              <w:jc w:val="center"/>
              <w:rPr>
                <w:sz w:val="18"/>
                <w:szCs w:val="18"/>
              </w:rPr>
            </w:pPr>
            <w:proofErr w:type="spellStart"/>
            <w:r>
              <w:rPr>
                <w:sz w:val="18"/>
                <w:szCs w:val="18"/>
              </w:rPr>
              <w:t>D</w:t>
            </w:r>
            <w:r w:rsidR="00685E38">
              <w:rPr>
                <w:sz w:val="18"/>
                <w:szCs w:val="18"/>
              </w:rPr>
              <w:t>s</w:t>
            </w:r>
            <w:r>
              <w:rPr>
                <w:sz w:val="18"/>
                <w:szCs w:val="18"/>
              </w:rPr>
              <w:t>forBus</w:t>
            </w:r>
            <w:proofErr w:type="spellEnd"/>
          </w:p>
          <w:p w14:paraId="3BBF25A1" w14:textId="77AA6F11" w:rsidR="00966CEA" w:rsidRPr="000906DE" w:rsidRDefault="003B11DF" w:rsidP="002E00E3">
            <w:pPr>
              <w:jc w:val="center"/>
              <w:rPr>
                <w:sz w:val="18"/>
                <w:szCs w:val="18"/>
              </w:rPr>
            </w:pPr>
            <w:proofErr w:type="spellStart"/>
            <w:r>
              <w:rPr>
                <w:sz w:val="18"/>
                <w:szCs w:val="18"/>
              </w:rPr>
              <w:t>Ch</w:t>
            </w:r>
            <w:proofErr w:type="spellEnd"/>
            <w:r>
              <w:rPr>
                <w:sz w:val="18"/>
                <w:szCs w:val="18"/>
              </w:rPr>
              <w:t xml:space="preserve"> 9, 10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F13737F" w14:textId="77777777" w:rsidR="00AE7B86" w:rsidRPr="00922125" w:rsidRDefault="00AE7B86" w:rsidP="002C0FBF">
            <w:pPr>
              <w:jc w:val="center"/>
              <w:rPr>
                <w:b/>
                <w:bCs/>
              </w:rPr>
            </w:pPr>
          </w:p>
        </w:tc>
      </w:tr>
      <w:tr w:rsidR="00AE7B86" w14:paraId="1137F1F6" w14:textId="77777777" w:rsidTr="00567777">
        <w:trPr>
          <w:trHeight w:val="940"/>
        </w:trPr>
        <w:tc>
          <w:tcPr>
            <w:tcW w:w="1170" w:type="dxa"/>
            <w:tcBorders>
              <w:top w:val="nil"/>
              <w:left w:val="single" w:sz="4" w:space="0" w:color="auto"/>
              <w:bottom w:val="single" w:sz="4" w:space="0" w:color="auto"/>
              <w:right w:val="single" w:sz="4" w:space="0" w:color="auto"/>
            </w:tcBorders>
            <w:shd w:val="clear" w:color="auto" w:fill="auto"/>
            <w:vAlign w:val="center"/>
          </w:tcPr>
          <w:p w14:paraId="4DF7EBE9" w14:textId="717F2FDB" w:rsidR="00AE7B86" w:rsidRDefault="00AE7B86" w:rsidP="002C0FBF">
            <w:pPr>
              <w:jc w:val="center"/>
            </w:pPr>
            <w:r>
              <w:t>12</w:t>
            </w:r>
          </w:p>
        </w:tc>
        <w:tc>
          <w:tcPr>
            <w:tcW w:w="990" w:type="dxa"/>
            <w:tcBorders>
              <w:top w:val="nil"/>
              <w:left w:val="single" w:sz="4" w:space="0" w:color="auto"/>
              <w:bottom w:val="single" w:sz="4" w:space="0" w:color="auto"/>
              <w:right w:val="single" w:sz="4" w:space="0" w:color="auto"/>
            </w:tcBorders>
            <w:shd w:val="clear" w:color="auto" w:fill="auto"/>
            <w:vAlign w:val="center"/>
          </w:tcPr>
          <w:p w14:paraId="3B221A58" w14:textId="5CA1F04F" w:rsidR="00AE7B86" w:rsidRPr="002C0FBF" w:rsidRDefault="001F2E1D" w:rsidP="002C0FBF">
            <w:pPr>
              <w:jc w:val="center"/>
              <w:rPr>
                <w:sz w:val="16"/>
                <w:szCs w:val="16"/>
              </w:rPr>
            </w:pPr>
            <w:r>
              <w:rPr>
                <w:sz w:val="16"/>
                <w:szCs w:val="16"/>
              </w:rPr>
              <w:t>12/1</w:t>
            </w:r>
            <w:r w:rsidR="0091231B">
              <w:rPr>
                <w:sz w:val="16"/>
                <w:szCs w:val="16"/>
              </w:rPr>
              <w:t>6</w:t>
            </w:r>
          </w:p>
        </w:tc>
        <w:tc>
          <w:tcPr>
            <w:tcW w:w="4860" w:type="dxa"/>
            <w:tcBorders>
              <w:top w:val="single" w:sz="4" w:space="0" w:color="auto"/>
              <w:left w:val="single" w:sz="4" w:space="0" w:color="auto"/>
              <w:bottom w:val="single" w:sz="4" w:space="0" w:color="auto"/>
              <w:right w:val="single" w:sz="4" w:space="0" w:color="auto"/>
            </w:tcBorders>
          </w:tcPr>
          <w:p w14:paraId="26596D80" w14:textId="77777777" w:rsidR="00AE7B86" w:rsidRDefault="00AE7B86" w:rsidP="002C0FBF">
            <w:pPr>
              <w:jc w:val="center"/>
              <w:rPr>
                <w:sz w:val="16"/>
                <w:szCs w:val="16"/>
              </w:rPr>
            </w:pPr>
          </w:p>
          <w:p w14:paraId="68796195" w14:textId="590DF97C" w:rsidR="00880E47" w:rsidRDefault="00410C15" w:rsidP="002C0FBF">
            <w:pPr>
              <w:jc w:val="center"/>
              <w:rPr>
                <w:sz w:val="16"/>
                <w:szCs w:val="16"/>
              </w:rPr>
            </w:pPr>
            <w:r>
              <w:rPr>
                <w:b/>
                <w:sz w:val="16"/>
                <w:szCs w:val="16"/>
              </w:rPr>
              <w:t>TBD</w:t>
            </w:r>
          </w:p>
          <w:p w14:paraId="35B9396D" w14:textId="77777777" w:rsidR="00880E47" w:rsidRDefault="00880E47" w:rsidP="002C0FBF">
            <w:pPr>
              <w:jc w:val="center"/>
              <w:rPr>
                <w:sz w:val="16"/>
                <w:szCs w:val="16"/>
              </w:rPr>
            </w:pPr>
          </w:p>
          <w:p w14:paraId="485387EA" w14:textId="2DE1DA5A" w:rsidR="00880E47" w:rsidRPr="00685E38" w:rsidRDefault="00880E47" w:rsidP="00410C15">
            <w:pPr>
              <w:rPr>
                <w:i/>
                <w:sz w:val="16"/>
                <w:szCs w:val="16"/>
              </w:rPr>
            </w:pPr>
          </w:p>
        </w:tc>
        <w:tc>
          <w:tcPr>
            <w:tcW w:w="1170" w:type="dxa"/>
            <w:tcBorders>
              <w:top w:val="nil"/>
              <w:left w:val="single" w:sz="4" w:space="0" w:color="auto"/>
              <w:bottom w:val="single" w:sz="4" w:space="0" w:color="auto"/>
              <w:right w:val="single" w:sz="4" w:space="0" w:color="auto"/>
            </w:tcBorders>
            <w:shd w:val="clear" w:color="auto" w:fill="auto"/>
            <w:noWrap/>
            <w:vAlign w:val="bottom"/>
          </w:tcPr>
          <w:p w14:paraId="4791FC37" w14:textId="77777777" w:rsidR="00AE7B86" w:rsidRPr="002C0FBF" w:rsidRDefault="00AE7B86" w:rsidP="002C0FBF">
            <w:pPr>
              <w:jc w:val="center"/>
              <w:rPr>
                <w:rFonts w:ascii="Arial" w:hAnsi="Arial" w:cs="Arial"/>
              </w:rPr>
            </w:pPr>
            <w:r w:rsidRPr="002C0FBF">
              <w:rPr>
                <w:rFonts w:ascii="Arial" w:hAnsi="Arial" w:cs="Arial"/>
              </w:rPr>
              <w:t> </w:t>
            </w:r>
          </w:p>
        </w:tc>
        <w:tc>
          <w:tcPr>
            <w:tcW w:w="1440" w:type="dxa"/>
            <w:tcBorders>
              <w:top w:val="nil"/>
              <w:left w:val="single" w:sz="4" w:space="0" w:color="auto"/>
              <w:bottom w:val="single" w:sz="4" w:space="0" w:color="auto"/>
              <w:right w:val="single" w:sz="4" w:space="0" w:color="auto"/>
            </w:tcBorders>
            <w:shd w:val="clear" w:color="auto" w:fill="auto"/>
            <w:vAlign w:val="center"/>
          </w:tcPr>
          <w:p w14:paraId="4685AC83" w14:textId="5F2BEE85" w:rsidR="00AE7B86" w:rsidRPr="002C0FBF" w:rsidRDefault="00DF6A2F" w:rsidP="002C0FBF">
            <w:pPr>
              <w:jc w:val="center"/>
              <w:rPr>
                <w:b/>
                <w:bCs/>
              </w:rPr>
            </w:pPr>
            <w:r>
              <w:rPr>
                <w:b/>
                <w:bCs/>
                <w:sz w:val="16"/>
                <w:szCs w:val="16"/>
              </w:rPr>
              <w:t>Project report due</w:t>
            </w:r>
            <w:r w:rsidR="003C238F">
              <w:rPr>
                <w:b/>
                <w:bCs/>
                <w:sz w:val="16"/>
                <w:szCs w:val="16"/>
              </w:rPr>
              <w:t xml:space="preserve">  </w:t>
            </w:r>
            <w:r w:rsidR="008F3EC5">
              <w:rPr>
                <w:b/>
                <w:bCs/>
                <w:sz w:val="16"/>
                <w:szCs w:val="16"/>
              </w:rPr>
              <w:t xml:space="preserve">by 11:59 pm </w:t>
            </w:r>
            <w:r w:rsidR="00955AAE">
              <w:rPr>
                <w:b/>
                <w:bCs/>
                <w:sz w:val="16"/>
                <w:szCs w:val="16"/>
              </w:rPr>
              <w:t>12/21</w:t>
            </w:r>
          </w:p>
        </w:tc>
      </w:tr>
      <w:tr w:rsidR="00F23448" w14:paraId="7B6FD638" w14:textId="77777777" w:rsidTr="00567777">
        <w:trPr>
          <w:trHeight w:val="557"/>
        </w:trPr>
        <w:tc>
          <w:tcPr>
            <w:tcW w:w="9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A4A3213" w14:textId="2DFA1D5F" w:rsidR="00F23448" w:rsidRPr="002C0FBF" w:rsidRDefault="00F23448" w:rsidP="00955AAE">
            <w:pPr>
              <w:jc w:val="center"/>
              <w:rPr>
                <w:b/>
                <w:bCs/>
              </w:rPr>
            </w:pPr>
            <w:r w:rsidRPr="00922125">
              <w:rPr>
                <w:b/>
                <w:u w:val="single"/>
              </w:rPr>
              <w:t>Final Quiz</w:t>
            </w:r>
            <w:r>
              <w:t xml:space="preserve">: </w:t>
            </w:r>
            <w:r w:rsidR="001F2E1D" w:rsidRPr="001F2E1D">
              <w:rPr>
                <w:i/>
                <w:iCs/>
              </w:rPr>
              <w:t xml:space="preserve">Taken online </w:t>
            </w:r>
            <w:r w:rsidR="008F3EC5">
              <w:rPr>
                <w:b/>
                <w:bCs/>
                <w:i/>
                <w:iCs/>
              </w:rPr>
              <w:t xml:space="preserve">by </w:t>
            </w:r>
            <w:r w:rsidR="00955AAE">
              <w:rPr>
                <w:b/>
                <w:bCs/>
                <w:i/>
                <w:iCs/>
              </w:rPr>
              <w:t>2:00</w:t>
            </w:r>
            <w:r w:rsidR="008F3EC5">
              <w:rPr>
                <w:b/>
                <w:bCs/>
                <w:i/>
                <w:iCs/>
              </w:rPr>
              <w:t>pm on 1</w:t>
            </w:r>
            <w:bookmarkStart w:id="0" w:name="_GoBack"/>
            <w:bookmarkEnd w:id="0"/>
            <w:r w:rsidR="008F3EC5">
              <w:rPr>
                <w:b/>
                <w:bCs/>
                <w:i/>
                <w:iCs/>
              </w:rPr>
              <w:t>2/19</w:t>
            </w:r>
            <w:r w:rsidR="001F2E1D" w:rsidRPr="001F2E1D">
              <w:rPr>
                <w:b/>
                <w:bCs/>
                <w:i/>
                <w:iCs/>
              </w:rPr>
              <w:t>/1</w:t>
            </w:r>
            <w:r w:rsidR="008F3EC5">
              <w:rPr>
                <w:b/>
                <w:bCs/>
                <w:i/>
                <w:iCs/>
              </w:rPr>
              <w:t>5</w:t>
            </w:r>
          </w:p>
        </w:tc>
      </w:tr>
    </w:tbl>
    <w:p w14:paraId="0C7A21F3" w14:textId="77777777" w:rsidR="002C0FBF" w:rsidRDefault="002C0FBF" w:rsidP="00B76921">
      <w:pPr>
        <w:jc w:val="center"/>
      </w:pPr>
    </w:p>
    <w:p w14:paraId="447527A4" w14:textId="77777777" w:rsidR="00C7148E" w:rsidRDefault="00042755" w:rsidP="00B76921">
      <w:pPr>
        <w:jc w:val="center"/>
        <w:rPr>
          <w:sz w:val="16"/>
          <w:szCs w:val="16"/>
        </w:rPr>
      </w:pPr>
      <w:r>
        <w:rPr>
          <w:b/>
          <w:sz w:val="16"/>
          <w:szCs w:val="16"/>
        </w:rPr>
        <w:t xml:space="preserve"> </w:t>
      </w:r>
    </w:p>
    <w:p w14:paraId="5D7E998A" w14:textId="77777777" w:rsidR="009655FF" w:rsidRPr="009655FF" w:rsidRDefault="009655FF" w:rsidP="00056A0A">
      <w:pPr>
        <w:ind w:left="1440"/>
        <w:rPr>
          <w:sz w:val="22"/>
          <w:szCs w:val="22"/>
        </w:rPr>
      </w:pPr>
    </w:p>
    <w:sectPr w:rsidR="009655FF" w:rsidRPr="009655FF">
      <w:pgSz w:w="12240" w:h="15840" w:code="1"/>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CB9"/>
    <w:multiLevelType w:val="singleLevel"/>
    <w:tmpl w:val="0409000F"/>
    <w:lvl w:ilvl="0">
      <w:start w:val="1"/>
      <w:numFmt w:val="decimal"/>
      <w:lvlText w:val="%1."/>
      <w:lvlJc w:val="left"/>
      <w:pPr>
        <w:tabs>
          <w:tab w:val="num" w:pos="720"/>
        </w:tabs>
        <w:ind w:left="720" w:hanging="360"/>
      </w:pPr>
    </w:lvl>
  </w:abstractNum>
  <w:abstractNum w:abstractNumId="1">
    <w:nsid w:val="1DA03BD9"/>
    <w:multiLevelType w:val="hybridMultilevel"/>
    <w:tmpl w:val="8AD8E6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7AD4BCF"/>
    <w:multiLevelType w:val="singleLevel"/>
    <w:tmpl w:val="0409000F"/>
    <w:lvl w:ilvl="0">
      <w:start w:val="1"/>
      <w:numFmt w:val="decimal"/>
      <w:lvlText w:val="%1."/>
      <w:lvlJc w:val="left"/>
      <w:pPr>
        <w:tabs>
          <w:tab w:val="num" w:pos="360"/>
        </w:tabs>
        <w:ind w:left="360" w:hanging="360"/>
      </w:pPr>
    </w:lvl>
  </w:abstractNum>
  <w:abstractNum w:abstractNumId="3">
    <w:nsid w:val="3BBE1ED4"/>
    <w:multiLevelType w:val="hybridMultilevel"/>
    <w:tmpl w:val="A44A5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1284335"/>
    <w:multiLevelType w:val="singleLevel"/>
    <w:tmpl w:val="0409000F"/>
    <w:lvl w:ilvl="0">
      <w:start w:val="1"/>
      <w:numFmt w:val="decimal"/>
      <w:lvlText w:val="%1."/>
      <w:lvlJc w:val="left"/>
      <w:pPr>
        <w:tabs>
          <w:tab w:val="num" w:pos="360"/>
        </w:tabs>
        <w:ind w:left="360" w:hanging="360"/>
      </w:pPr>
    </w:lvl>
  </w:abstractNum>
  <w:abstractNum w:abstractNumId="5">
    <w:nsid w:val="642D6FE3"/>
    <w:multiLevelType w:val="hybridMultilevel"/>
    <w:tmpl w:val="5B38FD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DA10B3E"/>
    <w:multiLevelType w:val="hybridMultilevel"/>
    <w:tmpl w:val="2D404D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FF5284E"/>
    <w:multiLevelType w:val="hybridMultilevel"/>
    <w:tmpl w:val="01D6C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92"/>
    <w:rsid w:val="000078AB"/>
    <w:rsid w:val="0001393B"/>
    <w:rsid w:val="00014B60"/>
    <w:rsid w:val="00015CA4"/>
    <w:rsid w:val="0002569B"/>
    <w:rsid w:val="0003432F"/>
    <w:rsid w:val="00035204"/>
    <w:rsid w:val="00042755"/>
    <w:rsid w:val="000428D8"/>
    <w:rsid w:val="00045291"/>
    <w:rsid w:val="00056A0A"/>
    <w:rsid w:val="0005789D"/>
    <w:rsid w:val="00060CED"/>
    <w:rsid w:val="00062D24"/>
    <w:rsid w:val="000648E6"/>
    <w:rsid w:val="000654E7"/>
    <w:rsid w:val="00072FE3"/>
    <w:rsid w:val="00073499"/>
    <w:rsid w:val="000772D3"/>
    <w:rsid w:val="00080EF4"/>
    <w:rsid w:val="000904D5"/>
    <w:rsid w:val="000906DE"/>
    <w:rsid w:val="00090AC9"/>
    <w:rsid w:val="000A4351"/>
    <w:rsid w:val="000B2AA0"/>
    <w:rsid w:val="000B50E7"/>
    <w:rsid w:val="000C05C2"/>
    <w:rsid w:val="000C0F34"/>
    <w:rsid w:val="000D01DF"/>
    <w:rsid w:val="000D0558"/>
    <w:rsid w:val="000E0321"/>
    <w:rsid w:val="000F0127"/>
    <w:rsid w:val="000F4BCD"/>
    <w:rsid w:val="000F5EBA"/>
    <w:rsid w:val="000F6337"/>
    <w:rsid w:val="00103AFA"/>
    <w:rsid w:val="00117AB1"/>
    <w:rsid w:val="001373E7"/>
    <w:rsid w:val="00140620"/>
    <w:rsid w:val="00142927"/>
    <w:rsid w:val="00144BBC"/>
    <w:rsid w:val="0015261E"/>
    <w:rsid w:val="00160C9A"/>
    <w:rsid w:val="00163A80"/>
    <w:rsid w:val="001672E0"/>
    <w:rsid w:val="00171A96"/>
    <w:rsid w:val="001722B5"/>
    <w:rsid w:val="00177C1D"/>
    <w:rsid w:val="00180545"/>
    <w:rsid w:val="00180C3A"/>
    <w:rsid w:val="00181A67"/>
    <w:rsid w:val="001A007C"/>
    <w:rsid w:val="001A0775"/>
    <w:rsid w:val="001A4E0A"/>
    <w:rsid w:val="001A7F64"/>
    <w:rsid w:val="001B15F3"/>
    <w:rsid w:val="001B25C6"/>
    <w:rsid w:val="001B6145"/>
    <w:rsid w:val="001C2330"/>
    <w:rsid w:val="001C2D21"/>
    <w:rsid w:val="001C3ABB"/>
    <w:rsid w:val="001C3BB8"/>
    <w:rsid w:val="001D0321"/>
    <w:rsid w:val="001D2951"/>
    <w:rsid w:val="001D3394"/>
    <w:rsid w:val="001E18A4"/>
    <w:rsid w:val="001E5375"/>
    <w:rsid w:val="001F0BE6"/>
    <w:rsid w:val="001F2E1D"/>
    <w:rsid w:val="001F7731"/>
    <w:rsid w:val="0020057A"/>
    <w:rsid w:val="0020337A"/>
    <w:rsid w:val="0020474B"/>
    <w:rsid w:val="00204BAE"/>
    <w:rsid w:val="00205375"/>
    <w:rsid w:val="00216E62"/>
    <w:rsid w:val="0021779B"/>
    <w:rsid w:val="00222529"/>
    <w:rsid w:val="002410FC"/>
    <w:rsid w:val="0024202E"/>
    <w:rsid w:val="00243D68"/>
    <w:rsid w:val="00243E9F"/>
    <w:rsid w:val="00244B19"/>
    <w:rsid w:val="0024685C"/>
    <w:rsid w:val="00246C57"/>
    <w:rsid w:val="002551C8"/>
    <w:rsid w:val="0025629F"/>
    <w:rsid w:val="00257AEF"/>
    <w:rsid w:val="00266FD6"/>
    <w:rsid w:val="0027073D"/>
    <w:rsid w:val="0027108E"/>
    <w:rsid w:val="00282DDA"/>
    <w:rsid w:val="0028347B"/>
    <w:rsid w:val="00284DAB"/>
    <w:rsid w:val="00286D39"/>
    <w:rsid w:val="00290E34"/>
    <w:rsid w:val="0029283A"/>
    <w:rsid w:val="00295725"/>
    <w:rsid w:val="002A19CA"/>
    <w:rsid w:val="002A2009"/>
    <w:rsid w:val="002A6A6F"/>
    <w:rsid w:val="002A6DD7"/>
    <w:rsid w:val="002B09BD"/>
    <w:rsid w:val="002B2FFD"/>
    <w:rsid w:val="002B4E3E"/>
    <w:rsid w:val="002B77A1"/>
    <w:rsid w:val="002C04D1"/>
    <w:rsid w:val="002C0FBF"/>
    <w:rsid w:val="002C209E"/>
    <w:rsid w:val="002C3BE0"/>
    <w:rsid w:val="002E00E3"/>
    <w:rsid w:val="002E1299"/>
    <w:rsid w:val="002E2B05"/>
    <w:rsid w:val="002E59AE"/>
    <w:rsid w:val="002E5B10"/>
    <w:rsid w:val="002E5F9C"/>
    <w:rsid w:val="002F66BA"/>
    <w:rsid w:val="00304EFB"/>
    <w:rsid w:val="00307C45"/>
    <w:rsid w:val="00310234"/>
    <w:rsid w:val="0031116F"/>
    <w:rsid w:val="00327214"/>
    <w:rsid w:val="003322BA"/>
    <w:rsid w:val="00334749"/>
    <w:rsid w:val="00346968"/>
    <w:rsid w:val="003529F4"/>
    <w:rsid w:val="00353677"/>
    <w:rsid w:val="003563E4"/>
    <w:rsid w:val="00363315"/>
    <w:rsid w:val="003649A7"/>
    <w:rsid w:val="003665AC"/>
    <w:rsid w:val="00371D6D"/>
    <w:rsid w:val="00375606"/>
    <w:rsid w:val="00376C31"/>
    <w:rsid w:val="00377EEC"/>
    <w:rsid w:val="0038128C"/>
    <w:rsid w:val="003817AA"/>
    <w:rsid w:val="00383E7B"/>
    <w:rsid w:val="003842D6"/>
    <w:rsid w:val="00390D38"/>
    <w:rsid w:val="00394DDD"/>
    <w:rsid w:val="00396A6A"/>
    <w:rsid w:val="003A3138"/>
    <w:rsid w:val="003A4E52"/>
    <w:rsid w:val="003B11DF"/>
    <w:rsid w:val="003B3D5E"/>
    <w:rsid w:val="003B4317"/>
    <w:rsid w:val="003B465B"/>
    <w:rsid w:val="003B5715"/>
    <w:rsid w:val="003C11EC"/>
    <w:rsid w:val="003C1FF3"/>
    <w:rsid w:val="003C238F"/>
    <w:rsid w:val="003D0C6D"/>
    <w:rsid w:val="003D2A52"/>
    <w:rsid w:val="003E3E7C"/>
    <w:rsid w:val="003E4847"/>
    <w:rsid w:val="003F2216"/>
    <w:rsid w:val="003F4680"/>
    <w:rsid w:val="003F62A2"/>
    <w:rsid w:val="004028C3"/>
    <w:rsid w:val="00403185"/>
    <w:rsid w:val="00410C15"/>
    <w:rsid w:val="00414E05"/>
    <w:rsid w:val="00415592"/>
    <w:rsid w:val="00424C53"/>
    <w:rsid w:val="004331D4"/>
    <w:rsid w:val="00436046"/>
    <w:rsid w:val="004401AF"/>
    <w:rsid w:val="0044075D"/>
    <w:rsid w:val="00442947"/>
    <w:rsid w:val="00452EC1"/>
    <w:rsid w:val="00453166"/>
    <w:rsid w:val="0046245E"/>
    <w:rsid w:val="0046456E"/>
    <w:rsid w:val="00466DCA"/>
    <w:rsid w:val="0046763E"/>
    <w:rsid w:val="00467866"/>
    <w:rsid w:val="004707E4"/>
    <w:rsid w:val="00472719"/>
    <w:rsid w:val="00475266"/>
    <w:rsid w:val="00480C5F"/>
    <w:rsid w:val="00481022"/>
    <w:rsid w:val="004852F7"/>
    <w:rsid w:val="00487ADA"/>
    <w:rsid w:val="00490A8B"/>
    <w:rsid w:val="004A3F25"/>
    <w:rsid w:val="004B6A16"/>
    <w:rsid w:val="004B7415"/>
    <w:rsid w:val="004B7EF7"/>
    <w:rsid w:val="004C1E2D"/>
    <w:rsid w:val="004C2B24"/>
    <w:rsid w:val="004C5CA7"/>
    <w:rsid w:val="004D2BC6"/>
    <w:rsid w:val="004D727A"/>
    <w:rsid w:val="004D7341"/>
    <w:rsid w:val="004D7D59"/>
    <w:rsid w:val="004E2910"/>
    <w:rsid w:val="004E3E78"/>
    <w:rsid w:val="004E3FF7"/>
    <w:rsid w:val="004E4E16"/>
    <w:rsid w:val="004E6537"/>
    <w:rsid w:val="004F06C8"/>
    <w:rsid w:val="004F66B2"/>
    <w:rsid w:val="004F6CE6"/>
    <w:rsid w:val="005036FA"/>
    <w:rsid w:val="00515E1F"/>
    <w:rsid w:val="005170A6"/>
    <w:rsid w:val="00520148"/>
    <w:rsid w:val="005241FC"/>
    <w:rsid w:val="00525DEA"/>
    <w:rsid w:val="00526034"/>
    <w:rsid w:val="00526FFE"/>
    <w:rsid w:val="00530085"/>
    <w:rsid w:val="005328BB"/>
    <w:rsid w:val="00536545"/>
    <w:rsid w:val="00540064"/>
    <w:rsid w:val="005533A3"/>
    <w:rsid w:val="00555E44"/>
    <w:rsid w:val="00560407"/>
    <w:rsid w:val="00562FF5"/>
    <w:rsid w:val="00567772"/>
    <w:rsid w:val="00567777"/>
    <w:rsid w:val="00567E6B"/>
    <w:rsid w:val="0057096E"/>
    <w:rsid w:val="0057335A"/>
    <w:rsid w:val="00574C05"/>
    <w:rsid w:val="00577E08"/>
    <w:rsid w:val="00581CBC"/>
    <w:rsid w:val="00583776"/>
    <w:rsid w:val="00590379"/>
    <w:rsid w:val="00593A52"/>
    <w:rsid w:val="00593E1A"/>
    <w:rsid w:val="005A2E97"/>
    <w:rsid w:val="005A33C7"/>
    <w:rsid w:val="005B1825"/>
    <w:rsid w:val="005B29D9"/>
    <w:rsid w:val="005B470C"/>
    <w:rsid w:val="005B7937"/>
    <w:rsid w:val="005C4135"/>
    <w:rsid w:val="005C55C5"/>
    <w:rsid w:val="005D1521"/>
    <w:rsid w:val="005D1EE5"/>
    <w:rsid w:val="005D5A07"/>
    <w:rsid w:val="005E527F"/>
    <w:rsid w:val="005E5A44"/>
    <w:rsid w:val="00601994"/>
    <w:rsid w:val="00606001"/>
    <w:rsid w:val="006077F6"/>
    <w:rsid w:val="00612A66"/>
    <w:rsid w:val="006133C8"/>
    <w:rsid w:val="0062046D"/>
    <w:rsid w:val="006314EB"/>
    <w:rsid w:val="00636302"/>
    <w:rsid w:val="00640178"/>
    <w:rsid w:val="00643B90"/>
    <w:rsid w:val="006450C4"/>
    <w:rsid w:val="0065162D"/>
    <w:rsid w:val="00653842"/>
    <w:rsid w:val="00660081"/>
    <w:rsid w:val="00660F72"/>
    <w:rsid w:val="006611E5"/>
    <w:rsid w:val="00666CBD"/>
    <w:rsid w:val="006677D8"/>
    <w:rsid w:val="00670D17"/>
    <w:rsid w:val="00672105"/>
    <w:rsid w:val="00673554"/>
    <w:rsid w:val="00685E38"/>
    <w:rsid w:val="006924A9"/>
    <w:rsid w:val="00694950"/>
    <w:rsid w:val="006A1FBB"/>
    <w:rsid w:val="006A2D78"/>
    <w:rsid w:val="006A2F92"/>
    <w:rsid w:val="006B02B0"/>
    <w:rsid w:val="006C2CB0"/>
    <w:rsid w:val="006C7CF8"/>
    <w:rsid w:val="006D12BA"/>
    <w:rsid w:val="006D1605"/>
    <w:rsid w:val="006D48D5"/>
    <w:rsid w:val="006D6039"/>
    <w:rsid w:val="006D648E"/>
    <w:rsid w:val="006E1583"/>
    <w:rsid w:val="006E219F"/>
    <w:rsid w:val="006E2462"/>
    <w:rsid w:val="006E580D"/>
    <w:rsid w:val="006E6A5A"/>
    <w:rsid w:val="006F3E68"/>
    <w:rsid w:val="007011A3"/>
    <w:rsid w:val="00701681"/>
    <w:rsid w:val="00714F4D"/>
    <w:rsid w:val="00715A86"/>
    <w:rsid w:val="00715D1F"/>
    <w:rsid w:val="0072167F"/>
    <w:rsid w:val="00721B39"/>
    <w:rsid w:val="007238E3"/>
    <w:rsid w:val="00734E57"/>
    <w:rsid w:val="0074386A"/>
    <w:rsid w:val="00743AC1"/>
    <w:rsid w:val="00750F83"/>
    <w:rsid w:val="00763BAC"/>
    <w:rsid w:val="007654A5"/>
    <w:rsid w:val="0077330B"/>
    <w:rsid w:val="00783817"/>
    <w:rsid w:val="00787A73"/>
    <w:rsid w:val="007979F6"/>
    <w:rsid w:val="007B0EE8"/>
    <w:rsid w:val="007C2F5D"/>
    <w:rsid w:val="007C31AC"/>
    <w:rsid w:val="007C4BFC"/>
    <w:rsid w:val="007D23A9"/>
    <w:rsid w:val="007D5E59"/>
    <w:rsid w:val="007E1144"/>
    <w:rsid w:val="007E72EA"/>
    <w:rsid w:val="007F45C1"/>
    <w:rsid w:val="00805467"/>
    <w:rsid w:val="008074C0"/>
    <w:rsid w:val="00824518"/>
    <w:rsid w:val="00831866"/>
    <w:rsid w:val="008327B4"/>
    <w:rsid w:val="00834F88"/>
    <w:rsid w:val="008407DB"/>
    <w:rsid w:val="00852DF1"/>
    <w:rsid w:val="008538B1"/>
    <w:rsid w:val="00861203"/>
    <w:rsid w:val="008640E9"/>
    <w:rsid w:val="00864BFE"/>
    <w:rsid w:val="0086505C"/>
    <w:rsid w:val="008659FE"/>
    <w:rsid w:val="008709E4"/>
    <w:rsid w:val="00870F3C"/>
    <w:rsid w:val="00874624"/>
    <w:rsid w:val="00880E47"/>
    <w:rsid w:val="00885E50"/>
    <w:rsid w:val="00886F28"/>
    <w:rsid w:val="008875AD"/>
    <w:rsid w:val="00897850"/>
    <w:rsid w:val="008A4447"/>
    <w:rsid w:val="008B3907"/>
    <w:rsid w:val="008B548E"/>
    <w:rsid w:val="008B7FBF"/>
    <w:rsid w:val="008C792B"/>
    <w:rsid w:val="008D3EC2"/>
    <w:rsid w:val="008D4D93"/>
    <w:rsid w:val="008D730D"/>
    <w:rsid w:val="008E1762"/>
    <w:rsid w:val="008E22D0"/>
    <w:rsid w:val="008F3EC5"/>
    <w:rsid w:val="008F4529"/>
    <w:rsid w:val="00901FE7"/>
    <w:rsid w:val="0090312D"/>
    <w:rsid w:val="00903B27"/>
    <w:rsid w:val="009065A0"/>
    <w:rsid w:val="0091231B"/>
    <w:rsid w:val="00921DB6"/>
    <w:rsid w:val="00922125"/>
    <w:rsid w:val="009269CB"/>
    <w:rsid w:val="0094039B"/>
    <w:rsid w:val="0095475E"/>
    <w:rsid w:val="00955AAE"/>
    <w:rsid w:val="009614BD"/>
    <w:rsid w:val="009655FF"/>
    <w:rsid w:val="00966CEA"/>
    <w:rsid w:val="009706FD"/>
    <w:rsid w:val="00971B5A"/>
    <w:rsid w:val="009764EF"/>
    <w:rsid w:val="00976AB2"/>
    <w:rsid w:val="0098296B"/>
    <w:rsid w:val="0098547B"/>
    <w:rsid w:val="0099711E"/>
    <w:rsid w:val="00997175"/>
    <w:rsid w:val="009A0FB4"/>
    <w:rsid w:val="009A704F"/>
    <w:rsid w:val="009B52C1"/>
    <w:rsid w:val="009B734E"/>
    <w:rsid w:val="009D0DB2"/>
    <w:rsid w:val="009D2245"/>
    <w:rsid w:val="009D4E2B"/>
    <w:rsid w:val="009E4DEE"/>
    <w:rsid w:val="009E5125"/>
    <w:rsid w:val="009E6F0F"/>
    <w:rsid w:val="009E75DF"/>
    <w:rsid w:val="009F0084"/>
    <w:rsid w:val="009F0086"/>
    <w:rsid w:val="009F113D"/>
    <w:rsid w:val="009F39AA"/>
    <w:rsid w:val="00A1100A"/>
    <w:rsid w:val="00A12D3D"/>
    <w:rsid w:val="00A17794"/>
    <w:rsid w:val="00A24D5D"/>
    <w:rsid w:val="00A25F5A"/>
    <w:rsid w:val="00A313EB"/>
    <w:rsid w:val="00A3189D"/>
    <w:rsid w:val="00A33A1B"/>
    <w:rsid w:val="00A43427"/>
    <w:rsid w:val="00A43845"/>
    <w:rsid w:val="00A44355"/>
    <w:rsid w:val="00A4552B"/>
    <w:rsid w:val="00A50BDE"/>
    <w:rsid w:val="00A60F14"/>
    <w:rsid w:val="00A61361"/>
    <w:rsid w:val="00A63B47"/>
    <w:rsid w:val="00A73C09"/>
    <w:rsid w:val="00A75789"/>
    <w:rsid w:val="00A82030"/>
    <w:rsid w:val="00A85185"/>
    <w:rsid w:val="00A86D2E"/>
    <w:rsid w:val="00A906A2"/>
    <w:rsid w:val="00A92120"/>
    <w:rsid w:val="00A95257"/>
    <w:rsid w:val="00A95E54"/>
    <w:rsid w:val="00A964C9"/>
    <w:rsid w:val="00AA42AE"/>
    <w:rsid w:val="00AB3D0F"/>
    <w:rsid w:val="00AC1778"/>
    <w:rsid w:val="00AC3152"/>
    <w:rsid w:val="00AD2F36"/>
    <w:rsid w:val="00AE1DA1"/>
    <w:rsid w:val="00AE7B86"/>
    <w:rsid w:val="00AF02AF"/>
    <w:rsid w:val="00AF62BF"/>
    <w:rsid w:val="00AF6796"/>
    <w:rsid w:val="00AF7AFB"/>
    <w:rsid w:val="00B0472D"/>
    <w:rsid w:val="00B056F5"/>
    <w:rsid w:val="00B06D22"/>
    <w:rsid w:val="00B07B57"/>
    <w:rsid w:val="00B168EC"/>
    <w:rsid w:val="00B204F2"/>
    <w:rsid w:val="00B20C4C"/>
    <w:rsid w:val="00B21834"/>
    <w:rsid w:val="00B21AB1"/>
    <w:rsid w:val="00B23658"/>
    <w:rsid w:val="00B30A85"/>
    <w:rsid w:val="00B46068"/>
    <w:rsid w:val="00B53136"/>
    <w:rsid w:val="00B54FB2"/>
    <w:rsid w:val="00B56068"/>
    <w:rsid w:val="00B63FD5"/>
    <w:rsid w:val="00B663B1"/>
    <w:rsid w:val="00B6648D"/>
    <w:rsid w:val="00B71E0A"/>
    <w:rsid w:val="00B72750"/>
    <w:rsid w:val="00B755F4"/>
    <w:rsid w:val="00B76110"/>
    <w:rsid w:val="00B76612"/>
    <w:rsid w:val="00B76921"/>
    <w:rsid w:val="00BA4C84"/>
    <w:rsid w:val="00BA5675"/>
    <w:rsid w:val="00BB4A95"/>
    <w:rsid w:val="00BB5199"/>
    <w:rsid w:val="00BB5A3A"/>
    <w:rsid w:val="00BC2A81"/>
    <w:rsid w:val="00BC4755"/>
    <w:rsid w:val="00BD21AD"/>
    <w:rsid w:val="00BD66BA"/>
    <w:rsid w:val="00BD7631"/>
    <w:rsid w:val="00BE1586"/>
    <w:rsid w:val="00BE2476"/>
    <w:rsid w:val="00BE790D"/>
    <w:rsid w:val="00BF119E"/>
    <w:rsid w:val="00BF4914"/>
    <w:rsid w:val="00BF7ACF"/>
    <w:rsid w:val="00C05629"/>
    <w:rsid w:val="00C1158B"/>
    <w:rsid w:val="00C12174"/>
    <w:rsid w:val="00C13A6E"/>
    <w:rsid w:val="00C14AB4"/>
    <w:rsid w:val="00C14CE7"/>
    <w:rsid w:val="00C1509B"/>
    <w:rsid w:val="00C1510E"/>
    <w:rsid w:val="00C16DD1"/>
    <w:rsid w:val="00C17A66"/>
    <w:rsid w:val="00C17DF6"/>
    <w:rsid w:val="00C20898"/>
    <w:rsid w:val="00C22FC0"/>
    <w:rsid w:val="00C23198"/>
    <w:rsid w:val="00C26190"/>
    <w:rsid w:val="00C3035B"/>
    <w:rsid w:val="00C53B6D"/>
    <w:rsid w:val="00C568B1"/>
    <w:rsid w:val="00C602D8"/>
    <w:rsid w:val="00C62813"/>
    <w:rsid w:val="00C63C42"/>
    <w:rsid w:val="00C7148E"/>
    <w:rsid w:val="00C72027"/>
    <w:rsid w:val="00C7343D"/>
    <w:rsid w:val="00C73C13"/>
    <w:rsid w:val="00C82DF7"/>
    <w:rsid w:val="00C846BD"/>
    <w:rsid w:val="00C901B6"/>
    <w:rsid w:val="00C9134D"/>
    <w:rsid w:val="00C9138A"/>
    <w:rsid w:val="00C9221E"/>
    <w:rsid w:val="00CA4490"/>
    <w:rsid w:val="00CA7B8D"/>
    <w:rsid w:val="00CC3CC8"/>
    <w:rsid w:val="00CC6708"/>
    <w:rsid w:val="00CD1AC5"/>
    <w:rsid w:val="00CD6651"/>
    <w:rsid w:val="00CE46EB"/>
    <w:rsid w:val="00CF0952"/>
    <w:rsid w:val="00CF5FE6"/>
    <w:rsid w:val="00CF6619"/>
    <w:rsid w:val="00D03DBF"/>
    <w:rsid w:val="00D0451F"/>
    <w:rsid w:val="00D06062"/>
    <w:rsid w:val="00D10561"/>
    <w:rsid w:val="00D150C0"/>
    <w:rsid w:val="00D1717F"/>
    <w:rsid w:val="00D22B62"/>
    <w:rsid w:val="00D2679A"/>
    <w:rsid w:val="00D341A6"/>
    <w:rsid w:val="00D344F8"/>
    <w:rsid w:val="00D36079"/>
    <w:rsid w:val="00D40E39"/>
    <w:rsid w:val="00D57578"/>
    <w:rsid w:val="00D71FBB"/>
    <w:rsid w:val="00D812BE"/>
    <w:rsid w:val="00D84D2E"/>
    <w:rsid w:val="00D858BF"/>
    <w:rsid w:val="00D87C4A"/>
    <w:rsid w:val="00D90215"/>
    <w:rsid w:val="00D903DE"/>
    <w:rsid w:val="00DB7E0E"/>
    <w:rsid w:val="00DD10D0"/>
    <w:rsid w:val="00DD67EB"/>
    <w:rsid w:val="00DE7E4E"/>
    <w:rsid w:val="00DF0F40"/>
    <w:rsid w:val="00DF287D"/>
    <w:rsid w:val="00DF2BA0"/>
    <w:rsid w:val="00DF6A2F"/>
    <w:rsid w:val="00E00295"/>
    <w:rsid w:val="00E0217E"/>
    <w:rsid w:val="00E1383C"/>
    <w:rsid w:val="00E13DB4"/>
    <w:rsid w:val="00E2010F"/>
    <w:rsid w:val="00E2563E"/>
    <w:rsid w:val="00E32D75"/>
    <w:rsid w:val="00E379A1"/>
    <w:rsid w:val="00E45779"/>
    <w:rsid w:val="00E51800"/>
    <w:rsid w:val="00E54A44"/>
    <w:rsid w:val="00E60D8B"/>
    <w:rsid w:val="00E705AC"/>
    <w:rsid w:val="00E7378F"/>
    <w:rsid w:val="00E7386B"/>
    <w:rsid w:val="00E74A3D"/>
    <w:rsid w:val="00E751F1"/>
    <w:rsid w:val="00E75883"/>
    <w:rsid w:val="00E76084"/>
    <w:rsid w:val="00E77F50"/>
    <w:rsid w:val="00E8394D"/>
    <w:rsid w:val="00E91F4C"/>
    <w:rsid w:val="00E92B4A"/>
    <w:rsid w:val="00E94387"/>
    <w:rsid w:val="00E9585D"/>
    <w:rsid w:val="00E97576"/>
    <w:rsid w:val="00EA2ABA"/>
    <w:rsid w:val="00EB263D"/>
    <w:rsid w:val="00EB3F7C"/>
    <w:rsid w:val="00EB5740"/>
    <w:rsid w:val="00EC1DBF"/>
    <w:rsid w:val="00ED5DA7"/>
    <w:rsid w:val="00EE009C"/>
    <w:rsid w:val="00EE0792"/>
    <w:rsid w:val="00EE2A25"/>
    <w:rsid w:val="00EF1EAD"/>
    <w:rsid w:val="00EF3180"/>
    <w:rsid w:val="00EF3D24"/>
    <w:rsid w:val="00EF6257"/>
    <w:rsid w:val="00EF6FFB"/>
    <w:rsid w:val="00F02D47"/>
    <w:rsid w:val="00F03459"/>
    <w:rsid w:val="00F1692E"/>
    <w:rsid w:val="00F2329B"/>
    <w:rsid w:val="00F23448"/>
    <w:rsid w:val="00F26823"/>
    <w:rsid w:val="00F26932"/>
    <w:rsid w:val="00F31414"/>
    <w:rsid w:val="00F32B01"/>
    <w:rsid w:val="00F41C1F"/>
    <w:rsid w:val="00F42CA5"/>
    <w:rsid w:val="00F45D23"/>
    <w:rsid w:val="00F5613C"/>
    <w:rsid w:val="00F57FF5"/>
    <w:rsid w:val="00F67003"/>
    <w:rsid w:val="00F671D2"/>
    <w:rsid w:val="00F71698"/>
    <w:rsid w:val="00F73D19"/>
    <w:rsid w:val="00F90677"/>
    <w:rsid w:val="00F94431"/>
    <w:rsid w:val="00F9624E"/>
    <w:rsid w:val="00F96314"/>
    <w:rsid w:val="00FA226C"/>
    <w:rsid w:val="00FB3821"/>
    <w:rsid w:val="00FB538A"/>
    <w:rsid w:val="00FC4F71"/>
    <w:rsid w:val="00FC6DE2"/>
    <w:rsid w:val="00FC7CDD"/>
    <w:rsid w:val="00FD34F7"/>
    <w:rsid w:val="00FE13F9"/>
    <w:rsid w:val="00FE6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6380B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pBdr>
        <w:top w:val="single" w:sz="6" w:space="1" w:color="auto"/>
        <w:left w:val="single" w:sz="6" w:space="1" w:color="auto"/>
        <w:bottom w:val="single" w:sz="6" w:space="1" w:color="auto"/>
        <w:right w:val="single" w:sz="6" w:space="1" w:color="auto"/>
      </w:pBdr>
      <w:shd w:val="solid" w:color="auto" w:fill="auto"/>
      <w:outlineLvl w:val="2"/>
    </w:pPr>
    <w:rPr>
      <w:rFonts w:ascii="Arial" w:hAnsi="Arial"/>
      <w:b/>
      <w:sz w:val="22"/>
    </w:rPr>
  </w:style>
  <w:style w:type="paragraph" w:styleId="Heading4">
    <w:name w:val="heading 4"/>
    <w:basedOn w:val="Normal"/>
    <w:next w:val="Normal"/>
    <w:qFormat/>
    <w:pPr>
      <w:keepNext/>
      <w:jc w:val="center"/>
      <w:outlineLvl w:val="3"/>
    </w:pPr>
    <w:rPr>
      <w:rFonts w:ascii="Arial" w:hAnsi="Arial"/>
      <w:b/>
      <w:bCs/>
      <w:sz w:val="22"/>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shd w:val="clear" w:color="auto" w:fill="FF0000"/>
      <w:jc w:val="center"/>
      <w:outlineLvl w:val="5"/>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pBdr>
        <w:top w:val="single" w:sz="6" w:space="1" w:color="auto"/>
        <w:left w:val="single" w:sz="6" w:space="1" w:color="auto"/>
        <w:bottom w:val="single" w:sz="6" w:space="1" w:color="auto"/>
        <w:right w:val="single" w:sz="6" w:space="1" w:color="auto"/>
      </w:pBdr>
      <w:shd w:val="solid" w:color="auto" w:fill="auto"/>
    </w:pPr>
    <w:rPr>
      <w:rFonts w:ascii="Arial" w:hAnsi="Arial"/>
      <w:b/>
      <w:sz w:val="22"/>
    </w:rPr>
  </w:style>
  <w:style w:type="paragraph" w:styleId="BodyText3">
    <w:name w:val="Body Text 3"/>
    <w:basedOn w:val="Normal"/>
    <w:pPr>
      <w:pBdr>
        <w:top w:val="single" w:sz="6" w:space="1" w:color="auto"/>
        <w:left w:val="single" w:sz="6" w:space="1" w:color="auto"/>
        <w:bottom w:val="single" w:sz="6" w:space="1" w:color="auto"/>
        <w:right w:val="single" w:sz="6" w:space="1" w:color="auto"/>
      </w:pBdr>
    </w:pPr>
    <w:rPr>
      <w:rFonts w:ascii="Arial" w:hAnsi="Arial"/>
      <w:sz w:val="22"/>
    </w:rPr>
  </w:style>
  <w:style w:type="table" w:styleId="TableContemporary">
    <w:name w:val="Table Contemporary"/>
    <w:basedOn w:val="TableNormal"/>
    <w:rsid w:val="00F02D4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semiHidden/>
    <w:rsid w:val="004D7341"/>
    <w:rPr>
      <w:sz w:val="16"/>
      <w:szCs w:val="16"/>
    </w:rPr>
  </w:style>
  <w:style w:type="paragraph" w:styleId="CommentText">
    <w:name w:val="annotation text"/>
    <w:basedOn w:val="Normal"/>
    <w:semiHidden/>
    <w:rsid w:val="004D7341"/>
  </w:style>
  <w:style w:type="paragraph" w:styleId="CommentSubject">
    <w:name w:val="annotation subject"/>
    <w:basedOn w:val="CommentText"/>
    <w:next w:val="CommentText"/>
    <w:semiHidden/>
    <w:rsid w:val="004D7341"/>
    <w:rPr>
      <w:b/>
      <w:bCs/>
    </w:rPr>
  </w:style>
  <w:style w:type="paragraph" w:styleId="BalloonText">
    <w:name w:val="Balloon Text"/>
    <w:basedOn w:val="Normal"/>
    <w:semiHidden/>
    <w:rsid w:val="004D7341"/>
    <w:rPr>
      <w:rFonts w:ascii="Tahoma" w:hAnsi="Tahoma" w:cs="Tahoma"/>
      <w:sz w:val="16"/>
      <w:szCs w:val="16"/>
    </w:rPr>
  </w:style>
  <w:style w:type="paragraph" w:styleId="ListParagraph">
    <w:name w:val="List Paragraph"/>
    <w:basedOn w:val="Normal"/>
    <w:uiPriority w:val="34"/>
    <w:qFormat/>
    <w:rsid w:val="00E0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0007">
      <w:bodyDiv w:val="1"/>
      <w:marLeft w:val="0"/>
      <w:marRight w:val="0"/>
      <w:marTop w:val="0"/>
      <w:marBottom w:val="0"/>
      <w:divBdr>
        <w:top w:val="none" w:sz="0" w:space="0" w:color="auto"/>
        <w:left w:val="none" w:sz="0" w:space="0" w:color="auto"/>
        <w:bottom w:val="none" w:sz="0" w:space="0" w:color="auto"/>
        <w:right w:val="none" w:sz="0" w:space="0" w:color="auto"/>
      </w:divBdr>
      <w:divsChild>
        <w:div w:id="534585987">
          <w:marLeft w:val="0"/>
          <w:marRight w:val="0"/>
          <w:marTop w:val="0"/>
          <w:marBottom w:val="0"/>
          <w:divBdr>
            <w:top w:val="none" w:sz="0" w:space="0" w:color="auto"/>
            <w:left w:val="none" w:sz="0" w:space="0" w:color="auto"/>
            <w:bottom w:val="none" w:sz="0" w:space="0" w:color="auto"/>
            <w:right w:val="none" w:sz="0" w:space="0" w:color="auto"/>
          </w:divBdr>
          <w:divsChild>
            <w:div w:id="30571825">
              <w:marLeft w:val="0"/>
              <w:marRight w:val="0"/>
              <w:marTop w:val="0"/>
              <w:marBottom w:val="0"/>
              <w:divBdr>
                <w:top w:val="none" w:sz="0" w:space="0" w:color="auto"/>
                <w:left w:val="none" w:sz="0" w:space="0" w:color="auto"/>
                <w:bottom w:val="none" w:sz="0" w:space="0" w:color="auto"/>
                <w:right w:val="none" w:sz="0" w:space="0" w:color="auto"/>
              </w:divBdr>
            </w:div>
            <w:div w:id="271596958">
              <w:marLeft w:val="0"/>
              <w:marRight w:val="0"/>
              <w:marTop w:val="0"/>
              <w:marBottom w:val="0"/>
              <w:divBdr>
                <w:top w:val="none" w:sz="0" w:space="0" w:color="auto"/>
                <w:left w:val="none" w:sz="0" w:space="0" w:color="auto"/>
                <w:bottom w:val="none" w:sz="0" w:space="0" w:color="auto"/>
                <w:right w:val="none" w:sz="0" w:space="0" w:color="auto"/>
              </w:divBdr>
            </w:div>
            <w:div w:id="1061249215">
              <w:marLeft w:val="0"/>
              <w:marRight w:val="0"/>
              <w:marTop w:val="0"/>
              <w:marBottom w:val="0"/>
              <w:divBdr>
                <w:top w:val="none" w:sz="0" w:space="0" w:color="auto"/>
                <w:left w:val="none" w:sz="0" w:space="0" w:color="auto"/>
                <w:bottom w:val="none" w:sz="0" w:space="0" w:color="auto"/>
                <w:right w:val="none" w:sz="0" w:space="0" w:color="auto"/>
              </w:divBdr>
            </w:div>
            <w:div w:id="1154571003">
              <w:marLeft w:val="0"/>
              <w:marRight w:val="0"/>
              <w:marTop w:val="0"/>
              <w:marBottom w:val="0"/>
              <w:divBdr>
                <w:top w:val="none" w:sz="0" w:space="0" w:color="auto"/>
                <w:left w:val="none" w:sz="0" w:space="0" w:color="auto"/>
                <w:bottom w:val="none" w:sz="0" w:space="0" w:color="auto"/>
                <w:right w:val="none" w:sz="0" w:space="0" w:color="auto"/>
              </w:divBdr>
            </w:div>
            <w:div w:id="1629970227">
              <w:marLeft w:val="0"/>
              <w:marRight w:val="0"/>
              <w:marTop w:val="0"/>
              <w:marBottom w:val="0"/>
              <w:divBdr>
                <w:top w:val="none" w:sz="0" w:space="0" w:color="auto"/>
                <w:left w:val="none" w:sz="0" w:space="0" w:color="auto"/>
                <w:bottom w:val="none" w:sz="0" w:space="0" w:color="auto"/>
                <w:right w:val="none" w:sz="0" w:space="0" w:color="auto"/>
              </w:divBdr>
            </w:div>
            <w:div w:id="18790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49579">
      <w:bodyDiv w:val="1"/>
      <w:marLeft w:val="0"/>
      <w:marRight w:val="0"/>
      <w:marTop w:val="0"/>
      <w:marBottom w:val="0"/>
      <w:divBdr>
        <w:top w:val="none" w:sz="0" w:space="0" w:color="auto"/>
        <w:left w:val="none" w:sz="0" w:space="0" w:color="auto"/>
        <w:bottom w:val="none" w:sz="0" w:space="0" w:color="auto"/>
        <w:right w:val="none" w:sz="0" w:space="0" w:color="auto"/>
      </w:divBdr>
    </w:div>
    <w:div w:id="399909720">
      <w:bodyDiv w:val="1"/>
      <w:marLeft w:val="0"/>
      <w:marRight w:val="0"/>
      <w:marTop w:val="0"/>
      <w:marBottom w:val="0"/>
      <w:divBdr>
        <w:top w:val="none" w:sz="0" w:space="0" w:color="auto"/>
        <w:left w:val="none" w:sz="0" w:space="0" w:color="auto"/>
        <w:bottom w:val="none" w:sz="0" w:space="0" w:color="auto"/>
        <w:right w:val="none" w:sz="0" w:space="0" w:color="auto"/>
      </w:divBdr>
    </w:div>
    <w:div w:id="565726566">
      <w:bodyDiv w:val="1"/>
      <w:marLeft w:val="0"/>
      <w:marRight w:val="0"/>
      <w:marTop w:val="0"/>
      <w:marBottom w:val="0"/>
      <w:divBdr>
        <w:top w:val="none" w:sz="0" w:space="0" w:color="auto"/>
        <w:left w:val="none" w:sz="0" w:space="0" w:color="auto"/>
        <w:bottom w:val="none" w:sz="0" w:space="0" w:color="auto"/>
        <w:right w:val="none" w:sz="0" w:space="0" w:color="auto"/>
      </w:divBdr>
    </w:div>
    <w:div w:id="615794812">
      <w:bodyDiv w:val="1"/>
      <w:marLeft w:val="0"/>
      <w:marRight w:val="0"/>
      <w:marTop w:val="0"/>
      <w:marBottom w:val="0"/>
      <w:divBdr>
        <w:top w:val="none" w:sz="0" w:space="0" w:color="auto"/>
        <w:left w:val="none" w:sz="0" w:space="0" w:color="auto"/>
        <w:bottom w:val="none" w:sz="0" w:space="0" w:color="auto"/>
        <w:right w:val="none" w:sz="0" w:space="0" w:color="auto"/>
      </w:divBdr>
    </w:div>
    <w:div w:id="647444603">
      <w:bodyDiv w:val="1"/>
      <w:marLeft w:val="0"/>
      <w:marRight w:val="0"/>
      <w:marTop w:val="0"/>
      <w:marBottom w:val="0"/>
      <w:divBdr>
        <w:top w:val="none" w:sz="0" w:space="0" w:color="auto"/>
        <w:left w:val="none" w:sz="0" w:space="0" w:color="auto"/>
        <w:bottom w:val="none" w:sz="0" w:space="0" w:color="auto"/>
        <w:right w:val="none" w:sz="0" w:space="0" w:color="auto"/>
      </w:divBdr>
    </w:div>
    <w:div w:id="737173034">
      <w:bodyDiv w:val="1"/>
      <w:marLeft w:val="0"/>
      <w:marRight w:val="0"/>
      <w:marTop w:val="0"/>
      <w:marBottom w:val="0"/>
      <w:divBdr>
        <w:top w:val="none" w:sz="0" w:space="0" w:color="auto"/>
        <w:left w:val="none" w:sz="0" w:space="0" w:color="auto"/>
        <w:bottom w:val="none" w:sz="0" w:space="0" w:color="auto"/>
        <w:right w:val="none" w:sz="0" w:space="0" w:color="auto"/>
      </w:divBdr>
    </w:div>
    <w:div w:id="826441474">
      <w:bodyDiv w:val="1"/>
      <w:marLeft w:val="0"/>
      <w:marRight w:val="0"/>
      <w:marTop w:val="0"/>
      <w:marBottom w:val="0"/>
      <w:divBdr>
        <w:top w:val="none" w:sz="0" w:space="0" w:color="auto"/>
        <w:left w:val="none" w:sz="0" w:space="0" w:color="auto"/>
        <w:bottom w:val="none" w:sz="0" w:space="0" w:color="auto"/>
        <w:right w:val="none" w:sz="0" w:space="0" w:color="auto"/>
      </w:divBdr>
    </w:div>
    <w:div w:id="958754454">
      <w:bodyDiv w:val="1"/>
      <w:marLeft w:val="0"/>
      <w:marRight w:val="0"/>
      <w:marTop w:val="0"/>
      <w:marBottom w:val="0"/>
      <w:divBdr>
        <w:top w:val="none" w:sz="0" w:space="0" w:color="auto"/>
        <w:left w:val="none" w:sz="0" w:space="0" w:color="auto"/>
        <w:bottom w:val="none" w:sz="0" w:space="0" w:color="auto"/>
        <w:right w:val="none" w:sz="0" w:space="0" w:color="auto"/>
      </w:divBdr>
    </w:div>
    <w:div w:id="1149402729">
      <w:bodyDiv w:val="1"/>
      <w:marLeft w:val="0"/>
      <w:marRight w:val="0"/>
      <w:marTop w:val="0"/>
      <w:marBottom w:val="0"/>
      <w:divBdr>
        <w:top w:val="none" w:sz="0" w:space="0" w:color="auto"/>
        <w:left w:val="none" w:sz="0" w:space="0" w:color="auto"/>
        <w:bottom w:val="none" w:sz="0" w:space="0" w:color="auto"/>
        <w:right w:val="none" w:sz="0" w:space="0" w:color="auto"/>
      </w:divBdr>
    </w:div>
    <w:div w:id="1256284575">
      <w:bodyDiv w:val="1"/>
      <w:marLeft w:val="0"/>
      <w:marRight w:val="0"/>
      <w:marTop w:val="0"/>
      <w:marBottom w:val="0"/>
      <w:divBdr>
        <w:top w:val="none" w:sz="0" w:space="0" w:color="auto"/>
        <w:left w:val="none" w:sz="0" w:space="0" w:color="auto"/>
        <w:bottom w:val="none" w:sz="0" w:space="0" w:color="auto"/>
        <w:right w:val="none" w:sz="0" w:space="0" w:color="auto"/>
      </w:divBdr>
    </w:div>
    <w:div w:id="1503667372">
      <w:bodyDiv w:val="1"/>
      <w:marLeft w:val="0"/>
      <w:marRight w:val="0"/>
      <w:marTop w:val="0"/>
      <w:marBottom w:val="0"/>
      <w:divBdr>
        <w:top w:val="none" w:sz="0" w:space="0" w:color="auto"/>
        <w:left w:val="none" w:sz="0" w:space="0" w:color="auto"/>
        <w:bottom w:val="none" w:sz="0" w:space="0" w:color="auto"/>
        <w:right w:val="none" w:sz="0" w:space="0" w:color="auto"/>
      </w:divBdr>
    </w:div>
    <w:div w:id="1583753828">
      <w:bodyDiv w:val="1"/>
      <w:marLeft w:val="0"/>
      <w:marRight w:val="0"/>
      <w:marTop w:val="0"/>
      <w:marBottom w:val="0"/>
      <w:divBdr>
        <w:top w:val="none" w:sz="0" w:space="0" w:color="auto"/>
        <w:left w:val="none" w:sz="0" w:space="0" w:color="auto"/>
        <w:bottom w:val="none" w:sz="0" w:space="0" w:color="auto"/>
        <w:right w:val="none" w:sz="0" w:space="0" w:color="auto"/>
      </w:divBdr>
    </w:div>
    <w:div w:id="1633906467">
      <w:bodyDiv w:val="1"/>
      <w:marLeft w:val="0"/>
      <w:marRight w:val="0"/>
      <w:marTop w:val="0"/>
      <w:marBottom w:val="0"/>
      <w:divBdr>
        <w:top w:val="none" w:sz="0" w:space="0" w:color="auto"/>
        <w:left w:val="none" w:sz="0" w:space="0" w:color="auto"/>
        <w:bottom w:val="none" w:sz="0" w:space="0" w:color="auto"/>
        <w:right w:val="none" w:sz="0" w:space="0" w:color="auto"/>
      </w:divBdr>
    </w:div>
    <w:div w:id="1833911319">
      <w:bodyDiv w:val="1"/>
      <w:marLeft w:val="0"/>
      <w:marRight w:val="0"/>
      <w:marTop w:val="0"/>
      <w:marBottom w:val="0"/>
      <w:divBdr>
        <w:top w:val="none" w:sz="0" w:space="0" w:color="auto"/>
        <w:left w:val="none" w:sz="0" w:space="0" w:color="auto"/>
        <w:bottom w:val="none" w:sz="0" w:space="0" w:color="auto"/>
        <w:right w:val="none" w:sz="0" w:space="0" w:color="auto"/>
      </w:divBdr>
    </w:div>
    <w:div w:id="1914394793">
      <w:bodyDiv w:val="1"/>
      <w:marLeft w:val="0"/>
      <w:marRight w:val="0"/>
      <w:marTop w:val="0"/>
      <w:marBottom w:val="0"/>
      <w:divBdr>
        <w:top w:val="none" w:sz="0" w:space="0" w:color="auto"/>
        <w:left w:val="none" w:sz="0" w:space="0" w:color="auto"/>
        <w:bottom w:val="none" w:sz="0" w:space="0" w:color="auto"/>
        <w:right w:val="none" w:sz="0" w:space="0" w:color="auto"/>
      </w:divBdr>
    </w:div>
    <w:div w:id="1967269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hop.oreilly.com/product/0636920023784.do" TargetMode="External"/><Relationship Id="rId12" Type="http://schemas.openxmlformats.org/officeDocument/2006/relationships/hyperlink" Target="http://ipython.org/notebook.html" TargetMode="External"/><Relationship Id="rId13" Type="http://schemas.openxmlformats.org/officeDocument/2006/relationships/hyperlink" Target="http://w4.stern.nyu.edu/academic/affairs/policies.cfm?doc_id=7511" TargetMode="External"/><Relationship Id="rId14" Type="http://schemas.openxmlformats.org/officeDocument/2006/relationships/hyperlink" Target="http://www.stern.nyu.edu/mba/studact/mjc/hc.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hyperlink" Target="http://w4.stern.nyu.edu/academic/affairs/policies.cfm?doc_id=7511" TargetMode="External"/><Relationship Id="rId7" Type="http://schemas.openxmlformats.org/officeDocument/2006/relationships/hyperlink" Target="http://data-science-for-biz.com/" TargetMode="External"/><Relationship Id="rId8" Type="http://schemas.openxmlformats.org/officeDocument/2006/relationships/hyperlink" Target="http://statweb.stanford.edu/~tibs/ElemStatLearn/" TargetMode="External"/><Relationship Id="rId9" Type="http://schemas.openxmlformats.org/officeDocument/2006/relationships/hyperlink" Target="http://web.stanford.edu/~hastie/local.ftp/Springer/OLD/ESLII_print4.pdf" TargetMode="External"/><Relationship Id="rId10" Type="http://schemas.openxmlformats.org/officeDocument/2006/relationships/hyperlink" Target="http://nbviewer.ipython.org/github/briandalessandro/DataScienceCourse/tree/master/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2936</Words>
  <Characters>16736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B20.3336 Knowledge Systems in Organizations</vt:lpstr>
    </vt:vector>
  </TitlesOfParts>
  <Company>Dell Computer Corporation</Company>
  <LinksUpToDate>false</LinksUpToDate>
  <CharactersWithSpaces>19633</CharactersWithSpaces>
  <SharedDoc>false</SharedDoc>
  <HLinks>
    <vt:vector size="48" baseType="variant">
      <vt:variant>
        <vt:i4>1507414</vt:i4>
      </vt:variant>
      <vt:variant>
        <vt:i4>24</vt:i4>
      </vt:variant>
      <vt:variant>
        <vt:i4>0</vt:i4>
      </vt:variant>
      <vt:variant>
        <vt:i4>5</vt:i4>
      </vt:variant>
      <vt:variant>
        <vt:lpwstr>http://www.stern.nyu.edu/mba/studact/mjc/hc.html</vt:lpwstr>
      </vt:variant>
      <vt:variant>
        <vt:lpwstr/>
      </vt:variant>
      <vt:variant>
        <vt:i4>7143491</vt:i4>
      </vt:variant>
      <vt:variant>
        <vt:i4>21</vt:i4>
      </vt:variant>
      <vt:variant>
        <vt:i4>0</vt:i4>
      </vt:variant>
      <vt:variant>
        <vt:i4>5</vt:i4>
      </vt:variant>
      <vt:variant>
        <vt:lpwstr>http://w4.stern.nyu.edu/academic/affairs/policies.cfm?doc_id=7511</vt:lpwstr>
      </vt:variant>
      <vt:variant>
        <vt:lpwstr/>
      </vt:variant>
      <vt:variant>
        <vt:i4>4915264</vt:i4>
      </vt:variant>
      <vt:variant>
        <vt:i4>18</vt:i4>
      </vt:variant>
      <vt:variant>
        <vt:i4>0</vt:i4>
      </vt:variant>
      <vt:variant>
        <vt:i4>5</vt:i4>
      </vt:variant>
      <vt:variant>
        <vt:lpwstr>http://www.cs.waikato.ac.nz/ml/weka/</vt:lpwstr>
      </vt:variant>
      <vt:variant>
        <vt:lpwstr/>
      </vt:variant>
      <vt:variant>
        <vt:i4>655454</vt:i4>
      </vt:variant>
      <vt:variant>
        <vt:i4>15</vt:i4>
      </vt:variant>
      <vt:variant>
        <vt:i4>0</vt:i4>
      </vt:variant>
      <vt:variant>
        <vt:i4>5</vt:i4>
      </vt:variant>
      <vt:variant>
        <vt:lpwstr>http://site.ebrary.com/lib/nyulibrary</vt:lpwstr>
      </vt:variant>
      <vt:variant>
        <vt:lpwstr/>
      </vt:variant>
      <vt:variant>
        <vt:i4>1769498</vt:i4>
      </vt:variant>
      <vt:variant>
        <vt:i4>12</vt:i4>
      </vt:variant>
      <vt:variant>
        <vt:i4>0</vt:i4>
      </vt:variant>
      <vt:variant>
        <vt:i4>5</vt:i4>
      </vt:variant>
      <vt:variant>
        <vt:lpwstr>http://data-science-for-biz.com/</vt:lpwstr>
      </vt:variant>
      <vt:variant>
        <vt:lpwstr/>
      </vt:variant>
      <vt:variant>
        <vt:i4>7143491</vt:i4>
      </vt:variant>
      <vt:variant>
        <vt:i4>9</vt:i4>
      </vt:variant>
      <vt:variant>
        <vt:i4>0</vt:i4>
      </vt:variant>
      <vt:variant>
        <vt:i4>5</vt:i4>
      </vt:variant>
      <vt:variant>
        <vt:lpwstr>http://w4.stern.nyu.edu/academic/affairs/policies.cfm?doc_id=7511</vt:lpwstr>
      </vt:variant>
      <vt:variant>
        <vt:lpwstr/>
      </vt:variant>
      <vt:variant>
        <vt:i4>5701683</vt:i4>
      </vt:variant>
      <vt:variant>
        <vt:i4>6</vt:i4>
      </vt:variant>
      <vt:variant>
        <vt:i4>0</vt:i4>
      </vt:variant>
      <vt:variant>
        <vt:i4>5</vt:i4>
      </vt:variant>
      <vt:variant>
        <vt:lpwstr>mailto:samuel.fraiberger@nyu.edu</vt:lpwstr>
      </vt:variant>
      <vt:variant>
        <vt:lpwstr/>
      </vt:variant>
      <vt:variant>
        <vt:i4>5046309</vt:i4>
      </vt:variant>
      <vt:variant>
        <vt:i4>3</vt:i4>
      </vt:variant>
      <vt:variant>
        <vt:i4>0</vt:i4>
      </vt:variant>
      <vt:variant>
        <vt:i4>5</vt:i4>
      </vt:variant>
      <vt:variant>
        <vt:lpwstr>mailto:jclark@stern.nyu.edu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B20.3336 Knowledge Systems in Organizations</dc:title>
  <dc:subject/>
  <dc:creator>Stern</dc:creator>
  <cp:keywords/>
  <dc:description/>
  <cp:lastModifiedBy>brian d'Alessandro</cp:lastModifiedBy>
  <cp:revision>10</cp:revision>
  <cp:lastPrinted>2015-12-09T22:57:00Z</cp:lastPrinted>
  <dcterms:created xsi:type="dcterms:W3CDTF">2015-09-18T20:08:00Z</dcterms:created>
  <dcterms:modified xsi:type="dcterms:W3CDTF">2015-12-09T23:19:00Z</dcterms:modified>
</cp:coreProperties>
</file>