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職場環境におけるセキュリティ規程</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1.　趣　旨</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本規程は、職場環境におけるセキュリティリスクを低減し、情報漏えい等のセキュリティ事故を防止することを目的とする。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2.　対象者</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すべての従業員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3.　対象システム</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すべてのPC、端末およびその他の事務・通信機器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4.　遵守事項</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i w:val="0"/>
          <w:iCs w:val="0"/>
          <w:smallCaps w:val="0"/>
          <w:strike w:val="0"/>
          <w:sz w:val="21"/>
          <w:szCs w:val="21"/>
          <w:u w:val="none"/>
          <w:shd w:fill="auto" w:val="clear"/>
          <w:vertAlign w:val="baseline"/>
        </w:rPr>
      </w:pPr>
      <w:r w:rsidDel="00000000" w:rsidR="00000000" w:rsidRPr="00000000">
        <w:rPr>
          <w:b w:val="1"/>
          <w:bCs w:val="1"/>
          <w:i w:val="0"/>
          <w:iCs w:val="0"/>
          <w:smallCaps w:val="0"/>
          <w:strike w:val="0"/>
          <w:sz w:val="21"/>
          <w:szCs w:val="21"/>
          <w:u w:val="none"/>
          <w:shd w:fill="auto" w:val="clear"/>
          <w:vertAlign w:val="baseline"/>
          <w:rtl w:val="0"/>
        </w:rPr>
        <w:t xml:space="preserve">4.1　書類・媒体等の取扱いと保管（クリアデスクポリシー）</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(1) 従業員は使用していない書類や媒体をキャビネット等へ収納し、</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机上等に放置してはならない。</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(2) 従業員は重要度の高い書類や媒体を施錠保管し、</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特に必要な場合は耐火金庫・耐熱金庫に保管しなければならない。</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(3) 業務上重要な機密情報はクライアントPC上に保管してはならない。</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やむをえず保管する場合は、暗号化（パスワード）の設定により保護すること。</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i w:val="0"/>
          <w:iCs w:val="0"/>
          <w:smallCaps w:val="0"/>
          <w:strike w:val="0"/>
          <w:sz w:val="21"/>
          <w:szCs w:val="21"/>
          <w:u w:val="none"/>
          <w:shd w:fill="auto" w:val="clear"/>
          <w:vertAlign w:val="baseline"/>
        </w:rPr>
      </w:pPr>
      <w:r w:rsidDel="00000000" w:rsidR="00000000" w:rsidRPr="00000000">
        <w:rPr>
          <w:b w:val="1"/>
          <w:bCs w:val="1"/>
          <w:i w:val="0"/>
          <w:iCs w:val="0"/>
          <w:smallCaps w:val="0"/>
          <w:strike w:val="0"/>
          <w:sz w:val="21"/>
          <w:szCs w:val="21"/>
          <w:u w:val="none"/>
          <w:shd w:fill="auto" w:val="clear"/>
          <w:vertAlign w:val="baseline"/>
          <w:rtl w:val="0"/>
        </w:rPr>
        <w:t xml:space="preserve">4.2　画面に表示する情報の管理（クリアスクリーンポリシー）</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(1) 従業員は不正な操作や盗み見防止するため、離席時にはログオフするか、</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画面・キーボードロック等の保護機能を使用しなければならない。</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i w:val="0"/>
          <w:iCs w:val="0"/>
          <w:smallCaps w:val="0"/>
          <w:strike w:val="0"/>
          <w:sz w:val="21"/>
          <w:szCs w:val="21"/>
          <w:u w:val="none"/>
          <w:shd w:fill="auto" w:val="clear"/>
          <w:vertAlign w:val="baseline"/>
        </w:rPr>
      </w:pPr>
      <w:r w:rsidDel="00000000" w:rsidR="00000000" w:rsidRPr="00000000">
        <w:rPr>
          <w:b w:val="1"/>
          <w:bCs w:val="1"/>
          <w:i w:val="0"/>
          <w:iCs w:val="0"/>
          <w:smallCaps w:val="0"/>
          <w:strike w:val="0"/>
          <w:sz w:val="21"/>
          <w:szCs w:val="21"/>
          <w:u w:val="none"/>
          <w:shd w:fill="auto" w:val="clear"/>
          <w:vertAlign w:val="baseline"/>
          <w:rtl w:val="0"/>
        </w:rPr>
        <w:t xml:space="preserve">4.3　事務・通信機器の取り扱い</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(1) 従業員はホワイトボード等への</w:t>
      </w:r>
      <w:r w:rsidDel="00000000" w:rsidR="00000000" w:rsidRPr="00000000">
        <w:rPr>
          <w:sz w:val="21"/>
          <w:szCs w:val="21"/>
          <w:rtl w:val="0"/>
        </w:rPr>
        <w:t xml:space="preserve">業務上の</w:t>
      </w:r>
      <w:r w:rsidDel="00000000" w:rsidR="00000000" w:rsidRPr="00000000">
        <w:rPr>
          <w:i w:val="0"/>
          <w:iCs w:val="0"/>
          <w:smallCaps w:val="0"/>
          <w:strike w:val="0"/>
          <w:sz w:val="21"/>
          <w:szCs w:val="21"/>
          <w:u w:val="none"/>
          <w:shd w:fill="auto" w:val="clear"/>
          <w:vertAlign w:val="baseline"/>
          <w:rtl w:val="0"/>
        </w:rPr>
        <w:t xml:space="preserve">書き込み内容を使用後に必ず削除し、</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放置してはならない。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(2) 従業員はコピー機、FAX、プリンタ等の入出力書類を放置してはならない。</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特に重要度の高い書類は印刷および送受信の間、従業員が常に機器に</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(FAXの場合は送受信の両側とも)立ち会うようにしなくてはならない。</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(3) 従業員はFAX送信時には必ず宛先を確認し、誤送信を防止しなければならない。</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(4)  クライアント内の時計はサーバーと同期をとり日本標準時に合わせ維持すること。</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4.4　搬入物の受渡し</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i w:val="0"/>
          <w:iCs w:val="0"/>
          <w:smallCaps w:val="0"/>
          <w:strike w:val="0"/>
          <w:color w:val="000000"/>
          <w:sz w:val="21"/>
          <w:szCs w:val="21"/>
          <w:u w:val="none"/>
          <w:shd w:fill="auto" w:val="clear"/>
          <w:vertAlign w:val="baseline"/>
        </w:rPr>
      </w:pPr>
      <w:bookmarkStart w:colFirst="0" w:colLast="0" w:name="_gjdgxs" w:id="0"/>
      <w:bookmarkEnd w:id="0"/>
      <w:r w:rsidDel="00000000" w:rsidR="00000000" w:rsidRPr="00000000">
        <w:rPr>
          <w:i w:val="0"/>
          <w:iCs w:val="0"/>
          <w:smallCaps w:val="0"/>
          <w:strike w:val="0"/>
          <w:color w:val="000000"/>
          <w:sz w:val="21"/>
          <w:szCs w:val="21"/>
          <w:u w:val="none"/>
          <w:shd w:fill="auto" w:val="clear"/>
          <w:vertAlign w:val="baseline"/>
          <w:rtl w:val="0"/>
        </w:rPr>
        <w:t xml:space="preserve">(1) 搬入物の受渡しについては受渡し場所を設置し、『</w:t>
      </w:r>
      <w:hyperlink r:id="rId6">
        <w:r w:rsidDel="00000000" w:rsidR="00000000" w:rsidRPr="00000000">
          <w:rPr>
            <w:b w:val="1"/>
            <w:bCs w:val="1"/>
            <w:color w:val="1155cc"/>
            <w:sz w:val="21"/>
            <w:szCs w:val="21"/>
            <w:u w:val="single"/>
            <w:rtl w:val="0"/>
          </w:rPr>
          <w:t xml:space="preserve">物理的対策規程</w:t>
        </w:r>
      </w:hyperlink>
      <w:r w:rsidDel="00000000" w:rsidR="00000000" w:rsidRPr="00000000">
        <w:rPr>
          <w:i w:val="0"/>
          <w:iCs w:val="0"/>
          <w:smallCaps w:val="0"/>
          <w:strike w:val="0"/>
          <w:color w:val="000000"/>
          <w:sz w:val="21"/>
          <w:szCs w:val="21"/>
          <w:u w:val="none"/>
          <w:shd w:fill="auto" w:val="clear"/>
          <w:vertAlign w:val="baseline"/>
          <w:rtl w:val="0"/>
        </w:rPr>
        <w:t xml:space="preserve">』で、</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定めたセキュリティ区画とは分離しなければならない。</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(2) 受渡し場所への従業員以外のスタッフによるアクセスは、</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必ず従業員の監視付きで行い、アクセスを記録しなければならない。</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(3) 搬入物の受入れを行う従業員は受入れの際に危険物持込や情報漏洩等のリスクがない</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かどうか点検しなければならない。</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(4) 搬入物が登録の必要な情報資産である場合、搬入物の受入れを行う従業員は受入れ後</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firstLine="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速やかに登録作業を行わなければならない。</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(5) 郵便物の受入れ場所には盗み見や抜き取りを防止する対策を行わなければならない。</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i w:val="0"/>
          <w:iCs w:val="0"/>
          <w:smallCaps w:val="0"/>
          <w:strike w:val="0"/>
          <w:sz w:val="21"/>
          <w:szCs w:val="21"/>
          <w:u w:val="none"/>
          <w:shd w:fill="auto" w:val="clear"/>
          <w:vertAlign w:val="baseline"/>
        </w:rPr>
      </w:pPr>
      <w:r w:rsidDel="00000000" w:rsidR="00000000" w:rsidRPr="00000000">
        <w:rPr>
          <w:b w:val="1"/>
          <w:bCs w:val="1"/>
          <w:i w:val="0"/>
          <w:iCs w:val="0"/>
          <w:smallCaps w:val="0"/>
          <w:strike w:val="0"/>
          <w:sz w:val="21"/>
          <w:szCs w:val="21"/>
          <w:u w:val="none"/>
          <w:shd w:fill="auto" w:val="clear"/>
          <w:vertAlign w:val="baseline"/>
          <w:rtl w:val="0"/>
        </w:rPr>
        <w:t xml:space="preserve">4.5　盗み聞きによる情報漏えい防止</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(1) 従業員は電話や立ち話、オープンな会議スペースでの発言について、盗み聞きを防止</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firstLine="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するよう配慮しなければならない。</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i w:val="0"/>
          <w:iCs w:val="0"/>
          <w:smallCaps w:val="0"/>
          <w:strike w:val="0"/>
          <w:sz w:val="21"/>
          <w:szCs w:val="21"/>
          <w:u w:val="none"/>
          <w:shd w:fill="auto" w:val="clear"/>
          <w:vertAlign w:val="baseline"/>
        </w:rPr>
      </w:pPr>
      <w:r w:rsidDel="00000000" w:rsidR="00000000" w:rsidRPr="00000000">
        <w:rPr>
          <w:b w:val="1"/>
          <w:bCs w:val="1"/>
          <w:i w:val="0"/>
          <w:iCs w:val="0"/>
          <w:smallCaps w:val="0"/>
          <w:strike w:val="0"/>
          <w:sz w:val="21"/>
          <w:szCs w:val="21"/>
          <w:u w:val="none"/>
          <w:shd w:fill="auto" w:val="clear"/>
          <w:vertAlign w:val="baseline"/>
          <w:rtl w:val="0"/>
        </w:rPr>
        <w:t xml:space="preserve">4.6　指定された作業場所以外での業務禁止</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(1) 従業員は、自宅等指定された場所以外での業務を行ってはならない。</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(2) 自宅等での業務情報の保有は一切禁止する。</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　　</w:t>
      </w:r>
      <w:r w:rsidDel="00000000" w:rsidR="00000000" w:rsidRPr="00000000">
        <w:rPr>
          <w:b w:val="1"/>
          <w:bCs w:val="1"/>
          <w:i w:val="0"/>
          <w:iCs w:val="0"/>
          <w:smallCaps w:val="0"/>
          <w:strike w:val="0"/>
          <w:sz w:val="21"/>
          <w:szCs w:val="21"/>
          <w:u w:val="none"/>
          <w:shd w:fill="auto" w:val="clear"/>
          <w:vertAlign w:val="baseline"/>
          <w:rtl w:val="0"/>
        </w:rPr>
        <w:t xml:space="preserve">※顧客から要求される場合は上項を適用する</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　4.7　Web会議システムの利用について</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(1)Web会議システムを利用した会議は、盗み見・盗み聴きを防止するため、</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35"/>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できる限り静寂な個室、その他これに類する施設で行わなければならない。</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5.　例外事項</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業務都合等により本規程の遵守事項を守れない状況が発生した場合は、</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情報セキュリティ運営委員会に報告し、例外の適用承認を受けなければならない。</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5">
      <w:pPr>
        <w:widowControl w:val="0"/>
        <w:jc w:val="both"/>
        <w:rPr>
          <w:b w:val="1"/>
          <w:bCs w:val="1"/>
          <w:sz w:val="21"/>
          <w:szCs w:val="21"/>
        </w:rPr>
      </w:pPr>
      <w:r w:rsidDel="00000000" w:rsidR="00000000" w:rsidRPr="00000000">
        <w:rPr>
          <w:b w:val="1"/>
          <w:bCs w:val="1"/>
          <w:sz w:val="21"/>
          <w:szCs w:val="21"/>
          <w:rtl w:val="0"/>
        </w:rPr>
        <w:t xml:space="preserve">6.　罰則事項</w:t>
      </w:r>
    </w:p>
    <w:p w:rsidR="00000000" w:rsidDel="00000000" w:rsidP="00000000" w:rsidRDefault="00000000" w:rsidRPr="00000000" w14:paraId="00000046">
      <w:pPr>
        <w:widowControl w:val="0"/>
        <w:jc w:val="both"/>
        <w:rPr>
          <w:b w:val="1"/>
          <w:bCs w:val="1"/>
          <w:sz w:val="21"/>
          <w:szCs w:val="21"/>
        </w:rPr>
      </w:pPr>
      <w:r w:rsidDel="00000000" w:rsidR="00000000" w:rsidRPr="00000000">
        <w:rPr>
          <w:rtl w:val="0"/>
        </w:rPr>
      </w:r>
    </w:p>
    <w:p w:rsidR="00000000" w:rsidDel="00000000" w:rsidP="00000000" w:rsidRDefault="00000000" w:rsidRPr="00000000" w14:paraId="00000047">
      <w:pPr>
        <w:widowControl w:val="0"/>
        <w:ind w:firstLine="210"/>
        <w:jc w:val="both"/>
        <w:rPr>
          <w:sz w:val="21"/>
          <w:szCs w:val="21"/>
        </w:rPr>
      </w:pPr>
      <w:r w:rsidDel="00000000" w:rsidR="00000000" w:rsidRPr="00000000">
        <w:rPr>
          <w:sz w:val="21"/>
          <w:szCs w:val="21"/>
          <w:rtl w:val="0"/>
        </w:rPr>
        <w:t xml:space="preserve">本規程の遵守事項に違反した者は、</w:t>
      </w:r>
    </w:p>
    <w:p w:rsidR="00000000" w:rsidDel="00000000" w:rsidP="00000000" w:rsidRDefault="00000000" w:rsidRPr="00000000" w14:paraId="00000048">
      <w:pPr>
        <w:widowControl w:val="0"/>
        <w:ind w:firstLine="210"/>
        <w:jc w:val="both"/>
        <w:rPr>
          <w:sz w:val="21"/>
          <w:szCs w:val="21"/>
        </w:rPr>
      </w:pPr>
      <w:r w:rsidDel="00000000" w:rsidR="00000000" w:rsidRPr="00000000">
        <w:rPr>
          <w:sz w:val="21"/>
          <w:szCs w:val="21"/>
          <w:rtl w:val="0"/>
        </w:rPr>
        <w:t xml:space="preserve">その違反内容によっては罰則を課せられる場合がある。</w:t>
      </w:r>
    </w:p>
    <w:p w:rsidR="00000000" w:rsidDel="00000000" w:rsidP="00000000" w:rsidRDefault="00000000" w:rsidRPr="00000000" w14:paraId="00000049">
      <w:pPr>
        <w:widowControl w:val="0"/>
        <w:ind w:firstLine="210"/>
        <w:jc w:val="both"/>
        <w:rPr>
          <w:b w:val="1"/>
          <w:bCs w:val="1"/>
          <w:sz w:val="21"/>
          <w:szCs w:val="21"/>
        </w:rPr>
      </w:pPr>
      <w:r w:rsidDel="00000000" w:rsidR="00000000" w:rsidRPr="00000000">
        <w:rPr>
          <w:sz w:val="21"/>
          <w:szCs w:val="21"/>
          <w:rtl w:val="0"/>
        </w:rPr>
        <w:t xml:space="preserve">罰則の適用については『</w:t>
      </w:r>
      <w:hyperlink r:id="rId7">
        <w:r w:rsidDel="00000000" w:rsidR="00000000" w:rsidRPr="00000000">
          <w:rPr>
            <w:b w:val="1"/>
            <w:bCs w:val="1"/>
            <w:color w:val="1155cc"/>
            <w:sz w:val="21"/>
            <w:szCs w:val="21"/>
            <w:u w:val="single"/>
            <w:rtl w:val="0"/>
          </w:rPr>
          <w:t xml:space="preserve">罰則に関する規程</w:t>
        </w:r>
      </w:hyperlink>
      <w:r w:rsidDel="00000000" w:rsidR="00000000" w:rsidRPr="00000000">
        <w:rPr>
          <w:sz w:val="21"/>
          <w:szCs w:val="21"/>
          <w:rtl w:val="0"/>
        </w:rPr>
        <w:t xml:space="preserve">』に従う。</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7.　公開事項</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本規程は対象者にのみ公開するものとする。</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F">
      <w:pPr>
        <w:widowControl w:val="0"/>
        <w:jc w:val="both"/>
        <w:rPr>
          <w:b w:val="1"/>
          <w:bCs w:val="1"/>
          <w:sz w:val="21"/>
          <w:szCs w:val="21"/>
        </w:rPr>
      </w:pPr>
      <w:r w:rsidDel="00000000" w:rsidR="00000000" w:rsidRPr="00000000">
        <w:rPr>
          <w:b w:val="1"/>
          <w:bCs w:val="1"/>
          <w:sz w:val="21"/>
          <w:szCs w:val="21"/>
          <w:rtl w:val="0"/>
        </w:rPr>
        <w:t xml:space="preserve">8.　改　訂</w:t>
      </w:r>
    </w:p>
    <w:p w:rsidR="00000000" w:rsidDel="00000000" w:rsidP="00000000" w:rsidRDefault="00000000" w:rsidRPr="00000000" w14:paraId="00000050">
      <w:pPr>
        <w:widowControl w:val="0"/>
        <w:jc w:val="both"/>
        <w:rPr>
          <w:b w:val="1"/>
          <w:bCs w:val="1"/>
          <w:sz w:val="21"/>
          <w:szCs w:val="21"/>
        </w:rPr>
      </w:pPr>
      <w:r w:rsidDel="00000000" w:rsidR="00000000" w:rsidRPr="00000000">
        <w:rPr>
          <w:rtl w:val="0"/>
        </w:rPr>
      </w:r>
    </w:p>
    <w:p w:rsidR="00000000" w:rsidDel="00000000" w:rsidP="00000000" w:rsidRDefault="00000000" w:rsidRPr="00000000" w14:paraId="00000051">
      <w:pPr>
        <w:widowControl w:val="0"/>
        <w:jc w:val="both"/>
        <w:rPr>
          <w:sz w:val="21"/>
          <w:szCs w:val="21"/>
        </w:rPr>
      </w:pPr>
      <w:r w:rsidDel="00000000" w:rsidR="00000000" w:rsidRPr="00000000">
        <w:rPr>
          <w:sz w:val="21"/>
          <w:szCs w:val="21"/>
          <w:rtl w:val="0"/>
        </w:rPr>
        <w:t xml:space="preserve">　本規程は、定期的(</w:t>
      </w:r>
      <w:r w:rsidDel="00000000" w:rsidR="00000000" w:rsidRPr="00000000">
        <w:rPr>
          <w:color w:val="ff0000"/>
          <w:sz w:val="21"/>
          <w:szCs w:val="21"/>
          <w:rtl w:val="0"/>
        </w:rPr>
        <w:t xml:space="preserve">年1回</w:t>
      </w:r>
      <w:r w:rsidDel="00000000" w:rsidR="00000000" w:rsidRPr="00000000">
        <w:rPr>
          <w:sz w:val="21"/>
          <w:szCs w:val="21"/>
          <w:rtl w:val="0"/>
        </w:rPr>
        <w:t xml:space="preserve">)に内容の適切性を審議し、</w:t>
      </w:r>
    </w:p>
    <w:p w:rsidR="00000000" w:rsidDel="00000000" w:rsidP="00000000" w:rsidRDefault="00000000" w:rsidRPr="00000000" w14:paraId="00000052">
      <w:pPr>
        <w:widowControl w:val="0"/>
        <w:jc w:val="both"/>
        <w:rPr>
          <w:sz w:val="21"/>
          <w:szCs w:val="21"/>
        </w:rPr>
      </w:pPr>
      <w:r w:rsidDel="00000000" w:rsidR="00000000" w:rsidRPr="00000000">
        <w:rPr>
          <w:sz w:val="21"/>
          <w:szCs w:val="21"/>
          <w:rtl w:val="0"/>
        </w:rPr>
        <w:t xml:space="preserve">　変更が必要であると認められた場合には速やかに変更し、</w:t>
      </w:r>
    </w:p>
    <w:p w:rsidR="00000000" w:rsidDel="00000000" w:rsidP="00000000" w:rsidRDefault="00000000" w:rsidRPr="00000000" w14:paraId="00000053">
      <w:pPr>
        <w:widowControl w:val="0"/>
        <w:jc w:val="both"/>
        <w:rPr>
          <w:sz w:val="21"/>
          <w:szCs w:val="21"/>
        </w:rPr>
      </w:pPr>
      <w:r w:rsidDel="00000000" w:rsidR="00000000" w:rsidRPr="00000000">
        <w:rPr>
          <w:sz w:val="21"/>
          <w:szCs w:val="21"/>
          <w:rtl w:val="0"/>
        </w:rPr>
        <w:t xml:space="preserve">　その変更内容をすべての対象者に通知する。</w:t>
      </w:r>
    </w:p>
    <w:p w:rsidR="00000000" w:rsidDel="00000000" w:rsidP="00000000" w:rsidRDefault="00000000" w:rsidRPr="00000000" w14:paraId="00000054">
      <w:pPr>
        <w:widowControl w:val="0"/>
        <w:jc w:val="both"/>
        <w:rPr>
          <w:b w:val="1"/>
          <w:bCs w:val="1"/>
          <w:sz w:val="21"/>
          <w:szCs w:val="21"/>
        </w:rPr>
      </w:pPr>
      <w:r w:rsidDel="00000000" w:rsidR="00000000" w:rsidRPr="00000000">
        <w:rPr>
          <w:sz w:val="21"/>
          <w:szCs w:val="21"/>
          <w:rtl w:val="0"/>
        </w:rPr>
        <w:t xml:space="preserve">　改訂履歴は本項に記録する。</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以　上</w:t>
      </w:r>
    </w:p>
    <w:sectPr>
      <w:headerReference r:id="rId8" w:type="default"/>
      <w:footerReference r:id="rId9" w:type="default"/>
      <w:pgSz w:h="15840" w:w="12240" w:orient="portrait"/>
      <w:pgMar w:bottom="1701" w:top="1985"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Mincho"/>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改：20</w:t>
    </w:r>
    <w:r w:rsidDel="00000000" w:rsidR="00000000" w:rsidRPr="00000000">
      <w:rPr>
        <w:sz w:val="21"/>
        <w:szCs w:val="21"/>
        <w:rtl w:val="0"/>
      </w:rPr>
      <w:t xml:space="preserve">2</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4/</w:t>
    </w:r>
    <w:r w:rsidDel="00000000" w:rsidR="00000000" w:rsidRPr="00000000">
      <w:rPr>
        <w:sz w:val="21"/>
        <w:szCs w:val="21"/>
        <w:rtl w:val="0"/>
      </w:rPr>
      <w:t xml:space="preserve">03</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15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ISMS-108</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ocs.google.com/document/d/16W4TxOamKcWbu2nxMbufssKf-8Wn9326XfHBl6Ic1UA/edit" TargetMode="External"/><Relationship Id="rId7" Type="http://schemas.openxmlformats.org/officeDocument/2006/relationships/hyperlink" Target="https://docs.google.com/document/d/1yvS0uNdK-hZu88dheOnXmjX4WorTTEB-VnxEJk21h4A/edit"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