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BD7" w:rsidRDefault="00A34BD7">
      <w:r>
        <w:t>Survey Monkey Poll</w:t>
      </w:r>
    </w:p>
    <w:p w:rsidR="00E43791" w:rsidRDefault="00A34BD7">
      <w:r w:rsidRPr="00A34BD7">
        <w:t>The Internet provides an alternative way to reach people and survey their opinions.</w:t>
      </w:r>
      <w:r w:rsidR="00C40C43">
        <w:t xml:space="preserve"> It is, howe</w:t>
      </w:r>
      <w:r w:rsidR="00751C43">
        <w:t>ver, requires a difficult technique if one would like to get an accurate gauge of public opinion</w:t>
      </w:r>
      <w:r w:rsidR="00E43791">
        <w:t>.</w:t>
      </w:r>
    </w:p>
    <w:p w:rsidR="0080282F" w:rsidRDefault="00A34BD7">
      <w:r w:rsidRPr="00A34BD7">
        <w:t xml:space="preserve">Online, </w:t>
      </w:r>
      <w:r w:rsidR="006E1953" w:rsidRPr="00A34BD7">
        <w:t>there is</w:t>
      </w:r>
      <w:r w:rsidRPr="00A34BD7">
        <w:t xml:space="preserve"> no way to </w:t>
      </w:r>
      <w:r w:rsidRPr="0080282F">
        <w:rPr>
          <w:b/>
        </w:rPr>
        <w:t>randomly</w:t>
      </w:r>
      <w:r w:rsidRPr="00A34BD7">
        <w:t xml:space="preserve"> reach people. Instead, </w:t>
      </w:r>
      <w:r w:rsidR="00751C43">
        <w:t>what we tried to do was get as big a sample size as possible</w:t>
      </w:r>
      <w:r w:rsidR="00E43791">
        <w:t xml:space="preserve"> (we got 421)</w:t>
      </w:r>
      <w:r w:rsidRPr="00A34BD7">
        <w:t xml:space="preserve">, </w:t>
      </w:r>
      <w:r w:rsidR="00751C43" w:rsidRPr="00A34BD7">
        <w:t>and then</w:t>
      </w:r>
      <w:r w:rsidRPr="00A34BD7">
        <w:t xml:space="preserve"> winnow the sample to match known demographic measures, such as age</w:t>
      </w:r>
      <w:r w:rsidR="00751C43">
        <w:t xml:space="preserve">, </w:t>
      </w:r>
      <w:r w:rsidRPr="00A34BD7">
        <w:t xml:space="preserve">gender and </w:t>
      </w:r>
      <w:r w:rsidR="00E43791">
        <w:t>r</w:t>
      </w:r>
      <w:r w:rsidR="00751C43">
        <w:t xml:space="preserve">egion. </w:t>
      </w:r>
      <w:r w:rsidR="00E43791">
        <w:t>Moreover</w:t>
      </w:r>
      <w:r w:rsidR="00751C43" w:rsidRPr="00A34BD7">
        <w:t>,</w:t>
      </w:r>
      <w:r w:rsidRPr="00A34BD7">
        <w:t xml:space="preserve"> online polling can </w:t>
      </w:r>
      <w:r w:rsidR="00E43791">
        <w:t xml:space="preserve">also </w:t>
      </w:r>
      <w:r w:rsidRPr="00A34BD7">
        <w:t>under</w:t>
      </w:r>
      <w:r w:rsidR="00751C43">
        <w:t>-</w:t>
      </w:r>
      <w:r w:rsidRPr="00A34BD7">
        <w:t>sample groups of people who have less access to the Internet or who simply do not want to take surveys online. A</w:t>
      </w:r>
      <w:r w:rsidR="00751C43">
        <w:t xml:space="preserve"> significant </w:t>
      </w:r>
      <w:r w:rsidRPr="00A34BD7">
        <w:t xml:space="preserve">population either </w:t>
      </w:r>
      <w:r w:rsidR="00751C43" w:rsidRPr="00A34BD7">
        <w:t>cannot</w:t>
      </w:r>
      <w:r w:rsidRPr="00A34BD7">
        <w:t xml:space="preserve"> or </w:t>
      </w:r>
      <w:r w:rsidR="00751C43" w:rsidRPr="00A34BD7">
        <w:t>will not</w:t>
      </w:r>
      <w:r w:rsidRPr="00A34BD7">
        <w:t xml:space="preserve"> take a survey online</w:t>
      </w:r>
      <w:r w:rsidR="00751C43">
        <w:t xml:space="preserve">. They tend to be older, </w:t>
      </w:r>
      <w:r w:rsidRPr="00A34BD7">
        <w:t>less educated and more likely to be</w:t>
      </w:r>
      <w:r w:rsidR="00751C43">
        <w:t xml:space="preserve"> rurally located</w:t>
      </w:r>
      <w:r w:rsidRPr="00A34BD7">
        <w:t xml:space="preserve"> than people who do take an online survey</w:t>
      </w:r>
      <w:r w:rsidR="00751C43">
        <w:t xml:space="preserve"> or </w:t>
      </w:r>
      <w:r w:rsidR="0080282F">
        <w:t xml:space="preserve">are </w:t>
      </w:r>
      <w:r w:rsidR="00751C43">
        <w:t xml:space="preserve">otherwise </w:t>
      </w:r>
      <w:r w:rsidR="0080282F">
        <w:t xml:space="preserve">simply just </w:t>
      </w:r>
      <w:r w:rsidR="00751C43">
        <w:t>not trustful of online surveys</w:t>
      </w:r>
      <w:r w:rsidRPr="00A34BD7">
        <w:t xml:space="preserve">. </w:t>
      </w:r>
      <w:r w:rsidR="0080282F">
        <w:t xml:space="preserve">We tried to adjust for that. </w:t>
      </w:r>
    </w:p>
    <w:p w:rsidR="00E43791" w:rsidRDefault="0080282F">
      <w:r>
        <w:t>However</w:t>
      </w:r>
      <w:r w:rsidR="00E43791">
        <w:t>,</w:t>
      </w:r>
      <w:r>
        <w:t xml:space="preserve"> while demographic data was available and we could adjust for that and it was much harder to find likely proportion of likely responders</w:t>
      </w:r>
      <w:r w:rsidR="00DC4B99">
        <w:t xml:space="preserve"> in Namibia</w:t>
      </w:r>
      <w:r>
        <w:t>. Therefore, what we have here is responses of people most likely to answer a survey randomly sent to them</w:t>
      </w:r>
      <w:r w:rsidR="00E43791">
        <w:t xml:space="preserve"> (that is biased towards people with the strongest opinion on politics)</w:t>
      </w:r>
      <w:r>
        <w:t>, adjusted to known national demographics</w:t>
      </w:r>
      <w:r w:rsidR="00DC4B99">
        <w:t xml:space="preserve"> thr</w:t>
      </w:r>
      <w:bookmarkStart w:id="0" w:name="_GoBack"/>
      <w:bookmarkEnd w:id="0"/>
      <w:r w:rsidR="00DC4B99">
        <w:t xml:space="preserve">ough </w:t>
      </w:r>
      <w:hyperlink r:id="rId5" w:history="1">
        <w:r w:rsidR="00DC4B99" w:rsidRPr="00DC4B99">
          <w:rPr>
            <w:rStyle w:val="Hyperlink"/>
          </w:rPr>
          <w:t>Raki</w:t>
        </w:r>
        <w:r w:rsidR="00DC4B99" w:rsidRPr="00DC4B99">
          <w:rPr>
            <w:rStyle w:val="Hyperlink"/>
          </w:rPr>
          <w:t>n</w:t>
        </w:r>
        <w:r w:rsidR="00DC4B99" w:rsidRPr="00DC4B99">
          <w:rPr>
            <w:rStyle w:val="Hyperlink"/>
          </w:rPr>
          <w:t>g</w:t>
        </w:r>
      </w:hyperlink>
      <w:r>
        <w:t>.</w:t>
      </w:r>
      <w:r w:rsidR="00E43791">
        <w:t xml:space="preserve"> </w:t>
      </w:r>
    </w:p>
    <w:p w:rsidR="00E43791" w:rsidRDefault="00E43791">
      <w:r>
        <w:t>Why still do it (given the biased results)?</w:t>
      </w:r>
    </w:p>
    <w:p w:rsidR="00E43791" w:rsidRDefault="00E43791"/>
    <w:p w:rsidR="0080282F" w:rsidRDefault="0080282F">
      <w:r>
        <w:t>I</w:t>
      </w:r>
      <w:r w:rsidRPr="00A34BD7">
        <w:t>n short, this poll is just like every other poll, it is non-probability and uses raking to overcome some of the random sample issues.</w:t>
      </w:r>
    </w:p>
    <w:p w:rsidR="00A34BD7" w:rsidRDefault="00A34BD7" w:rsidP="00A34BD7">
      <w:proofErr w:type="gramStart"/>
      <w:r>
        <w:t>Don't</w:t>
      </w:r>
      <w:proofErr w:type="gramEnd"/>
      <w:r>
        <w:t xml:space="preserve"> online polls have a bad reputation?</w:t>
      </w:r>
    </w:p>
    <w:p w:rsidR="00A34BD7" w:rsidRDefault="00A34BD7" w:rsidP="00A34BD7">
      <w:proofErr w:type="gramStart"/>
      <w:r>
        <w:t>A lot of</w:t>
      </w:r>
      <w:proofErr w:type="gramEnd"/>
      <w:r>
        <w:t xml:space="preserve"> organizations conduct surveys online which they call polls, but which make no effort to provide a representative sample of the population. Those surveys just reflect whoever decides to answer the questions and are not reliable gauges of public opinion.</w:t>
      </w:r>
    </w:p>
    <w:p w:rsidR="00A34BD7" w:rsidRDefault="00A34BD7" w:rsidP="00A34BD7">
      <w:r>
        <w:t>This poll, by contrast, was carefully developed to provide a sample that reflects the voting public as a whole.</w:t>
      </w:r>
    </w:p>
    <w:p w:rsidR="00A34BD7" w:rsidRDefault="00A34BD7" w:rsidP="00A34BD7">
      <w:r>
        <w:t>Representativeness of results</w:t>
      </w:r>
    </w:p>
    <w:p w:rsidR="00A34BD7" w:rsidRDefault="00A34BD7" w:rsidP="00A34BD7">
      <w:r>
        <w:t xml:space="preserve">The Post has generally avoided citing results from non-probability Internet-based surveys such as </w:t>
      </w:r>
      <w:proofErr w:type="spellStart"/>
      <w:r>
        <w:t>SurveyMonkey</w:t>
      </w:r>
      <w:proofErr w:type="spellEnd"/>
      <w:r>
        <w:t>, as it is impossible to draw a random sample of Internet users, and random selection is a widely accepted standard in drawing representative samples of any population.</w:t>
      </w:r>
    </w:p>
    <w:p w:rsidR="00A34BD7" w:rsidRDefault="00A34BD7" w:rsidP="00A34BD7">
      <w:r>
        <w:t xml:space="preserve">As Internet-based surveys have proliferated, research has grown on the ability to make accurate population estimates from these non-probability samples. Several benchmarking studies have found that probability sample surveys produce smaller errors than samples from opt-in, non-probability surveys. </w:t>
      </w:r>
      <w:proofErr w:type="gramStart"/>
      <w:r>
        <w:t>But</w:t>
      </w:r>
      <w:proofErr w:type="gramEnd"/>
      <w:r>
        <w:t xml:space="preserve"> research has also found that some non-probability methods have been more accurate than others. The Post has continuously reviewed this evidence with an aim of developing a standard to determine which non-probability techniques are useful and appropriate.</w:t>
      </w:r>
    </w:p>
    <w:p w:rsidR="00A34BD7" w:rsidRDefault="00A34BD7" w:rsidP="00A34BD7">
      <w:proofErr w:type="gramStart"/>
      <w:r>
        <w:t>S</w:t>
      </w:r>
      <w:r w:rsidRPr="00A34BD7">
        <w:t>o</w:t>
      </w:r>
      <w:proofErr w:type="gramEnd"/>
      <w:r w:rsidRPr="00A34BD7">
        <w:t xml:space="preserve">, while the Washington Post is right in saying this sample is non-probability, in that we do not know the probability of any voter answering the survey, so is the traditional phone method. We do not know the probability of non-telephone users being excluded from being called, especially with shifting </w:t>
      </w:r>
      <w:proofErr w:type="gramStart"/>
      <w:r w:rsidRPr="00A34BD7">
        <w:t>cell-</w:t>
      </w:r>
      <w:r w:rsidRPr="00A34BD7">
        <w:lastRenderedPageBreak/>
        <w:t>phone</w:t>
      </w:r>
      <w:proofErr w:type="gramEnd"/>
      <w:r w:rsidRPr="00A34BD7">
        <w:t xml:space="preserve"> and landline coverage. On a personal note, I </w:t>
      </w:r>
      <w:proofErr w:type="gramStart"/>
      <w:r w:rsidRPr="00A34BD7">
        <w:t>do not get</w:t>
      </w:r>
      <w:proofErr w:type="gramEnd"/>
      <w:r w:rsidRPr="00A34BD7">
        <w:t xml:space="preserve"> called by traditional polls because my cell phone area code is at where my parents lived when I got my first cell phone 15 years ago. </w:t>
      </w:r>
      <w:proofErr w:type="gramStart"/>
      <w:r w:rsidRPr="00A34BD7">
        <w:t>And</w:t>
      </w:r>
      <w:proofErr w:type="gramEnd"/>
      <w:r w:rsidRPr="00A34BD7">
        <w:t>, we do not know all of the dimensions which drive the nonresponse of people called (somewhere between 1% and 10% of people answer the phone). In short, both methods are non-probability.</w:t>
      </w:r>
    </w:p>
    <w:p w:rsidR="00A34BD7" w:rsidRDefault="00A34BD7" w:rsidP="00A34BD7">
      <w:r>
        <w:t>I</w:t>
      </w:r>
      <w:r w:rsidRPr="00A34BD7">
        <w:t>n short, this poll is just like every other poll, it is non-probability and uses raking to overcome some of the random sample issues.</w:t>
      </w:r>
    </w:p>
    <w:p w:rsidR="00A34BD7" w:rsidRDefault="001B035F" w:rsidP="00A34BD7">
      <w:pPr>
        <w:rPr>
          <w:rStyle w:val="Hyperlink"/>
          <w:sz w:val="16"/>
        </w:rPr>
      </w:pPr>
      <w:hyperlink r:id="rId6" w:history="1">
        <w:r w:rsidR="00221134" w:rsidRPr="00221134">
          <w:rPr>
            <w:rStyle w:val="Hyperlink"/>
            <w:sz w:val="16"/>
          </w:rPr>
          <w:t>https://www.surveymonkey.com/mp/survey-methodology/?ut_source=content_center&amp;ut_source2=nbc-surveymonkey-poll&amp;ut_source3=inline&amp;ut_ctatext=here</w:t>
        </w:r>
      </w:hyperlink>
    </w:p>
    <w:p w:rsidR="00EA0263" w:rsidRDefault="00EA0263" w:rsidP="00A34BD7">
      <w:pPr>
        <w:rPr>
          <w:rStyle w:val="Hyperlink"/>
          <w:color w:val="auto"/>
          <w:sz w:val="24"/>
        </w:rPr>
      </w:pPr>
      <w:r>
        <w:rPr>
          <w:rStyle w:val="Hyperlink"/>
          <w:color w:val="auto"/>
          <w:sz w:val="24"/>
        </w:rPr>
        <w:t>M</w:t>
      </w:r>
      <w:r w:rsidRPr="00EA0263">
        <w:rPr>
          <w:rStyle w:val="Hyperlink"/>
          <w:color w:val="auto"/>
          <w:sz w:val="24"/>
        </w:rPr>
        <w:t>ethodology</w:t>
      </w:r>
    </w:p>
    <w:p w:rsidR="00EA0263" w:rsidRDefault="00EA0263" w:rsidP="00EA0263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</w:rPr>
      </w:pPr>
      <w:r>
        <w:rPr>
          <w:rStyle w:val="Hyperlink"/>
          <w:color w:val="auto"/>
          <w:sz w:val="24"/>
        </w:rPr>
        <w:t>Sampling</w:t>
      </w:r>
    </w:p>
    <w:p w:rsidR="00EA0263" w:rsidRDefault="00EA0263" w:rsidP="00EA0263">
      <w:pPr>
        <w:pStyle w:val="ListParagraph"/>
        <w:rPr>
          <w:rStyle w:val="Hyperlink"/>
          <w:color w:val="auto"/>
          <w:sz w:val="24"/>
        </w:rPr>
      </w:pPr>
    </w:p>
    <w:p w:rsidR="00EA0263" w:rsidRPr="00742112" w:rsidRDefault="00742112" w:rsidP="00742112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V</w:t>
      </w:r>
      <w:r w:rsidRPr="00742112">
        <w:rPr>
          <w:rStyle w:val="Hyperlink"/>
          <w:color w:val="auto"/>
          <w:sz w:val="24"/>
          <w:u w:val="none"/>
        </w:rPr>
        <w:t>oluntary response sample</w:t>
      </w:r>
    </w:p>
    <w:p w:rsidR="00EA0263" w:rsidRPr="00C751AF" w:rsidRDefault="00EA0263" w:rsidP="00A34BD7">
      <w:pPr>
        <w:rPr>
          <w:sz w:val="16"/>
        </w:rPr>
      </w:pPr>
    </w:p>
    <w:sectPr w:rsidR="00EA0263" w:rsidRPr="00C7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27C75"/>
    <w:multiLevelType w:val="hybridMultilevel"/>
    <w:tmpl w:val="A7562502"/>
    <w:lvl w:ilvl="0" w:tplc="27ECE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F422DB"/>
    <w:multiLevelType w:val="hybridMultilevel"/>
    <w:tmpl w:val="AA5A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D7"/>
    <w:rsid w:val="001B035F"/>
    <w:rsid w:val="00221134"/>
    <w:rsid w:val="006E1953"/>
    <w:rsid w:val="00742112"/>
    <w:rsid w:val="00751C43"/>
    <w:rsid w:val="0080282F"/>
    <w:rsid w:val="00A34BD7"/>
    <w:rsid w:val="00A61FA7"/>
    <w:rsid w:val="00C40C43"/>
    <w:rsid w:val="00C751AF"/>
    <w:rsid w:val="00C83CED"/>
    <w:rsid w:val="00DC4B99"/>
    <w:rsid w:val="00E43791"/>
    <w:rsid w:val="00EA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C320"/>
  <w15:chartTrackingRefBased/>
  <w15:docId w15:val="{78AECB0C-5824-46C5-9437-7E3CC38C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1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02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4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rveymonkey.com/mp/survey-methodology/?ut_source=content_center&amp;ut_source2=nbc-surveymonkey-poll&amp;ut_source3=inline&amp;ut_ctatext=here" TargetMode="External"/><Relationship Id="rId5" Type="http://schemas.openxmlformats.org/officeDocument/2006/relationships/hyperlink" Target="https://www.quantitativeskills.com/sisa/calculations/rakehlp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Mwandingi, Kenneth</dc:creator>
  <cp:keywords/>
  <dc:description/>
  <cp:lastModifiedBy>Mwandingi, Kenneth</cp:lastModifiedBy>
  <cp:revision>7</cp:revision>
  <dcterms:created xsi:type="dcterms:W3CDTF">2019-09-02T09:12:00Z</dcterms:created>
  <dcterms:modified xsi:type="dcterms:W3CDTF">2019-10-30T08:46:00Z</dcterms:modified>
</cp:coreProperties>
</file>