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41127" w14:textId="405B8BA5" w:rsidR="00D755AC" w:rsidRDefault="00D755AC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w</w:t>
      </w:r>
      <w:r>
        <w:rPr>
          <w:rFonts w:ascii="メイリオ" w:eastAsia="メイリオ" w:hAnsi="メイリオ"/>
        </w:rPr>
        <w:t>indows10 python3.7</w:t>
      </w:r>
      <w:r w:rsidR="001339F1">
        <w:rPr>
          <w:rFonts w:ascii="メイリオ" w:eastAsia="メイリオ" w:hAnsi="メイリオ" w:hint="eastAsia"/>
        </w:rPr>
        <w:t xml:space="preserve"> </w:t>
      </w:r>
      <w:r w:rsidR="001339F1" w:rsidRPr="001339F1">
        <w:rPr>
          <w:rFonts w:ascii="メイリオ" w:eastAsia="メイリオ" w:hAnsi="メイリオ"/>
        </w:rPr>
        <w:t>OpenSSL 1.1.1a  20 Nov 2018</w:t>
      </w:r>
    </w:p>
    <w:p w14:paraId="734168F4" w14:textId="77777777" w:rsidR="00D755AC" w:rsidRDefault="00D755AC">
      <w:pPr>
        <w:rPr>
          <w:rFonts w:ascii="メイリオ" w:eastAsia="メイリオ" w:hAnsi="メイリオ"/>
        </w:rPr>
      </w:pPr>
    </w:p>
    <w:p w14:paraId="00B3F9A7" w14:textId="7DAEF35B" w:rsidR="00D755AC" w:rsidRDefault="00D755AC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1</w:t>
      </w:r>
      <w:r>
        <w:rPr>
          <w:rFonts w:ascii="メイリオ" w:eastAsia="メイリオ" w:hAnsi="メイリオ"/>
        </w:rPr>
        <w:t xml:space="preserve">,make sure that you prepared </w:t>
      </w:r>
      <w:r w:rsidR="00C84668">
        <w:rPr>
          <w:rFonts w:ascii="メイリオ" w:eastAsia="メイリオ" w:hAnsi="メイリオ"/>
        </w:rPr>
        <w:t>device certificates</w:t>
      </w:r>
      <w:r>
        <w:rPr>
          <w:rFonts w:ascii="メイリオ" w:eastAsia="メイリオ" w:hAnsi="メイリオ"/>
        </w:rPr>
        <w:t xml:space="preserve"> using scripts</w:t>
      </w:r>
    </w:p>
    <w:p w14:paraId="37CEB0BF" w14:textId="5946F8EE" w:rsidR="00D755AC" w:rsidRDefault="00BB3857">
      <w:pPr>
        <w:rPr>
          <w:rFonts w:ascii="メイリオ" w:eastAsia="メイリオ" w:hAnsi="メイリオ"/>
        </w:rPr>
      </w:pPr>
      <w:hyperlink r:id="rId6" w:history="1">
        <w:r w:rsidR="006F6835" w:rsidRPr="006044BF">
          <w:rPr>
            <w:rStyle w:val="a9"/>
            <w:rFonts w:ascii="メイリオ" w:eastAsia="メイリオ" w:hAnsi="メイリオ"/>
          </w:rPr>
          <w:t>https://github.com/kmwebnet/ECC608-Provision/tree/master/scripts</w:t>
        </w:r>
      </w:hyperlink>
    </w:p>
    <w:p w14:paraId="0AA8F5E3" w14:textId="617A0802" w:rsidR="00C84668" w:rsidRDefault="00C84668" w:rsidP="00D755AC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you can prepare device certs from manifest file in certs/ folder as follows:</w:t>
      </w:r>
    </w:p>
    <w:p w14:paraId="3A5BB4E5" w14:textId="7B59582B" w:rsidR="00C84668" w:rsidRDefault="00C84668" w:rsidP="00D755AC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0</w:t>
      </w:r>
      <w:r>
        <w:rPr>
          <w:rFonts w:ascii="メイリオ" w:eastAsia="メイリオ" w:hAnsi="メイリオ"/>
        </w:rPr>
        <w:t>123XXXXXXXXXXXX01.pem</w:t>
      </w:r>
    </w:p>
    <w:p w14:paraId="2D986AF3" w14:textId="77777777" w:rsidR="00C84668" w:rsidRDefault="00C84668" w:rsidP="00D755AC">
      <w:pPr>
        <w:rPr>
          <w:rFonts w:ascii="メイリオ" w:eastAsia="メイリオ" w:hAnsi="メイリオ" w:hint="eastAsia"/>
        </w:rPr>
      </w:pPr>
    </w:p>
    <w:p w14:paraId="507DEB7D" w14:textId="77777777" w:rsidR="00C84668" w:rsidRDefault="00C84668" w:rsidP="00D755AC">
      <w:pPr>
        <w:rPr>
          <w:rFonts w:ascii="メイリオ" w:eastAsia="メイリオ" w:hAnsi="メイリオ" w:hint="eastAsia"/>
        </w:rPr>
      </w:pPr>
    </w:p>
    <w:p w14:paraId="2125563A" w14:textId="3BBADC7A" w:rsidR="00D755AC" w:rsidRDefault="00D755AC" w:rsidP="00D755AC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2</w:t>
      </w:r>
      <w:r>
        <w:rPr>
          <w:rFonts w:ascii="メイリオ" w:eastAsia="メイリオ" w:hAnsi="メイリオ"/>
        </w:rPr>
        <w:t>,</w:t>
      </w:r>
      <w:r>
        <w:rPr>
          <w:rFonts w:ascii="メイリオ" w:eastAsia="メイリオ" w:hAnsi="メイリオ" w:hint="eastAsia"/>
        </w:rPr>
        <w:t>c</w:t>
      </w:r>
      <w:r>
        <w:rPr>
          <w:rFonts w:ascii="メイリオ" w:eastAsia="メイリオ" w:hAnsi="メイリオ"/>
        </w:rPr>
        <w:t>reate Azure IoT Hub and Azure IoT DPS Service in your Azure account</w:t>
      </w:r>
      <w:r w:rsidR="004D2960">
        <w:rPr>
          <w:rFonts w:ascii="メイリオ" w:eastAsia="メイリオ" w:hAnsi="メイリオ"/>
        </w:rPr>
        <w:t>.</w:t>
      </w:r>
    </w:p>
    <w:p w14:paraId="42FE6A06" w14:textId="62278BA1" w:rsidR="004D2960" w:rsidRDefault="004D2960" w:rsidP="00D755AC">
      <w:pPr>
        <w:rPr>
          <w:rFonts w:ascii="メイリオ" w:eastAsia="メイリオ" w:hAnsi="メイリオ"/>
        </w:rPr>
      </w:pPr>
      <w:r w:rsidRPr="004D2960">
        <w:rPr>
          <w:rFonts w:ascii="メイリオ" w:eastAsia="メイリオ" w:hAnsi="メイリオ"/>
        </w:rPr>
        <w:t>you can make sure them as follows if you pinned to your dashboard.</w:t>
      </w:r>
      <w:r>
        <w:rPr>
          <w:rFonts w:ascii="メイリオ" w:eastAsia="メイリオ" w:hAnsi="メイリオ" w:hint="eastAsia"/>
          <w:noProof/>
        </w:rPr>
        <w:drawing>
          <wp:inline distT="0" distB="0" distL="0" distR="0" wp14:anchorId="01E23E77" wp14:editId="5D935EFC">
            <wp:extent cx="5391150" cy="21526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9121" w14:textId="0DFFA9BC" w:rsidR="004D2960" w:rsidRDefault="004D2960" w:rsidP="00D755AC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3</w:t>
      </w:r>
      <w:r>
        <w:rPr>
          <w:rFonts w:ascii="メイリオ" w:eastAsia="メイリオ" w:hAnsi="メイリオ"/>
        </w:rPr>
        <w:t>,</w:t>
      </w:r>
      <w:r>
        <w:rPr>
          <w:rFonts w:ascii="メイリオ" w:eastAsia="メイリオ" w:hAnsi="メイリオ" w:hint="eastAsia"/>
        </w:rPr>
        <w:t>s</w:t>
      </w:r>
      <w:r>
        <w:rPr>
          <w:rFonts w:ascii="メイリオ" w:eastAsia="メイリオ" w:hAnsi="メイリオ"/>
        </w:rPr>
        <w:t>etup your Azure IoT DPS service</w:t>
      </w:r>
    </w:p>
    <w:p w14:paraId="6249BA17" w14:textId="77777777" w:rsidR="004D2960" w:rsidRDefault="004D2960" w:rsidP="00D755AC">
      <w:pPr>
        <w:rPr>
          <w:rFonts w:ascii="メイリオ" w:eastAsia="メイリオ" w:hAnsi="メイリオ"/>
        </w:rPr>
      </w:pPr>
      <w:r w:rsidRPr="004D2960">
        <w:rPr>
          <w:rFonts w:ascii="メイリオ" w:eastAsia="メイリオ" w:hAnsi="メイリオ"/>
        </w:rPr>
        <w:t>you need to record some items as highlighted below to execute latter steps.</w:t>
      </w:r>
    </w:p>
    <w:p w14:paraId="3FAD2599" w14:textId="13728AAE" w:rsidR="004D2960" w:rsidRDefault="004D2960" w:rsidP="004D2960">
      <w:pPr>
        <w:ind w:firstLine="84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a</w:t>
      </w:r>
      <w:r>
        <w:rPr>
          <w:rFonts w:ascii="メイリオ" w:eastAsia="メイリオ" w:hAnsi="メイリオ"/>
        </w:rPr>
        <w:t>, global device endpoint URL(This seems to be common to all users)</w:t>
      </w:r>
    </w:p>
    <w:p w14:paraId="41C1C412" w14:textId="66576A56" w:rsidR="004D2960" w:rsidRDefault="004D2960" w:rsidP="004D2960">
      <w:pPr>
        <w:ind w:firstLine="84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lastRenderedPageBreak/>
        <w:t>b</w:t>
      </w:r>
      <w:r>
        <w:rPr>
          <w:rFonts w:ascii="メイリオ" w:eastAsia="メイリオ" w:hAnsi="メイリオ"/>
        </w:rPr>
        <w:t>, ID Scope</w:t>
      </w:r>
    </w:p>
    <w:p w14:paraId="1AD0A383" w14:textId="0BA68264" w:rsidR="004D2960" w:rsidRDefault="004D2960" w:rsidP="00D755AC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  <w:noProof/>
        </w:rPr>
        <w:drawing>
          <wp:inline distT="0" distB="0" distL="0" distR="0" wp14:anchorId="49C1F3E8" wp14:editId="57253445">
            <wp:extent cx="5397500" cy="33401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52C2" w14:textId="2ABACC55" w:rsidR="006D32C6" w:rsidRPr="006D32C6" w:rsidRDefault="006D32C6" w:rsidP="006D32C6">
      <w:pPr>
        <w:rPr>
          <w:rFonts w:ascii="メイリオ" w:eastAsia="メイリオ" w:hAnsi="メイリオ"/>
        </w:rPr>
      </w:pPr>
      <w:r w:rsidRPr="006D32C6">
        <w:rPr>
          <w:rFonts w:ascii="メイリオ" w:eastAsia="メイリオ" w:hAnsi="メイリオ"/>
        </w:rPr>
        <w:t>make sure your Azure DPS is linked to your Azure IoT by checking “Linked Hub” menu.</w:t>
      </w:r>
    </w:p>
    <w:p w14:paraId="4DDD5F4A" w14:textId="77777777" w:rsidR="006D32C6" w:rsidRDefault="006D32C6" w:rsidP="006D32C6">
      <w:pPr>
        <w:rPr>
          <w:rFonts w:ascii="メイリオ" w:eastAsia="メイリオ" w:hAnsi="メイリオ"/>
        </w:rPr>
      </w:pPr>
      <w:r w:rsidRPr="006D32C6">
        <w:rPr>
          <w:rFonts w:ascii="メイリオ" w:eastAsia="メイリオ" w:hAnsi="メイリオ"/>
        </w:rPr>
        <w:t>if it's not, you need to set as follows:</w:t>
      </w:r>
    </w:p>
    <w:p w14:paraId="21B7CA5C" w14:textId="6FC676EE" w:rsidR="006D32C6" w:rsidRDefault="006D32C6" w:rsidP="006D32C6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  <w:noProof/>
        </w:rPr>
        <w:lastRenderedPageBreak/>
        <w:drawing>
          <wp:inline distT="0" distB="0" distL="0" distR="0" wp14:anchorId="13F20E98" wp14:editId="12A2DE8A">
            <wp:extent cx="5397500" cy="33401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8BE3" w14:textId="12FA14C3" w:rsidR="006D32C6" w:rsidRDefault="006D32C6" w:rsidP="006D32C6">
      <w:pPr>
        <w:rPr>
          <w:rFonts w:ascii="メイリオ" w:eastAsia="メイリオ" w:hAnsi="メイリオ"/>
        </w:rPr>
      </w:pPr>
    </w:p>
    <w:p w14:paraId="74F48E88" w14:textId="77777777" w:rsidR="001F3634" w:rsidRDefault="001F3634" w:rsidP="006D32C6">
      <w:pPr>
        <w:rPr>
          <w:rFonts w:ascii="メイリオ" w:eastAsia="メイリオ" w:hAnsi="メイリオ"/>
        </w:rPr>
      </w:pPr>
    </w:p>
    <w:p w14:paraId="1EFB3E1B" w14:textId="5ED20400" w:rsidR="006D32C6" w:rsidRDefault="001F3634" w:rsidP="006D32C6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4,</w:t>
      </w:r>
      <w:r w:rsidR="009375F3">
        <w:rPr>
          <w:rFonts w:ascii="メイリオ" w:eastAsia="メイリオ" w:hAnsi="メイリオ" w:hint="eastAsia"/>
        </w:rPr>
        <w:t xml:space="preserve">upload </w:t>
      </w:r>
      <w:r w:rsidR="00C84668">
        <w:rPr>
          <w:rFonts w:ascii="メイリオ" w:eastAsia="メイリオ" w:hAnsi="メイリオ"/>
        </w:rPr>
        <w:t>device certificate</w:t>
      </w:r>
      <w:r w:rsidR="009375F3">
        <w:rPr>
          <w:rFonts w:ascii="メイリオ" w:eastAsia="メイリオ" w:hAnsi="メイリオ" w:hint="eastAsia"/>
        </w:rPr>
        <w:t xml:space="preserve"> created above.</w:t>
      </w:r>
    </w:p>
    <w:p w14:paraId="39F04DB1" w14:textId="61029CC0" w:rsidR="00C84668" w:rsidRDefault="00C84668" w:rsidP="006D32C6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y</w:t>
      </w:r>
      <w:r>
        <w:rPr>
          <w:rFonts w:ascii="メイリオ" w:eastAsia="メイリオ" w:hAnsi="メイリオ"/>
        </w:rPr>
        <w:t>ou use “individual enrollment” to upload.</w:t>
      </w:r>
    </w:p>
    <w:p w14:paraId="1D8D9B5D" w14:textId="265697CB" w:rsidR="001339F1" w:rsidRDefault="00C84668" w:rsidP="006D32C6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lastRenderedPageBreak/>
        <w:drawing>
          <wp:inline distT="0" distB="0" distL="0" distR="0" wp14:anchorId="6D71B024" wp14:editId="5DFACC53">
            <wp:extent cx="5397500" cy="423545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1472" w14:textId="10B73471" w:rsidR="00C84668" w:rsidRDefault="00C84668" w:rsidP="006D32C6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m</w:t>
      </w:r>
      <w:r>
        <w:rPr>
          <w:rFonts w:ascii="メイリオ" w:eastAsia="メイリオ" w:hAnsi="メイリオ"/>
        </w:rPr>
        <w:t>ake sure primary certificate selection and “linked Hub” contents.</w:t>
      </w:r>
    </w:p>
    <w:p w14:paraId="5F639E34" w14:textId="105E482C" w:rsidR="00C84668" w:rsidRDefault="00C84668" w:rsidP="006D32C6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i</w:t>
      </w:r>
      <w:r>
        <w:rPr>
          <w:rFonts w:ascii="メイリオ" w:eastAsia="メイリオ" w:hAnsi="メイリオ"/>
        </w:rPr>
        <w:t>n this Example, I set a value exactly as same as device cert’s common name in</w:t>
      </w:r>
      <w:r w:rsidR="00D17227">
        <w:rPr>
          <w:rFonts w:ascii="メイリオ" w:eastAsia="メイリオ" w:hAnsi="メイリオ"/>
        </w:rPr>
        <w:t xml:space="preserve"> ”Device ID” field.</w:t>
      </w:r>
    </w:p>
    <w:p w14:paraId="11A94BF5" w14:textId="4858C62B" w:rsidR="00C84668" w:rsidRPr="001339F1" w:rsidRDefault="00C84668" w:rsidP="006D32C6">
      <w:pPr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 w:hint="eastAsia"/>
          <w:noProof/>
        </w:rPr>
        <w:lastRenderedPageBreak/>
        <w:drawing>
          <wp:inline distT="0" distB="0" distL="0" distR="0" wp14:anchorId="6FB4B019" wp14:editId="1B63379A">
            <wp:extent cx="5397500" cy="423545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1166" w14:textId="26D3B34C" w:rsidR="009375F3" w:rsidRDefault="009375F3" w:rsidP="006D32C6">
      <w:pPr>
        <w:rPr>
          <w:rFonts w:ascii="メイリオ" w:eastAsia="メイリオ" w:hAnsi="メイリオ"/>
        </w:rPr>
      </w:pPr>
    </w:p>
    <w:p w14:paraId="7917815C" w14:textId="77777777" w:rsidR="009375F3" w:rsidRDefault="009375F3" w:rsidP="006D32C6">
      <w:pPr>
        <w:rPr>
          <w:rFonts w:ascii="メイリオ" w:eastAsia="メイリオ" w:hAnsi="メイリオ"/>
        </w:rPr>
      </w:pPr>
    </w:p>
    <w:p w14:paraId="15CA9F22" w14:textId="638A2EF6" w:rsidR="009375F3" w:rsidRDefault="00D17227" w:rsidP="006D32C6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lastRenderedPageBreak/>
        <w:drawing>
          <wp:inline distT="0" distB="0" distL="0" distR="0" wp14:anchorId="3A62FC6D" wp14:editId="0FAC6422">
            <wp:extent cx="5397500" cy="423545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BFDA" w14:textId="77777777" w:rsidR="001339F1" w:rsidRDefault="001339F1" w:rsidP="006D32C6">
      <w:pPr>
        <w:rPr>
          <w:rFonts w:ascii="メイリオ" w:eastAsia="メイリオ" w:hAnsi="メイリオ"/>
        </w:rPr>
      </w:pPr>
    </w:p>
    <w:p w14:paraId="694DF3A5" w14:textId="11EE3ECD" w:rsidR="001339F1" w:rsidRDefault="001339F1" w:rsidP="006D32C6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 xml:space="preserve">at this point, you can see their status are </w:t>
      </w:r>
      <w:r>
        <w:rPr>
          <w:rFonts w:ascii="メイリオ" w:eastAsia="メイリオ" w:hAnsi="メイリオ"/>
        </w:rPr>
        <w:t>“</w:t>
      </w:r>
      <w:r>
        <w:rPr>
          <w:rFonts w:ascii="メイリオ" w:eastAsia="メイリオ" w:hAnsi="メイリオ" w:hint="eastAsia"/>
        </w:rPr>
        <w:t>Un</w:t>
      </w:r>
      <w:r w:rsidR="00D17227">
        <w:rPr>
          <w:rFonts w:ascii="メイリオ" w:eastAsia="メイリオ" w:hAnsi="メイリオ"/>
        </w:rPr>
        <w:t>assigned</w:t>
      </w:r>
      <w:r>
        <w:rPr>
          <w:rFonts w:ascii="メイリオ" w:eastAsia="メイリオ" w:hAnsi="メイリオ"/>
        </w:rPr>
        <w:t>”</w:t>
      </w:r>
      <w:r>
        <w:rPr>
          <w:rFonts w:ascii="メイリオ" w:eastAsia="メイリオ" w:hAnsi="メイリオ" w:hint="eastAsia"/>
        </w:rPr>
        <w:t xml:space="preserve">. </w:t>
      </w:r>
    </w:p>
    <w:p w14:paraId="248E55E2" w14:textId="7FE64DF6" w:rsidR="00D17227" w:rsidRDefault="00D17227" w:rsidP="00D0468C">
      <w:pPr>
        <w:rPr>
          <w:rFonts w:ascii="メイリオ" w:eastAsia="メイリオ" w:hAnsi="メイリオ"/>
        </w:rPr>
      </w:pPr>
    </w:p>
    <w:p w14:paraId="4149E4BB" w14:textId="19F13C24" w:rsidR="00D17227" w:rsidRDefault="00D17227" w:rsidP="00D0468C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5</w:t>
      </w:r>
      <w:r>
        <w:rPr>
          <w:rFonts w:ascii="メイリオ" w:eastAsia="メイリオ" w:hAnsi="メイリオ"/>
        </w:rPr>
        <w:t>, Compile and Run</w:t>
      </w:r>
    </w:p>
    <w:p w14:paraId="569CE4A1" w14:textId="42F45EF5" w:rsidR="00D17227" w:rsidRDefault="00D17227" w:rsidP="00D0468C">
      <w:pPr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 w:hint="eastAsia"/>
          <w:noProof/>
        </w:rPr>
        <w:lastRenderedPageBreak/>
        <w:drawing>
          <wp:inline distT="0" distB="0" distL="0" distR="0" wp14:anchorId="7649C977" wp14:editId="60E4C207">
            <wp:extent cx="4184650" cy="3086100"/>
            <wp:effectExtent l="0" t="0" r="635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BBA3" w14:textId="77777777" w:rsidR="00D17227" w:rsidRPr="00D17227" w:rsidRDefault="00D17227" w:rsidP="00D17227">
      <w:pPr>
        <w:rPr>
          <w:rFonts w:ascii="メイリオ" w:eastAsia="メイリオ" w:hAnsi="メイリオ"/>
        </w:rPr>
      </w:pPr>
      <w:r w:rsidRPr="00D17227">
        <w:rPr>
          <w:rFonts w:ascii="メイリオ" w:eastAsia="メイリオ" w:hAnsi="メイリオ"/>
        </w:rPr>
        <w:t>you can check updated provisioning status on device’s serial console.</w:t>
      </w:r>
    </w:p>
    <w:p w14:paraId="787DB114" w14:textId="77777777" w:rsidR="00D17227" w:rsidRDefault="00D17227" w:rsidP="00D17227">
      <w:pPr>
        <w:rPr>
          <w:rFonts w:ascii="メイリオ" w:eastAsia="メイリオ" w:hAnsi="メイリオ"/>
        </w:rPr>
      </w:pPr>
      <w:r w:rsidRPr="00D17227">
        <w:rPr>
          <w:rFonts w:ascii="メイリオ" w:eastAsia="メイリオ" w:hAnsi="メイリオ"/>
        </w:rPr>
        <w:t>And connections hand over on Azure IoT hub from DPS.</w:t>
      </w:r>
    </w:p>
    <w:p w14:paraId="455C06F5" w14:textId="1A222F07" w:rsidR="00D17227" w:rsidRDefault="00D17227" w:rsidP="00D17227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6</w:t>
      </w:r>
      <w:r>
        <w:rPr>
          <w:rFonts w:ascii="メイリオ" w:eastAsia="メイリオ" w:hAnsi="メイリオ"/>
        </w:rPr>
        <w:t>, make sure Azure IoT connection</w:t>
      </w:r>
    </w:p>
    <w:p w14:paraId="2C72E0BB" w14:textId="16825340" w:rsidR="00D17227" w:rsidRDefault="00D17227" w:rsidP="00D17227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O</w:t>
      </w:r>
      <w:r>
        <w:rPr>
          <w:rFonts w:ascii="メイリオ" w:eastAsia="メイリオ" w:hAnsi="メイリオ"/>
        </w:rPr>
        <w:t>n your DPS, you can check as follows:</w:t>
      </w:r>
    </w:p>
    <w:p w14:paraId="20C089EE" w14:textId="25395EEB" w:rsidR="00D17227" w:rsidRDefault="00D17227" w:rsidP="00D17227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lastRenderedPageBreak/>
        <w:drawing>
          <wp:inline distT="0" distB="0" distL="0" distR="0" wp14:anchorId="4DAC4B05" wp14:editId="754D3F9C">
            <wp:extent cx="5400040" cy="4229100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B23F5" w14:textId="519F2586" w:rsidR="00BC49D1" w:rsidRDefault="00BC49D1" w:rsidP="00D17227">
      <w:pPr>
        <w:rPr>
          <w:rFonts w:ascii="メイリオ" w:eastAsia="メイリオ" w:hAnsi="メイリオ"/>
        </w:rPr>
      </w:pPr>
    </w:p>
    <w:p w14:paraId="616F765F" w14:textId="32E8DB34" w:rsidR="00BC49D1" w:rsidRDefault="00BC49D1" w:rsidP="00D17227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o</w:t>
      </w:r>
      <w:r>
        <w:rPr>
          <w:rFonts w:ascii="メイリオ" w:eastAsia="メイリオ" w:hAnsi="メイリオ"/>
        </w:rPr>
        <w:t xml:space="preserve">n your Azure IoT Hub, </w:t>
      </w:r>
      <w:r>
        <w:rPr>
          <w:rFonts w:ascii="メイリオ" w:eastAsia="メイリオ" w:hAnsi="メイリオ"/>
        </w:rPr>
        <w:t>you can check as follows:</w:t>
      </w:r>
    </w:p>
    <w:p w14:paraId="2A2E2665" w14:textId="1EBFF5E5" w:rsidR="00BC49D1" w:rsidRDefault="00BC49D1" w:rsidP="00D17227">
      <w:pPr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 w:hint="eastAsia"/>
          <w:noProof/>
        </w:rPr>
        <w:lastRenderedPageBreak/>
        <w:drawing>
          <wp:inline distT="0" distB="0" distL="0" distR="0" wp14:anchorId="2E00315C" wp14:editId="1CA91CBB">
            <wp:extent cx="5397500" cy="4235450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79ECA" w14:textId="77777777" w:rsidR="00D17227" w:rsidRDefault="00D17227" w:rsidP="00D17227">
      <w:pPr>
        <w:rPr>
          <w:rFonts w:ascii="メイリオ" w:eastAsia="メイリオ" w:hAnsi="メイリオ" w:hint="eastAsia"/>
        </w:rPr>
      </w:pPr>
    </w:p>
    <w:p w14:paraId="39064194" w14:textId="77777777" w:rsidR="00D17227" w:rsidRDefault="00D17227" w:rsidP="00D17227">
      <w:pPr>
        <w:rPr>
          <w:rFonts w:ascii="メイリオ" w:eastAsia="メイリオ" w:hAnsi="メイリオ" w:hint="eastAsia"/>
        </w:rPr>
      </w:pPr>
    </w:p>
    <w:p w14:paraId="21DEBBA7" w14:textId="08FF4DE5" w:rsidR="00D0468C" w:rsidRDefault="00D0468C" w:rsidP="00D17227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 xml:space="preserve">finished </w:t>
      </w:r>
      <w:r>
        <w:rPr>
          <w:rFonts w:ascii="メイリオ" w:eastAsia="メイリオ" w:hAnsi="メイリオ"/>
        </w:rPr>
        <w:t>preparation</w:t>
      </w:r>
      <w:r>
        <w:rPr>
          <w:rFonts w:ascii="メイリオ" w:eastAsia="メイリオ" w:hAnsi="メイリオ" w:hint="eastAsia"/>
        </w:rPr>
        <w:t xml:space="preserve"> for certificates on Azure IoT.</w:t>
      </w:r>
    </w:p>
    <w:p w14:paraId="7FA3F123" w14:textId="72F45145" w:rsidR="00D0468C" w:rsidRPr="00D0468C" w:rsidRDefault="00D0468C" w:rsidP="00D0468C">
      <w:pPr>
        <w:rPr>
          <w:rFonts w:ascii="メイリオ" w:eastAsia="メイリオ" w:hAnsi="メイリオ"/>
        </w:rPr>
      </w:pPr>
    </w:p>
    <w:sectPr w:rsidR="00D0468C" w:rsidRPr="00D0468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21853" w14:textId="77777777" w:rsidR="00BB3857" w:rsidRDefault="00BB3857" w:rsidP="00D755AC">
      <w:r>
        <w:separator/>
      </w:r>
    </w:p>
  </w:endnote>
  <w:endnote w:type="continuationSeparator" w:id="0">
    <w:p w14:paraId="12482939" w14:textId="77777777" w:rsidR="00BB3857" w:rsidRDefault="00BB3857" w:rsidP="00D75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2011B" w14:textId="77777777" w:rsidR="00BB3857" w:rsidRDefault="00BB3857" w:rsidP="00D755AC">
      <w:r>
        <w:separator/>
      </w:r>
    </w:p>
  </w:footnote>
  <w:footnote w:type="continuationSeparator" w:id="0">
    <w:p w14:paraId="3E2E6989" w14:textId="77777777" w:rsidR="00BB3857" w:rsidRDefault="00BB3857" w:rsidP="00D755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0EC"/>
    <w:rsid w:val="000F2730"/>
    <w:rsid w:val="001339F1"/>
    <w:rsid w:val="001D70EC"/>
    <w:rsid w:val="001F3634"/>
    <w:rsid w:val="004D2960"/>
    <w:rsid w:val="006D32C6"/>
    <w:rsid w:val="006F6835"/>
    <w:rsid w:val="009375F3"/>
    <w:rsid w:val="009D5A83"/>
    <w:rsid w:val="009E0167"/>
    <w:rsid w:val="009E4206"/>
    <w:rsid w:val="00B07D61"/>
    <w:rsid w:val="00BB3857"/>
    <w:rsid w:val="00BC49D1"/>
    <w:rsid w:val="00C84668"/>
    <w:rsid w:val="00D0468C"/>
    <w:rsid w:val="00D17227"/>
    <w:rsid w:val="00D755AC"/>
    <w:rsid w:val="00DE307E"/>
    <w:rsid w:val="00F0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6F1344E"/>
  <w15:docId w15:val="{78864A70-98D0-48EE-B378-24F95D73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5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755AC"/>
  </w:style>
  <w:style w:type="paragraph" w:styleId="a5">
    <w:name w:val="footer"/>
    <w:basedOn w:val="a"/>
    <w:link w:val="a6"/>
    <w:uiPriority w:val="99"/>
    <w:unhideWhenUsed/>
    <w:rsid w:val="00D755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755AC"/>
  </w:style>
  <w:style w:type="paragraph" w:styleId="a7">
    <w:name w:val="Balloon Text"/>
    <w:basedOn w:val="a"/>
    <w:link w:val="a8"/>
    <w:uiPriority w:val="99"/>
    <w:semiHidden/>
    <w:unhideWhenUsed/>
    <w:rsid w:val="009375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9375F3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6F6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kmwebnet/ECC608-Provision/tree/master/script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光安　健太郎（CTJ　IoTビジネス統括部　IoTビジネス営業部）</dc:creator>
  <cp:keywords/>
  <dc:description/>
  <cp:lastModifiedBy>光安 健太郎</cp:lastModifiedBy>
  <cp:revision>10</cp:revision>
  <dcterms:created xsi:type="dcterms:W3CDTF">2020-03-06T03:46:00Z</dcterms:created>
  <dcterms:modified xsi:type="dcterms:W3CDTF">2020-10-14T07:29:00Z</dcterms:modified>
</cp:coreProperties>
</file>