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55303" w14:textId="77777777" w:rsidR="00E56D69" w:rsidRDefault="00E56D69"/>
    <w:p w14:paraId="6E6EA095" w14:textId="77777777" w:rsidR="00E56D69" w:rsidRDefault="00000000">
      <w:pPr>
        <w:jc w:val="center"/>
      </w:pPr>
      <w:r>
        <w:rPr>
          <w:rFonts w:ascii="Segoe UI Semibold" w:hAnsi="Segoe UI Semibold"/>
          <w:b/>
          <w:color w:val="6B7B8D"/>
          <w:sz w:val="18"/>
        </w:rPr>
        <w:t>NEXUSCYBER</w:t>
      </w:r>
    </w:p>
    <w:p w14:paraId="25137622" w14:textId="77777777" w:rsidR="00E56D69" w:rsidRDefault="00000000">
      <w:pPr>
        <w:jc w:val="center"/>
      </w:pPr>
      <w:r>
        <w:rPr>
          <w:noProof/>
        </w:rPr>
        <w:drawing>
          <wp:inline distT="0" distB="0" distL="0" distR="0" wp14:anchorId="3F4AD317" wp14:editId="3490F465">
            <wp:extent cx="2834640" cy="1595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chor_primary_horizontal_light.png"/>
                    <pic:cNvPicPr/>
                  </pic:nvPicPr>
                  <pic:blipFill>
                    <a:blip r:embed="rId11"/>
                    <a:stretch>
                      <a:fillRect/>
                    </a:stretch>
                  </pic:blipFill>
                  <pic:spPr>
                    <a:xfrm>
                      <a:off x="0" y="0"/>
                      <a:ext cx="2834640" cy="1595333"/>
                    </a:xfrm>
                    <a:prstGeom prst="rect">
                      <a:avLst/>
                    </a:prstGeom>
                  </pic:spPr>
                </pic:pic>
              </a:graphicData>
            </a:graphic>
          </wp:inline>
        </w:drawing>
      </w:r>
    </w:p>
    <w:p w14:paraId="76A7AF85" w14:textId="77777777" w:rsidR="00E56D69" w:rsidRDefault="00000000">
      <w:pPr>
        <w:jc w:val="center"/>
      </w:pPr>
      <w:r>
        <w:rPr>
          <w:rFonts w:ascii="Segoe UI Semibold" w:hAnsi="Segoe UI Semibold"/>
          <w:color w:val="3A4F66"/>
          <w:sz w:val="36"/>
        </w:rPr>
        <w:t>Device Enrollment Guide (Intune)</w:t>
      </w:r>
    </w:p>
    <w:p w14:paraId="1A0571DD" w14:textId="77777777" w:rsidR="00E56D69" w:rsidRDefault="00000000">
      <w:pPr>
        <w:jc w:val="center"/>
      </w:pPr>
      <w:r>
        <w:rPr>
          <w:color w:val="6B7B8D"/>
          <w:sz w:val="22"/>
        </w:rPr>
        <w:t>How to enroll your device with Microsoft Intune Company Portal — for end users</w:t>
      </w:r>
    </w:p>
    <w:p w14:paraId="5DEDD804" w14:textId="77777777" w:rsidR="00E56D69" w:rsidRDefault="00E56D69"/>
    <w:tbl>
      <w:tblPr>
        <w:tblStyle w:val="GridTable1Light-Accent1"/>
        <w:tblW w:w="0" w:type="auto"/>
        <w:tblLook w:val="04A0" w:firstRow="1" w:lastRow="0" w:firstColumn="1" w:lastColumn="0" w:noHBand="0" w:noVBand="1"/>
      </w:tblPr>
      <w:tblGrid>
        <w:gridCol w:w="4680"/>
        <w:gridCol w:w="4680"/>
      </w:tblGrid>
      <w:tr w:rsidR="00E56D69" w14:paraId="17BFBB2A" w14:textId="77777777" w:rsidTr="00E56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84FC28" w14:textId="77777777" w:rsidR="00E56D69" w:rsidRDefault="00000000">
            <w:r>
              <w:t>DOCUMENT TYPE</w:t>
            </w:r>
          </w:p>
        </w:tc>
        <w:tc>
          <w:tcPr>
            <w:tcW w:w="4680" w:type="dxa"/>
          </w:tcPr>
          <w:p w14:paraId="70CA30D1" w14:textId="77777777" w:rsidR="00E56D69" w:rsidRDefault="00000000">
            <w:pPr>
              <w:cnfStyle w:val="100000000000" w:firstRow="1" w:lastRow="0" w:firstColumn="0" w:lastColumn="0" w:oddVBand="0" w:evenVBand="0" w:oddHBand="0" w:evenHBand="0" w:firstRowFirstColumn="0" w:firstRowLastColumn="0" w:lastRowFirstColumn="0" w:lastRowLastColumn="0"/>
            </w:pPr>
            <w:r>
              <w:t>Device Enrollment Guide (Intune)</w:t>
            </w:r>
          </w:p>
        </w:tc>
      </w:tr>
      <w:tr w:rsidR="00E56D69" w14:paraId="770FAB62"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317BE9B0" w14:textId="77777777" w:rsidR="00E56D69" w:rsidRDefault="00000000">
            <w:r>
              <w:t>PRODUCT</w:t>
            </w:r>
          </w:p>
        </w:tc>
        <w:tc>
          <w:tcPr>
            <w:tcW w:w="4680" w:type="dxa"/>
          </w:tcPr>
          <w:p w14:paraId="79C0DDF3" w14:textId="77777777" w:rsidR="00E56D69" w:rsidRDefault="00000000">
            <w:pPr>
              <w:cnfStyle w:val="000000000000" w:firstRow="0" w:lastRow="0" w:firstColumn="0" w:lastColumn="0" w:oddVBand="0" w:evenVBand="0" w:oddHBand="0" w:evenHBand="0" w:firstRowFirstColumn="0" w:firstRowLastColumn="0" w:lastRowFirstColumn="0" w:lastRowLastColumn="0"/>
            </w:pPr>
            <w:r>
              <w:t>Anchor ITSM Platform</w:t>
            </w:r>
          </w:p>
        </w:tc>
      </w:tr>
      <w:tr w:rsidR="00E56D69" w14:paraId="2A2C48DE"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2F2ED566" w14:textId="77777777" w:rsidR="00E56D69" w:rsidRDefault="00000000">
            <w:r>
              <w:t>VERSION</w:t>
            </w:r>
          </w:p>
        </w:tc>
        <w:tc>
          <w:tcPr>
            <w:tcW w:w="4680" w:type="dxa"/>
          </w:tcPr>
          <w:p w14:paraId="32BD7B34" w14:textId="77777777" w:rsidR="00E56D69" w:rsidRDefault="00000000">
            <w:pPr>
              <w:cnfStyle w:val="000000000000" w:firstRow="0" w:lastRow="0" w:firstColumn="0" w:lastColumn="0" w:oddVBand="0" w:evenVBand="0" w:oddHBand="0" w:evenHBand="0" w:firstRowFirstColumn="0" w:firstRowLastColumn="0" w:lastRowFirstColumn="0" w:lastRowLastColumn="0"/>
            </w:pPr>
            <w:r>
              <w:t>1.0</w:t>
            </w:r>
          </w:p>
        </w:tc>
      </w:tr>
      <w:tr w:rsidR="00E56D69" w14:paraId="335C88DA"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7FF4315B" w14:textId="77777777" w:rsidR="00E56D69" w:rsidRDefault="00000000">
            <w:r>
              <w:t>AUDIENCE</w:t>
            </w:r>
          </w:p>
        </w:tc>
        <w:tc>
          <w:tcPr>
            <w:tcW w:w="4680" w:type="dxa"/>
          </w:tcPr>
          <w:p w14:paraId="56165F8D" w14:textId="77777777" w:rsidR="00E56D69" w:rsidRDefault="00000000">
            <w:pPr>
              <w:cnfStyle w:val="000000000000" w:firstRow="0" w:lastRow="0" w:firstColumn="0" w:lastColumn="0" w:oddVBand="0" w:evenVBand="0" w:oddHBand="0" w:evenHBand="0" w:firstRowFirstColumn="0" w:firstRowLastColumn="0" w:lastRowFirstColumn="0" w:lastRowLastColumn="0"/>
            </w:pPr>
            <w:r>
              <w:t>End users</w:t>
            </w:r>
          </w:p>
        </w:tc>
      </w:tr>
      <w:tr w:rsidR="00E56D69" w14:paraId="1B954F30"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7FFAEADC" w14:textId="77777777" w:rsidR="00E56D69" w:rsidRDefault="00000000">
            <w:r>
              <w:t>SUPPORT PORTAL</w:t>
            </w:r>
          </w:p>
        </w:tc>
        <w:tc>
          <w:tcPr>
            <w:tcW w:w="4680" w:type="dxa"/>
          </w:tcPr>
          <w:p w14:paraId="5810E7B1" w14:textId="77777777" w:rsidR="00E56D69" w:rsidRDefault="00000000">
            <w:pPr>
              <w:cnfStyle w:val="000000000000" w:firstRow="0" w:lastRow="0" w:firstColumn="0" w:lastColumn="0" w:oddVBand="0" w:evenVBand="0" w:oddHBand="0" w:evenHBand="0" w:firstRowFirstColumn="0" w:firstRowLastColumn="0" w:lastRowFirstColumn="0" w:lastRowLastColumn="0"/>
            </w:pPr>
            <w:r>
              <w:t>https://anchor.azurewebsites.us</w:t>
            </w:r>
          </w:p>
        </w:tc>
      </w:tr>
    </w:tbl>
    <w:p w14:paraId="4A0BAEC4" w14:textId="77777777" w:rsidR="00E56D69" w:rsidRDefault="00E56D69"/>
    <w:p w14:paraId="3D3C763C" w14:textId="77777777" w:rsidR="00E56D69" w:rsidRDefault="00000000">
      <w:pPr>
        <w:pStyle w:val="Heading1"/>
      </w:pPr>
      <w:r>
        <w:t>Table of Contents</w:t>
      </w:r>
    </w:p>
    <w:p w14:paraId="5390BE40" w14:textId="77777777" w:rsidR="00E56D69" w:rsidRDefault="00000000">
      <w:r>
        <w:t>1.  What Device Enrollment Is</w:t>
      </w:r>
    </w:p>
    <w:p w14:paraId="72DF9103" w14:textId="77777777" w:rsidR="00E56D69" w:rsidRDefault="00000000">
      <w:r>
        <w:t>2.  Before You Begin</w:t>
      </w:r>
    </w:p>
    <w:p w14:paraId="05CB1249" w14:textId="77777777" w:rsidR="00E56D69" w:rsidRDefault="00000000">
      <w:r>
        <w:t>3.  Get the Company Portal App</w:t>
      </w:r>
    </w:p>
    <w:p w14:paraId="5A89271A" w14:textId="77777777" w:rsidR="00E56D69" w:rsidRDefault="00000000">
      <w:r>
        <w:t>4.  Enroll Your Device</w:t>
      </w:r>
    </w:p>
    <w:p w14:paraId="5AADED35" w14:textId="77777777" w:rsidR="00E56D69" w:rsidRDefault="00000000">
      <w:r>
        <w:t>5.  Set Up Work Email — Use Outlook (Classic)</w:t>
      </w:r>
    </w:p>
    <w:p w14:paraId="5D71DF25" w14:textId="77777777" w:rsidR="00E56D69" w:rsidRDefault="00000000">
      <w:r>
        <w:t>6.  Confirm Your Device Is Compliant</w:t>
      </w:r>
    </w:p>
    <w:p w14:paraId="748A86EC" w14:textId="77777777" w:rsidR="00E56D69" w:rsidRDefault="00000000">
      <w:r>
        <w:t>7.  Troubleshooting</w:t>
      </w:r>
    </w:p>
    <w:p>
      <w:pPr/>
      <w:r>
        <w:t>8.  Keeping Your Device Updated — Lenovo System Update</w:t>
      </w:r>
    </w:p>
    <w:p>
      <w:pPr/>
      <w:r>
        <w:t>9.  Frequently Asked Questions — Firmware Updates</w:t>
      </w:r>
    </w:p>
    <w:p w14:paraId="01670EF0" w14:textId="77777777" w:rsidR="00E56D69" w:rsidRDefault="00000000">
      <w:r>
        <w:t>10.  Getting Help</w:t>
      </w:r>
    </w:p>
    <w:p w14:paraId="69B4C2C2" w14:textId="77777777" w:rsidR="00E56D69" w:rsidRDefault="00000000">
      <w:r>
        <w:t>11.  Quick Reference Card</w:t>
      </w:r>
    </w:p>
    <w:p w14:paraId="56A087CF" w14:textId="77777777" w:rsidR="00E56D69" w:rsidRDefault="00000000">
      <w:pPr>
        <w:pStyle w:val="Heading1"/>
      </w:pPr>
      <w:r>
        <w:lastRenderedPageBreak/>
        <w:t>1. What Device Enrollment Is</w:t>
      </w:r>
    </w:p>
    <w:p w14:paraId="6786F4C0" w14:textId="77777777" w:rsidR="00E56D69" w:rsidRDefault="00000000">
      <w:r>
        <w:t>Enrolling your device with Microsoft Intune lets you securely access work email, files, and apps. Enrollment registers the device, applies the required security settings, and confirms the device is compliant — a condition for reaching Microsoft 365 and other protected resources.</w:t>
      </w:r>
    </w:p>
    <w:p w14:paraId="3F6860D0" w14:textId="77777777" w:rsidR="00E56D69" w:rsidRDefault="00000000">
      <w:r>
        <w:t>You enroll using the Microsoft Intune Company Portal app, signing in with your work account.</w:t>
      </w:r>
    </w:p>
    <w:p w14:paraId="2256D718" w14:textId="77777777" w:rsidR="00E56D69" w:rsidRDefault="00000000">
      <w:pPr>
        <w:pStyle w:val="Heading1"/>
      </w:pPr>
      <w:r>
        <w:t>2. Before You Begin</w:t>
      </w:r>
    </w:p>
    <w:p w14:paraId="78866ACA" w14:textId="77777777" w:rsidR="00E56D69" w:rsidRDefault="00000000">
      <w:r>
        <w:rPr>
          <w:b/>
          <w:color w:val="3A4F66"/>
        </w:rPr>
        <w:t>Make sure you have:</w:t>
      </w:r>
    </w:p>
    <w:p w14:paraId="57BBB4A1" w14:textId="77777777" w:rsidR="00E56D69" w:rsidRDefault="00000000">
      <w:pPr>
        <w:pStyle w:val="ListBullet"/>
      </w:pPr>
      <w:r>
        <w:t>Your work account (email + password) and your phone for multi-factor authentication (MFA).</w:t>
      </w:r>
    </w:p>
    <w:p w14:paraId="570D57E2" w14:textId="77777777" w:rsidR="00E56D69" w:rsidRDefault="00000000">
      <w:pPr>
        <w:pStyle w:val="ListBullet"/>
      </w:pPr>
      <w:r>
        <w:t>A supported, up-to-date device (Windows 10/11, macOS, iOS/iPadOS, or Android).</w:t>
      </w:r>
    </w:p>
    <w:p w14:paraId="35F1594F" w14:textId="77777777" w:rsidR="00E56D69" w:rsidRDefault="00000000">
      <w:pPr>
        <w:pStyle w:val="ListBullet"/>
      </w:pPr>
      <w:r>
        <w:t>A stable internet connection and 10–15 minutes.</w:t>
      </w:r>
    </w:p>
    <w:p w14:paraId="06FC0E3C" w14:textId="77777777" w:rsidR="00E56D69" w:rsidRDefault="00000000">
      <w:r>
        <w:t>If you have not set up MFA yet, do that first (see the Knowledge Base), then return to this guide.</w:t>
      </w:r>
    </w:p>
    <w:p w14:paraId="1859AC5B" w14:textId="77777777" w:rsidR="008B7788" w:rsidRDefault="008B7788"/>
    <w:p w14:paraId="0EBAC1CE" w14:textId="77777777" w:rsidR="00E56D69" w:rsidRDefault="00000000">
      <w:pPr>
        <w:pStyle w:val="Heading1"/>
      </w:pPr>
      <w:r>
        <w:t>3. Get the Company Portal App</w:t>
      </w:r>
    </w:p>
    <w:p w14:paraId="2DA9C38B" w14:textId="77777777" w:rsidR="00E56D69" w:rsidRDefault="00000000">
      <w:r>
        <w:rPr>
          <w:b/>
          <w:color w:val="3A4F66"/>
        </w:rPr>
        <w:t>The simplest way:</w:t>
      </w:r>
    </w:p>
    <w:p w14:paraId="64BF7ED0" w14:textId="77777777" w:rsidR="00E56D69" w:rsidRDefault="00000000">
      <w:pPr>
        <w:pStyle w:val="ListNumber"/>
      </w:pPr>
      <w:r>
        <w:t>Open your web browser and search for “Company Portal.”</w:t>
      </w:r>
    </w:p>
    <w:p w14:paraId="2170F12B" w14:textId="77777777" w:rsidR="00E56D69" w:rsidRDefault="00000000">
      <w:pPr>
        <w:pStyle w:val="ListNumber"/>
      </w:pPr>
      <w:r>
        <w:t>Open the official Microsoft result and download the Microsoft Intune Company Portal app for your device.</w:t>
      </w:r>
    </w:p>
    <w:p w14:paraId="04E0BEEA" w14:textId="77777777" w:rsidR="00E56D69" w:rsidRDefault="00000000">
      <w:pPr>
        <w:pStyle w:val="ListNumber"/>
      </w:pPr>
      <w:r>
        <w:t>Install it, open it, and sign in with your work account (approve the MFA prompt).</w:t>
      </w:r>
    </w:p>
    <w:p w14:paraId="3D08C4A4" w14:textId="77777777" w:rsidR="00E56D69" w:rsidRDefault="00000000">
      <w:r>
        <w:rPr>
          <w:b/>
          <w:color w:val="3A4F66"/>
        </w:rPr>
        <w:t>By platform:</w:t>
      </w:r>
    </w:p>
    <w:tbl>
      <w:tblPr>
        <w:tblStyle w:val="GridTable1Light-Accent1"/>
        <w:tblW w:w="0" w:type="auto"/>
        <w:tblLook w:val="04A0" w:firstRow="1" w:lastRow="0" w:firstColumn="1" w:lastColumn="0" w:noHBand="0" w:noVBand="1"/>
      </w:tblPr>
      <w:tblGrid>
        <w:gridCol w:w="4680"/>
        <w:gridCol w:w="4680"/>
      </w:tblGrid>
      <w:tr w:rsidR="00E56D69" w14:paraId="187DA035" w14:textId="77777777" w:rsidTr="00E56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46C92CF" w14:textId="77777777" w:rsidR="00E56D69" w:rsidRDefault="00000000">
            <w:r>
              <w:t>Device</w:t>
            </w:r>
          </w:p>
        </w:tc>
        <w:tc>
          <w:tcPr>
            <w:tcW w:w="4680" w:type="dxa"/>
          </w:tcPr>
          <w:p w14:paraId="2448D0C3" w14:textId="77777777" w:rsidR="00E56D69" w:rsidRDefault="00000000">
            <w:pPr>
              <w:cnfStyle w:val="100000000000" w:firstRow="1" w:lastRow="0" w:firstColumn="0" w:lastColumn="0" w:oddVBand="0" w:evenVBand="0" w:oddHBand="0" w:evenHBand="0" w:firstRowFirstColumn="0" w:firstRowLastColumn="0" w:lastRowFirstColumn="0" w:lastRowLastColumn="0"/>
            </w:pPr>
            <w:r>
              <w:t>How to get Company Portal</w:t>
            </w:r>
          </w:p>
        </w:tc>
      </w:tr>
      <w:tr w:rsidR="00E56D69" w14:paraId="484D024F"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2677E327" w14:textId="77777777" w:rsidR="00E56D69" w:rsidRDefault="00000000">
            <w:r>
              <w:t>Windows 10/11</w:t>
            </w:r>
          </w:p>
        </w:tc>
        <w:tc>
          <w:tcPr>
            <w:tcW w:w="4680" w:type="dxa"/>
          </w:tcPr>
          <w:p w14:paraId="60521719" w14:textId="77777777" w:rsidR="00E56D69" w:rsidRDefault="00000000">
            <w:pPr>
              <w:cnfStyle w:val="000000000000" w:firstRow="0" w:lastRow="0" w:firstColumn="0" w:lastColumn="0" w:oddVBand="0" w:evenVBand="0" w:oddHBand="0" w:evenHBand="0" w:firstRowFirstColumn="0" w:firstRowLastColumn="0" w:lastRowFirstColumn="0" w:lastRowLastColumn="0"/>
            </w:pPr>
            <w:r>
              <w:t>Browser-search “Company Portal” → Microsoft Store → Install (it may already be installed)</w:t>
            </w:r>
          </w:p>
        </w:tc>
      </w:tr>
      <w:tr w:rsidR="00E56D69" w14:paraId="72FE8623"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4D5E5D93" w14:textId="77777777" w:rsidR="00E56D69" w:rsidRDefault="00000000">
            <w:r>
              <w:t>macOS</w:t>
            </w:r>
          </w:p>
        </w:tc>
        <w:tc>
          <w:tcPr>
            <w:tcW w:w="4680" w:type="dxa"/>
          </w:tcPr>
          <w:p w14:paraId="3838B82E" w14:textId="77777777" w:rsidR="00E56D69" w:rsidRDefault="00000000">
            <w:pPr>
              <w:cnfStyle w:val="000000000000" w:firstRow="0" w:lastRow="0" w:firstColumn="0" w:lastColumn="0" w:oddVBand="0" w:evenVBand="0" w:oddHBand="0" w:evenHBand="0" w:firstRowFirstColumn="0" w:firstRowLastColumn="0" w:lastRowFirstColumn="0" w:lastRowLastColumn="0"/>
            </w:pPr>
            <w:r>
              <w:t>Browser-search “Company Portal” → download the installer from Microsoft → run it</w:t>
            </w:r>
          </w:p>
        </w:tc>
      </w:tr>
      <w:tr w:rsidR="00E56D69" w14:paraId="5AB597D1"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296CED38" w14:textId="77777777" w:rsidR="00E56D69" w:rsidRDefault="00000000">
            <w:r>
              <w:t>iPhone / iPad</w:t>
            </w:r>
          </w:p>
        </w:tc>
        <w:tc>
          <w:tcPr>
            <w:tcW w:w="4680" w:type="dxa"/>
          </w:tcPr>
          <w:p w14:paraId="52D5449A" w14:textId="77777777" w:rsidR="00E56D69" w:rsidRDefault="00000000">
            <w:pPr>
              <w:cnfStyle w:val="000000000000" w:firstRow="0" w:lastRow="0" w:firstColumn="0" w:lastColumn="0" w:oddVBand="0" w:evenVBand="0" w:oddHBand="0" w:evenHBand="0" w:firstRowFirstColumn="0" w:firstRowLastColumn="0" w:lastRowFirstColumn="0" w:lastRowLastColumn="0"/>
            </w:pPr>
            <w:r>
              <w:t>App Store → search “Intune Company Portal” → Get</w:t>
            </w:r>
          </w:p>
        </w:tc>
      </w:tr>
      <w:tr w:rsidR="00E56D69" w14:paraId="1023C190"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038E1EE5" w14:textId="77777777" w:rsidR="00E56D69" w:rsidRDefault="00000000">
            <w:r>
              <w:t>Android</w:t>
            </w:r>
          </w:p>
        </w:tc>
        <w:tc>
          <w:tcPr>
            <w:tcW w:w="4680" w:type="dxa"/>
          </w:tcPr>
          <w:p w14:paraId="7E43F53B" w14:textId="77777777" w:rsidR="00E56D69" w:rsidRDefault="00000000">
            <w:pPr>
              <w:cnfStyle w:val="000000000000" w:firstRow="0" w:lastRow="0" w:firstColumn="0" w:lastColumn="0" w:oddVBand="0" w:evenVBand="0" w:oddHBand="0" w:evenHBand="0" w:firstRowFirstColumn="0" w:firstRowLastColumn="0" w:lastRowFirstColumn="0" w:lastRowLastColumn="0"/>
            </w:pPr>
            <w:r>
              <w:t>Google Play → search “Intune Company Portal” → Install</w:t>
            </w:r>
          </w:p>
        </w:tc>
      </w:tr>
    </w:tbl>
    <w:p w14:paraId="46C55ECB" w14:textId="77777777" w:rsidR="00E56D69" w:rsidRDefault="00E56D69"/>
    <w:p w14:paraId="1AB48458" w14:textId="77777777" w:rsidR="008B7788" w:rsidRDefault="008B7788"/>
    <w:p w14:paraId="07E7D9BD" w14:textId="77777777" w:rsidR="008B7788" w:rsidRDefault="008B7788"/>
    <w:p w14:paraId="59D34017" w14:textId="77777777" w:rsidR="008B7788" w:rsidRDefault="008B7788"/>
    <w:p w14:paraId="1CD27567" w14:textId="77777777" w:rsidR="00E56D69" w:rsidRDefault="00000000">
      <w:pPr>
        <w:pStyle w:val="Heading1"/>
      </w:pPr>
      <w:r>
        <w:lastRenderedPageBreak/>
        <w:t>4. Enroll Your Device</w:t>
      </w:r>
    </w:p>
    <w:p w14:paraId="50EEBA39" w14:textId="77777777" w:rsidR="00E56D69" w:rsidRDefault="00000000">
      <w:pPr>
        <w:pStyle w:val="ListNumber"/>
      </w:pPr>
      <w:r>
        <w:t>Open Company Portal and sign in with your work account; approve the MFA prompt.</w:t>
      </w:r>
    </w:p>
    <w:p w14:paraId="716AF352" w14:textId="77777777" w:rsidR="00E56D69" w:rsidRDefault="00000000">
      <w:pPr>
        <w:pStyle w:val="ListNumber"/>
      </w:pPr>
      <w:r>
        <w:t>Select your device and choose Begin / Set up, then accept the company terms when prompted.</w:t>
      </w:r>
    </w:p>
    <w:p w14:paraId="2F059018" w14:textId="77777777" w:rsidR="00E56D69" w:rsidRDefault="00000000">
      <w:pPr>
        <w:pStyle w:val="ListNumber"/>
      </w:pPr>
      <w:r>
        <w:t>Allow Company Portal to install the management profile/policy and follow the on-screen steps.</w:t>
      </w:r>
    </w:p>
    <w:p w14:paraId="0375B393" w14:textId="77777777" w:rsidR="00E56D69" w:rsidRDefault="00000000">
      <w:pPr>
        <w:pStyle w:val="ListNumber"/>
      </w:pPr>
      <w:r>
        <w:t>Wait for the checks to finish. When you see “Device is set up / compliant,” enrollment is complete.</w:t>
      </w:r>
    </w:p>
    <w:p w14:paraId="5576D37C" w14:textId="77777777" w:rsidR="00E56D69" w:rsidRDefault="00000000">
      <w:r>
        <w:t>Restart the device if prompted. You can now access work email, files, and apps.</w:t>
      </w:r>
    </w:p>
    <w:p w14:paraId="4A9C2805" w14:textId="77777777" w:rsidR="00E56D69" w:rsidRDefault="00000000">
      <w:pPr>
        <w:pStyle w:val="Heading1"/>
      </w:pPr>
      <w:r>
        <w:t>5. Set Up Work Email — Use Outlook (Classic)</w:t>
      </w:r>
    </w:p>
    <w:p w14:paraId="63B817D7" w14:textId="77777777" w:rsidR="00E56D69" w:rsidRDefault="00000000">
      <w:r>
        <w:rPr>
          <w:b/>
          <w:color w:val="3A4F66"/>
        </w:rPr>
        <w:t>Important — Government cloud requirement:</w:t>
      </w:r>
    </w:p>
    <w:p w14:paraId="28776CA6" w14:textId="77777777" w:rsidR="00E56D69" w:rsidRDefault="00000000">
      <w:r>
        <w:t>For Microsoft 365 mail in the Government cloud, use Outlook (Classic) only. Do not use the “new Outlook.” The new Outlook does not fully support Government cloud (GCC High / DoD) and can fail to connect.</w:t>
      </w:r>
    </w:p>
    <w:p w14:paraId="088FD21B" w14:textId="77777777" w:rsidR="00E56D69" w:rsidRDefault="00000000">
      <w:r>
        <w:rPr>
          <w:b/>
          <w:color w:val="3A4F66"/>
        </w:rPr>
        <w:t>On Windows / macOS:</w:t>
      </w:r>
    </w:p>
    <w:p w14:paraId="107C1952" w14:textId="77777777" w:rsidR="00E56D69" w:rsidRDefault="00000000">
      <w:pPr>
        <w:pStyle w:val="ListNumber"/>
      </w:pPr>
      <w:r>
        <w:t>Open Outlook (Classic).</w:t>
      </w:r>
    </w:p>
    <w:p w14:paraId="03E42B85" w14:textId="77777777" w:rsidR="00E56D69" w:rsidRDefault="00000000">
      <w:pPr>
        <w:pStyle w:val="ListNumber"/>
      </w:pPr>
      <w:r>
        <w:t>If you see a “New Outlook” toggle in the top-right corner, turn it OFF so you are in classic Outlook.</w:t>
      </w:r>
    </w:p>
    <w:p w14:paraId="636640CA" w14:textId="77777777" w:rsidR="00E56D69" w:rsidRDefault="00000000">
      <w:pPr>
        <w:pStyle w:val="ListNumber"/>
      </w:pPr>
      <w:r>
        <w:t>Add your work account and complete sign-in (approve MFA). Your mailbox will sync.</w:t>
      </w:r>
    </w:p>
    <w:p w14:paraId="64D07D6A" w14:textId="77777777" w:rsidR="00E56D69" w:rsidRDefault="00000000">
      <w:r>
        <w:rPr>
          <w:b/>
          <w:color w:val="3A4F66"/>
        </w:rPr>
        <w:t>On mobile (iOS / Android):</w:t>
      </w:r>
    </w:p>
    <w:p w14:paraId="2D684B43" w14:textId="77777777" w:rsidR="00E56D69" w:rsidRDefault="00000000">
      <w:pPr>
        <w:pStyle w:val="ListBullet"/>
      </w:pPr>
      <w:r>
        <w:t>Install and use the Microsoft Outlook app — it is required for compliance and keeps work data in a protected container.</w:t>
      </w:r>
    </w:p>
    <w:p w14:paraId="151C1791" w14:textId="77777777" w:rsidR="00E56D69" w:rsidRDefault="00000000">
      <w:pPr>
        <w:pStyle w:val="ListBullet"/>
      </w:pPr>
      <w:r>
        <w:t>Native/built-in mail apps are not supported for work email.</w:t>
      </w:r>
    </w:p>
    <w:p w14:paraId="71C0E16D" w14:textId="77777777" w:rsidR="00E56D69" w:rsidRDefault="00000000">
      <w:pPr>
        <w:pStyle w:val="Heading1"/>
      </w:pPr>
      <w:r>
        <w:t>6. Confirm Your Device Is Compliant</w:t>
      </w:r>
    </w:p>
    <w:p w14:paraId="0F9504F1" w14:textId="77777777" w:rsidR="00E56D69" w:rsidRDefault="00000000">
      <w:pPr>
        <w:pStyle w:val="ListNumber"/>
      </w:pPr>
      <w:r>
        <w:t>Open Company Portal → Devices and select this device.</w:t>
      </w:r>
    </w:p>
    <w:p w14:paraId="62EB4C11" w14:textId="77777777" w:rsidR="00E56D69" w:rsidRDefault="00000000">
      <w:pPr>
        <w:pStyle w:val="ListNumber"/>
      </w:pPr>
      <w:r>
        <w:t>Confirm the status shows Compliant / Can access company resources.</w:t>
      </w:r>
    </w:p>
    <w:p w14:paraId="77D2230E" w14:textId="77777777" w:rsidR="00E56D69" w:rsidRDefault="00000000">
      <w:pPr>
        <w:pStyle w:val="ListNumber"/>
      </w:pPr>
      <w:r>
        <w:t>If it shows an action needed (e.g., update the OS, set a passcode, turn on encryption), follow the steps and re-check.</w:t>
      </w:r>
    </w:p>
    <w:p w14:paraId="5397CC17" w14:textId="77777777" w:rsidR="00E56D69" w:rsidRDefault="00000000">
      <w:pPr>
        <w:pStyle w:val="Heading1"/>
      </w:pPr>
      <w:r>
        <w:t>7. Troubleshooting</w:t>
      </w:r>
    </w:p>
    <w:tbl>
      <w:tblPr>
        <w:tblStyle w:val="GridTable1Light-Accent1"/>
        <w:tblW w:w="0" w:type="auto"/>
        <w:tblLook w:val="04A0" w:firstRow="1" w:lastRow="0" w:firstColumn="1" w:lastColumn="0" w:noHBand="0" w:noVBand="1"/>
      </w:tblPr>
      <w:tblGrid>
        <w:gridCol w:w="4680"/>
        <w:gridCol w:w="4680"/>
      </w:tblGrid>
      <w:tr w:rsidR="00E56D69" w14:paraId="6D70FB94" w14:textId="77777777" w:rsidTr="00E56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7D7FE0" w14:textId="77777777" w:rsidR="00E56D69" w:rsidRDefault="00000000">
            <w:r>
              <w:t>Symptom</w:t>
            </w:r>
          </w:p>
        </w:tc>
        <w:tc>
          <w:tcPr>
            <w:tcW w:w="4680" w:type="dxa"/>
          </w:tcPr>
          <w:p w14:paraId="469F6EF8" w14:textId="77777777" w:rsidR="00E56D69" w:rsidRDefault="00000000">
            <w:pPr>
              <w:cnfStyle w:val="100000000000" w:firstRow="1" w:lastRow="0" w:firstColumn="0" w:lastColumn="0" w:oddVBand="0" w:evenVBand="0" w:oddHBand="0" w:evenHBand="0" w:firstRowFirstColumn="0" w:firstRowLastColumn="0" w:lastRowFirstColumn="0" w:lastRowLastColumn="0"/>
            </w:pPr>
            <w:r>
              <w:t>What to do</w:t>
            </w:r>
          </w:p>
        </w:tc>
      </w:tr>
      <w:tr w:rsidR="00E56D69" w14:paraId="2148E2E0"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2270601E" w14:textId="77777777" w:rsidR="00E56D69" w:rsidRDefault="00000000">
            <w:r>
              <w:t>Can’t sign in to Company Portal</w:t>
            </w:r>
          </w:p>
        </w:tc>
        <w:tc>
          <w:tcPr>
            <w:tcW w:w="4680" w:type="dxa"/>
          </w:tcPr>
          <w:p w14:paraId="4C242269" w14:textId="77777777" w:rsidR="00E56D69" w:rsidRDefault="00000000">
            <w:pPr>
              <w:cnfStyle w:val="000000000000" w:firstRow="0" w:lastRow="0" w:firstColumn="0" w:lastColumn="0" w:oddVBand="0" w:evenVBand="0" w:oddHBand="0" w:evenHBand="0" w:firstRowFirstColumn="0" w:firstRowLastColumn="0" w:lastRowFirstColumn="0" w:lastRowLastColumn="0"/>
            </w:pPr>
            <w:r>
              <w:t>Confirm you’re using your work account and approve the MFA prompt; check your internet connection.</w:t>
            </w:r>
          </w:p>
        </w:tc>
      </w:tr>
      <w:tr w:rsidR="00E56D69" w14:paraId="539FF809"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04345EDB" w14:textId="77777777" w:rsidR="00E56D69" w:rsidRDefault="00000000">
            <w:r>
              <w:t>Device shows “Not compliant”</w:t>
            </w:r>
          </w:p>
        </w:tc>
        <w:tc>
          <w:tcPr>
            <w:tcW w:w="4680" w:type="dxa"/>
          </w:tcPr>
          <w:p w14:paraId="6827A2DD" w14:textId="77777777" w:rsidR="00E56D69" w:rsidRDefault="00000000">
            <w:pPr>
              <w:cnfStyle w:val="000000000000" w:firstRow="0" w:lastRow="0" w:firstColumn="0" w:lastColumn="0" w:oddVBand="0" w:evenVBand="0" w:oddHBand="0" w:evenHBand="0" w:firstRowFirstColumn="0" w:firstRowLastColumn="0" w:lastRowFirstColumn="0" w:lastRowLastColumn="0"/>
            </w:pPr>
            <w:r>
              <w:t>Open the item in Company Portal and complete the required action (OS update, passcode, encryption), then re-check.</w:t>
            </w:r>
          </w:p>
        </w:tc>
      </w:tr>
      <w:tr w:rsidR="00E56D69" w14:paraId="09ABDCD4"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3AFB65DC" w14:textId="77777777" w:rsidR="00E56D69" w:rsidRDefault="00000000">
            <w:r>
              <w:t>Outlook won’t connect (Gov cloud)</w:t>
            </w:r>
          </w:p>
        </w:tc>
        <w:tc>
          <w:tcPr>
            <w:tcW w:w="4680" w:type="dxa"/>
          </w:tcPr>
          <w:p w14:paraId="597F74AC" w14:textId="77777777" w:rsidR="00E56D69" w:rsidRDefault="00000000">
            <w:pPr>
              <w:cnfStyle w:val="000000000000" w:firstRow="0" w:lastRow="0" w:firstColumn="0" w:lastColumn="0" w:oddVBand="0" w:evenVBand="0" w:oddHBand="0" w:evenHBand="0" w:firstRowFirstColumn="0" w:firstRowLastColumn="0" w:lastRowFirstColumn="0" w:lastRowLastColumn="0"/>
            </w:pPr>
            <w:r>
              <w:t xml:space="preserve">Make sure you’re in Outlook (Classic), not the new Outlook — turn the “New Outlook” toggle OFF, </w:t>
            </w:r>
            <w:r>
              <w:lastRenderedPageBreak/>
              <w:t>then re-add the account.</w:t>
            </w:r>
          </w:p>
        </w:tc>
      </w:tr>
      <w:tr w:rsidR="00E56D69" w14:paraId="22CC5B87"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21436B89" w14:textId="77777777" w:rsidR="00E56D69" w:rsidRDefault="00000000">
            <w:r>
              <w:lastRenderedPageBreak/>
              <w:t>Enrollment stuck or errors</w:t>
            </w:r>
          </w:p>
        </w:tc>
        <w:tc>
          <w:tcPr>
            <w:tcW w:w="4680" w:type="dxa"/>
          </w:tcPr>
          <w:p w14:paraId="32813B4A" w14:textId="77777777" w:rsidR="00E56D69" w:rsidRDefault="00000000">
            <w:pPr>
              <w:cnfStyle w:val="000000000000" w:firstRow="0" w:lastRow="0" w:firstColumn="0" w:lastColumn="0" w:oddVBand="0" w:evenVBand="0" w:oddHBand="0" w:evenHBand="0" w:firstRowFirstColumn="0" w:firstRowLastColumn="0" w:lastRowFirstColumn="0" w:lastRowLastColumn="0"/>
            </w:pPr>
            <w:r>
              <w:t>Restart the device and retry; if it persists, open a ticket (see Getting Help).</w:t>
            </w:r>
          </w:p>
        </w:tc>
      </w:tr>
    </w:tbl>
    <w:p w14:paraId="14E01520" w14:textId="77777777" w:rsidR="00E56D69" w:rsidRDefault="00E56D69"/>
    <w:p>
      <w:pPr>
        <w:pStyle w:val="Heading1"/>
      </w:pPr>
      <w:r>
        <w:t>8. Keeping Your Device Updated — Lenovo System Update</w:t>
      </w:r>
    </w:p>
    <w:p>
      <w:pPr/>
      <w:r>
        <w:t>For Lenovo computers (ThinkPad, ThinkCentre, ThinkStation, and select Lenovo V, B, E, and K series), Lenovo System Update keeps your device drivers, BIOS/UEFI firmware, and Lenovo applications current. Keeping firmware and drivers up to date improves stability and security and helps your hardware stay compatible with the latest software. (Based on Lenovo support article HT003029, “Lenovo System Update: Update Drivers, BIOS and Applications.”)</w:t>
      </w:r>
    </w:p>
    <w:p>
      <w:pPr/>
      <w:r>
        <w:rPr>
          <w:b/>
        </w:rPr>
        <w:t>Managed-device note: On an Anchor-managed work device, your IT team may already deliver driver, BIOS, and firmware updates automatically through Intune. Check with the Anchor help desk before manually running BIOS or firmware updates.</w:t>
      </w:r>
    </w:p>
    <w:p>
      <w:pPr>
        <w:pStyle w:val="Heading2"/>
      </w:pPr>
      <w:r>
        <w:t>What Lenovo System Update keeps current</w:t>
      </w:r>
    </w:p>
    <w:p>
      <w:pPr>
        <w:pStyle w:val="ListBullet"/>
      </w:pPr>
      <w:r>
        <w:t>Device drivers (graphics, networking, audio, chipset, and more)</w:t>
      </w:r>
    </w:p>
    <w:p>
      <w:pPr>
        <w:pStyle w:val="ListBullet"/>
      </w:pPr>
      <w:r>
        <w:t>BIOS/UEFI firmware</w:t>
      </w:r>
    </w:p>
    <w:p>
      <w:pPr>
        <w:pStyle w:val="ListBullet"/>
      </w:pPr>
      <w:r>
        <w:t>Lenovo applications and utilities</w:t>
      </w:r>
    </w:p>
    <w:p>
      <w:pPr>
        <w:pStyle w:val="Heading2"/>
      </w:pPr>
      <w:r>
        <w:t>Update severity categories</w:t>
      </w:r>
    </w:p>
    <w:p>
      <w:pPr>
        <w:pStyle w:val="ListBullet"/>
      </w:pPr>
      <w:r>
        <w:t>Critical — important fixes, often for security or stability. Install these promptly.</w:t>
      </w:r>
    </w:p>
    <w:p>
      <w:pPr>
        <w:pStyle w:val="ListBullet"/>
      </w:pPr>
      <w:r>
        <w:t>Recommended — improvements Lenovo suggests installing.</w:t>
      </w:r>
    </w:p>
    <w:p>
      <w:pPr>
        <w:pStyle w:val="ListBullet"/>
      </w:pPr>
      <w:r>
        <w:t>Optional — situational packages; install only if you need them.</w:t>
      </w:r>
    </w:p>
    <w:p>
      <w:pPr>
        <w:pStyle w:val="Heading2"/>
      </w:pPr>
      <w:r>
        <w:t>Install Lenovo System Update</w:t>
      </w:r>
    </w:p>
    <w:p>
      <w:pPr>
        <w:pStyle w:val="ListNumber"/>
      </w:pPr>
      <w:r>
        <w:t>On the Lenovo device, open a web browser and go to Lenovo Support (support.lenovo.com), then search for “Lenovo System Update” (article HT003029).</w:t>
      </w:r>
    </w:p>
    <w:p>
      <w:pPr>
        <w:pStyle w:val="ListNumber"/>
      </w:pPr>
      <w:r>
        <w:t>Download the Lenovo System Update installer for Windows.</w:t>
      </w:r>
    </w:p>
    <w:p>
      <w:pPr>
        <w:pStyle w:val="ListNumber"/>
      </w:pPr>
      <w:r>
        <w:t>Run the installer and follow the prompts. You need administrator rights to install it. (Some newer Lenovo models use Lenovo Vantage or Lenovo Commercial Vantage instead of System Update — use whichever your device provides.)</w:t>
      </w:r>
    </w:p>
    <w:p>
      <w:pPr>
        <w:pStyle w:val="ListNumber"/>
      </w:pPr>
      <w:r>
        <w:t>Launch Lenovo System Update from the Start menu.</w:t>
      </w:r>
    </w:p>
    <w:p>
      <w:pPr>
        <w:pStyle w:val="Heading2"/>
      </w:pPr>
      <w:r>
        <w:t>Run an update</w:t>
      </w:r>
    </w:p>
    <w:p>
      <w:pPr>
        <w:pStyle w:val="ListNumber"/>
      </w:pPr>
      <w:r>
        <w:t>Make sure the device is connected to AC power and the internet.</w:t>
      </w:r>
    </w:p>
    <w:p>
      <w:pPr>
        <w:pStyle w:val="ListNumber"/>
      </w:pPr>
      <w:r>
        <w:t>Open Lenovo System Update and select “Get new updates.” It scans your specific model and lists the available packages.</w:t>
      </w:r>
    </w:p>
    <w:p>
      <w:pPr>
        <w:pStyle w:val="ListNumber"/>
      </w:pPr>
      <w:r>
        <w:t>Review the packages by category (Critical, Recommended, Optional) and select the ones to install. Installing Critical and Recommended packages is advised.</w:t>
      </w:r>
    </w:p>
    <w:p>
      <w:pPr>
        <w:pStyle w:val="ListNumber"/>
      </w:pPr>
      <w:r>
        <w:t>Click Install. Do not turn off or unplug the device while updates install.</w:t>
      </w:r>
    </w:p>
    <w:p>
      <w:pPr>
        <w:pStyle w:val="ListNumber"/>
      </w:pPr>
      <w:r>
        <w:t>When prompted, restart the device to finish. BIOS and firmware updates complete during the reboot.</w:t>
      </w:r>
    </w:p>
    <w:p>
      <w:pPr>
        <w:pStyle w:val="ListNumber"/>
      </w:pPr>
      <w:r>
        <w:t>After the restart, run “Get new updates” once more to confirm there are no remaining Critical packages.</w:t>
      </w:r>
    </w:p>
    <w:p>
      <w:pPr/>
      <w:r>
        <w:rPr>
          <w:b/>
        </w:rPr>
        <w:t>Important: Keep the device plugged into AC power throughout BIOS and firmware updates. Losing power in the middle of an update can leave the device unusable (“bricked”).</w:t>
      </w:r>
    </w:p>
    <w:p>
      <w:pPr>
        <w:pStyle w:val="Heading1"/>
      </w:pPr>
      <w:r>
        <w:t>9. Frequently Asked Questions — Firmware Updates</w:t>
      </w:r>
    </w:p>
    <w:p>
      <w:pPr/>
      <w:r>
        <w:t>Common questions about firmware updates. On a managed work device, your IT team handles most firmware updates — contact the Anchor help desk at https://anchor.azurewebsites.us if you're unsure.</w:t>
      </w:r>
    </w:p>
    <w:p>
      <w:pPr/>
      <w:r/>
      <w:r>
        <w:rPr>
          <w:b/>
        </w:rPr>
        <w:t>Q: What is a firmware update?</w:t>
      </w:r>
    </w:p>
    <w:p>
      <w:pPr/>
      <w:r>
        <w:t>A: A firmware update is a software program used to update the firmware in devices like your router, camera, or DVD drive. It's like getting a newer, better version of your device without having to buy a new one.</w:t>
      </w:r>
    </w:p>
    <w:p>
      <w:pPr/>
      <w:r/>
      <w:r>
        <w:rPr>
          <w:b/>
        </w:rPr>
        <w:t>Q: Can I do a firmware update myself?</w:t>
      </w:r>
    </w:p>
    <w:p>
      <w:pPr/>
      <w:r>
        <w:t>A: Yes, you can. Manufacturers mostly provide firmware updates on their websites; you download the update and install it following the instructions provided. On a managed work device, your IT team may deliver firmware updates for you — check with the help desk first.</w:t>
      </w:r>
    </w:p>
    <w:p>
      <w:pPr/>
      <w:r/>
      <w:r>
        <w:rPr>
          <w:b/>
        </w:rPr>
        <w:t>Q: Does a firmware update erase my data?</w:t>
      </w:r>
    </w:p>
    <w:p>
      <w:pPr/>
      <w:r>
        <w:t>A: Not usually. However, it's always a good idea to back up your data before performing a firmware update, just in case something goes wrong.</w:t>
      </w:r>
    </w:p>
    <w:p>
      <w:pPr/>
      <w:r/>
      <w:r>
        <w:rPr>
          <w:b/>
        </w:rPr>
        <w:t>Q: What happens if a firmware update fails?</w:t>
      </w:r>
    </w:p>
    <w:p>
      <w:pPr/>
      <w:r>
        <w:t>A: If a firmware update fails, your device may become unresponsive or stop working entirely. In some cases you might recover the device by reapplying the update or resetting the firmware to its original state.</w:t>
      </w:r>
    </w:p>
    <w:p>
      <w:pPr/>
      <w:r/>
      <w:r>
        <w:rPr>
          <w:b/>
        </w:rPr>
        <w:t>Q: Could a firmware update improve my device's performance?</w:t>
      </w:r>
    </w:p>
    <w:p>
      <w:pPr/>
      <w:r>
        <w:t>A: Absolutely. A firmware update can improve performance, fix bugs, add new features, and enhance compatibility with other devices.</w:t>
      </w:r>
    </w:p>
    <w:p>
      <w:pPr/>
      <w:r/>
      <w:r>
        <w:rPr>
          <w:b/>
        </w:rPr>
        <w:t>Q: When should I update my device's firmware?</w:t>
      </w:r>
    </w:p>
    <w:p>
      <w:pPr/>
      <w:r>
        <w:t>A: Whenever the manufacturer (or your IT team) releases an update. This ensures your device has the latest features and security patches.</w:t>
      </w:r>
    </w:p>
    <w:p>
      <w:pPr/>
      <w:r/>
      <w:r>
        <w:rPr>
          <w:b/>
        </w:rPr>
        <w:t>Q: Would a firmware update help if my device is behaving strangely?</w:t>
      </w:r>
    </w:p>
    <w:p>
      <w:pPr/>
      <w:r>
        <w:t>A: It could. Firmware updates often include bug fixes that can resolve issues causing a device to behave unusually.</w:t>
      </w:r>
    </w:p>
    <w:p>
      <w:pPr/>
      <w:r/>
      <w:r>
        <w:rPr>
          <w:b/>
        </w:rPr>
        <w:t>Q: Does every device need a firmware update?</w:t>
      </w:r>
    </w:p>
    <w:p>
      <w:pPr/>
      <w:r>
        <w:t>A: Not necessarily. Some devices may never need one, while others require regular updates. It depends on the device and the model.</w:t>
      </w:r>
    </w:p>
    <w:p>
      <w:pPr/>
      <w:r/>
      <w:r>
        <w:rPr>
          <w:b/>
        </w:rPr>
        <w:t>Q: Can a firmware update make my device incompatible with other devices?</w:t>
      </w:r>
    </w:p>
    <w:p>
      <w:pPr/>
      <w:r>
        <w:t>A: While rare, a firmware update could cause compatibility issues. Always read the update notes before applying an update to understand what it changes.</w:t>
      </w:r>
    </w:p>
    <w:p>
      <w:pPr/>
      <w:r/>
      <w:r>
        <w:rPr>
          <w:b/>
        </w:rPr>
        <w:t>Q: What precautions should I take before updating my firmware?</w:t>
      </w:r>
    </w:p>
    <w:p>
      <w:pPr/>
      <w:r>
        <w:t>A: Ensure your device is plugged into a power source and has a stable internet connection, and back up any important data as a precaution.</w:t>
      </w:r>
    </w:p>
    <w:p>
      <w:pPr/>
      <w:r/>
      <w:r>
        <w:rPr>
          <w:b/>
        </w:rPr>
        <w:t>Q: What is the difference between a software update and a firmware update?</w:t>
      </w:r>
    </w:p>
    <w:p>
      <w:pPr/>
      <w:r>
        <w:t>A: A software update applies to the applications or operating system on your device, while a firmware update pertains to the permanent software programmed into your device's memory — the software that controls the hardware.</w:t>
      </w:r>
    </w:p>
    <w:p>
      <w:pPr/>
      <w:r/>
      <w:r>
        <w:rPr>
          <w:b/>
        </w:rPr>
        <w:t>Q: What happens if I lose power during a firmware update?</w:t>
      </w:r>
    </w:p>
    <w:p>
      <w:pPr/>
      <w:r>
        <w:t>A: Losing power during a firmware update can 'brick' your device, rendering it unusable. Ensure a reliable power source before starting.</w:t>
      </w:r>
    </w:p>
    <w:p>
      <w:pPr/>
      <w:r/>
      <w:r>
        <w:rPr>
          <w:b/>
        </w:rPr>
        <w:t>Q: Does a firmware update take a long time?</w:t>
      </w:r>
    </w:p>
    <w:p>
      <w:pPr/>
      <w:r>
        <w:t>A: It depends on the size of the update and your internet speed. Most updates take less than 30 minutes, but some take longer.</w:t>
      </w:r>
    </w:p>
    <w:p>
      <w:pPr/>
      <w:r/>
      <w:r>
        <w:rPr>
          <w:b/>
        </w:rPr>
        <w:t>Q: Would my device automatically download firmware updates?</w:t>
      </w:r>
    </w:p>
    <w:p>
      <w:pPr/>
      <w:r>
        <w:t>A: Some devices are set to download and install firmware updates automatically, but this varies by model. Check your device's settings.</w:t>
      </w:r>
    </w:p>
    <w:p>
      <w:pPr/>
      <w:r/>
      <w:r>
        <w:rPr>
          <w:b/>
        </w:rPr>
        <w:t>Q: Could a firmware update affect my device's battery life?</w:t>
      </w:r>
    </w:p>
    <w:p>
      <w:pPr/>
      <w:r>
        <w:t>A: Sometimes a firmware update improves battery life by optimizing power use. In rare cases an update might cause increased battery drain.</w:t>
      </w:r>
    </w:p>
    <w:p>
      <w:pPr/>
      <w:r/>
      <w:r>
        <w:rPr>
          <w:b/>
        </w:rPr>
        <w:t>Q: Can a firmware update fix a security issue?</w:t>
      </w:r>
    </w:p>
    <w:p>
      <w:pPr/>
      <w:r>
        <w:t>A: Yes. Firmware updates often include patches for security vulnerabilities. Keeping your device updated is one of the best ways to protect it.</w:t>
      </w:r>
    </w:p>
    <w:p>
      <w:pPr/>
      <w:r/>
      <w:r>
        <w:rPr>
          <w:b/>
        </w:rPr>
        <w:t>Q: What should I do if my device won't turn on after a firmware update?</w:t>
      </w:r>
    </w:p>
    <w:p>
      <w:pPr/>
      <w:r>
        <w:t>A: Try performing a hard reset. If that doesn't work, contact a professional repair service or your help desk.</w:t>
      </w:r>
    </w:p>
    <w:p>
      <w:pPr/>
      <w:r/>
      <w:r>
        <w:rPr>
          <w:b/>
        </w:rPr>
        <w:t>Q: Would a firmware update change my device settings?</w:t>
      </w:r>
    </w:p>
    <w:p>
      <w:pPr/>
      <w:r>
        <w:t>A: Typically a firmware update shouldn't alter your personal settings, but it's a good idea to note your settings in case they reset to defaults.</w:t>
      </w:r>
    </w:p>
    <w:p>
      <w:pPr/>
      <w:r/>
      <w:r>
        <w:rPr>
          <w:b/>
        </w:rPr>
        <w:t>Q: Does a firmware update require an internet connection?</w:t>
      </w:r>
    </w:p>
    <w:p>
      <w:pPr/>
      <w:r>
        <w:t>A: Yes, to download the update. The installation itself can usually be done offline.</w:t>
      </w:r>
    </w:p>
    <w:p>
      <w:pPr/>
      <w:r/>
      <w:r>
        <w:rPr>
          <w:b/>
        </w:rPr>
        <w:t>Q: Can I schedule firmware updates to happen automatically?</w:t>
      </w:r>
    </w:p>
    <w:p>
      <w:pPr/>
      <w:r>
        <w:t>A: Some devices let you schedule updates for a convenient time. Check your device's settings.</w:t>
      </w:r>
    </w:p>
    <w:p>
      <w:pPr/>
      <w:r/>
      <w:r>
        <w:rPr>
          <w:b/>
        </w:rPr>
        <w:t>Q: How can I check if a firmware update is available for my device?</w:t>
      </w:r>
    </w:p>
    <w:p>
      <w:pPr/>
      <w:r>
        <w:t>A: Usually in your device's settings, under an option like 'Software Update' or 'System Update.' The exact steps vary by device and operating system.</w:t>
      </w:r>
    </w:p>
    <w:p>
      <w:pPr/>
      <w:r/>
      <w:r>
        <w:rPr>
          <w:b/>
        </w:rPr>
        <w:t>Q: Is it safe to download firmware updates over public Wi-Fi?</w:t>
      </w:r>
    </w:p>
    <w:p>
      <w:pPr/>
      <w:r>
        <w:t>A: Generally yes, but use a trusted network when possible. Public networks are less secure and could expose your device to threats.</w:t>
      </w:r>
    </w:p>
    <w:p>
      <w:pPr/>
      <w:r/>
      <w:r>
        <w:rPr>
          <w:b/>
        </w:rPr>
        <w:t>Q: Why does my device need frequent firmware updates?</w:t>
      </w:r>
    </w:p>
    <w:p>
      <w:pPr/>
      <w:r>
        <w:t>A: Frequent updates can mean the manufacturer is actively improving the software, fixing bugs, and patching security vulnerabilities — generally a good sign of ongoing support.</w:t>
      </w:r>
    </w:p>
    <w:p>
      <w:pPr/>
      <w:r/>
      <w:r>
        <w:rPr>
          <w:b/>
        </w:rPr>
        <w:t>Q: Can I undo a firmware update?</w:t>
      </w:r>
    </w:p>
    <w:p>
      <w:pPr/>
      <w:r>
        <w:t>A: Generally no. Once installed, the new firmware replaces the old one and can't be reversed. Some manufacturers may provide a way to revert to a previous version in certain cases.</w:t>
      </w:r>
    </w:p>
    <w:p>
      <w:pPr/>
      <w:r/>
      <w:r>
        <w:rPr>
          <w:b/>
        </w:rPr>
        <w:t>Q: How often should I check for firmware updates?</w:t>
      </w:r>
    </w:p>
    <w:p>
      <w:pPr/>
      <w:r>
        <w:t>A: It depends on your device, but checking once a month is a good rule of thumb for most devices.</w:t>
      </w:r>
    </w:p>
    <w:p>
      <w:pPr/>
      <w:r/>
      <w:r>
        <w:rPr>
          <w:b/>
        </w:rPr>
        <w:t>Q: Why does my device restart after a firmware update?</w:t>
      </w:r>
    </w:p>
    <w:p>
      <w:pPr/>
      <w:r>
        <w:t>A: A device restarts to ensure all new system changes are correctly implemented. It's a standard part of the process.</w:t>
      </w:r>
    </w:p>
    <w:p>
      <w:pPr/>
      <w:r/>
      <w:r>
        <w:rPr>
          <w:b/>
        </w:rPr>
        <w:t>Q: Can firmware updates improve the Wi-Fi connectivity of my device?</w:t>
      </w:r>
    </w:p>
    <w:p>
      <w:pPr/>
      <w:r>
        <w:t>A: Yes. Some firmware updates improve Wi-Fi connectivity by fixing bugs or enhancing the device's ability to connect to wireless networks.</w:t>
      </w:r>
    </w:p>
    <w:p w14:paraId="7397203F" w14:textId="77777777" w:rsidR="00E56D69" w:rsidRDefault="00000000">
      <w:pPr>
        <w:pStyle w:val="Heading1"/>
      </w:pPr>
      <w:r>
        <w:t>10. Getting Help</w:t>
      </w:r>
    </w:p>
    <w:p w14:paraId="07BD16DD" w14:textId="77777777" w:rsidR="00E56D69" w:rsidRDefault="00000000">
      <w:r>
        <w:t>If you get stuck, open a request at https://anchor.azurewebsites.us (or email the support mailbox). Include your device type, what step failed, and any error message or screenshot — every request becomes a tracked ticket.</w:t>
      </w:r>
    </w:p>
    <w:p w14:paraId="7C22C711" w14:textId="77777777" w:rsidR="00E56D69" w:rsidRDefault="00000000">
      <w:pPr>
        <w:pStyle w:val="Heading1"/>
      </w:pPr>
      <w:r>
        <w:t>11. Quick Reference Card</w:t>
      </w:r>
    </w:p>
    <w:tbl>
      <w:tblPr>
        <w:tblStyle w:val="GridTable1Light-Accent1"/>
        <w:tblW w:w="0" w:type="auto"/>
        <w:tblLook w:val="04A0" w:firstRow="1" w:lastRow="0" w:firstColumn="1" w:lastColumn="0" w:noHBand="0" w:noVBand="1"/>
      </w:tblPr>
      <w:tblGrid>
        <w:gridCol w:w="4680"/>
        <w:gridCol w:w="4680"/>
      </w:tblGrid>
      <w:tr w:rsidR="00E56D69" w14:paraId="58504AE3" w14:textId="77777777" w:rsidTr="00E56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3BCC83" w14:textId="77777777" w:rsidR="00E56D69" w:rsidRDefault="00000000">
            <w:r>
              <w:t>Step</w:t>
            </w:r>
          </w:p>
        </w:tc>
        <w:tc>
          <w:tcPr>
            <w:tcW w:w="4680" w:type="dxa"/>
          </w:tcPr>
          <w:p w14:paraId="5A21A8A9" w14:textId="77777777" w:rsidR="00E56D69" w:rsidRDefault="00000000">
            <w:pPr>
              <w:cnfStyle w:val="100000000000" w:firstRow="1" w:lastRow="0" w:firstColumn="0" w:lastColumn="0" w:oddVBand="0" w:evenVBand="0" w:oddHBand="0" w:evenHBand="0" w:firstRowFirstColumn="0" w:firstRowLastColumn="0" w:lastRowFirstColumn="0" w:lastRowLastColumn="0"/>
            </w:pPr>
            <w:r>
              <w:t>Do this</w:t>
            </w:r>
          </w:p>
        </w:tc>
      </w:tr>
      <w:tr w:rsidR="00E56D69" w14:paraId="22EFB060"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1B55CB19" w14:textId="77777777" w:rsidR="00E56D69" w:rsidRDefault="00000000">
            <w:r>
              <w:t>1. Get the app</w:t>
            </w:r>
          </w:p>
        </w:tc>
        <w:tc>
          <w:tcPr>
            <w:tcW w:w="4680" w:type="dxa"/>
          </w:tcPr>
          <w:p w14:paraId="455D2F63" w14:textId="77777777" w:rsidR="00E56D69" w:rsidRDefault="00000000">
            <w:pPr>
              <w:cnfStyle w:val="000000000000" w:firstRow="0" w:lastRow="0" w:firstColumn="0" w:lastColumn="0" w:oddVBand="0" w:evenVBand="0" w:oddHBand="0" w:evenHBand="0" w:firstRowFirstColumn="0" w:firstRowLastColumn="0" w:lastRowFirstColumn="0" w:lastRowLastColumn="0"/>
            </w:pPr>
            <w:r>
              <w:t>Browser-search “Company Portal” → download → install</w:t>
            </w:r>
          </w:p>
        </w:tc>
      </w:tr>
      <w:tr w:rsidR="00E56D69" w14:paraId="6181E7BE"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604E0A52" w14:textId="77777777" w:rsidR="00E56D69" w:rsidRDefault="00000000">
            <w:r>
              <w:t>2. Sign in</w:t>
            </w:r>
          </w:p>
        </w:tc>
        <w:tc>
          <w:tcPr>
            <w:tcW w:w="4680" w:type="dxa"/>
          </w:tcPr>
          <w:p w14:paraId="2CEED584" w14:textId="77777777" w:rsidR="00E56D69" w:rsidRDefault="00000000">
            <w:pPr>
              <w:cnfStyle w:val="000000000000" w:firstRow="0" w:lastRow="0" w:firstColumn="0" w:lastColumn="0" w:oddVBand="0" w:evenVBand="0" w:oddHBand="0" w:evenHBand="0" w:firstRowFirstColumn="0" w:firstRowLastColumn="0" w:lastRowFirstColumn="0" w:lastRowLastColumn="0"/>
            </w:pPr>
            <w:r>
              <w:t>Open Company Portal → work account → approve MFA</w:t>
            </w:r>
          </w:p>
        </w:tc>
      </w:tr>
      <w:tr w:rsidR="00E56D69" w14:paraId="7A99C85D"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4FA4461B" w14:textId="77777777" w:rsidR="00E56D69" w:rsidRDefault="00000000">
            <w:r>
              <w:t>3. Enroll</w:t>
            </w:r>
          </w:p>
        </w:tc>
        <w:tc>
          <w:tcPr>
            <w:tcW w:w="4680" w:type="dxa"/>
          </w:tcPr>
          <w:p w14:paraId="6C224ABB" w14:textId="77777777" w:rsidR="00E56D69" w:rsidRDefault="00000000">
            <w:pPr>
              <w:cnfStyle w:val="000000000000" w:firstRow="0" w:lastRow="0" w:firstColumn="0" w:lastColumn="0" w:oddVBand="0" w:evenVBand="0" w:oddHBand="0" w:evenHBand="0" w:firstRowFirstColumn="0" w:firstRowLastColumn="0" w:lastRowFirstColumn="0" w:lastRowLastColumn="0"/>
            </w:pPr>
            <w:r>
              <w:t>Begin / Set up → accept terms → finish checks</w:t>
            </w:r>
          </w:p>
        </w:tc>
      </w:tr>
      <w:tr w:rsidR="00E56D69" w14:paraId="69479025"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78A88F4B" w14:textId="77777777" w:rsidR="00E56D69" w:rsidRDefault="00000000">
            <w:r>
              <w:t>4. Email</w:t>
            </w:r>
          </w:p>
        </w:tc>
        <w:tc>
          <w:tcPr>
            <w:tcW w:w="4680" w:type="dxa"/>
          </w:tcPr>
          <w:p w14:paraId="758E25A8" w14:textId="77777777" w:rsidR="00E56D69" w:rsidRDefault="00000000">
            <w:pPr>
              <w:cnfStyle w:val="000000000000" w:firstRow="0" w:lastRow="0" w:firstColumn="0" w:lastColumn="0" w:oddVBand="0" w:evenVBand="0" w:oddHBand="0" w:evenHBand="0" w:firstRowFirstColumn="0" w:firstRowLastColumn="0" w:lastRowFirstColumn="0" w:lastRowLastColumn="0"/>
            </w:pPr>
            <w:r>
              <w:t>Use Outlook (Classic) — turn “New Outlook” OFF (Gov cloud)</w:t>
            </w:r>
          </w:p>
        </w:tc>
      </w:tr>
      <w:tr w:rsidR="00E56D69" w14:paraId="15E1B68C"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7971CDDB" w14:textId="77777777" w:rsidR="00E56D69" w:rsidRDefault="00000000">
            <w:r>
              <w:t>5. Verify</w:t>
            </w:r>
          </w:p>
        </w:tc>
        <w:tc>
          <w:tcPr>
            <w:tcW w:w="4680" w:type="dxa"/>
          </w:tcPr>
          <w:p w14:paraId="1DF33269" w14:textId="77777777" w:rsidR="00E56D69" w:rsidRDefault="00000000">
            <w:pPr>
              <w:cnfStyle w:val="000000000000" w:firstRow="0" w:lastRow="0" w:firstColumn="0" w:lastColumn="0" w:oddVBand="0" w:evenVBand="0" w:oddHBand="0" w:evenHBand="0" w:firstRowFirstColumn="0" w:firstRowLastColumn="0" w:lastRowFirstColumn="0" w:lastRowLastColumn="0"/>
            </w:pPr>
            <w:r>
              <w:t>Company Portal → Devices → Compliant</w:t>
            </w:r>
          </w:p>
        </w:tc>
      </w:tr>
      <w:tr w:rsidR="00E56D69" w14:paraId="0EB761FA" w14:textId="77777777" w:rsidTr="00E56D69">
        <w:tc>
          <w:tcPr>
            <w:cnfStyle w:val="001000000000" w:firstRow="0" w:lastRow="0" w:firstColumn="1" w:lastColumn="0" w:oddVBand="0" w:evenVBand="0" w:oddHBand="0" w:evenHBand="0" w:firstRowFirstColumn="0" w:firstRowLastColumn="0" w:lastRowFirstColumn="0" w:lastRowLastColumn="0"/>
            <w:tcW w:w="4680" w:type="dxa"/>
          </w:tcPr>
          <w:p w14:paraId="0F24C884" w14:textId="77777777" w:rsidR="00E56D69" w:rsidRDefault="00000000">
            <w:r>
              <w:t>Need help</w:t>
            </w:r>
          </w:p>
        </w:tc>
        <w:tc>
          <w:tcPr>
            <w:tcW w:w="4680" w:type="dxa"/>
          </w:tcPr>
          <w:p w14:paraId="112D3783" w14:textId="77777777" w:rsidR="00E56D69" w:rsidRDefault="00000000">
            <w:pPr>
              <w:cnfStyle w:val="000000000000" w:firstRow="0" w:lastRow="0" w:firstColumn="0" w:lastColumn="0" w:oddVBand="0" w:evenVBand="0" w:oddHBand="0" w:evenHBand="0" w:firstRowFirstColumn="0" w:firstRowLastColumn="0" w:lastRowFirstColumn="0" w:lastRowLastColumn="0"/>
            </w:pPr>
            <w:r>
              <w:t>https://anchor.azurewebsites.us</w:t>
            </w:r>
          </w:p>
        </w:tc>
      </w:tr>
    </w:tbl>
    <w:p w14:paraId="2C366EF1" w14:textId="77777777" w:rsidR="00E56D69" w:rsidRDefault="00E56D69"/>
    <w:sectPr w:rsidR="00E56D69" w:rsidSect="00034616">
      <w:footerReference w:type="default" r:id="rId12"/>
      <w:pgSz w:w="12240" w:h="15840"/>
      <w:pgMar w:top="1134"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B9B99" w14:textId="77777777" w:rsidR="00753159" w:rsidRDefault="00753159">
      <w:pPr>
        <w:spacing w:after="0" w:line="240" w:lineRule="auto"/>
      </w:pPr>
      <w:r>
        <w:separator/>
      </w:r>
    </w:p>
  </w:endnote>
  <w:endnote w:type="continuationSeparator" w:id="0">
    <w:p w14:paraId="4F91912E" w14:textId="77777777" w:rsidR="00753159" w:rsidRDefault="00753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CA8A" w14:textId="77777777" w:rsidR="003A236E" w:rsidRDefault="00682D67">
    <w:pPr>
      <w:pStyle w:val="Footer"/>
      <w:jc w:val="center"/>
    </w:pPr>
    <w:r>
      <w:rPr>
        <w:color w:val="6B7B8D"/>
        <w:sz w:val="16"/>
      </w:rPr>
      <w:t xml:space="preserve">Anchor — ITSM Platform    |    Proprietary &amp; Confidential    |    Page </w:t>
    </w:r>
    <w:r>
      <w:rPr>
        <w:color w:val="6B7B8D"/>
        <w:sz w:val="16"/>
      </w:rPr>
      <w:fldChar w:fldCharType="begin"/>
    </w:r>
    <w:r>
      <w:rPr>
        <w:color w:val="6B7B8D"/>
        <w:sz w:val="16"/>
      </w:rPr>
      <w:instrText>PAGE</w:instrText>
    </w:r>
    <w:r>
      <w:rPr>
        <w:color w:val="6B7B8D"/>
        <w:sz w:val="16"/>
      </w:rPr>
      <w:fldChar w:fldCharType="separate"/>
    </w:r>
    <w:r w:rsidR="006F6865">
      <w:rPr>
        <w:noProof/>
        <w:color w:val="6B7B8D"/>
        <w:sz w:val="16"/>
      </w:rPr>
      <w:t>1</w:t>
    </w:r>
    <w:r>
      <w:rPr>
        <w:color w:val="6B7B8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A95A9" w14:textId="77777777" w:rsidR="00753159" w:rsidRDefault="00753159">
      <w:pPr>
        <w:spacing w:after="0" w:line="240" w:lineRule="auto"/>
      </w:pPr>
      <w:r>
        <w:separator/>
      </w:r>
    </w:p>
  </w:footnote>
  <w:footnote w:type="continuationSeparator" w:id="0">
    <w:p w14:paraId="6A00429B" w14:textId="77777777" w:rsidR="00753159" w:rsidRDefault="007531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6025DE"/>
    <w:multiLevelType w:val="hybridMultilevel"/>
    <w:tmpl w:val="B978C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463CD1"/>
    <w:multiLevelType w:val="hybridMultilevel"/>
    <w:tmpl w:val="B0449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3292863">
    <w:abstractNumId w:val="8"/>
  </w:num>
  <w:num w:numId="2" w16cid:durableId="829248812">
    <w:abstractNumId w:val="6"/>
  </w:num>
  <w:num w:numId="3" w16cid:durableId="2116708724">
    <w:abstractNumId w:val="5"/>
  </w:num>
  <w:num w:numId="4" w16cid:durableId="1718892106">
    <w:abstractNumId w:val="4"/>
  </w:num>
  <w:num w:numId="5" w16cid:durableId="1252465681">
    <w:abstractNumId w:val="7"/>
  </w:num>
  <w:num w:numId="6" w16cid:durableId="182548578">
    <w:abstractNumId w:val="3"/>
  </w:num>
  <w:num w:numId="7" w16cid:durableId="1650748258">
    <w:abstractNumId w:val="2"/>
  </w:num>
  <w:num w:numId="8" w16cid:durableId="802697731">
    <w:abstractNumId w:val="1"/>
  </w:num>
  <w:num w:numId="9" w16cid:durableId="334112579">
    <w:abstractNumId w:val="0"/>
  </w:num>
  <w:num w:numId="10" w16cid:durableId="1667511676">
    <w:abstractNumId w:val="9"/>
  </w:num>
  <w:num w:numId="11" w16cid:durableId="645548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E2"/>
    <w:rsid w:val="0006063C"/>
    <w:rsid w:val="000E10C2"/>
    <w:rsid w:val="0015074B"/>
    <w:rsid w:val="00181F29"/>
    <w:rsid w:val="00190C7B"/>
    <w:rsid w:val="0021795A"/>
    <w:rsid w:val="0029639D"/>
    <w:rsid w:val="00326F90"/>
    <w:rsid w:val="003A236E"/>
    <w:rsid w:val="003A614B"/>
    <w:rsid w:val="00432A2F"/>
    <w:rsid w:val="004812B1"/>
    <w:rsid w:val="004A5D79"/>
    <w:rsid w:val="004D04E9"/>
    <w:rsid w:val="005856A2"/>
    <w:rsid w:val="005E23AB"/>
    <w:rsid w:val="0066012A"/>
    <w:rsid w:val="00682D67"/>
    <w:rsid w:val="006F6865"/>
    <w:rsid w:val="00753159"/>
    <w:rsid w:val="007D57EB"/>
    <w:rsid w:val="007F3062"/>
    <w:rsid w:val="008B024E"/>
    <w:rsid w:val="008B7788"/>
    <w:rsid w:val="00AA1D8D"/>
    <w:rsid w:val="00AD3B16"/>
    <w:rsid w:val="00AD49F7"/>
    <w:rsid w:val="00B303E9"/>
    <w:rsid w:val="00B40E62"/>
    <w:rsid w:val="00B47730"/>
    <w:rsid w:val="00B61EB7"/>
    <w:rsid w:val="00B70F80"/>
    <w:rsid w:val="00CB0664"/>
    <w:rsid w:val="00E10870"/>
    <w:rsid w:val="00E50DD3"/>
    <w:rsid w:val="00E56D69"/>
    <w:rsid w:val="00E74B90"/>
    <w:rsid w:val="00EB4C5B"/>
    <w:rsid w:val="00F909E2"/>
    <w:rsid w:val="00FA40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3F4F8"/>
  <w14:defaultImageDpi w14:val="300"/>
  <w15:docId w15:val="{BD648643-AFAC-4837-8392-F9DBA9BF6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egoe UI" w:hAnsi="Segoe UI"/>
      <w:color w:val="1A1A2E"/>
      <w:sz w:val="20"/>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F2B46"/>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3A4F6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Cs/>
      <w:color w:val="2D7DD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AD3B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D04E9"/>
    <w:rPr>
      <w:color w:val="0000FF" w:themeColor="hyperlink"/>
      <w:u w:val="single"/>
    </w:rPr>
  </w:style>
  <w:style w:type="character" w:styleId="UnresolvedMention">
    <w:name w:val="Unresolved Mention"/>
    <w:basedOn w:val="DefaultParagraphFont"/>
    <w:uiPriority w:val="99"/>
    <w:semiHidden/>
    <w:unhideWhenUsed/>
    <w:rsid w:val="004D04E9"/>
    <w:rPr>
      <w:color w:val="605E5C"/>
      <w:shd w:val="clear" w:color="auto" w:fill="E1DFDD"/>
    </w:rPr>
  </w:style>
  <w:style w:type="character" w:styleId="FollowedHyperlink">
    <w:name w:val="FollowedHyperlink"/>
    <w:basedOn w:val="DefaultParagraphFont"/>
    <w:uiPriority w:val="99"/>
    <w:semiHidden/>
    <w:unhideWhenUsed/>
    <w:rsid w:val="004D04E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B96687EF070B49B4119FCACFD373AA" ma:contentTypeVersion="3" ma:contentTypeDescription="Create a new document." ma:contentTypeScope="" ma:versionID="5e103a2213f54461e904755430704902">
  <xsd:schema xmlns:xsd="http://www.w3.org/2001/XMLSchema" xmlns:xs="http://www.w3.org/2001/XMLSchema" xmlns:p="http://schemas.microsoft.com/office/2006/metadata/properties" xmlns:ns2="00e99608-4a45-4bb9-bd88-91acd294a613" targetNamespace="http://schemas.microsoft.com/office/2006/metadata/properties" ma:root="true" ma:fieldsID="c52f71cf666a29837f41378982f50e12" ns2:_="">
    <xsd:import namespace="00e99608-4a45-4bb9-bd88-91acd294a6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e99608-4a45-4bb9-bd88-91acd294a6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BF9E51-C110-4D07-BB8C-3E1125479445}">
  <ds:schemaRefs>
    <ds:schemaRef ds:uri="http://schemas.microsoft.com/sharepoint/v3/contenttype/forms"/>
  </ds:schemaRefs>
</ds:datastoreItem>
</file>

<file path=customXml/itemProps2.xml><?xml version="1.0" encoding="utf-8"?>
<ds:datastoreItem xmlns:ds="http://schemas.openxmlformats.org/officeDocument/2006/customXml" ds:itemID="{D7E6693C-FCB2-4D5C-A36B-75B41DFF93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940379B-7A63-4683-8C45-4266E75398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e99608-4a45-4bb9-bd88-91acd294a6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f6194dc-648d-411e-b7f7-3b9d4fcec4b5}" enabled="1" method="Standard" siteId="{29b6a5fc-6691-4c9e-994f-df7c55334464}"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4</Pages>
  <Words>758</Words>
  <Characters>3893</Characters>
  <Application>Microsoft Office Word</Application>
  <DocSecurity>0</DocSecurity>
  <Lines>125</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White, Kevin</cp:lastModifiedBy>
  <cp:revision>22</cp:revision>
  <dcterms:created xsi:type="dcterms:W3CDTF">2013-12-23T23:15:00Z</dcterms:created>
  <dcterms:modified xsi:type="dcterms:W3CDTF">2026-06-15T16:02:00Z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0x010100E2B96687EF070B49B4119FCACFD373AA</vt:lpwstr>
  </property>
</Properties>
</file>