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3ED59" w14:textId="15F2B964" w:rsidR="00A02758" w:rsidRPr="003261F0" w:rsidRDefault="003261F0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</w:t>
      </w:r>
      <w:r w:rsidRPr="003261F0">
        <w:rPr>
          <w:sz w:val="44"/>
          <w:szCs w:val="44"/>
        </w:rPr>
        <w:t xml:space="preserve">  J</w:t>
      </w:r>
      <w:r w:rsidRPr="003261F0">
        <w:rPr>
          <w:rFonts w:hint="eastAsia"/>
          <w:sz w:val="44"/>
          <w:szCs w:val="44"/>
        </w:rPr>
        <w:t>ava基础与面试</w:t>
      </w:r>
    </w:p>
    <w:p w14:paraId="1BBEDEBD" w14:textId="0473AEFD" w:rsidR="003261F0" w:rsidRDefault="003261F0"/>
    <w:p w14:paraId="650CC778" w14:textId="04DF0E8C" w:rsidR="003261F0" w:rsidRPr="003261F0" w:rsidRDefault="003261F0" w:rsidP="003261F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261F0">
        <w:rPr>
          <w:rFonts w:hint="eastAsia"/>
          <w:sz w:val="28"/>
          <w:szCs w:val="28"/>
        </w:rPr>
        <w:t>基础</w:t>
      </w:r>
    </w:p>
    <w:p w14:paraId="7E3E5613" w14:textId="445B45BF" w:rsidR="003261F0" w:rsidRDefault="003261F0" w:rsidP="003261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面向对象</w:t>
      </w:r>
    </w:p>
    <w:p w14:paraId="7C8F7A0A" w14:textId="466852AD" w:rsidR="003261F0" w:rsidRDefault="003261F0" w:rsidP="003261F0">
      <w:pPr>
        <w:pStyle w:val="a3"/>
        <w:ind w:left="1560" w:firstLineChars="0" w:firstLine="0"/>
      </w:pPr>
    </w:p>
    <w:p w14:paraId="2B389A21" w14:textId="488FA77C" w:rsidR="003261F0" w:rsidRDefault="003261F0" w:rsidP="003261F0">
      <w:pPr>
        <w:pStyle w:val="a3"/>
        <w:ind w:left="15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t>Java 是面向对象的高级编程语言，</w:t>
      </w:r>
      <w:r w:rsidRPr="003261F0">
        <w:rPr>
          <w:color w:val="FF0000"/>
        </w:rPr>
        <w:t>类和对象是 Java 程序的构成核心</w:t>
      </w:r>
      <w:r w:rsidRPr="003261F0">
        <w:rPr>
          <w:rFonts w:hint="eastAsia"/>
          <w:color w:val="FF0000"/>
        </w:rPr>
        <w:t>，</w:t>
      </w:r>
    </w:p>
    <w:p w14:paraId="202E7EF5" w14:textId="4A1922BA" w:rsidR="003261F0" w:rsidRDefault="003261F0" w:rsidP="003261F0">
      <w:pPr>
        <w:pStyle w:val="a3"/>
        <w:ind w:left="1560" w:firstLineChars="0" w:firstLine="0"/>
      </w:pPr>
      <w:r>
        <w:t>围绕着 Java 类和 Java 对象，有三大基本特性：</w:t>
      </w:r>
      <w:r w:rsidRPr="003261F0">
        <w:rPr>
          <w:color w:val="FF0000"/>
        </w:rPr>
        <w:t>封装</w:t>
      </w:r>
      <w:r>
        <w:t>是 Java 类的编写规范、</w:t>
      </w:r>
      <w:r w:rsidRPr="003261F0">
        <w:rPr>
          <w:color w:val="FF0000"/>
        </w:rPr>
        <w:t>继承</w:t>
      </w:r>
      <w:r>
        <w:t>是类与类之间联系的一种形式、而</w:t>
      </w:r>
      <w:r w:rsidRPr="003261F0">
        <w:rPr>
          <w:color w:val="FF0000"/>
        </w:rPr>
        <w:t>多态</w:t>
      </w:r>
      <w:r>
        <w:t>为系统组件或模块之间解耦提供了解决方案。</w:t>
      </w:r>
    </w:p>
    <w:p w14:paraId="41561BE0" w14:textId="1F784634" w:rsidR="003261F0" w:rsidRDefault="003261F0" w:rsidP="003261F0">
      <w:pPr>
        <w:pStyle w:val="a3"/>
        <w:ind w:left="1560" w:firstLineChars="0" w:firstLine="0"/>
      </w:pPr>
    </w:p>
    <w:p w14:paraId="642A0CF5" w14:textId="3C400B90" w:rsidR="003261F0" w:rsidRDefault="003261F0" w:rsidP="003261F0">
      <w:pPr>
        <w:pStyle w:val="a3"/>
        <w:ind w:left="1560" w:firstLineChars="0" w:firstLine="0"/>
      </w:pPr>
    </w:p>
    <w:p w14:paraId="0008771F" w14:textId="5FCE91A3" w:rsidR="003261F0" w:rsidRDefault="003261F0" w:rsidP="003261F0">
      <w:pPr>
        <w:pStyle w:val="a3"/>
        <w:ind w:left="1560" w:firstLineChars="0" w:firstLine="0"/>
      </w:pPr>
    </w:p>
    <w:p w14:paraId="12B60EF5" w14:textId="77777777" w:rsidR="003261F0" w:rsidRDefault="003261F0" w:rsidP="003261F0">
      <w:pPr>
        <w:pStyle w:val="a3"/>
        <w:ind w:left="1560" w:firstLineChars="0" w:firstLine="0"/>
        <w:rPr>
          <w:rFonts w:hint="eastAsia"/>
        </w:rPr>
      </w:pPr>
    </w:p>
    <w:p w14:paraId="32083549" w14:textId="77777777" w:rsidR="003261F0" w:rsidRDefault="003261F0" w:rsidP="003261F0">
      <w:pPr>
        <w:pStyle w:val="a3"/>
        <w:ind w:left="1560" w:firstLineChars="0" w:firstLine="0"/>
        <w:rPr>
          <w:rFonts w:hint="eastAsia"/>
        </w:rPr>
      </w:pPr>
    </w:p>
    <w:p w14:paraId="0D3A342B" w14:textId="77777777" w:rsidR="003261F0" w:rsidRDefault="003261F0" w:rsidP="003261F0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48BE69DA" w14:textId="4BEFAC95" w:rsidR="003261F0" w:rsidRDefault="003261F0" w:rsidP="003261F0"/>
    <w:p w14:paraId="44BCA88B" w14:textId="149AC33A" w:rsidR="003261F0" w:rsidRDefault="003261F0" w:rsidP="003261F0"/>
    <w:p w14:paraId="10403CAC" w14:textId="0B645998" w:rsidR="003261F0" w:rsidRDefault="003261F0" w:rsidP="003261F0"/>
    <w:p w14:paraId="23CDDE28" w14:textId="2BD07861" w:rsidR="003261F0" w:rsidRDefault="003261F0" w:rsidP="003261F0"/>
    <w:p w14:paraId="77A6DE87" w14:textId="57B3D136" w:rsidR="003261F0" w:rsidRDefault="003261F0" w:rsidP="003261F0"/>
    <w:p w14:paraId="286DDB50" w14:textId="1983459C" w:rsidR="003261F0" w:rsidRDefault="003261F0" w:rsidP="003261F0"/>
    <w:p w14:paraId="31B39821" w14:textId="51DFFCEF" w:rsidR="003261F0" w:rsidRDefault="003261F0" w:rsidP="003261F0">
      <w:pPr>
        <w:rPr>
          <w:rFonts w:hint="eastAsia"/>
        </w:rPr>
      </w:pPr>
    </w:p>
    <w:p w14:paraId="18F73997" w14:textId="77777777" w:rsidR="003261F0" w:rsidRDefault="003261F0" w:rsidP="003261F0">
      <w:pPr>
        <w:rPr>
          <w:rFonts w:hint="eastAsia"/>
        </w:rPr>
      </w:pPr>
    </w:p>
    <w:p w14:paraId="253C5438" w14:textId="6D688DF7" w:rsidR="003261F0" w:rsidRDefault="003261F0" w:rsidP="003261F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261F0">
        <w:rPr>
          <w:rFonts w:hint="eastAsia"/>
          <w:sz w:val="28"/>
          <w:szCs w:val="28"/>
        </w:rPr>
        <w:t>面试</w:t>
      </w:r>
    </w:p>
    <w:p w14:paraId="5F1B2913" w14:textId="4A82C5D0" w:rsidR="003261F0" w:rsidRDefault="003261F0" w:rsidP="003261F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面向对象</w:t>
      </w:r>
    </w:p>
    <w:p w14:paraId="6FBD4165" w14:textId="5313C375" w:rsidR="003261F0" w:rsidRDefault="003261F0" w:rsidP="003261F0">
      <w:pPr>
        <w:pStyle w:val="a3"/>
        <w:ind w:left="1605" w:firstLineChars="0" w:firstLine="0"/>
        <w:rPr>
          <w:sz w:val="28"/>
          <w:szCs w:val="28"/>
        </w:rPr>
      </w:pPr>
      <w:hyperlink r:id="rId5" w:history="1">
        <w:r w:rsidRPr="00BF15E9">
          <w:rPr>
            <w:rStyle w:val="a4"/>
            <w:sz w:val="28"/>
            <w:szCs w:val="28"/>
          </w:rPr>
          <w:t>https://www.cnblogs.com/qingyundian/p/8261031.html</w:t>
        </w:r>
      </w:hyperlink>
    </w:p>
    <w:p w14:paraId="7371763E" w14:textId="77777777" w:rsidR="003261F0" w:rsidRPr="003261F0" w:rsidRDefault="003261F0" w:rsidP="003261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3261F0">
        <w:rPr>
          <w:rFonts w:ascii="宋体" w:eastAsia="宋体" w:hAnsi="宋体" w:cs="宋体"/>
          <w:b/>
          <w:bCs/>
          <w:kern w:val="0"/>
          <w:sz w:val="27"/>
          <w:szCs w:val="27"/>
        </w:rPr>
        <w:t>一</w:t>
      </w:r>
      <w:proofErr w:type="gramEnd"/>
      <w:r w:rsidRPr="003261F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封装:★★★★★</w:t>
      </w:r>
    </w:p>
    <w:p w14:paraId="62D20D86" w14:textId="77777777" w:rsidR="003261F0" w:rsidRPr="003261F0" w:rsidRDefault="003261F0" w:rsidP="003261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1F0">
        <w:rPr>
          <w:rFonts w:ascii="宋体" w:eastAsia="宋体" w:hAnsi="宋体" w:cs="宋体"/>
          <w:kern w:val="0"/>
          <w:sz w:val="24"/>
          <w:szCs w:val="24"/>
        </w:rPr>
        <w:t>概念:是指隐藏对象的属性和实现细节，</w:t>
      </w:r>
      <w:proofErr w:type="gramStart"/>
      <w:r w:rsidRPr="003261F0">
        <w:rPr>
          <w:rFonts w:ascii="宋体" w:eastAsia="宋体" w:hAnsi="宋体" w:cs="宋体"/>
          <w:kern w:val="0"/>
          <w:sz w:val="24"/>
          <w:szCs w:val="24"/>
        </w:rPr>
        <w:t>仅对外</w:t>
      </w:r>
      <w:proofErr w:type="gramEnd"/>
      <w:r w:rsidRPr="003261F0">
        <w:rPr>
          <w:rFonts w:ascii="宋体" w:eastAsia="宋体" w:hAnsi="宋体" w:cs="宋体"/>
          <w:kern w:val="0"/>
          <w:sz w:val="24"/>
          <w:szCs w:val="24"/>
        </w:rPr>
        <w:t>提供公共访问方式。</w:t>
      </w:r>
    </w:p>
    <w:p w14:paraId="2F5DC830" w14:textId="77777777" w:rsidR="003261F0" w:rsidRPr="003261F0" w:rsidRDefault="003261F0" w:rsidP="003261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1F0">
        <w:rPr>
          <w:rFonts w:ascii="宋体" w:eastAsia="宋体" w:hAnsi="宋体" w:cs="宋体"/>
          <w:b/>
          <w:bCs/>
          <w:kern w:val="0"/>
          <w:sz w:val="24"/>
          <w:szCs w:val="24"/>
        </w:rPr>
        <w:t>好处：将变化隔离；便于使用；提高重用性；安全性。</w:t>
      </w:r>
    </w:p>
    <w:p w14:paraId="3BD5B29A" w14:textId="10319DA2" w:rsidR="003261F0" w:rsidRDefault="003261F0" w:rsidP="003261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61F0">
        <w:rPr>
          <w:rFonts w:ascii="宋体" w:eastAsia="宋体" w:hAnsi="宋体" w:cs="宋体"/>
          <w:b/>
          <w:bCs/>
          <w:kern w:val="0"/>
          <w:sz w:val="24"/>
          <w:szCs w:val="24"/>
        </w:rPr>
        <w:t>封装原则：</w:t>
      </w:r>
      <w:r w:rsidRPr="003261F0">
        <w:rPr>
          <w:rFonts w:ascii="宋体" w:eastAsia="宋体" w:hAnsi="宋体" w:cs="宋体"/>
          <w:color w:val="FF0000"/>
          <w:kern w:val="0"/>
          <w:sz w:val="24"/>
          <w:szCs w:val="24"/>
        </w:rPr>
        <w:t>将不需要对外提供的内容都隐藏起来，把属性都隐藏，提供公共方法对其访问</w:t>
      </w:r>
    </w:p>
    <w:p w14:paraId="12654AC1" w14:textId="77777777" w:rsidR="003261F0" w:rsidRDefault="003261F0" w:rsidP="003261F0">
      <w:pPr>
        <w:pStyle w:val="3"/>
      </w:pPr>
      <w:r>
        <w:t>二 继承 ★★★★★</w:t>
      </w:r>
    </w:p>
    <w:p w14:paraId="52F19718" w14:textId="77777777" w:rsidR="003261F0" w:rsidRDefault="003261F0" w:rsidP="003261F0">
      <w:pPr>
        <w:pStyle w:val="a6"/>
      </w:pPr>
      <w:r>
        <w:rPr>
          <w:rStyle w:val="a7"/>
        </w:rPr>
        <w:lastRenderedPageBreak/>
        <w:t>好处：</w:t>
      </w:r>
    </w:p>
    <w:p w14:paraId="193E4A6A" w14:textId="77777777" w:rsidR="003261F0" w:rsidRDefault="003261F0" w:rsidP="003261F0">
      <w:pPr>
        <w:pStyle w:val="a6"/>
      </w:pPr>
      <w:r>
        <w:rPr>
          <w:rStyle w:val="a7"/>
        </w:rPr>
        <w:t>1：提高了代码的复用性。</w:t>
      </w:r>
    </w:p>
    <w:p w14:paraId="05B97E0E" w14:textId="77777777" w:rsidR="003261F0" w:rsidRDefault="003261F0" w:rsidP="003261F0">
      <w:pPr>
        <w:pStyle w:val="a6"/>
      </w:pPr>
      <w:r>
        <w:rPr>
          <w:rStyle w:val="a7"/>
        </w:rPr>
        <w:t>2：</w:t>
      </w:r>
      <w:proofErr w:type="gramStart"/>
      <w:r>
        <w:rPr>
          <w:rStyle w:val="a7"/>
        </w:rPr>
        <w:t>让类与</w:t>
      </w:r>
      <w:proofErr w:type="gramEnd"/>
      <w:r>
        <w:rPr>
          <w:rStyle w:val="a7"/>
        </w:rPr>
        <w:t>类之间产生了关系，提供了另一个特征多态的前提。</w:t>
      </w:r>
    </w:p>
    <w:p w14:paraId="3825A5BE" w14:textId="77777777" w:rsidR="003261F0" w:rsidRDefault="003261F0" w:rsidP="003261F0">
      <w:pPr>
        <w:pStyle w:val="a6"/>
      </w:pPr>
      <w:r>
        <w:rPr>
          <w:rStyle w:val="a7"/>
        </w:rPr>
        <w:t>注意：</w:t>
      </w:r>
    </w:p>
    <w:p w14:paraId="17544EE1" w14:textId="77777777" w:rsidR="003261F0" w:rsidRDefault="003261F0" w:rsidP="003261F0">
      <w:pPr>
        <w:pStyle w:val="a6"/>
      </w:pPr>
      <w:r w:rsidRPr="003261F0">
        <w:rPr>
          <w:rStyle w:val="a7"/>
          <w:color w:val="FF0000"/>
        </w:rPr>
        <w:t>子类中所有的构造函数都会默认访问父类中的空参数的构造函数，因为每一个子类构造内第一行都有默认的语句super();</w:t>
      </w:r>
      <w:r>
        <w:rPr>
          <w:rStyle w:val="a7"/>
        </w:rPr>
        <w:t xml:space="preserve"> </w:t>
      </w:r>
    </w:p>
    <w:p w14:paraId="1862D3F3" w14:textId="77777777" w:rsidR="003261F0" w:rsidRPr="003261F0" w:rsidRDefault="003261F0" w:rsidP="003261F0">
      <w:pPr>
        <w:pStyle w:val="a6"/>
        <w:rPr>
          <w:color w:val="FF0000"/>
        </w:rPr>
      </w:pPr>
      <w:r>
        <w:rPr>
          <w:rStyle w:val="a7"/>
        </w:rPr>
        <w:t>如果父类中没有空参数的构造函数，那么子类的构造函数</w:t>
      </w:r>
      <w:bookmarkStart w:id="0" w:name="_GoBack"/>
      <w:bookmarkEnd w:id="0"/>
      <w:r>
        <w:rPr>
          <w:rStyle w:val="a7"/>
        </w:rPr>
        <w:t>内，</w:t>
      </w:r>
      <w:r w:rsidRPr="003261F0">
        <w:rPr>
          <w:rStyle w:val="a7"/>
          <w:color w:val="FF0000"/>
        </w:rPr>
        <w:t>必须通过super语句指定要访问的父类中的构造函数。</w:t>
      </w:r>
    </w:p>
    <w:p w14:paraId="2269CC53" w14:textId="77777777" w:rsidR="003261F0" w:rsidRDefault="003261F0" w:rsidP="003261F0">
      <w:pPr>
        <w:pStyle w:val="a6"/>
      </w:pPr>
      <w:r>
        <w:rPr>
          <w:rStyle w:val="a7"/>
        </w:rPr>
        <w:t>如果子类构造函数中用this来指定调用子类自己的构造函数，那么被调用的构造函数也一样会访问父类中的构造函数。</w:t>
      </w:r>
    </w:p>
    <w:p w14:paraId="5A79019A" w14:textId="77777777" w:rsidR="003261F0" w:rsidRPr="003261F0" w:rsidRDefault="003261F0" w:rsidP="003261F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14:paraId="4278C8E6" w14:textId="77777777" w:rsidR="003261F0" w:rsidRPr="003261F0" w:rsidRDefault="003261F0" w:rsidP="003261F0">
      <w:pPr>
        <w:pStyle w:val="a3"/>
        <w:ind w:left="1605" w:firstLineChars="0" w:firstLine="0"/>
        <w:rPr>
          <w:rFonts w:hint="eastAsia"/>
          <w:sz w:val="28"/>
          <w:szCs w:val="28"/>
        </w:rPr>
      </w:pPr>
    </w:p>
    <w:sectPr w:rsidR="003261F0" w:rsidRPr="0032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57B1"/>
    <w:multiLevelType w:val="hybridMultilevel"/>
    <w:tmpl w:val="5DEA3EDE"/>
    <w:lvl w:ilvl="0" w:tplc="8DF2267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B0AC4"/>
    <w:multiLevelType w:val="hybridMultilevel"/>
    <w:tmpl w:val="1EC2512A"/>
    <w:lvl w:ilvl="0" w:tplc="A992D15A">
      <w:start w:val="1"/>
      <w:numFmt w:val="japaneseCounting"/>
      <w:lvlText w:val="(%1)"/>
      <w:lvlJc w:val="left"/>
      <w:pPr>
        <w:ind w:left="16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6EE934E2"/>
    <w:multiLevelType w:val="hybridMultilevel"/>
    <w:tmpl w:val="52B66014"/>
    <w:lvl w:ilvl="0" w:tplc="CBC49164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C3C67AF"/>
    <w:multiLevelType w:val="hybridMultilevel"/>
    <w:tmpl w:val="1A1C03B0"/>
    <w:lvl w:ilvl="0" w:tplc="BC8A987A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89"/>
    <w:rsid w:val="003261F0"/>
    <w:rsid w:val="00A02758"/>
    <w:rsid w:val="00A4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6817"/>
  <w15:chartTrackingRefBased/>
  <w15:docId w15:val="{21F8E50B-392D-411D-BB09-414C6FFD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261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61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61F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261F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3261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2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qingyundian/p/826103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kmybe</cp:lastModifiedBy>
  <cp:revision>2</cp:revision>
  <dcterms:created xsi:type="dcterms:W3CDTF">2019-09-16T02:12:00Z</dcterms:created>
  <dcterms:modified xsi:type="dcterms:W3CDTF">2019-09-16T02:20:00Z</dcterms:modified>
</cp:coreProperties>
</file>