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Boas-vindas ao UNIVLR</w:t>
      </w:r>
    </w:p>
    <w:p>
      <w:r>
        <w:t xml:space="preserve">O UNIVLR reúne resultados, estatísticas e ranking do Valorant universitário brasileiro. Se você chegou agora, este texto explica as duas notas que aparecem em quase toda página do site: o rAAting de um jogador e a nota de uma equipe.</w:t>
      </w:r>
    </w:p>
    <w:p>
      <w:pPr>
        <w:pStyle w:val="Heading2"/>
      </w:pPr>
      <w:r>
        <w:t xml:space="preserve">rAAting 3.0: a nota do jogador</w:t>
      </w:r>
    </w:p>
    <w:p>
      <w:r>
        <w:t xml:space="preserve">É a nota geral de um jogador no cenário universitário, e ela aparece na página de cada jogador, no placar de cada partida e nos destaques da semana.</w:t>
      </w:r>
    </w:p>
    <w:p>
      <w:pPr>
        <w:pStyle w:val="Heading3"/>
      </w:pPr>
      <w:r>
        <w:t xml:space="preserve">Como ler</w:t>
      </w:r>
    </w:p>
    <w:p>
      <w:r>
        <w:t xml:space="preserve">1.00 é o desempenho mediano: metade dos jogadores fica acima, metade abaixo. Cada 0,28 de distância equivale a um intervalo interquartil, que é a medida de quão espalhado o cenário está naquela estatística. A escala é travada entre 0,30 e 1,80.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Nota</w:t>
            </w:r>
          </w:p>
        </w:tc>
        <w:tc>
          <w:p>
            <w:r>
              <w:rPr>
                <w:b/>
                <w:bCs/>
              </w:rPr>
              <w:t xml:space="preserve">Significa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0,72</w:t>
            </w:r>
          </w:p>
        </w:tc>
        <w:tc>
          <w:p>
            <w:r>
              <w:rPr>
                <w:b w:val="false"/>
                <w:bCs w:val="false"/>
              </w:rPr>
              <w:t xml:space="preserve">um intervalo abaixo da mediana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1,00</w:t>
            </w:r>
          </w:p>
        </w:tc>
        <w:tc>
          <w:p>
            <w:r>
              <w:rPr>
                <w:b w:val="false"/>
                <w:bCs w:val="false"/>
              </w:rPr>
              <w:t xml:space="preserve">a mediana do cenário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1,28</w:t>
            </w:r>
          </w:p>
        </w:tc>
        <w:tc>
          <w:p>
            <w:r>
              <w:rPr>
                <w:b w:val="false"/>
                <w:bCs w:val="false"/>
              </w:rPr>
              <w:t xml:space="preserve">um intervalo acima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1,56</w:t>
            </w:r>
          </w:p>
        </w:tc>
        <w:tc>
          <w:p>
            <w:r>
              <w:rPr>
                <w:b w:val="false"/>
                <w:bCs w:val="false"/>
              </w:rPr>
              <w:t xml:space="preserve">dois intervalos acima</w:t>
            </w:r>
          </w:p>
        </w:tc>
      </w:tr>
    </w:tbl>
    <w:p>
      <w:pPr>
        <w:pStyle w:val="Heading3"/>
      </w:pPr>
      <w:r>
        <w:t xml:space="preserve">Do que ela é feita</w:t>
      </w:r>
    </w:p>
    <w:p>
      <w:r>
        <w:t xml:space="preserve">Seis componentes, cada um comparado com a mediana do cenário antes de entrar na conta. O maior peso não é abate: é o quanto o jogador move a chance de o time vencer o round.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Peso</w:t>
            </w:r>
          </w:p>
        </w:tc>
        <w:tc>
          <w:p>
            <w:r>
              <w:rPr>
                <w:b/>
                <w:bCs/>
              </w:rPr>
              <w:t xml:space="preserve">Componente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33%</w:t>
            </w:r>
          </w:p>
        </w:tc>
        <w:tc>
          <w:p>
            <w:r>
              <w:rPr>
                <w:b w:val="false"/>
                <w:bCs w:val="false"/>
              </w:rPr>
              <w:t xml:space="preserve">Round Swing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p>
            <w:r>
              <w:rPr>
                <w:b w:val="false"/>
                <w:bCs w:val="false"/>
              </w:rPr>
              <w:t xml:space="preserve">Abates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p>
            <w:r>
              <w:rPr>
                <w:b w:val="false"/>
                <w:bCs w:val="false"/>
              </w:rPr>
              <w:t xml:space="preserve">Dano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p>
            <w:r>
              <w:rPr>
                <w:b w:val="false"/>
                <w:bCs w:val="false"/>
              </w:rPr>
              <w:t xml:space="preserve">Sobrevivência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8%</w:t>
            </w:r>
          </w:p>
        </w:tc>
        <w:tc>
          <w:p>
            <w:r>
              <w:rPr>
                <w:b w:val="false"/>
                <w:bCs w:val="false"/>
              </w:rPr>
              <w:t xml:space="preserve">KAST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4%</w:t>
            </w:r>
          </w:p>
        </w:tc>
        <w:tc>
          <w:p>
            <w:r>
              <w:rPr>
                <w:b w:val="false"/>
                <w:bCs w:val="false"/>
              </w:rPr>
              <w:t xml:space="preserve">Multi-kills</w:t>
            </w:r>
          </w:p>
        </w:tc>
      </w:tr>
    </w:tbl>
    <w:p>
      <w:r>
        <w:t xml:space="preserve">Para entrar no ranking oficial de jogadores é preciso ter jogado ao menos 50 rounds. Quem está abaixo disso continua aparecendo, marcado como baixa amostra: a nota existe, mas ainda não teve rounds suficientes para significar muita coisa.</w:t>
      </w:r>
    </w:p>
    <w:p>
      <w:pPr>
        <w:pStyle w:val="Heading2"/>
      </w:pPr>
      <w:r>
        <w:t xml:space="preserve">A nota da equipe</w:t>
      </w:r>
    </w:p>
    <w:p>
      <w:r>
        <w:t xml:space="preserve">O número ao lado de cada time no ranking mede a força provável dele se jogasse hoje. Não é uma tabela de títulos nem a média dos jogadores: o peso está em como a equipe joga, e contra quem.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Peso</w:t>
            </w:r>
          </w:p>
        </w:tc>
        <w:tc>
          <w:p>
            <w:r>
              <w:rPr>
                <w:b/>
                <w:bCs/>
              </w:rPr>
              <w:t xml:space="preserve">Bloco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70%</w:t>
            </w:r>
          </w:p>
        </w:tc>
        <w:tc>
          <w:p>
            <w:r>
              <w:rPr>
                <w:b w:val="false"/>
                <w:bCs w:val="false"/>
              </w:rPr>
              <w:t xml:space="preserve">Desempenho contra os adversários enfrentados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p>
            <w:r>
              <w:rPr>
                <w:b w:val="false"/>
                <w:bCs w:val="false"/>
              </w:rPr>
              <w:t xml:space="preserve">Conquistas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p>
            <w:r>
              <w:rPr>
                <w:b w:val="false"/>
                <w:bCs w:val="false"/>
              </w:rPr>
              <w:t xml:space="preserve">Forma recente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5%</w:t>
            </w:r>
          </w:p>
        </w:tc>
        <w:tc>
          <w:p>
            <w:r>
              <w:rPr>
                <w:b w:val="false"/>
                <w:bCs w:val="false"/>
              </w:rPr>
              <w:t xml:space="preserve">rAAting dos jogadores do elenco</w:t>
            </w:r>
          </w:p>
        </w:tc>
      </w:tr>
    </w:tbl>
    <w:p>
      <w:pPr>
        <w:pStyle w:val="Heading3"/>
      </w:pPr>
      <w:r>
        <w:t xml:space="preserve">Resultado antigo pesa menos</w:t>
      </w:r>
    </w:p>
    <w:p>
      <w:r>
        <w:t xml:space="preserve">Cada resultado perde metade do peso depois de um tempo, e esse tempo muda conforme o que está sendo medido:</w:t>
      </w:r>
    </w:p>
    <w:p>
      <w:pPr>
        <w:pStyle w:val="ListParagraph"/>
        <w:numPr>
          <w:ilvl w:val="0"/>
          <w:numId w:val="1"/>
        </w:numPr>
      </w:pPr>
      <w:r>
        <w:t xml:space="preserve">Partidas em geral: 150 dias</w:t>
      </w:r>
    </w:p>
    <w:p>
      <w:pPr>
        <w:pStyle w:val="ListParagraph"/>
        <w:numPr>
          <w:ilvl w:val="0"/>
          <w:numId w:val="1"/>
        </w:numPr>
      </w:pPr>
      <w:r>
        <w:t xml:space="preserve">Conquistas: 210 dias</w:t>
      </w:r>
    </w:p>
    <w:p>
      <w:pPr>
        <w:pStyle w:val="ListParagraph"/>
        <w:numPr>
          <w:ilvl w:val="0"/>
          <w:numId w:val="1"/>
        </w:numPr>
      </w:pPr>
      <w:r>
        <w:t xml:space="preserve">Forma recente: 30 dias, olhando uma janela de 60</w:t>
      </w:r>
    </w:p>
    <w:p>
      <w:pPr>
        <w:pStyle w:val="ListParagraph"/>
        <w:numPr>
          <w:ilvl w:val="0"/>
          <w:numId w:val="1"/>
        </w:numPr>
      </w:pPr>
      <w:r>
        <w:t xml:space="preserve">rAAting dos jogadores: 90 dias</w:t>
      </w:r>
    </w:p>
    <w:p>
      <w:r>
        <w:t xml:space="preserve">É por isso que uma equipe pode mudar de nota numa semana sem ter jogado: os resultados antigos dela envelheceram, e os dos outros também.</w:t>
      </w:r>
    </w:p>
    <w:p>
      <w:pPr>
        <w:pStyle w:val="Heading3"/>
      </w:pPr>
      <w:r>
        <w:t xml:space="preserve">Quem entra</w:t>
      </w:r>
    </w:p>
    <w:p>
      <w:r>
        <w:t xml:space="preserve">Uma equipe precisa de pelo menos 9 partidas para sair do rótulo de provisória, e de 5 jogadores cadastrados no elenco atual para contar no ranking válido. Quem não atende continua visível na visualização "Todos".</w:t>
      </w:r>
    </w:p>
    <w:p>
      <w:r>
        <w:t xml:space="preserve">O ranking é recalculado o tempo todo, mas a versão oficial é congelada toda terça-feira. Uma partida jogada na quarta só mexe na nota na terça seguinte.</w:t>
      </w:r>
    </w:p>
    <w:p>
      <w:pPr>
        <w:pStyle w:val="Heading2"/>
      </w:pPr>
      <w:r>
        <w:t xml:space="preserve">Glossário</w:t>
      </w:r>
    </w:p>
    <w:p>
      <w:r>
        <w:t xml:space="preserve">As siglas que aparecem nos placares:</w:t>
      </w:r>
    </w:p>
    <w:p>
      <w:pPr>
        <w:pStyle w:val="ListParagraph"/>
        <w:numPr>
          <w:ilvl w:val="0"/>
          <w:numId w:val="1"/>
        </w:numPr>
      </w:pPr>
      <w:r>
        <w:t xml:space="preserve">ACS: pontuação de combate da partida dividida pelos rounds jogados.</w:t>
      </w:r>
    </w:p>
    <w:p>
      <w:pPr>
        <w:pStyle w:val="ListParagraph"/>
        <w:numPr>
          <w:ilvl w:val="0"/>
          <w:numId w:val="1"/>
        </w:numPr>
      </w:pPr>
      <w:r>
        <w:t xml:space="preserve">ADR: dano causado por round jogado.</w:t>
      </w:r>
    </w:p>
    <w:p>
      <w:pPr>
        <w:pStyle w:val="ListParagraph"/>
        <w:numPr>
          <w:ilvl w:val="0"/>
          <w:numId w:val="1"/>
        </w:numPr>
      </w:pPr>
      <w:r>
        <w:t xml:space="preserve">KAST: percentual de rounds com abate, assistência, morte trocada ou sobrevivência em round vencido. Sobreviver a um round perdido, o save, não conta.</w:t>
      </w:r>
    </w:p>
    <w:p>
      <w:pPr>
        <w:pStyle w:val="ListParagraph"/>
        <w:numPr>
          <w:ilvl w:val="0"/>
          <w:numId w:val="1"/>
        </w:numPr>
      </w:pPr>
      <w:r>
        <w:t xml:space="preserve">Swing/R: quanto as ações do jogador movem a chance de o time vencer o round, em pontos percentuais. É zero-sum entre os dois times, então o que um ganha o outro perde.</w:t>
      </w:r>
    </w:p>
    <w:p>
      <w:pPr>
        <w:pStyle w:val="ListParagraph"/>
        <w:numPr>
          <w:ilvl w:val="0"/>
          <w:numId w:val="1"/>
        </w:numPr>
      </w:pPr>
      <w:r>
        <w:t xml:space="preserve">KPR, DPR e APR: abates, mortes e assistências por round. Em DPR, menor é melhor.</w:t>
      </w:r>
    </w:p>
    <w:p>
      <w:pPr>
        <w:pStyle w:val="ListParagraph"/>
        <w:numPr>
          <w:ilvl w:val="0"/>
          <w:numId w:val="1"/>
        </w:numPr>
      </w:pPr>
      <w:r>
        <w:t xml:space="preserve">FK e FD: primeiro abate e primeira morte do round. FK-FD é o saldo entre os dois.</w:t>
      </w:r>
    </w:p>
    <w:p>
      <w:pPr>
        <w:pStyle w:val="ListParagraph"/>
        <w:numPr>
          <w:ilvl w:val="0"/>
          <w:numId w:val="1"/>
        </w:numPr>
      </w:pPr>
      <w:r>
        <w:t xml:space="preserve">MK/R: rounds com mais de um abate, ponderados pelo tamanho do multi-kill.</w:t>
      </w:r>
    </w:p>
    <w:p>
      <w:pPr>
        <w:pStyle w:val="Heading2"/>
      </w:pPr>
      <w:r>
        <w:t xml:space="preserve">Agora dá para comentar</w:t>
      </w:r>
    </w:p>
    <w:p>
      <w:r>
        <w:t xml:space="preserve">O UNIVLR passou a ter contas. Criando a sua, você pode comentar em partidas, campeonatos, perfis de jogador e de equipe, responder outras pessoas, mencionar alguém com @ e escolher um time e um jogador favoritos, que aparecem ao lado do seu nome.</w:t>
      </w:r>
    </w:p>
    <w:p>
      <w:r>
        <w:t xml:space="preserve">A conta leva um minuto e pede só um nome de usuário, um e-mail e uma senha. O campo de comentário fica no fim de cada página.</w:t>
      </w:r>
    </w:p>
    <w:p>
      <w:r>
        <w:t xml:space="preserve">Se achar um erro em algum dado, ou quiser sugerir alguma coisa, comente por aqui mesmo. </w:t>
      </w:r>
      <w:r>
        <w:rPr>
          <w:b/>
          <w:bCs/>
        </w:rPr>
        <w:t xml:space="preserve">Bem-vindo.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2026-08-30T21:01:34.272Z</dcterms:created>
  <dcterms:modified xsi:type="dcterms:W3CDTF">2026-08-30T21:01:34.273Z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