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TakeZero, which allows developers to build no code web and mobile apps. </w:t>
      </w:r>
    </w:p>
    <w:p w14:paraId="0FCAF670" w14:textId="618F3717" w:rsidR="00F44FAC" w:rsidRDefault="00F44FAC" w:rsidP="00F44FAC">
      <w:pPr>
        <w:pStyle w:val="Heading2"/>
        <w:rPr>
          <w:b/>
          <w:bCs/>
        </w:rPr>
      </w:pPr>
      <w:r w:rsidRPr="00F44FAC">
        <w:rPr>
          <w:b/>
          <w:bCs/>
          <w:highlight w:val="yellow"/>
        </w:rPr>
        <w:t>Objective</w:t>
      </w:r>
    </w:p>
    <w:p w14:paraId="1345AECB" w14:textId="4409CE73"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23AC72AF" w:rsidR="00BD6F78" w:rsidRDefault="00BD6F78" w:rsidP="00BD6F78">
      <w:pPr>
        <w:pStyle w:val="Heading2"/>
      </w:pPr>
      <w:r w:rsidRPr="00BD6F78">
        <w:rPr>
          <w:b/>
          <w:bCs/>
          <w:highlight w:val="yellow"/>
        </w:rPr>
        <w:t>Conceptual Overview</w:t>
      </w:r>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TakeZero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w:t>
      </w:r>
      <w:r w:rsidR="00FC5F62">
        <w:lastRenderedPageBreak/>
        <w:t xml:space="preserve">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t>Company Overview</w:t>
      </w:r>
    </w:p>
    <w:p w14:paraId="68E52EB4" w14:textId="77777777" w:rsidR="00A9217B" w:rsidRDefault="002A251B" w:rsidP="002A251B">
      <w:r>
        <w:t xml:space="preserve">TakeZero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r w:rsidRPr="00704DA0">
              <w:rPr>
                <w:b/>
                <w:bCs/>
              </w:rPr>
              <w:t xml:space="preserve">avg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r w:rsidRPr="00704DA0">
              <w:rPr>
                <w:b/>
                <w:bCs/>
              </w:rPr>
              <w:t xml:space="preserve">avg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r w:rsidRPr="000B53A7">
        <w:rPr>
          <w:b/>
          <w:bCs/>
        </w:rPr>
        <w:t xml:space="preserve">Avg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r w:rsidRPr="000B53A7">
        <w:rPr>
          <w:b/>
          <w:bCs/>
        </w:rPr>
        <w:t xml:space="preserve">Avg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6"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r>
        <w:rPr>
          <w:b/>
          <w:bCs/>
        </w:rPr>
        <w:t xml:space="preserve">Avg # of web app dev sessions per month per team member - </w:t>
      </w:r>
      <w:r w:rsidR="0041527D">
        <w:rPr>
          <w:b/>
          <w:bCs/>
        </w:rPr>
        <w:t xml:space="preserve"> </w:t>
      </w:r>
      <w:r w:rsidR="00431246">
        <w:t>Since different customers buy different team plans to compare engagement</w:t>
      </w:r>
      <w:r w:rsidR="0041527D">
        <w:t xml:space="preserve"> with web app development feature</w:t>
      </w:r>
      <w:r w:rsidR="00431246">
        <w:t xml:space="preserve"> across customers we normalize by calculating avg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r>
        <w:rPr>
          <w:b/>
          <w:bCs/>
        </w:rPr>
        <w:t>Avg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avg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4873BEF3" w:rsidR="004578B8" w:rsidRDefault="00C44151" w:rsidP="004F4FBF">
      <w:pPr>
        <w:pStyle w:val="Heading2"/>
        <w:rPr>
          <w:b/>
          <w:bCs/>
        </w:rPr>
      </w:pPr>
      <w:r w:rsidRPr="003423FC">
        <w:rPr>
          <w:b/>
          <w:bCs/>
          <w:highlight w:val="yellow"/>
        </w:rPr>
        <w:t>Metrics</w:t>
      </w:r>
      <w:r>
        <w:rPr>
          <w:b/>
          <w:bCs/>
          <w:highlight w:val="yellow"/>
        </w:rPr>
        <w:t xml:space="preserve"> </w:t>
      </w:r>
      <w:r w:rsidR="00FA312B" w:rsidRPr="00FA312B">
        <w:rPr>
          <w:b/>
          <w:bCs/>
          <w:highlight w:val="yellow"/>
        </w:rPr>
        <w:t>Implementation</w:t>
      </w:r>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(avg around 22-23%)</w:t>
      </w:r>
    </w:p>
    <w:p w14:paraId="3F1CEE03" w14:textId="682F9A62"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05429838" w:rsidR="00E87CC4" w:rsidRDefault="007F0FF7" w:rsidP="00E87CC4">
      <w:pPr>
        <w:pStyle w:val="Heading2"/>
        <w:rPr>
          <w:b/>
          <w:bCs/>
        </w:rPr>
      </w:pPr>
      <w:r w:rsidRPr="007F0FF7">
        <w:rPr>
          <w:b/>
          <w:bCs/>
          <w:highlight w:val="yellow"/>
        </w:rPr>
        <w:t>Churn rates by customer behaviour</w:t>
      </w:r>
    </w:p>
    <w:p w14:paraId="14580861" w14:textId="5305679C" w:rsidR="00B21FF5" w:rsidRPr="00805A1C" w:rsidRDefault="00006960" w:rsidP="00805A1C">
      <w:pPr>
        <w:pStyle w:val="ListParagraph"/>
        <w:numPr>
          <w:ilvl w:val="0"/>
          <w:numId w:val="34"/>
        </w:numPr>
        <w:rPr>
          <w:b/>
          <w:bCs/>
        </w:rPr>
      </w:pPr>
      <w:r w:rsidRPr="00805A1C">
        <w:rPr>
          <w:b/>
          <w:bCs/>
        </w:rPr>
        <w:t xml:space="preserve">avg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682BF0C3" w:rsidR="002956A4" w:rsidRDefault="002956A4" w:rsidP="002956A4">
      <w:pPr>
        <w:rPr>
          <w:b/>
          <w:bCs/>
        </w:rPr>
      </w:pPr>
    </w:p>
    <w:p w14:paraId="5325326E" w14:textId="4E2293EC"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avg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302C52E7" w:rsidR="00336E8B" w:rsidRPr="002A177E" w:rsidRDefault="00336E8B" w:rsidP="00336E8B">
      <w:pPr>
        <w:pStyle w:val="ListParagraph"/>
        <w:numPr>
          <w:ilvl w:val="0"/>
          <w:numId w:val="8"/>
        </w:numPr>
        <w:rPr>
          <w:b/>
          <w:bCs/>
        </w:rPr>
      </w:pPr>
      <w:r w:rsidRPr="00E87CC4">
        <w:rPr>
          <w:b/>
          <w:bCs/>
        </w:rPr>
        <w:t xml:space="preserve">avg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46C922C9" w:rsidR="00336E8B" w:rsidRDefault="00336E8B" w:rsidP="002A177E">
      <w:pPr>
        <w:rPr>
          <w:b/>
          <w:bCs/>
        </w:rPr>
      </w:pPr>
    </w:p>
    <w:p w14:paraId="551A08D9" w14:textId="77777777" w:rsidR="004933F8" w:rsidRDefault="00E87CC4" w:rsidP="004933F8">
      <w:pPr>
        <w:pStyle w:val="ListParagraph"/>
      </w:pPr>
      <w:r w:rsidRPr="004933F8">
        <w:rPr>
          <w:b/>
          <w:bCs/>
        </w:rPr>
        <w:t>Observations</w:t>
      </w:r>
      <w:r w:rsidR="004933F8">
        <w:t xml:space="preserve"> –</w:t>
      </w:r>
    </w:p>
    <w:p w14:paraId="096D1D59" w14:textId="6CD4B57E" w:rsidR="00133579" w:rsidRDefault="00133579" w:rsidP="004933F8">
      <w:pPr>
        <w:pStyle w:val="ListParagraph"/>
        <w:numPr>
          <w:ilvl w:val="0"/>
          <w:numId w:val="31"/>
        </w:numPr>
      </w:pPr>
      <w:r>
        <w:t>There is significant difference between avg # of mobile app dev sessions ran per month per added user between churned and retained user</w:t>
      </w:r>
    </w:p>
    <w:p w14:paraId="292BBCBA" w14:textId="77777777" w:rsidR="00CB01F7" w:rsidRDefault="00133579" w:rsidP="002A177E">
      <w:pPr>
        <w:pStyle w:val="ListParagraph"/>
        <w:numPr>
          <w:ilvl w:val="0"/>
          <w:numId w:val="31"/>
        </w:numPr>
      </w:pPr>
      <w:r>
        <w:t>We can build and test an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56CB6999" w:rsidR="00811549" w:rsidRPr="007D0F27" w:rsidRDefault="00CB01F7" w:rsidP="00CB01F7">
      <w:pPr>
        <w:pStyle w:val="ListParagraph"/>
        <w:ind w:left="1080"/>
      </w:pPr>
      <w:r>
        <w:rPr>
          <w:noProof/>
        </w:rPr>
        <mc:AlternateContent>
          <mc:Choice Requires="wps">
            <w:drawing>
              <wp:anchor distT="0" distB="0" distL="114300" distR="114300" simplePos="0" relativeHeight="251664384" behindDoc="0" locked="0" layoutInCell="1" allowOverlap="1" wp14:anchorId="549EE454" wp14:editId="780FD9ED">
                <wp:simplePos x="0" y="0"/>
                <wp:positionH relativeFrom="column">
                  <wp:posOffset>88900</wp:posOffset>
                </wp:positionH>
                <wp:positionV relativeFrom="paragraph">
                  <wp:posOffset>125730</wp:posOffset>
                </wp:positionV>
                <wp:extent cx="5911850" cy="1270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5911850" cy="127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7871F"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9pt" to="47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" strokecolor="#1f3763 [1604]" strokeweight=".5pt">
                <v:stroke joinstyle="miter"/>
              </v:line>
            </w:pict>
          </mc:Fallback>
        </mc:AlternateContent>
      </w:r>
      <w:r w:rsidR="00133579">
        <w:t xml:space="preserve"> </w:t>
      </w:r>
    </w:p>
    <w:p w14:paraId="76A9F385" w14:textId="40BF0F6E" w:rsidR="0096293C" w:rsidRDefault="0096293C" w:rsidP="0096293C">
      <w:pPr>
        <w:pStyle w:val="Heading2"/>
        <w:rPr>
          <w:b/>
          <w:bCs/>
        </w:rPr>
      </w:pPr>
      <w:r w:rsidRPr="0096293C">
        <w:rPr>
          <w:b/>
          <w:bCs/>
          <w:highlight w:val="yellow"/>
        </w:rPr>
        <w:t>Cohort Analysis</w:t>
      </w:r>
      <w:r w:rsidR="001F22D1">
        <w:rPr>
          <w:b/>
          <w:bCs/>
        </w:rPr>
        <w:t xml:space="preserve"> </w:t>
      </w:r>
      <w:r w:rsidR="001F22D1" w:rsidRPr="001F22D1">
        <w:rPr>
          <w:b/>
          <w:bCs/>
          <w:highlight w:val="yellow"/>
        </w:rPr>
        <w:t>&amp; Retention Curves</w:t>
      </w:r>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1AC5AB23" w14:textId="312F5BA5" w:rsidR="00516368" w:rsidRDefault="00441B14" w:rsidP="00441B14">
      <w:pPr>
        <w:pStyle w:val="ListParagraph"/>
        <w:numPr>
          <w:ilvl w:val="0"/>
          <w:numId w:val="35"/>
        </w:numPr>
      </w:pPr>
      <w:r>
        <w:rPr>
          <w:noProof/>
          <w:color w:val="2F5496" w:themeColor="accent1" w:themeShade="BF"/>
        </w:rPr>
        <w:drawing>
          <wp:anchor distT="0" distB="0" distL="114300" distR="114300" simplePos="0" relativeHeight="251662336" behindDoc="1" locked="0" layoutInCell="1" allowOverlap="1" wp14:anchorId="4C3E72A0" wp14:editId="519D920A">
            <wp:simplePos x="0" y="0"/>
            <wp:positionH relativeFrom="margin">
              <wp:posOffset>1445895</wp:posOffset>
            </wp:positionH>
            <wp:positionV relativeFrom="paragraph">
              <wp:posOffset>514350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6D4F7F">
        <w:t>C</w:t>
      </w:r>
      <w:r w:rsidR="00AF6C87">
        <w:t>ohort of customers who fill more than 60% of the bought seats within first 3 months</w:t>
      </w:r>
      <w:r w:rsidR="00432C45">
        <w:t xml:space="preserve"> vs those who </w:t>
      </w:r>
      <w:r w:rsidR="00F6394A">
        <w:t>do not</w:t>
      </w:r>
    </w:p>
    <w:p w14:paraId="60BC68C4" w14:textId="04E3C5FE" w:rsidR="00075B65" w:rsidRDefault="00075B65" w:rsidP="00DF5942">
      <w:pPr>
        <w:pStyle w:val="ListParagraph"/>
        <w:rPr>
          <w:b/>
          <w:bCs/>
        </w:rPr>
      </w:pPr>
    </w:p>
    <w:p w14:paraId="34CD4BE5" w14:textId="00E84110"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373CD54C" w:rsidR="006062BD" w:rsidRPr="00210F5B" w:rsidRDefault="00075B65" w:rsidP="00210F5B">
      <w:pPr>
        <w:pStyle w:val="ListParagraph"/>
        <w:numPr>
          <w:ilvl w:val="0"/>
          <w:numId w:val="35"/>
        </w:numPr>
        <w:rPr>
          <w:color w:val="2F5496" w:themeColor="accent1" w:themeShade="BF"/>
        </w:rPr>
      </w:pPr>
      <w:r>
        <w:rPr>
          <w:noProof/>
        </w:rPr>
        <w:drawing>
          <wp:anchor distT="0" distB="0" distL="114300" distR="114300" simplePos="0" relativeHeight="251663360" behindDoc="1" locked="0" layoutInCell="1" allowOverlap="1" wp14:anchorId="7FBFA3A1" wp14:editId="33CF98D5">
            <wp:simplePos x="0" y="0"/>
            <wp:positionH relativeFrom="margin">
              <wp:align>center</wp:align>
            </wp:positionH>
            <wp:positionV relativeFrom="paragraph">
              <wp:posOffset>290830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432C45">
        <w:t xml:space="preserve">Cohort of customers who </w:t>
      </w:r>
      <w:r w:rsidR="004E5FB3">
        <w:t>do &gt; 5 mobile app dev sessions per month</w:t>
      </w:r>
      <w:r w:rsidR="00432C45">
        <w:t xml:space="preserve"> vs those who </w:t>
      </w:r>
      <w:r w:rsidR="00F6394A">
        <w:t>do not</w:t>
      </w:r>
      <w:r w:rsidR="006606FD" w:rsidRPr="006606FD">
        <w:rPr>
          <w:noProof/>
        </w:rPr>
        <w:t xml:space="preserve"> </w:t>
      </w:r>
    </w:p>
    <w:p w14:paraId="57833B6C" w14:textId="77777777" w:rsidR="008F31C1" w:rsidRDefault="008F31C1" w:rsidP="008F31C1">
      <w:pPr>
        <w:pStyle w:val="ListParagraph"/>
      </w:pPr>
    </w:p>
    <w:p w14:paraId="66B809C6" w14:textId="7F5EF71C"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36AC1077" w14:textId="380D4B58" w:rsidR="00A03295" w:rsidRPr="00A03295" w:rsidRDefault="00A03295" w:rsidP="00A03295">
      <w:pPr>
        <w:pStyle w:val="Heading2"/>
        <w:rPr>
          <w:b/>
          <w:bCs/>
        </w:rPr>
      </w:pPr>
      <w:r w:rsidRPr="00A03295">
        <w:rPr>
          <w:b/>
          <w:bCs/>
          <w:highlight w:val="yellow"/>
        </w:rPr>
        <w:t>Churn Prediction</w:t>
      </w:r>
      <w:r w:rsidR="00116ED6">
        <w:rPr>
          <w:b/>
          <w:bCs/>
        </w:rPr>
        <w:t xml:space="preserve"> </w:t>
      </w:r>
      <w:r w:rsidR="00116ED6" w:rsidRPr="00116ED6">
        <w:rPr>
          <w:b/>
          <w:bCs/>
          <w:highlight w:val="yellow"/>
        </w:rPr>
        <w:t>–</w:t>
      </w:r>
      <w:r w:rsidR="00190673">
        <w:rPr>
          <w:b/>
          <w:bCs/>
          <w:highlight w:val="yellow"/>
        </w:rPr>
        <w:t>A</w:t>
      </w:r>
      <w:r w:rsidR="00116ED6" w:rsidRPr="00116ED6">
        <w:rPr>
          <w:b/>
          <w:bCs/>
          <w:highlight w:val="yellow"/>
        </w:rPr>
        <w:t xml:space="preserve">ssign </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core to customers</w:t>
      </w:r>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7A2121D3" w14:textId="3D958D19" w:rsidR="00EF7368" w:rsidRDefault="00EF7368" w:rsidP="00EF7368">
      <w:r>
        <w:lastRenderedPageBreak/>
        <w:t>I have used XLMiner (a paid Excel plugin) to run Logistic Regression model but same can be done in Python using Scikit-learn library.</w:t>
      </w:r>
    </w:p>
    <w:p w14:paraId="11120EF2" w14:textId="2A71D15F" w:rsidR="00265FEE" w:rsidRDefault="009F638A" w:rsidP="00217134">
      <w:r>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-ves,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Region_Asia</w:t>
            </w:r>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Customer Region_Europe</w:t>
            </w:r>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Region_North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r>
        <w:rPr>
          <w:b/>
          <w:bCs/>
          <w:highlight w:val="yellow"/>
        </w:rPr>
        <w:t>Recommendations to improve short term retention of TakeZero</w:t>
      </w:r>
    </w:p>
    <w:p w14:paraId="7C9B8AAD" w14:textId="297A2AD1" w:rsidR="000177A7" w:rsidRDefault="00722AFF" w:rsidP="00A37605">
      <w:pPr>
        <w:pStyle w:val="ListParagraph"/>
        <w:numPr>
          <w:ilvl w:val="0"/>
          <w:numId w:val="18"/>
        </w:numPr>
      </w:pPr>
      <w:r>
        <w:t>Customers who buy individual plans churn more. Customer research should be done to understand why they are leaving. Is it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3A4A1471"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w:t>
      </w:r>
      <w:r w:rsidR="003246AE">
        <w:lastRenderedPageBreak/>
        <w:t xml:space="preserve">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hypotheses, and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5969"/>
    <w:rsid w:val="00026E96"/>
    <w:rsid w:val="0002755D"/>
    <w:rsid w:val="00031D43"/>
    <w:rsid w:val="00034FC0"/>
    <w:rsid w:val="00034FF7"/>
    <w:rsid w:val="00037FC5"/>
    <w:rsid w:val="000408FE"/>
    <w:rsid w:val="000463E2"/>
    <w:rsid w:val="000522D4"/>
    <w:rsid w:val="000639A0"/>
    <w:rsid w:val="00063B2B"/>
    <w:rsid w:val="00070801"/>
    <w:rsid w:val="00075B65"/>
    <w:rsid w:val="0008298C"/>
    <w:rsid w:val="0009484D"/>
    <w:rsid w:val="00095027"/>
    <w:rsid w:val="000951EA"/>
    <w:rsid w:val="00096875"/>
    <w:rsid w:val="000A0FFF"/>
    <w:rsid w:val="000A134E"/>
    <w:rsid w:val="000A26EB"/>
    <w:rsid w:val="000A2A70"/>
    <w:rsid w:val="000A57E0"/>
    <w:rsid w:val="000A5BCB"/>
    <w:rsid w:val="000B1F02"/>
    <w:rsid w:val="000B53A7"/>
    <w:rsid w:val="000B6352"/>
    <w:rsid w:val="000B65D4"/>
    <w:rsid w:val="000B74A6"/>
    <w:rsid w:val="000E1AF0"/>
    <w:rsid w:val="000E407F"/>
    <w:rsid w:val="000E6F0D"/>
    <w:rsid w:val="000F43E8"/>
    <w:rsid w:val="001036A5"/>
    <w:rsid w:val="00116BA8"/>
    <w:rsid w:val="00116ED6"/>
    <w:rsid w:val="00122979"/>
    <w:rsid w:val="00131748"/>
    <w:rsid w:val="00131939"/>
    <w:rsid w:val="00133579"/>
    <w:rsid w:val="00135C0A"/>
    <w:rsid w:val="001404AD"/>
    <w:rsid w:val="00143334"/>
    <w:rsid w:val="00155CE5"/>
    <w:rsid w:val="0016116D"/>
    <w:rsid w:val="00172E6F"/>
    <w:rsid w:val="0017347B"/>
    <w:rsid w:val="00173D86"/>
    <w:rsid w:val="00180AF3"/>
    <w:rsid w:val="00182AB6"/>
    <w:rsid w:val="00182CC4"/>
    <w:rsid w:val="0018505D"/>
    <w:rsid w:val="00190673"/>
    <w:rsid w:val="001A0845"/>
    <w:rsid w:val="001A4FBD"/>
    <w:rsid w:val="001A79A1"/>
    <w:rsid w:val="001B0C04"/>
    <w:rsid w:val="001B2A5D"/>
    <w:rsid w:val="001C63B3"/>
    <w:rsid w:val="001E1DBC"/>
    <w:rsid w:val="001F0CEC"/>
    <w:rsid w:val="001F1490"/>
    <w:rsid w:val="001F2046"/>
    <w:rsid w:val="001F2274"/>
    <w:rsid w:val="001F22D1"/>
    <w:rsid w:val="001F5ECB"/>
    <w:rsid w:val="001F665F"/>
    <w:rsid w:val="0020707D"/>
    <w:rsid w:val="00210F5B"/>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9D0"/>
    <w:rsid w:val="0028347B"/>
    <w:rsid w:val="00284F94"/>
    <w:rsid w:val="00285C34"/>
    <w:rsid w:val="00292637"/>
    <w:rsid w:val="002956A4"/>
    <w:rsid w:val="00295CAB"/>
    <w:rsid w:val="00295CC8"/>
    <w:rsid w:val="00297C7F"/>
    <w:rsid w:val="002A177E"/>
    <w:rsid w:val="002A19E5"/>
    <w:rsid w:val="002A251B"/>
    <w:rsid w:val="002A769B"/>
    <w:rsid w:val="002C2FB4"/>
    <w:rsid w:val="002C3231"/>
    <w:rsid w:val="002C4411"/>
    <w:rsid w:val="002E36F0"/>
    <w:rsid w:val="002E4A9B"/>
    <w:rsid w:val="002F344B"/>
    <w:rsid w:val="002F4722"/>
    <w:rsid w:val="0030047D"/>
    <w:rsid w:val="00301EA6"/>
    <w:rsid w:val="0030392F"/>
    <w:rsid w:val="00306113"/>
    <w:rsid w:val="00313F14"/>
    <w:rsid w:val="003157AC"/>
    <w:rsid w:val="0032231D"/>
    <w:rsid w:val="003246AE"/>
    <w:rsid w:val="003262A9"/>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D7390"/>
    <w:rsid w:val="004E1389"/>
    <w:rsid w:val="004E5FB3"/>
    <w:rsid w:val="004E78AC"/>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32D59"/>
    <w:rsid w:val="005410A3"/>
    <w:rsid w:val="00542891"/>
    <w:rsid w:val="00554E97"/>
    <w:rsid w:val="00560102"/>
    <w:rsid w:val="00561BD7"/>
    <w:rsid w:val="00562160"/>
    <w:rsid w:val="00564C6C"/>
    <w:rsid w:val="00572F26"/>
    <w:rsid w:val="00574043"/>
    <w:rsid w:val="0057432B"/>
    <w:rsid w:val="00576874"/>
    <w:rsid w:val="005774F2"/>
    <w:rsid w:val="00585446"/>
    <w:rsid w:val="00586C35"/>
    <w:rsid w:val="0059344F"/>
    <w:rsid w:val="00594CED"/>
    <w:rsid w:val="005963EF"/>
    <w:rsid w:val="00597DA4"/>
    <w:rsid w:val="005A53A4"/>
    <w:rsid w:val="005B24FE"/>
    <w:rsid w:val="005B5089"/>
    <w:rsid w:val="005C38D9"/>
    <w:rsid w:val="005C5EAD"/>
    <w:rsid w:val="005C7D91"/>
    <w:rsid w:val="005D3CA1"/>
    <w:rsid w:val="005D47F1"/>
    <w:rsid w:val="005D4DB3"/>
    <w:rsid w:val="005D4E1B"/>
    <w:rsid w:val="005E7F05"/>
    <w:rsid w:val="005F1573"/>
    <w:rsid w:val="005F1C6D"/>
    <w:rsid w:val="005F1E9B"/>
    <w:rsid w:val="005F2D5F"/>
    <w:rsid w:val="00605F24"/>
    <w:rsid w:val="006062BD"/>
    <w:rsid w:val="00615163"/>
    <w:rsid w:val="006159D2"/>
    <w:rsid w:val="00626240"/>
    <w:rsid w:val="0062694A"/>
    <w:rsid w:val="00626AE6"/>
    <w:rsid w:val="00627E08"/>
    <w:rsid w:val="00633639"/>
    <w:rsid w:val="0063460D"/>
    <w:rsid w:val="00640CC6"/>
    <w:rsid w:val="0064202E"/>
    <w:rsid w:val="00656F5F"/>
    <w:rsid w:val="00660440"/>
    <w:rsid w:val="006606FD"/>
    <w:rsid w:val="00667B5B"/>
    <w:rsid w:val="00676C9F"/>
    <w:rsid w:val="0068265B"/>
    <w:rsid w:val="00682A54"/>
    <w:rsid w:val="00685A66"/>
    <w:rsid w:val="00686D43"/>
    <w:rsid w:val="006A0BC1"/>
    <w:rsid w:val="006A27AA"/>
    <w:rsid w:val="006B0B51"/>
    <w:rsid w:val="006B321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7776D"/>
    <w:rsid w:val="00777C11"/>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EC0"/>
    <w:rsid w:val="008856AE"/>
    <w:rsid w:val="00886581"/>
    <w:rsid w:val="008901C5"/>
    <w:rsid w:val="00890A3D"/>
    <w:rsid w:val="00891685"/>
    <w:rsid w:val="0089759B"/>
    <w:rsid w:val="008A1220"/>
    <w:rsid w:val="008A6418"/>
    <w:rsid w:val="008A7689"/>
    <w:rsid w:val="008A78DA"/>
    <w:rsid w:val="008B39D1"/>
    <w:rsid w:val="008B7ADD"/>
    <w:rsid w:val="008C0DA4"/>
    <w:rsid w:val="008C4496"/>
    <w:rsid w:val="008C7D15"/>
    <w:rsid w:val="008D037B"/>
    <w:rsid w:val="008D6486"/>
    <w:rsid w:val="008E26BE"/>
    <w:rsid w:val="008E6A05"/>
    <w:rsid w:val="008E7194"/>
    <w:rsid w:val="008F1CEE"/>
    <w:rsid w:val="008F31C1"/>
    <w:rsid w:val="008F449D"/>
    <w:rsid w:val="008F528E"/>
    <w:rsid w:val="008F6A62"/>
    <w:rsid w:val="00901860"/>
    <w:rsid w:val="00903580"/>
    <w:rsid w:val="00903A53"/>
    <w:rsid w:val="00912EE3"/>
    <w:rsid w:val="00913AC5"/>
    <w:rsid w:val="00915044"/>
    <w:rsid w:val="009155D3"/>
    <w:rsid w:val="00925E0C"/>
    <w:rsid w:val="009359E4"/>
    <w:rsid w:val="0093661C"/>
    <w:rsid w:val="009401DB"/>
    <w:rsid w:val="00952B64"/>
    <w:rsid w:val="009534B5"/>
    <w:rsid w:val="009547D5"/>
    <w:rsid w:val="009562DD"/>
    <w:rsid w:val="00961AAB"/>
    <w:rsid w:val="0096293C"/>
    <w:rsid w:val="009709B5"/>
    <w:rsid w:val="0097483F"/>
    <w:rsid w:val="00976AF4"/>
    <w:rsid w:val="0098269F"/>
    <w:rsid w:val="00984526"/>
    <w:rsid w:val="009854F4"/>
    <w:rsid w:val="009A1F3C"/>
    <w:rsid w:val="009B3B4D"/>
    <w:rsid w:val="009B4891"/>
    <w:rsid w:val="009C4B05"/>
    <w:rsid w:val="009D5F29"/>
    <w:rsid w:val="009D6D24"/>
    <w:rsid w:val="009D7192"/>
    <w:rsid w:val="009E2161"/>
    <w:rsid w:val="009E7715"/>
    <w:rsid w:val="009F060B"/>
    <w:rsid w:val="009F1323"/>
    <w:rsid w:val="009F43B3"/>
    <w:rsid w:val="009F4557"/>
    <w:rsid w:val="009F638A"/>
    <w:rsid w:val="009F7812"/>
    <w:rsid w:val="009F7B60"/>
    <w:rsid w:val="00A03002"/>
    <w:rsid w:val="00A03295"/>
    <w:rsid w:val="00A044A6"/>
    <w:rsid w:val="00A05336"/>
    <w:rsid w:val="00A11926"/>
    <w:rsid w:val="00A2094C"/>
    <w:rsid w:val="00A37605"/>
    <w:rsid w:val="00A40038"/>
    <w:rsid w:val="00A41C82"/>
    <w:rsid w:val="00A458CB"/>
    <w:rsid w:val="00A47365"/>
    <w:rsid w:val="00A50C07"/>
    <w:rsid w:val="00A52C2F"/>
    <w:rsid w:val="00A63B6E"/>
    <w:rsid w:val="00A7746D"/>
    <w:rsid w:val="00A83888"/>
    <w:rsid w:val="00A85D38"/>
    <w:rsid w:val="00A860A0"/>
    <w:rsid w:val="00A9217B"/>
    <w:rsid w:val="00A92AF9"/>
    <w:rsid w:val="00AA2920"/>
    <w:rsid w:val="00AA64BB"/>
    <w:rsid w:val="00AB09A2"/>
    <w:rsid w:val="00AE2FC2"/>
    <w:rsid w:val="00AE308D"/>
    <w:rsid w:val="00AF512F"/>
    <w:rsid w:val="00AF6C87"/>
    <w:rsid w:val="00B027F9"/>
    <w:rsid w:val="00B07AA8"/>
    <w:rsid w:val="00B07ED8"/>
    <w:rsid w:val="00B1250E"/>
    <w:rsid w:val="00B15F72"/>
    <w:rsid w:val="00B204F9"/>
    <w:rsid w:val="00B21FF5"/>
    <w:rsid w:val="00B25B4B"/>
    <w:rsid w:val="00B27C95"/>
    <w:rsid w:val="00B3138C"/>
    <w:rsid w:val="00B353EE"/>
    <w:rsid w:val="00B4576F"/>
    <w:rsid w:val="00B525FA"/>
    <w:rsid w:val="00B61016"/>
    <w:rsid w:val="00B620D4"/>
    <w:rsid w:val="00B631B2"/>
    <w:rsid w:val="00B670F3"/>
    <w:rsid w:val="00B70F0B"/>
    <w:rsid w:val="00B779F1"/>
    <w:rsid w:val="00B85232"/>
    <w:rsid w:val="00B9399D"/>
    <w:rsid w:val="00B97E6A"/>
    <w:rsid w:val="00BA25FB"/>
    <w:rsid w:val="00BA2C30"/>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5D69"/>
    <w:rsid w:val="00C85DEB"/>
    <w:rsid w:val="00C87572"/>
    <w:rsid w:val="00C87909"/>
    <w:rsid w:val="00C91987"/>
    <w:rsid w:val="00C92278"/>
    <w:rsid w:val="00C92A8D"/>
    <w:rsid w:val="00C95E36"/>
    <w:rsid w:val="00CA05A6"/>
    <w:rsid w:val="00CA52D5"/>
    <w:rsid w:val="00CB01F7"/>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6E1A"/>
    <w:rsid w:val="00DF5942"/>
    <w:rsid w:val="00DF6CAD"/>
    <w:rsid w:val="00DF7454"/>
    <w:rsid w:val="00DF7ECA"/>
    <w:rsid w:val="00E04F62"/>
    <w:rsid w:val="00E2006F"/>
    <w:rsid w:val="00E37C2C"/>
    <w:rsid w:val="00E43BC3"/>
    <w:rsid w:val="00E45ADE"/>
    <w:rsid w:val="00E46685"/>
    <w:rsid w:val="00E501CF"/>
    <w:rsid w:val="00E6463A"/>
    <w:rsid w:val="00E721F8"/>
    <w:rsid w:val="00E755FD"/>
    <w:rsid w:val="00E77986"/>
    <w:rsid w:val="00E874E6"/>
    <w:rsid w:val="00E87CC4"/>
    <w:rsid w:val="00E92B24"/>
    <w:rsid w:val="00EB115D"/>
    <w:rsid w:val="00EB4445"/>
    <w:rsid w:val="00EC432C"/>
    <w:rsid w:val="00EC7DB4"/>
    <w:rsid w:val="00ED086F"/>
    <w:rsid w:val="00ED2D05"/>
    <w:rsid w:val="00EE6148"/>
    <w:rsid w:val="00EE7C9C"/>
    <w:rsid w:val="00EF20E3"/>
    <w:rsid w:val="00EF3C9F"/>
    <w:rsid w:val="00EF7368"/>
    <w:rsid w:val="00F005FC"/>
    <w:rsid w:val="00F05F08"/>
    <w:rsid w:val="00F13CA2"/>
    <w:rsid w:val="00F146AB"/>
    <w:rsid w:val="00F24F8F"/>
    <w:rsid w:val="00F251E2"/>
    <w:rsid w:val="00F27814"/>
    <w:rsid w:val="00F3291A"/>
    <w:rsid w:val="00F36B27"/>
    <w:rsid w:val="00F43F75"/>
    <w:rsid w:val="00F44FAC"/>
    <w:rsid w:val="00F45377"/>
    <w:rsid w:val="00F4645C"/>
    <w:rsid w:val="00F51708"/>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4607"/>
    <w:rsid w:val="00FC5F62"/>
    <w:rsid w:val="00FD6E72"/>
    <w:rsid w:val="00FE1025"/>
    <w:rsid w:val="00FE23B8"/>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okQlxFfRKLR8Sakk0QjNtqA8frGCqZH2/view?usp=shar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8</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814</cp:revision>
  <dcterms:created xsi:type="dcterms:W3CDTF">2020-04-19T08:46:00Z</dcterms:created>
  <dcterms:modified xsi:type="dcterms:W3CDTF">2020-04-25T03:08:00Z</dcterms:modified>
</cp:coreProperties>
</file>