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632970" w14:textId="00721D95" w:rsidR="00A9405B" w:rsidRPr="00A9405B" w:rsidRDefault="00A9405B">
      <w:pPr>
        <w:pStyle w:val="TOC1"/>
        <w:tabs>
          <w:tab w:val="right" w:leader="underscore" w:pos="9016"/>
        </w:tabs>
        <w:rPr>
          <w:b w:val="0"/>
          <w:bCs w:val="0"/>
          <w:i w:val="0"/>
          <w:iCs w:val="0"/>
          <w:highlight w:val="yellow"/>
        </w:rPr>
      </w:pPr>
      <w:r>
        <w:rPr>
          <w:b w:val="0"/>
          <w:bCs w:val="0"/>
          <w:i w:val="0"/>
          <w:iCs w:val="0"/>
          <w:highlight w:val="yellow"/>
        </w:rPr>
        <w:t>INDEX</w:t>
      </w:r>
    </w:p>
    <w:p w14:paraId="311FC419" w14:textId="43D9C76A" w:rsidR="00882E47" w:rsidRDefault="00882E47">
      <w:pPr>
        <w:pStyle w:val="TOC2"/>
        <w:tabs>
          <w:tab w:val="right" w:leader="underscore" w:pos="9016"/>
        </w:tabs>
        <w:rPr>
          <w:rFonts w:eastAsiaTheme="minorEastAsia" w:cstheme="minorBidi"/>
          <w:b w:val="0"/>
          <w:bCs w:val="0"/>
          <w:noProof/>
          <w:lang w:eastAsia="en-IN"/>
        </w:rPr>
      </w:pPr>
      <w:r>
        <w:rPr>
          <w:highlight w:val="yellow"/>
        </w:rPr>
        <w:fldChar w:fldCharType="begin"/>
      </w:r>
      <w:r>
        <w:rPr>
          <w:highlight w:val="yellow"/>
        </w:rPr>
        <w:instrText xml:space="preserve"> TOC \o "2-2" \n \h \z \u </w:instrText>
      </w:r>
      <w:r>
        <w:rPr>
          <w:highlight w:val="yellow"/>
        </w:rPr>
        <w:fldChar w:fldCharType="separate"/>
      </w:r>
      <w:hyperlink w:anchor="_Toc38700257" w:history="1">
        <w:r w:rsidRPr="00615BC7">
          <w:rPr>
            <w:rStyle w:val="Hyperlink"/>
            <w:noProof/>
            <w:highlight w:val="yellow"/>
          </w:rPr>
          <w:t>Introduction</w:t>
        </w:r>
      </w:hyperlink>
    </w:p>
    <w:p w14:paraId="2AB2BA0A" w14:textId="41269E50" w:rsidR="00882E47" w:rsidRDefault="00376B70">
      <w:pPr>
        <w:pStyle w:val="TOC2"/>
        <w:tabs>
          <w:tab w:val="right" w:leader="underscore" w:pos="9016"/>
        </w:tabs>
        <w:rPr>
          <w:rFonts w:eastAsiaTheme="minorEastAsia" w:cstheme="minorBidi"/>
          <w:b w:val="0"/>
          <w:bCs w:val="0"/>
          <w:noProof/>
          <w:lang w:eastAsia="en-IN"/>
        </w:rPr>
      </w:pPr>
      <w:hyperlink w:anchor="_Toc38700258" w:history="1">
        <w:r w:rsidR="00882E47" w:rsidRPr="00615BC7">
          <w:rPr>
            <w:rStyle w:val="Hyperlink"/>
            <w:noProof/>
            <w:highlight w:val="yellow"/>
          </w:rPr>
          <w:t>Objective</w:t>
        </w:r>
      </w:hyperlink>
    </w:p>
    <w:p w14:paraId="2597EC00" w14:textId="2DCC08C8" w:rsidR="00882E47" w:rsidRDefault="00376B70">
      <w:pPr>
        <w:pStyle w:val="TOC2"/>
        <w:tabs>
          <w:tab w:val="right" w:leader="underscore" w:pos="9016"/>
        </w:tabs>
        <w:rPr>
          <w:rFonts w:eastAsiaTheme="minorEastAsia" w:cstheme="minorBidi"/>
          <w:b w:val="0"/>
          <w:bCs w:val="0"/>
          <w:noProof/>
          <w:lang w:eastAsia="en-IN"/>
        </w:rPr>
      </w:pPr>
      <w:hyperlink w:anchor="_Toc38700259" w:history="1">
        <w:r w:rsidR="00882E47" w:rsidRPr="00615BC7">
          <w:rPr>
            <w:rStyle w:val="Hyperlink"/>
            <w:noProof/>
            <w:highlight w:val="yellow"/>
          </w:rPr>
          <w:t>Conceptual Overview</w:t>
        </w:r>
      </w:hyperlink>
    </w:p>
    <w:p w14:paraId="504571B9" w14:textId="63A3FAEE" w:rsidR="00882E47" w:rsidRDefault="00376B70">
      <w:pPr>
        <w:pStyle w:val="TOC2"/>
        <w:tabs>
          <w:tab w:val="right" w:leader="underscore" w:pos="9016"/>
        </w:tabs>
        <w:rPr>
          <w:rFonts w:eastAsiaTheme="minorEastAsia" w:cstheme="minorBidi"/>
          <w:b w:val="0"/>
          <w:bCs w:val="0"/>
          <w:noProof/>
          <w:lang w:eastAsia="en-IN"/>
        </w:rPr>
      </w:pPr>
      <w:hyperlink w:anchor="_Toc38700260" w:history="1">
        <w:r w:rsidR="00882E47" w:rsidRPr="00615BC7">
          <w:rPr>
            <w:rStyle w:val="Hyperlink"/>
            <w:noProof/>
            <w:highlight w:val="yellow"/>
          </w:rPr>
          <w:t>Company Overview</w:t>
        </w:r>
      </w:hyperlink>
    </w:p>
    <w:p w14:paraId="1328A91E" w14:textId="02CDD0A9" w:rsidR="00882E47" w:rsidRDefault="00376B70">
      <w:pPr>
        <w:pStyle w:val="TOC2"/>
        <w:tabs>
          <w:tab w:val="right" w:leader="underscore" w:pos="9016"/>
        </w:tabs>
        <w:rPr>
          <w:rFonts w:eastAsiaTheme="minorEastAsia" w:cstheme="minorBidi"/>
          <w:b w:val="0"/>
          <w:bCs w:val="0"/>
          <w:noProof/>
          <w:lang w:eastAsia="en-IN"/>
        </w:rPr>
      </w:pPr>
      <w:hyperlink w:anchor="_Toc38700261" w:history="1">
        <w:r w:rsidR="00882E47" w:rsidRPr="00615BC7">
          <w:rPr>
            <w:rStyle w:val="Hyperlink"/>
            <w:noProof/>
            <w:highlight w:val="yellow"/>
          </w:rPr>
          <w:t>Data Overview</w:t>
        </w:r>
      </w:hyperlink>
    </w:p>
    <w:p w14:paraId="19EC8E63" w14:textId="74B9E749" w:rsidR="00882E47" w:rsidRDefault="00376B70">
      <w:pPr>
        <w:pStyle w:val="TOC2"/>
        <w:tabs>
          <w:tab w:val="right" w:leader="underscore" w:pos="9016"/>
        </w:tabs>
        <w:rPr>
          <w:rFonts w:eastAsiaTheme="minorEastAsia" w:cstheme="minorBidi"/>
          <w:b w:val="0"/>
          <w:bCs w:val="0"/>
          <w:noProof/>
          <w:lang w:eastAsia="en-IN"/>
        </w:rPr>
      </w:pPr>
      <w:hyperlink w:anchor="_Toc38700262" w:history="1">
        <w:r w:rsidR="00882E47" w:rsidRPr="00615BC7">
          <w:rPr>
            <w:rStyle w:val="Hyperlink"/>
            <w:noProof/>
            <w:highlight w:val="yellow"/>
          </w:rPr>
          <w:t>Data Files</w:t>
        </w:r>
      </w:hyperlink>
    </w:p>
    <w:p w14:paraId="231F1F11" w14:textId="3BF6DCD1" w:rsidR="00882E47" w:rsidRDefault="00376B70">
      <w:pPr>
        <w:pStyle w:val="TOC2"/>
        <w:tabs>
          <w:tab w:val="right" w:leader="underscore" w:pos="9016"/>
        </w:tabs>
        <w:rPr>
          <w:rFonts w:eastAsiaTheme="minorEastAsia" w:cstheme="minorBidi"/>
          <w:b w:val="0"/>
          <w:bCs w:val="0"/>
          <w:noProof/>
          <w:lang w:eastAsia="en-IN"/>
        </w:rPr>
      </w:pPr>
      <w:hyperlink w:anchor="_Toc38700263" w:history="1">
        <w:r w:rsidR="00882E47" w:rsidRPr="00615BC7">
          <w:rPr>
            <w:rStyle w:val="Hyperlink"/>
            <w:noProof/>
            <w:highlight w:val="yellow"/>
          </w:rPr>
          <w:t>Data Pre-processing</w:t>
        </w:r>
      </w:hyperlink>
    </w:p>
    <w:p w14:paraId="7BF7A45E" w14:textId="03439B74" w:rsidR="00882E47" w:rsidRDefault="00376B70">
      <w:pPr>
        <w:pStyle w:val="TOC2"/>
        <w:tabs>
          <w:tab w:val="right" w:leader="underscore" w:pos="9016"/>
        </w:tabs>
        <w:rPr>
          <w:rFonts w:eastAsiaTheme="minorEastAsia" w:cstheme="minorBidi"/>
          <w:b w:val="0"/>
          <w:bCs w:val="0"/>
          <w:noProof/>
          <w:lang w:eastAsia="en-IN"/>
        </w:rPr>
      </w:pPr>
      <w:hyperlink w:anchor="_Toc38700264" w:history="1">
        <w:r w:rsidR="00882E47" w:rsidRPr="00615BC7">
          <w:rPr>
            <w:rStyle w:val="Hyperlink"/>
            <w:noProof/>
            <w:highlight w:val="yellow"/>
          </w:rPr>
          <w:t>Implementation</w:t>
        </w:r>
      </w:hyperlink>
    </w:p>
    <w:p w14:paraId="66699824" w14:textId="0CB09C2F" w:rsidR="00882E47" w:rsidRDefault="00376B70">
      <w:pPr>
        <w:pStyle w:val="TOC2"/>
        <w:tabs>
          <w:tab w:val="right" w:leader="underscore" w:pos="9016"/>
        </w:tabs>
        <w:rPr>
          <w:rFonts w:eastAsiaTheme="minorEastAsia" w:cstheme="minorBidi"/>
          <w:b w:val="0"/>
          <w:bCs w:val="0"/>
          <w:noProof/>
          <w:lang w:eastAsia="en-IN"/>
        </w:rPr>
      </w:pPr>
      <w:hyperlink w:anchor="_Toc38700265" w:history="1">
        <w:r w:rsidR="00882E47" w:rsidRPr="00615BC7">
          <w:rPr>
            <w:rStyle w:val="Hyperlink"/>
            <w:noProof/>
            <w:highlight w:val="yellow"/>
          </w:rPr>
          <w:t>Churn rates by user segments</w:t>
        </w:r>
      </w:hyperlink>
    </w:p>
    <w:p w14:paraId="7BFE8FCA" w14:textId="20A58EE0" w:rsidR="00882E47" w:rsidRDefault="00376B70">
      <w:pPr>
        <w:pStyle w:val="TOC2"/>
        <w:tabs>
          <w:tab w:val="right" w:leader="underscore" w:pos="9016"/>
        </w:tabs>
        <w:rPr>
          <w:rFonts w:eastAsiaTheme="minorEastAsia" w:cstheme="minorBidi"/>
          <w:b w:val="0"/>
          <w:bCs w:val="0"/>
          <w:noProof/>
          <w:lang w:eastAsia="en-IN"/>
        </w:rPr>
      </w:pPr>
      <w:hyperlink w:anchor="_Toc38700266" w:history="1">
        <w:r w:rsidR="00882E47" w:rsidRPr="00615BC7">
          <w:rPr>
            <w:rStyle w:val="Hyperlink"/>
            <w:noProof/>
            <w:highlight w:val="yellow"/>
          </w:rPr>
          <w:t>Churn rates by customer behaviour</w:t>
        </w:r>
      </w:hyperlink>
    </w:p>
    <w:p w14:paraId="6FDF3C1B" w14:textId="293C93F8" w:rsidR="00882E47" w:rsidRDefault="00376B70">
      <w:pPr>
        <w:pStyle w:val="TOC2"/>
        <w:tabs>
          <w:tab w:val="right" w:leader="underscore" w:pos="9016"/>
        </w:tabs>
        <w:rPr>
          <w:rFonts w:eastAsiaTheme="minorEastAsia" w:cstheme="minorBidi"/>
          <w:b w:val="0"/>
          <w:bCs w:val="0"/>
          <w:noProof/>
          <w:lang w:eastAsia="en-IN"/>
        </w:rPr>
      </w:pPr>
      <w:hyperlink w:anchor="_Toc38700267" w:history="1">
        <w:r w:rsidR="00882E47" w:rsidRPr="00615BC7">
          <w:rPr>
            <w:rStyle w:val="Hyperlink"/>
            <w:noProof/>
            <w:highlight w:val="yellow"/>
          </w:rPr>
          <w:t>Cohort Analysis</w:t>
        </w:r>
        <w:r w:rsidR="00882E47" w:rsidRPr="00615BC7">
          <w:rPr>
            <w:rStyle w:val="Hyperlink"/>
            <w:noProof/>
          </w:rPr>
          <w:t xml:space="preserve"> </w:t>
        </w:r>
        <w:r w:rsidR="00882E47" w:rsidRPr="00615BC7">
          <w:rPr>
            <w:rStyle w:val="Hyperlink"/>
            <w:noProof/>
            <w:highlight w:val="yellow"/>
          </w:rPr>
          <w:t>and Retention Curves</w:t>
        </w:r>
      </w:hyperlink>
    </w:p>
    <w:p w14:paraId="6211BE3C" w14:textId="2CD8FC09" w:rsidR="00882E47" w:rsidRDefault="00376B70">
      <w:pPr>
        <w:pStyle w:val="TOC2"/>
        <w:tabs>
          <w:tab w:val="right" w:leader="underscore" w:pos="9016"/>
        </w:tabs>
        <w:rPr>
          <w:rFonts w:eastAsiaTheme="minorEastAsia" w:cstheme="minorBidi"/>
          <w:b w:val="0"/>
          <w:bCs w:val="0"/>
          <w:noProof/>
          <w:lang w:eastAsia="en-IN"/>
        </w:rPr>
      </w:pPr>
      <w:hyperlink w:anchor="_Toc38700268" w:history="1">
        <w:r w:rsidR="00882E47" w:rsidRPr="00615BC7">
          <w:rPr>
            <w:rStyle w:val="Hyperlink"/>
            <w:noProof/>
            <w:highlight w:val="yellow"/>
          </w:rPr>
          <w:t>Churn Prediction</w:t>
        </w:r>
        <w:r w:rsidR="00882E47" w:rsidRPr="00615BC7">
          <w:rPr>
            <w:rStyle w:val="Hyperlink"/>
            <w:noProof/>
          </w:rPr>
          <w:t xml:space="preserve"> </w:t>
        </w:r>
        <w:r w:rsidR="00882E47" w:rsidRPr="00615BC7">
          <w:rPr>
            <w:rStyle w:val="Hyperlink"/>
            <w:noProof/>
            <w:highlight w:val="yellow"/>
          </w:rPr>
          <w:t>–Churn Risk Score for customers</w:t>
        </w:r>
      </w:hyperlink>
    </w:p>
    <w:p w14:paraId="5DBBE953" w14:textId="748F055D" w:rsidR="00882E47" w:rsidRDefault="00376B70">
      <w:pPr>
        <w:pStyle w:val="TOC2"/>
        <w:tabs>
          <w:tab w:val="right" w:leader="underscore" w:pos="9016"/>
        </w:tabs>
        <w:rPr>
          <w:rFonts w:eastAsiaTheme="minorEastAsia" w:cstheme="minorBidi"/>
          <w:b w:val="0"/>
          <w:bCs w:val="0"/>
          <w:noProof/>
          <w:lang w:eastAsia="en-IN"/>
        </w:rPr>
      </w:pPr>
      <w:hyperlink w:anchor="_Toc38700269" w:history="1">
        <w:r w:rsidR="00882E47" w:rsidRPr="00615BC7">
          <w:rPr>
            <w:rStyle w:val="Hyperlink"/>
            <w:noProof/>
            <w:highlight w:val="yellow"/>
          </w:rPr>
          <w:t>Recommendations to improve short term retention of TakeZero</w:t>
        </w:r>
      </w:hyperlink>
    </w:p>
    <w:p w14:paraId="222F3256" w14:textId="0CF2F3B7" w:rsidR="00AC2F72" w:rsidRPr="007C4E57" w:rsidRDefault="00882E47" w:rsidP="007C4E57">
      <w:pPr>
        <w:pStyle w:val="Heading2"/>
        <w:rPr>
          <w:b/>
          <w:bCs/>
          <w:highlight w:val="yellow"/>
        </w:rPr>
      </w:pPr>
      <w:r>
        <w:rPr>
          <w:highlight w:val="yellow"/>
        </w:rPr>
        <w:fldChar w:fldCharType="end"/>
      </w:r>
      <w:r w:rsidR="00AC2F72">
        <w:rPr>
          <w:highlight w:val="yellow"/>
        </w:rPr>
        <w:br w:type="page"/>
      </w:r>
    </w:p>
    <w:p w14:paraId="2578DB60" w14:textId="181EBF4B" w:rsidR="00095027" w:rsidRPr="00886581" w:rsidRDefault="00095027" w:rsidP="00095027">
      <w:pPr>
        <w:pStyle w:val="Heading2"/>
        <w:rPr>
          <w:b/>
          <w:bCs/>
        </w:rPr>
      </w:pPr>
      <w:bookmarkStart w:id="0" w:name="_Toc38700257"/>
      <w:r w:rsidRPr="00C2190C">
        <w:rPr>
          <w:b/>
          <w:bCs/>
          <w:highlight w:val="yellow"/>
        </w:rPr>
        <w:lastRenderedPageBreak/>
        <w:t>Introduction</w:t>
      </w:r>
      <w:bookmarkEnd w:id="0"/>
    </w:p>
    <w:p w14:paraId="5D3E6B73" w14:textId="5C8FF6EF" w:rsidR="00C7457C" w:rsidRDefault="005D4DB3" w:rsidP="00753CC3">
      <w:r>
        <w:t xml:space="preserve">For a product, churn is like a hole in the boat, no matter how many users you acquire product will not thrive without strong retention of the acquired users. </w:t>
      </w:r>
      <w:r w:rsidR="007A2DAA">
        <w:t>V</w:t>
      </w:r>
      <w:r>
        <w:t xml:space="preserve">enture </w:t>
      </w:r>
      <w:r w:rsidR="007A2DAA">
        <w:t>C</w:t>
      </w:r>
      <w:r>
        <w:t>apitalists</w:t>
      </w:r>
      <w:r w:rsidR="00640CC6">
        <w:t xml:space="preserve"> </w:t>
      </w:r>
      <w:r w:rsidR="00391CF5">
        <w:t>have a thorough</w:t>
      </w:r>
      <w:r w:rsidR="00640CC6">
        <w:t xml:space="preserve"> </w:t>
      </w:r>
      <w:r w:rsidR="00B40BF1">
        <w:t xml:space="preserve">look at </w:t>
      </w:r>
      <w:r w:rsidR="00640CC6">
        <w:t xml:space="preserve">churn as </w:t>
      </w:r>
      <w:r w:rsidR="00A860A0">
        <w:t xml:space="preserve">it is </w:t>
      </w:r>
      <w:r w:rsidR="00640CC6">
        <w:t xml:space="preserve">a </w:t>
      </w:r>
      <w:r w:rsidR="00A860A0">
        <w:t>strong</w:t>
      </w:r>
      <w:r w:rsidR="00640CC6">
        <w:t xml:space="preserve"> indicator of whether you have a good product/market fit.</w:t>
      </w:r>
      <w:r w:rsidR="00C7457C">
        <w:t xml:space="preserve"> </w:t>
      </w:r>
    </w:p>
    <w:p w14:paraId="7BAC8A5D" w14:textId="4B8D049C" w:rsidR="00C7457C" w:rsidRDefault="004E78AC" w:rsidP="00753CC3">
      <w:r>
        <w:t xml:space="preserve">Churn analysis helps uncover patterns, </w:t>
      </w:r>
      <w:r w:rsidR="00C7457C">
        <w:t xml:space="preserve">product features, </w:t>
      </w:r>
      <w:r>
        <w:t xml:space="preserve">and </w:t>
      </w:r>
      <w:r w:rsidR="00CB30E4">
        <w:t>behaviours</w:t>
      </w:r>
      <w:r>
        <w:t xml:space="preserve"> that lead to user retention.</w:t>
      </w:r>
      <w:r w:rsidR="00C7457C">
        <w:t xml:space="preserve"> Therefore, in this post we will learn how to do churn analysis by taking </w:t>
      </w:r>
      <w:r w:rsidR="00CB30E4">
        <w:t xml:space="preserve">an </w:t>
      </w:r>
      <w:r w:rsidR="00C7457C">
        <w:t xml:space="preserve">example of a </w:t>
      </w:r>
      <w:r w:rsidR="005D4E91">
        <w:t>fictitious</w:t>
      </w:r>
      <w:r w:rsidR="00C7457C">
        <w:t xml:space="preserve"> SaaS company, TakeZero, which allows developers to build no</w:t>
      </w:r>
      <w:r w:rsidR="0090497E">
        <w:t>-</w:t>
      </w:r>
      <w:r w:rsidR="00C7457C">
        <w:t xml:space="preserve">code web and mobile apps. </w:t>
      </w:r>
    </w:p>
    <w:p w14:paraId="0FCAF670" w14:textId="3E107329" w:rsidR="00F44FAC" w:rsidRDefault="00F44FAC" w:rsidP="00F44FAC">
      <w:pPr>
        <w:pStyle w:val="Heading2"/>
        <w:rPr>
          <w:b/>
          <w:bCs/>
        </w:rPr>
      </w:pPr>
      <w:bookmarkStart w:id="1" w:name="_Toc38700258"/>
      <w:r w:rsidRPr="00F44FAC">
        <w:rPr>
          <w:b/>
          <w:bCs/>
          <w:highlight w:val="yellow"/>
        </w:rPr>
        <w:t>Objective</w:t>
      </w:r>
      <w:bookmarkEnd w:id="1"/>
    </w:p>
    <w:p w14:paraId="11EE659C" w14:textId="1338B32F" w:rsidR="001578EF" w:rsidRDefault="001578EF" w:rsidP="00BD6F78">
      <w:pPr>
        <w:pStyle w:val="Heading2"/>
        <w:rPr>
          <w:rFonts w:asciiTheme="minorHAnsi" w:eastAsiaTheme="minorHAnsi" w:hAnsiTheme="minorHAnsi" w:cstheme="minorBidi"/>
          <w:sz w:val="22"/>
          <w:szCs w:val="22"/>
        </w:rPr>
      </w:pPr>
      <w:bookmarkStart w:id="2" w:name="_Toc38700259"/>
      <w:r w:rsidRPr="001578EF">
        <w:rPr>
          <w:rFonts w:asciiTheme="minorHAnsi" w:eastAsiaTheme="minorHAnsi" w:hAnsiTheme="minorHAnsi" w:cstheme="minorBidi"/>
          <w:sz w:val="22"/>
          <w:szCs w:val="22"/>
        </w:rPr>
        <w:t xml:space="preserve">Our objective is to build an understanding of what metrics we need to </w:t>
      </w:r>
      <w:r w:rsidR="00417A53" w:rsidRPr="001578EF">
        <w:rPr>
          <w:rFonts w:asciiTheme="minorHAnsi" w:eastAsiaTheme="minorHAnsi" w:hAnsiTheme="minorHAnsi" w:cstheme="minorBidi"/>
          <w:sz w:val="22"/>
          <w:szCs w:val="22"/>
        </w:rPr>
        <w:t>look</w:t>
      </w:r>
      <w:r w:rsidRPr="001578EF">
        <w:rPr>
          <w:rFonts w:asciiTheme="minorHAnsi" w:eastAsiaTheme="minorHAnsi" w:hAnsiTheme="minorHAnsi" w:cstheme="minorBidi"/>
          <w:sz w:val="22"/>
          <w:szCs w:val="22"/>
        </w:rPr>
        <w:t xml:space="preserve"> at to understand churn and build hypotheses around how to reduce it.</w:t>
      </w:r>
      <w:r w:rsidR="009F7115">
        <w:rPr>
          <w:rFonts w:asciiTheme="minorHAnsi" w:eastAsiaTheme="minorHAnsi" w:hAnsiTheme="minorHAnsi" w:cstheme="minorBidi"/>
          <w:sz w:val="22"/>
          <w:szCs w:val="22"/>
        </w:rPr>
        <w:br/>
      </w:r>
    </w:p>
    <w:p w14:paraId="4741F236" w14:textId="4C0FB70E" w:rsidR="00BD6F78" w:rsidRDefault="00BD6F78" w:rsidP="00BD6F78">
      <w:pPr>
        <w:pStyle w:val="Heading2"/>
      </w:pPr>
      <w:r w:rsidRPr="00BD6F78">
        <w:rPr>
          <w:b/>
          <w:bCs/>
          <w:highlight w:val="yellow"/>
        </w:rPr>
        <w:t>Conceptual Overview</w:t>
      </w:r>
      <w:bookmarkEnd w:id="2"/>
    </w:p>
    <w:p w14:paraId="6232A7D3" w14:textId="28DFEED9" w:rsidR="00BA25FB" w:rsidRPr="00817267" w:rsidRDefault="00BA25FB" w:rsidP="00817267">
      <w:r w:rsidRPr="0022783D">
        <w:rPr>
          <w:rFonts w:cstheme="minorHAnsi"/>
        </w:rPr>
        <w:t xml:space="preserve">There are two kinds of churn </w:t>
      </w:r>
      <w:r w:rsidR="00382315" w:rsidRPr="0022783D">
        <w:rPr>
          <w:rFonts w:cstheme="minorHAnsi"/>
        </w:rPr>
        <w:t>-</w:t>
      </w:r>
      <w:r w:rsidR="00382315">
        <w:t xml:space="preserve"> </w:t>
      </w:r>
    </w:p>
    <w:p w14:paraId="5A367D4E" w14:textId="61B9A316" w:rsidR="00BA25FB" w:rsidRDefault="00BA25FB" w:rsidP="00BA25FB">
      <w:pPr>
        <w:pStyle w:val="ListParagraph"/>
        <w:numPr>
          <w:ilvl w:val="0"/>
          <w:numId w:val="2"/>
        </w:numPr>
      </w:pPr>
      <w:r w:rsidRPr="00BA25FB">
        <w:rPr>
          <w:b/>
          <w:bCs/>
        </w:rPr>
        <w:t>Customer Churn</w:t>
      </w:r>
      <w:r>
        <w:t xml:space="preserve"> – Defined as</w:t>
      </w:r>
      <w:r w:rsidR="00B27C95">
        <w:t xml:space="preserve"> </w:t>
      </w:r>
      <w:r w:rsidR="004A4C4A">
        <w:t xml:space="preserve">the </w:t>
      </w:r>
      <w:r w:rsidR="00B27C95">
        <w:t>ratio of</w:t>
      </w:r>
      <w:r>
        <w:t xml:space="preserve"> </w:t>
      </w:r>
      <w:r w:rsidR="00A07742">
        <w:t xml:space="preserve">the </w:t>
      </w:r>
      <w:r>
        <w:t xml:space="preserve">number of customers churned compared to </w:t>
      </w:r>
      <w:r w:rsidR="00C730D3">
        <w:t xml:space="preserve">the </w:t>
      </w:r>
      <w:r>
        <w:t xml:space="preserve">total number of customers. </w:t>
      </w:r>
      <w:r w:rsidR="00F005FC">
        <w:t>Here</w:t>
      </w:r>
      <w:r w:rsidR="007C18A4">
        <w:t xml:space="preserve">, </w:t>
      </w:r>
      <w:r w:rsidR="00F005FC">
        <w:t>the f</w:t>
      </w:r>
      <w:r>
        <w:t xml:space="preserve">ocus is on retaining </w:t>
      </w:r>
      <w:r w:rsidR="003A1F11">
        <w:t xml:space="preserve">a </w:t>
      </w:r>
      <w:r>
        <w:t>high percentage of customers for a longer period</w:t>
      </w:r>
    </w:p>
    <w:p w14:paraId="6849F0AE" w14:textId="52709BF8" w:rsidR="007C18A4" w:rsidRDefault="00BA25FB" w:rsidP="00F44FAC">
      <w:pPr>
        <w:pStyle w:val="ListParagraph"/>
        <w:numPr>
          <w:ilvl w:val="0"/>
          <w:numId w:val="2"/>
        </w:numPr>
      </w:pPr>
      <w:r w:rsidRPr="00711AAA">
        <w:rPr>
          <w:b/>
          <w:bCs/>
        </w:rPr>
        <w:t>Revenue Churn</w:t>
      </w:r>
      <w:r>
        <w:t xml:space="preserve"> – Defined as </w:t>
      </w:r>
      <w:r w:rsidR="00282079">
        <w:t>the r</w:t>
      </w:r>
      <w:r w:rsidR="00B27C95">
        <w:t xml:space="preserve">atio of </w:t>
      </w:r>
      <w:r>
        <w:t xml:space="preserve">revenue </w:t>
      </w:r>
      <w:r w:rsidR="00B27C95">
        <w:t>lost</w:t>
      </w:r>
      <w:r>
        <w:t xml:space="preserve"> compared to overall revenue.</w:t>
      </w:r>
      <w:r w:rsidR="007C18A4">
        <w:t xml:space="preserve"> Apart from customer churn we need to look at revenue churn because not all customers are equal. Hence, if a start-up </w:t>
      </w:r>
      <w:r w:rsidR="006A12FC">
        <w:t>has</w:t>
      </w:r>
      <w:r w:rsidR="007C18A4">
        <w:t xml:space="preserve"> low churn but </w:t>
      </w:r>
      <w:r w:rsidR="006A12FC">
        <w:t xml:space="preserve">it </w:t>
      </w:r>
      <w:r w:rsidR="007C18A4">
        <w:t>is mostly losing high</w:t>
      </w:r>
      <w:r w:rsidR="00282079">
        <w:t>-</w:t>
      </w:r>
      <w:r w:rsidR="007C18A4">
        <w:t xml:space="preserve">value customers the impact on revenue will be much higher compared to if it was losing </w:t>
      </w:r>
      <w:r w:rsidR="00BB5733">
        <w:t xml:space="preserve">mostly </w:t>
      </w:r>
      <w:r w:rsidR="007C18A4">
        <w:t>low</w:t>
      </w:r>
      <w:r w:rsidR="00282079">
        <w:t>-</w:t>
      </w:r>
      <w:r w:rsidR="007C18A4">
        <w:t xml:space="preserve">value customers. Here, the focus </w:t>
      </w:r>
      <w:r w:rsidR="00754DFC">
        <w:t>is on retaining high</w:t>
      </w:r>
      <w:r w:rsidR="00903F9B">
        <w:t>-</w:t>
      </w:r>
      <w:r w:rsidR="00754DFC">
        <w:t>value customers for a longer period</w:t>
      </w:r>
    </w:p>
    <w:p w14:paraId="71D1E05D" w14:textId="09835A69" w:rsidR="00660440" w:rsidRDefault="00660440" w:rsidP="00660440">
      <w:r w:rsidRPr="00660440">
        <w:rPr>
          <w:b/>
          <w:bCs/>
        </w:rPr>
        <w:t xml:space="preserve">Note: </w:t>
      </w:r>
      <w:r>
        <w:t xml:space="preserve">For the sake of brevity this post will focus only on customer churn. We will </w:t>
      </w:r>
      <w:r w:rsidR="00443417">
        <w:t xml:space="preserve">focus on </w:t>
      </w:r>
      <w:r w:rsidR="00762FAB">
        <w:t xml:space="preserve">the </w:t>
      </w:r>
      <w:r w:rsidR="00443417">
        <w:t>evenue churn in the next post.</w:t>
      </w:r>
    </w:p>
    <w:p w14:paraId="7CF5EDC7" w14:textId="62973164" w:rsidR="00D31240" w:rsidRDefault="00C92060" w:rsidP="00685A66">
      <w:r>
        <w:t>In this post, w</w:t>
      </w:r>
      <w:r w:rsidR="005B24FE">
        <w:t xml:space="preserve">e </w:t>
      </w:r>
      <w:r w:rsidR="00D31240">
        <w:t>will look at the following metrics</w:t>
      </w:r>
      <w:r>
        <w:t xml:space="preserve"> </w:t>
      </w:r>
      <w:r w:rsidR="00D31240">
        <w:t>–</w:t>
      </w:r>
    </w:p>
    <w:p w14:paraId="1668C101" w14:textId="77777777" w:rsidR="004578B8" w:rsidRDefault="002651AC" w:rsidP="004578B8">
      <w:pPr>
        <w:pStyle w:val="ListParagraph"/>
        <w:numPr>
          <w:ilvl w:val="0"/>
          <w:numId w:val="3"/>
        </w:numPr>
      </w:pPr>
      <w:r w:rsidRPr="00C53FBC">
        <w:rPr>
          <w:b/>
          <w:bCs/>
        </w:rPr>
        <w:t>Monthly churn rat</w:t>
      </w:r>
      <w:r w:rsidRPr="006159D2">
        <w:rPr>
          <w:b/>
          <w:bCs/>
        </w:rPr>
        <w:t>e</w:t>
      </w:r>
      <w:r>
        <w:t xml:space="preserve"> </w:t>
      </w:r>
      <w:r w:rsidR="00382315">
        <w:t>–</w:t>
      </w:r>
      <w:r>
        <w:t xml:space="preserve"> </w:t>
      </w:r>
      <w:r w:rsidR="00382315">
        <w:t>This</w:t>
      </w:r>
      <w:r w:rsidR="00542891">
        <w:t xml:space="preserve"> is a basic month-on-month</w:t>
      </w:r>
      <w:r w:rsidR="00574043">
        <w:t xml:space="preserve"> </w:t>
      </w:r>
      <w:r w:rsidR="00542891">
        <w:t xml:space="preserve">(MOM) </w:t>
      </w:r>
      <w:r w:rsidR="00492C94">
        <w:t xml:space="preserve">customer churn. </w:t>
      </w:r>
    </w:p>
    <w:p w14:paraId="095118F7" w14:textId="154537E5" w:rsidR="00A52C2F" w:rsidRDefault="009D6D24" w:rsidP="004578B8">
      <w:pPr>
        <w:pStyle w:val="ListParagraph"/>
        <w:numPr>
          <w:ilvl w:val="0"/>
          <w:numId w:val="3"/>
        </w:numPr>
      </w:pPr>
      <w:r w:rsidRPr="00C53FBC">
        <w:rPr>
          <w:b/>
          <w:bCs/>
        </w:rPr>
        <w:t>Churn rate</w:t>
      </w:r>
      <w:r w:rsidR="00B204F9">
        <w:rPr>
          <w:b/>
          <w:bCs/>
        </w:rPr>
        <w:t xml:space="preserve">s by </w:t>
      </w:r>
      <w:r w:rsidR="00002717">
        <w:rPr>
          <w:b/>
          <w:bCs/>
        </w:rPr>
        <w:t>user segment</w:t>
      </w:r>
      <w:r w:rsidR="00BE6A42">
        <w:rPr>
          <w:b/>
          <w:bCs/>
        </w:rPr>
        <w:t>s</w:t>
      </w:r>
      <w:r w:rsidR="00B204F9">
        <w:rPr>
          <w:b/>
          <w:bCs/>
        </w:rPr>
        <w:t xml:space="preserve"> </w:t>
      </w:r>
      <w:r>
        <w:t xml:space="preserve">– Churn rates are reported with some customer segmentation. For instance, </w:t>
      </w:r>
      <w:r w:rsidR="00AB09A2">
        <w:t xml:space="preserve">customers from different </w:t>
      </w:r>
      <w:r>
        <w:t>acquisition channel</w:t>
      </w:r>
      <w:r w:rsidR="00AB09A2">
        <w:t>s</w:t>
      </w:r>
      <w:r>
        <w:t>, region</w:t>
      </w:r>
      <w:r w:rsidR="00240903">
        <w:t>s</w:t>
      </w:r>
      <w:r w:rsidR="00AB09A2">
        <w:t>, subscription plan</w:t>
      </w:r>
      <w:r w:rsidR="00240903">
        <w:t>s</w:t>
      </w:r>
      <w:r w:rsidR="00AB09A2">
        <w:t xml:space="preserve"> </w:t>
      </w:r>
      <w:r w:rsidR="008B39D1">
        <w:t>have</w:t>
      </w:r>
      <w:r w:rsidR="00AB09A2">
        <w:t xml:space="preserve"> different churn rates. </w:t>
      </w:r>
      <w:r w:rsidR="006E4AFB">
        <w:t xml:space="preserve">Therefore, </w:t>
      </w:r>
      <w:r w:rsidR="00C53FBC">
        <w:t>it is critical to understand what kind of customers have high churn rates</w:t>
      </w:r>
    </w:p>
    <w:p w14:paraId="3481749A" w14:textId="05DBE8C1" w:rsidR="00574043" w:rsidRDefault="00D9284F" w:rsidP="00685A66">
      <w:pPr>
        <w:pStyle w:val="ListParagraph"/>
        <w:numPr>
          <w:ilvl w:val="0"/>
          <w:numId w:val="5"/>
        </w:numPr>
      </w:pPr>
      <w:r w:rsidRPr="000F43E8">
        <w:rPr>
          <w:b/>
          <w:bCs/>
        </w:rPr>
        <w:t xml:space="preserve">Churn rates by </w:t>
      </w:r>
      <w:r w:rsidR="00984526" w:rsidRPr="000F43E8">
        <w:rPr>
          <w:b/>
          <w:bCs/>
        </w:rPr>
        <w:t xml:space="preserve">customer </w:t>
      </w:r>
      <w:r w:rsidR="00803FFC" w:rsidRPr="000F43E8">
        <w:rPr>
          <w:b/>
          <w:bCs/>
        </w:rPr>
        <w:t>behaviour</w:t>
      </w:r>
      <w:r w:rsidR="00C53FBC">
        <w:t xml:space="preserve"> </w:t>
      </w:r>
      <w:r w:rsidR="00984526">
        <w:t>–</w:t>
      </w:r>
      <w:r w:rsidR="00B25B4B">
        <w:t xml:space="preserve"> </w:t>
      </w:r>
      <w:r w:rsidR="00574043">
        <w:t>A user takes a series of steps after subscribing</w:t>
      </w:r>
      <w:r w:rsidR="003157AC">
        <w:t xml:space="preserve"> </w:t>
      </w:r>
      <w:r w:rsidR="00374D84">
        <w:t>to</w:t>
      </w:r>
      <w:r w:rsidR="003157AC">
        <w:t xml:space="preserve"> the product</w:t>
      </w:r>
      <w:r w:rsidR="00574043">
        <w:t>. It is important to find features which are sticky and drive retention in short</w:t>
      </w:r>
      <w:r w:rsidR="008A57BB">
        <w:t>-</w:t>
      </w:r>
      <w:r w:rsidR="00574043">
        <w:t>term and long</w:t>
      </w:r>
      <w:r w:rsidR="008A57BB">
        <w:t>-</w:t>
      </w:r>
      <w:r w:rsidR="00574043">
        <w:t xml:space="preserve">term. </w:t>
      </w:r>
    </w:p>
    <w:p w14:paraId="640B7BAF" w14:textId="170476D6" w:rsidR="00574043" w:rsidRDefault="00574043" w:rsidP="00217134">
      <w:pPr>
        <w:pStyle w:val="ListParagraph"/>
        <w:numPr>
          <w:ilvl w:val="0"/>
          <w:numId w:val="5"/>
        </w:numPr>
      </w:pPr>
      <w:r>
        <w:rPr>
          <w:b/>
          <w:bCs/>
        </w:rPr>
        <w:t>Cohort Analysis</w:t>
      </w:r>
      <w:r w:rsidR="00F36B27">
        <w:rPr>
          <w:b/>
          <w:bCs/>
        </w:rPr>
        <w:t xml:space="preserve"> &amp; Retention Curves</w:t>
      </w:r>
      <w:r>
        <w:rPr>
          <w:b/>
          <w:bCs/>
        </w:rPr>
        <w:t xml:space="preserve"> </w:t>
      </w:r>
      <w:r w:rsidR="000A0FFF">
        <w:t>–</w:t>
      </w:r>
      <w:r>
        <w:t xml:space="preserve"> </w:t>
      </w:r>
      <w:r w:rsidR="00131939">
        <w:t xml:space="preserve">Cohorts are </w:t>
      </w:r>
      <w:r w:rsidR="00F83F9A">
        <w:t xml:space="preserve">a </w:t>
      </w:r>
      <w:r w:rsidR="00131939">
        <w:t>group of users sharing a common characteristic such as acqui</w:t>
      </w:r>
      <w:r w:rsidR="00A47365">
        <w:t>sition month</w:t>
      </w:r>
      <w:r w:rsidR="00131939">
        <w:t>, acquisition channel</w:t>
      </w:r>
      <w:r w:rsidR="00103ACF">
        <w:t xml:space="preserve">, </w:t>
      </w:r>
      <w:r w:rsidR="00131939">
        <w:t>etc. Over time as the product is getting improved, one needs to ensure that younger cohorts are showing better retention</w:t>
      </w:r>
    </w:p>
    <w:p w14:paraId="079F317C" w14:textId="4409C324" w:rsidR="00C46BC4" w:rsidRDefault="00C46BC4" w:rsidP="003B5E34">
      <w:pPr>
        <w:pStyle w:val="ListParagraph"/>
        <w:numPr>
          <w:ilvl w:val="0"/>
          <w:numId w:val="5"/>
        </w:numPr>
      </w:pPr>
      <w:r>
        <w:rPr>
          <w:b/>
          <w:bCs/>
        </w:rPr>
        <w:t xml:space="preserve">Churn </w:t>
      </w:r>
      <w:r w:rsidR="00BC23A3">
        <w:rPr>
          <w:b/>
          <w:bCs/>
        </w:rPr>
        <w:t>Prediction</w:t>
      </w:r>
      <w:r w:rsidR="00C9731D">
        <w:rPr>
          <w:b/>
          <w:bCs/>
        </w:rPr>
        <w:t xml:space="preserve"> Model</w:t>
      </w:r>
      <w:r>
        <w:rPr>
          <w:b/>
          <w:bCs/>
        </w:rPr>
        <w:t xml:space="preserve"> </w:t>
      </w:r>
      <w:r w:rsidR="001B2A5D">
        <w:t>–</w:t>
      </w:r>
      <w:r>
        <w:t xml:space="preserve"> </w:t>
      </w:r>
      <w:r w:rsidR="00FC5F62">
        <w:t>Through descriptive analysis</w:t>
      </w:r>
      <w:r w:rsidR="006815A6">
        <w:t>,</w:t>
      </w:r>
      <w:r w:rsidR="00FC5F62">
        <w:t xml:space="preserve"> </w:t>
      </w:r>
      <w:r w:rsidR="001B2A5D">
        <w:t>we identify</w:t>
      </w:r>
      <w:r>
        <w:t xml:space="preserve"> predictor variables which </w:t>
      </w:r>
      <w:r w:rsidR="00FC5F62">
        <w:t>could be</w:t>
      </w:r>
      <w:r>
        <w:t xml:space="preserve"> </w:t>
      </w:r>
      <w:r w:rsidR="001B2A5D">
        <w:t xml:space="preserve">significant </w:t>
      </w:r>
      <w:r w:rsidR="003B5E34">
        <w:t>for churn prediction and use Logistic Regression to build a simple churn prediction model</w:t>
      </w:r>
      <w:r w:rsidR="008317F8">
        <w:br/>
      </w:r>
    </w:p>
    <w:p w14:paraId="05751489" w14:textId="46DA1FF3" w:rsidR="00DF7454" w:rsidRPr="00DF7454" w:rsidRDefault="00DF7454" w:rsidP="00DF7454">
      <w:pPr>
        <w:pStyle w:val="Heading2"/>
        <w:rPr>
          <w:b/>
          <w:bCs/>
        </w:rPr>
      </w:pPr>
      <w:bookmarkStart w:id="3" w:name="_Toc38700260"/>
      <w:r w:rsidRPr="00DF7454">
        <w:rPr>
          <w:b/>
          <w:bCs/>
          <w:highlight w:val="yellow"/>
        </w:rPr>
        <w:t>Company Overview</w:t>
      </w:r>
      <w:bookmarkEnd w:id="3"/>
    </w:p>
    <w:p w14:paraId="68E52EB4" w14:textId="77B8E53F" w:rsidR="00A9217B" w:rsidRDefault="002A251B" w:rsidP="002A251B">
      <w:r>
        <w:t xml:space="preserve">TakeZero is a fictitious SaaS company </w:t>
      </w:r>
      <w:r w:rsidR="008E2288">
        <w:t>that</w:t>
      </w:r>
      <w:r w:rsidR="00DF7454">
        <w:t xml:space="preserve"> provides an online platform to build no-code we</w:t>
      </w:r>
      <w:r w:rsidR="00BD3A9F">
        <w:t>b</w:t>
      </w:r>
      <w:r w:rsidR="00DF7454">
        <w:t xml:space="preserve"> and mobile apps. It works on a subscription model where customers can buy individual plans or team plans with pre-defined seats. </w:t>
      </w:r>
    </w:p>
    <w:p w14:paraId="4BB6566E" w14:textId="753B3F3B" w:rsidR="00DF7454" w:rsidRDefault="00DF7454" w:rsidP="002A251B">
      <w:r>
        <w:lastRenderedPageBreak/>
        <w:t xml:space="preserve">We have </w:t>
      </w:r>
      <w:r w:rsidR="00BD3A9F">
        <w:t xml:space="preserve">2019 </w:t>
      </w:r>
      <w:r>
        <w:t>Q4 data</w:t>
      </w:r>
      <w:r w:rsidR="00BD3A9F">
        <w:t xml:space="preserve">. We have data on customers acquired in the month – October, November &amp; December and which of </w:t>
      </w:r>
      <w:r w:rsidR="00C820A4">
        <w:t>these users</w:t>
      </w:r>
      <w:r w:rsidR="00BD3A9F">
        <w:t xml:space="preserve"> churned by January </w:t>
      </w:r>
      <w:r w:rsidR="00DD542D">
        <w:t>month</w:t>
      </w:r>
    </w:p>
    <w:p w14:paraId="7CF59ED6" w14:textId="77777777" w:rsidR="00243BC7" w:rsidRDefault="00243BC7" w:rsidP="002A251B"/>
    <w:p w14:paraId="508265DA" w14:textId="77777777" w:rsidR="00E2165B" w:rsidRPr="00AE3414" w:rsidRDefault="00E2165B" w:rsidP="00E2165B">
      <w:pPr>
        <w:pStyle w:val="Heading2"/>
        <w:rPr>
          <w:b/>
          <w:bCs/>
        </w:rPr>
      </w:pPr>
      <w:bookmarkStart w:id="4" w:name="_Toc38700262"/>
      <w:r w:rsidRPr="00AE3414">
        <w:rPr>
          <w:b/>
          <w:bCs/>
          <w:highlight w:val="yellow"/>
        </w:rPr>
        <w:t>Data Files</w:t>
      </w:r>
      <w:bookmarkEnd w:id="4"/>
    </w:p>
    <w:p w14:paraId="5DEE2590" w14:textId="7742445F" w:rsidR="00E2165B" w:rsidRDefault="0043630A" w:rsidP="002A251B">
      <w:r>
        <w:rPr>
          <w:i/>
          <w:iCs/>
        </w:rPr>
        <w:t>The o</w:t>
      </w:r>
      <w:r w:rsidR="009253DA" w:rsidRPr="009253DA">
        <w:rPr>
          <w:i/>
          <w:iCs/>
        </w:rPr>
        <w:t xml:space="preserve">nly way to learn </w:t>
      </w:r>
      <w:r w:rsidR="005043FE">
        <w:rPr>
          <w:i/>
          <w:iCs/>
        </w:rPr>
        <w:t xml:space="preserve">data </w:t>
      </w:r>
      <w:r w:rsidR="009253DA" w:rsidRPr="009253DA">
        <w:rPr>
          <w:i/>
          <w:iCs/>
        </w:rPr>
        <w:t xml:space="preserve">analysis is to </w:t>
      </w:r>
      <w:r w:rsidR="00010E8C" w:rsidRPr="009253DA">
        <w:rPr>
          <w:i/>
          <w:iCs/>
        </w:rPr>
        <w:t>do</w:t>
      </w:r>
      <w:r w:rsidR="009253DA" w:rsidRPr="009253DA">
        <w:rPr>
          <w:i/>
          <w:iCs/>
        </w:rPr>
        <w:t xml:space="preserve"> it!</w:t>
      </w:r>
      <w:r w:rsidR="00483C15">
        <w:rPr>
          <w:i/>
          <w:iCs/>
        </w:rPr>
        <w:t>!</w:t>
      </w:r>
      <w:r w:rsidR="00645C2D">
        <w:rPr>
          <w:i/>
          <w:iCs/>
        </w:rPr>
        <w:t xml:space="preserve"> </w:t>
      </w:r>
      <w:r w:rsidR="009253DA">
        <w:t xml:space="preserve"> </w:t>
      </w:r>
      <w:r w:rsidR="00645C2D">
        <w:t>To get your hands dirty download</w:t>
      </w:r>
      <w:r w:rsidR="00010E8C">
        <w:t xml:space="preserve"> </w:t>
      </w:r>
      <w:r w:rsidR="00645C2D">
        <w:t>the data files and get started -</w:t>
      </w:r>
      <w:r w:rsidR="00010E8C">
        <w:t xml:space="preserve"> </w:t>
      </w:r>
      <w:hyperlink r:id="rId8" w:history="1">
        <w:r w:rsidR="00645C2D">
          <w:rPr>
            <w:rStyle w:val="Hyperlink"/>
          </w:rPr>
          <w:t>Churn Analysis Files</w:t>
        </w:r>
      </w:hyperlink>
      <w:r w:rsidR="00E2165B">
        <w:t xml:space="preserve">. There are separate question and answer Excel files in case you want to practice </w:t>
      </w:r>
      <w:r w:rsidR="00645C2D">
        <w:t xml:space="preserve">before looking at </w:t>
      </w:r>
      <w:r w:rsidR="005C59AD">
        <w:t>the</w:t>
      </w:r>
      <w:r w:rsidR="00645C2D">
        <w:t xml:space="preserve"> solution</w:t>
      </w:r>
      <w:r w:rsidR="00E2165B">
        <w:t xml:space="preserve"> </w:t>
      </w:r>
    </w:p>
    <w:p w14:paraId="7C1FF87D" w14:textId="77777777" w:rsidR="00243BC7" w:rsidRDefault="00243BC7" w:rsidP="002A251B"/>
    <w:p w14:paraId="3BC91145" w14:textId="2ADD73CC" w:rsidR="00FB670F" w:rsidRDefault="00FB670F" w:rsidP="00FB670F">
      <w:pPr>
        <w:pStyle w:val="Heading2"/>
        <w:rPr>
          <w:b/>
          <w:bCs/>
        </w:rPr>
      </w:pPr>
      <w:bookmarkStart w:id="5" w:name="_Toc38700261"/>
      <w:r w:rsidRPr="00FB670F">
        <w:rPr>
          <w:b/>
          <w:bCs/>
          <w:highlight w:val="yellow"/>
        </w:rPr>
        <w:t>Data Overview</w:t>
      </w:r>
      <w:bookmarkEnd w:id="5"/>
    </w:p>
    <w:p w14:paraId="29C47635" w14:textId="7D500A73" w:rsidR="00A2094C" w:rsidRDefault="007E23B0" w:rsidP="00217134">
      <w:r>
        <w:t>Here is a snapshot of th</w:t>
      </w:r>
      <w:r w:rsidR="000463E2">
        <w:t xml:space="preserve">e first </w:t>
      </w:r>
      <w:r w:rsidR="00AE308D">
        <w:t>5</w:t>
      </w:r>
      <w:r w:rsidR="000463E2">
        <w:t xml:space="preserve"> rows of the data</w:t>
      </w:r>
      <w:r>
        <w:t xml:space="preserve"> – </w:t>
      </w:r>
    </w:p>
    <w:tbl>
      <w:tblPr>
        <w:tblStyle w:val="TableGrid"/>
        <w:tblW w:w="9803" w:type="dxa"/>
        <w:tblLook w:val="04A0" w:firstRow="1" w:lastRow="0" w:firstColumn="1" w:lastColumn="0" w:noHBand="0" w:noVBand="1"/>
      </w:tblPr>
      <w:tblGrid>
        <w:gridCol w:w="511"/>
        <w:gridCol w:w="1293"/>
        <w:gridCol w:w="1294"/>
        <w:gridCol w:w="1080"/>
        <w:gridCol w:w="1363"/>
        <w:gridCol w:w="1456"/>
        <w:gridCol w:w="1653"/>
        <w:gridCol w:w="1161"/>
      </w:tblGrid>
      <w:tr w:rsidR="00704DA0" w:rsidRPr="00704DA0" w14:paraId="7B6BE5E3" w14:textId="77777777" w:rsidTr="00704DA0">
        <w:trPr>
          <w:trHeight w:val="302"/>
        </w:trPr>
        <w:tc>
          <w:tcPr>
            <w:tcW w:w="511" w:type="dxa"/>
            <w:hideMark/>
          </w:tcPr>
          <w:p w14:paraId="2148CA49" w14:textId="77777777" w:rsidR="00704DA0" w:rsidRPr="00704DA0" w:rsidRDefault="00704DA0">
            <w:pPr>
              <w:rPr>
                <w:b/>
                <w:bCs/>
              </w:rPr>
            </w:pPr>
            <w:r w:rsidRPr="00704DA0">
              <w:rPr>
                <w:b/>
                <w:bCs/>
              </w:rPr>
              <w:t>ID</w:t>
            </w:r>
          </w:p>
        </w:tc>
        <w:tc>
          <w:tcPr>
            <w:tcW w:w="1293" w:type="dxa"/>
            <w:hideMark/>
          </w:tcPr>
          <w:p w14:paraId="008517FB" w14:textId="77777777" w:rsidR="00704DA0" w:rsidRPr="00704DA0" w:rsidRDefault="00704DA0">
            <w:pPr>
              <w:rPr>
                <w:b/>
                <w:bCs/>
              </w:rPr>
            </w:pPr>
            <w:r w:rsidRPr="00704DA0">
              <w:rPr>
                <w:b/>
                <w:bCs/>
              </w:rPr>
              <w:t>Purchase month</w:t>
            </w:r>
          </w:p>
        </w:tc>
        <w:tc>
          <w:tcPr>
            <w:tcW w:w="1294" w:type="dxa"/>
            <w:hideMark/>
          </w:tcPr>
          <w:p w14:paraId="0CF5BA46" w14:textId="235608EE" w:rsidR="00704DA0" w:rsidRPr="00704DA0" w:rsidRDefault="00D0304C">
            <w:pPr>
              <w:rPr>
                <w:b/>
                <w:bCs/>
              </w:rPr>
            </w:pPr>
            <w:r>
              <w:rPr>
                <w:b/>
                <w:bCs/>
              </w:rPr>
              <w:t># of seats bought</w:t>
            </w:r>
          </w:p>
        </w:tc>
        <w:tc>
          <w:tcPr>
            <w:tcW w:w="1072" w:type="dxa"/>
            <w:hideMark/>
          </w:tcPr>
          <w:p w14:paraId="49F7CAD9" w14:textId="77777777" w:rsidR="00704DA0" w:rsidRPr="00704DA0" w:rsidRDefault="00704DA0">
            <w:pPr>
              <w:rPr>
                <w:b/>
                <w:bCs/>
              </w:rPr>
            </w:pPr>
            <w:r w:rsidRPr="00704DA0">
              <w:rPr>
                <w:b/>
                <w:bCs/>
              </w:rPr>
              <w:t>Team members added</w:t>
            </w:r>
          </w:p>
        </w:tc>
        <w:tc>
          <w:tcPr>
            <w:tcW w:w="1363" w:type="dxa"/>
            <w:hideMark/>
          </w:tcPr>
          <w:p w14:paraId="723AF18C" w14:textId="77777777" w:rsidR="00704DA0" w:rsidRPr="00704DA0" w:rsidRDefault="00704DA0">
            <w:pPr>
              <w:rPr>
                <w:b/>
                <w:bCs/>
              </w:rPr>
            </w:pPr>
            <w:r w:rsidRPr="00704DA0">
              <w:rPr>
                <w:b/>
                <w:bCs/>
              </w:rPr>
              <w:t>Customer Region</w:t>
            </w:r>
          </w:p>
        </w:tc>
        <w:tc>
          <w:tcPr>
            <w:tcW w:w="1456" w:type="dxa"/>
            <w:hideMark/>
          </w:tcPr>
          <w:p w14:paraId="5A518DE8" w14:textId="7EBA7351" w:rsidR="00704DA0" w:rsidRPr="00704DA0" w:rsidRDefault="00704DA0">
            <w:pPr>
              <w:rPr>
                <w:b/>
                <w:bCs/>
              </w:rPr>
            </w:pPr>
            <w:r w:rsidRPr="00704DA0">
              <w:rPr>
                <w:b/>
                <w:bCs/>
              </w:rPr>
              <w:t xml:space="preserve">avg </w:t>
            </w:r>
            <w:r w:rsidR="00976AF4">
              <w:rPr>
                <w:b/>
                <w:bCs/>
              </w:rPr>
              <w:t>#</w:t>
            </w:r>
            <w:r w:rsidRPr="00704DA0">
              <w:rPr>
                <w:b/>
                <w:bCs/>
              </w:rPr>
              <w:t xml:space="preserve"> of web app</w:t>
            </w:r>
            <w:r w:rsidR="009547D5">
              <w:rPr>
                <w:b/>
                <w:bCs/>
              </w:rPr>
              <w:t xml:space="preserve"> development </w:t>
            </w:r>
            <w:r w:rsidRPr="00704DA0">
              <w:rPr>
                <w:b/>
                <w:bCs/>
              </w:rPr>
              <w:t>sessions ran per month</w:t>
            </w:r>
          </w:p>
        </w:tc>
        <w:tc>
          <w:tcPr>
            <w:tcW w:w="1653" w:type="dxa"/>
            <w:hideMark/>
          </w:tcPr>
          <w:p w14:paraId="5EB354C7" w14:textId="03DC3157" w:rsidR="00704DA0" w:rsidRPr="00704DA0" w:rsidRDefault="00704DA0">
            <w:pPr>
              <w:rPr>
                <w:b/>
                <w:bCs/>
              </w:rPr>
            </w:pPr>
            <w:r w:rsidRPr="00704DA0">
              <w:rPr>
                <w:b/>
                <w:bCs/>
              </w:rPr>
              <w:t xml:space="preserve">avg </w:t>
            </w:r>
            <w:r w:rsidR="00976AF4">
              <w:rPr>
                <w:b/>
                <w:bCs/>
              </w:rPr>
              <w:t>#</w:t>
            </w:r>
            <w:r w:rsidRPr="00704DA0">
              <w:rPr>
                <w:b/>
                <w:bCs/>
              </w:rPr>
              <w:t xml:space="preserve"> of mobile app </w:t>
            </w:r>
            <w:r w:rsidR="009547D5">
              <w:rPr>
                <w:b/>
                <w:bCs/>
              </w:rPr>
              <w:t xml:space="preserve">development </w:t>
            </w:r>
            <w:r w:rsidRPr="00704DA0">
              <w:rPr>
                <w:b/>
                <w:bCs/>
              </w:rPr>
              <w:t>sessions ran per month</w:t>
            </w:r>
          </w:p>
        </w:tc>
        <w:tc>
          <w:tcPr>
            <w:tcW w:w="1161" w:type="dxa"/>
            <w:hideMark/>
          </w:tcPr>
          <w:p w14:paraId="3CF0C2BF" w14:textId="77777777" w:rsidR="00704DA0" w:rsidRPr="00704DA0" w:rsidRDefault="00704DA0">
            <w:pPr>
              <w:rPr>
                <w:b/>
                <w:bCs/>
              </w:rPr>
            </w:pPr>
            <w:r w:rsidRPr="00704DA0">
              <w:rPr>
                <w:b/>
                <w:bCs/>
              </w:rPr>
              <w:t>Month churned</w:t>
            </w:r>
          </w:p>
        </w:tc>
      </w:tr>
      <w:tr w:rsidR="00704DA0" w:rsidRPr="00704DA0" w14:paraId="11EA141D" w14:textId="77777777" w:rsidTr="00704DA0">
        <w:trPr>
          <w:trHeight w:val="302"/>
        </w:trPr>
        <w:tc>
          <w:tcPr>
            <w:tcW w:w="511" w:type="dxa"/>
            <w:noWrap/>
            <w:hideMark/>
          </w:tcPr>
          <w:p w14:paraId="755F20C2" w14:textId="77777777" w:rsidR="00704DA0" w:rsidRPr="00704DA0" w:rsidRDefault="00704DA0" w:rsidP="00704DA0">
            <w:r w:rsidRPr="00704DA0">
              <w:t>1</w:t>
            </w:r>
          </w:p>
        </w:tc>
        <w:tc>
          <w:tcPr>
            <w:tcW w:w="1293" w:type="dxa"/>
            <w:noWrap/>
            <w:hideMark/>
          </w:tcPr>
          <w:p w14:paraId="5D78B6E0" w14:textId="77777777" w:rsidR="00704DA0" w:rsidRPr="00704DA0" w:rsidRDefault="00704DA0">
            <w:r w:rsidRPr="00704DA0">
              <w:t>October</w:t>
            </w:r>
          </w:p>
        </w:tc>
        <w:tc>
          <w:tcPr>
            <w:tcW w:w="1294" w:type="dxa"/>
            <w:noWrap/>
            <w:hideMark/>
          </w:tcPr>
          <w:p w14:paraId="7B0C87B6" w14:textId="77777777" w:rsidR="00704DA0" w:rsidRPr="00704DA0" w:rsidRDefault="00704DA0" w:rsidP="00704DA0">
            <w:r w:rsidRPr="00704DA0">
              <w:t>2</w:t>
            </w:r>
          </w:p>
        </w:tc>
        <w:tc>
          <w:tcPr>
            <w:tcW w:w="1072" w:type="dxa"/>
            <w:noWrap/>
            <w:hideMark/>
          </w:tcPr>
          <w:p w14:paraId="2ABF573E" w14:textId="77777777" w:rsidR="00704DA0" w:rsidRPr="00704DA0" w:rsidRDefault="00704DA0" w:rsidP="00704DA0">
            <w:r w:rsidRPr="00704DA0">
              <w:t>2</w:t>
            </w:r>
          </w:p>
        </w:tc>
        <w:tc>
          <w:tcPr>
            <w:tcW w:w="1363" w:type="dxa"/>
            <w:noWrap/>
            <w:hideMark/>
          </w:tcPr>
          <w:p w14:paraId="73035D5C" w14:textId="77777777" w:rsidR="00704DA0" w:rsidRPr="00704DA0" w:rsidRDefault="00704DA0">
            <w:r w:rsidRPr="00704DA0">
              <w:t>US</w:t>
            </w:r>
          </w:p>
        </w:tc>
        <w:tc>
          <w:tcPr>
            <w:tcW w:w="1456" w:type="dxa"/>
            <w:noWrap/>
            <w:hideMark/>
          </w:tcPr>
          <w:p w14:paraId="63217600" w14:textId="77777777" w:rsidR="00704DA0" w:rsidRPr="00704DA0" w:rsidRDefault="00704DA0" w:rsidP="00704DA0">
            <w:r w:rsidRPr="00704DA0">
              <w:t>30</w:t>
            </w:r>
          </w:p>
        </w:tc>
        <w:tc>
          <w:tcPr>
            <w:tcW w:w="1653" w:type="dxa"/>
            <w:noWrap/>
            <w:hideMark/>
          </w:tcPr>
          <w:p w14:paraId="6CC1AA22" w14:textId="77777777" w:rsidR="00704DA0" w:rsidRPr="00704DA0" w:rsidRDefault="00704DA0" w:rsidP="00704DA0">
            <w:r w:rsidRPr="00704DA0">
              <w:t>16</w:t>
            </w:r>
          </w:p>
        </w:tc>
        <w:tc>
          <w:tcPr>
            <w:tcW w:w="1161" w:type="dxa"/>
            <w:noWrap/>
            <w:hideMark/>
          </w:tcPr>
          <w:p w14:paraId="540654A5" w14:textId="77777777" w:rsidR="00704DA0" w:rsidRPr="00704DA0" w:rsidRDefault="00704DA0" w:rsidP="00704DA0"/>
        </w:tc>
      </w:tr>
      <w:tr w:rsidR="00704DA0" w:rsidRPr="00704DA0" w14:paraId="4EF38062" w14:textId="77777777" w:rsidTr="00704DA0">
        <w:trPr>
          <w:trHeight w:val="302"/>
        </w:trPr>
        <w:tc>
          <w:tcPr>
            <w:tcW w:w="511" w:type="dxa"/>
            <w:noWrap/>
            <w:hideMark/>
          </w:tcPr>
          <w:p w14:paraId="5C124BAA" w14:textId="77777777" w:rsidR="00704DA0" w:rsidRPr="00704DA0" w:rsidRDefault="00704DA0" w:rsidP="00704DA0">
            <w:r w:rsidRPr="00704DA0">
              <w:t>2</w:t>
            </w:r>
          </w:p>
        </w:tc>
        <w:tc>
          <w:tcPr>
            <w:tcW w:w="1293" w:type="dxa"/>
            <w:noWrap/>
            <w:hideMark/>
          </w:tcPr>
          <w:p w14:paraId="44ED9C43" w14:textId="77777777" w:rsidR="00704DA0" w:rsidRPr="00704DA0" w:rsidRDefault="00704DA0">
            <w:r w:rsidRPr="00704DA0">
              <w:t>October</w:t>
            </w:r>
          </w:p>
        </w:tc>
        <w:tc>
          <w:tcPr>
            <w:tcW w:w="1294" w:type="dxa"/>
            <w:noWrap/>
            <w:hideMark/>
          </w:tcPr>
          <w:p w14:paraId="6A909892" w14:textId="77777777" w:rsidR="00704DA0" w:rsidRPr="00704DA0" w:rsidRDefault="00704DA0" w:rsidP="00704DA0">
            <w:r w:rsidRPr="00704DA0">
              <w:t>10</w:t>
            </w:r>
          </w:p>
        </w:tc>
        <w:tc>
          <w:tcPr>
            <w:tcW w:w="1072" w:type="dxa"/>
            <w:noWrap/>
            <w:hideMark/>
          </w:tcPr>
          <w:p w14:paraId="4839F7E6" w14:textId="77777777" w:rsidR="00704DA0" w:rsidRPr="00704DA0" w:rsidRDefault="00704DA0" w:rsidP="00704DA0">
            <w:r w:rsidRPr="00704DA0">
              <w:t>4</w:t>
            </w:r>
          </w:p>
        </w:tc>
        <w:tc>
          <w:tcPr>
            <w:tcW w:w="1363" w:type="dxa"/>
            <w:noWrap/>
            <w:hideMark/>
          </w:tcPr>
          <w:p w14:paraId="4AF11335" w14:textId="77777777" w:rsidR="00704DA0" w:rsidRPr="00704DA0" w:rsidRDefault="00704DA0">
            <w:r w:rsidRPr="00704DA0">
              <w:t>US</w:t>
            </w:r>
          </w:p>
        </w:tc>
        <w:tc>
          <w:tcPr>
            <w:tcW w:w="1456" w:type="dxa"/>
            <w:noWrap/>
            <w:hideMark/>
          </w:tcPr>
          <w:p w14:paraId="1D7ABF95" w14:textId="77777777" w:rsidR="00704DA0" w:rsidRPr="00704DA0" w:rsidRDefault="00704DA0" w:rsidP="00704DA0">
            <w:r w:rsidRPr="00704DA0">
              <w:t>68</w:t>
            </w:r>
          </w:p>
        </w:tc>
        <w:tc>
          <w:tcPr>
            <w:tcW w:w="1653" w:type="dxa"/>
            <w:noWrap/>
            <w:hideMark/>
          </w:tcPr>
          <w:p w14:paraId="72108E09" w14:textId="77777777" w:rsidR="00704DA0" w:rsidRPr="00704DA0" w:rsidRDefault="00704DA0" w:rsidP="00704DA0">
            <w:r w:rsidRPr="00704DA0">
              <w:t>12</w:t>
            </w:r>
          </w:p>
        </w:tc>
        <w:tc>
          <w:tcPr>
            <w:tcW w:w="1161" w:type="dxa"/>
            <w:noWrap/>
            <w:hideMark/>
          </w:tcPr>
          <w:p w14:paraId="473ECAB6" w14:textId="77777777" w:rsidR="00704DA0" w:rsidRPr="00704DA0" w:rsidRDefault="00704DA0">
            <w:r w:rsidRPr="00704DA0">
              <w:t>November</w:t>
            </w:r>
          </w:p>
        </w:tc>
      </w:tr>
      <w:tr w:rsidR="00EE7C9C" w:rsidRPr="00704DA0" w14:paraId="4CADCF59" w14:textId="77777777" w:rsidTr="00704DA0">
        <w:trPr>
          <w:trHeight w:val="302"/>
        </w:trPr>
        <w:tc>
          <w:tcPr>
            <w:tcW w:w="511" w:type="dxa"/>
            <w:noWrap/>
          </w:tcPr>
          <w:p w14:paraId="5E66118E" w14:textId="276756AD" w:rsidR="00EE7C9C" w:rsidRPr="00704DA0" w:rsidRDefault="00EE7C9C" w:rsidP="00704DA0">
            <w:r>
              <w:t>3</w:t>
            </w:r>
          </w:p>
        </w:tc>
        <w:tc>
          <w:tcPr>
            <w:tcW w:w="1293" w:type="dxa"/>
            <w:noWrap/>
          </w:tcPr>
          <w:p w14:paraId="0CBC5060" w14:textId="27434AEE" w:rsidR="00EE7C9C" w:rsidRPr="00704DA0" w:rsidRDefault="00EE7C9C">
            <w:r w:rsidRPr="00704DA0">
              <w:t>October</w:t>
            </w:r>
          </w:p>
        </w:tc>
        <w:tc>
          <w:tcPr>
            <w:tcW w:w="1294" w:type="dxa"/>
            <w:noWrap/>
          </w:tcPr>
          <w:p w14:paraId="2F6439E9" w14:textId="3788DAEC" w:rsidR="00EE7C9C" w:rsidRPr="00704DA0" w:rsidRDefault="00EE7C9C" w:rsidP="00704DA0">
            <w:r>
              <w:t>10</w:t>
            </w:r>
          </w:p>
        </w:tc>
        <w:tc>
          <w:tcPr>
            <w:tcW w:w="1072" w:type="dxa"/>
            <w:noWrap/>
          </w:tcPr>
          <w:p w14:paraId="330E5A9D" w14:textId="5933DC19" w:rsidR="00EE7C9C" w:rsidRPr="00704DA0" w:rsidRDefault="00EE7C9C" w:rsidP="00704DA0">
            <w:r>
              <w:t>4</w:t>
            </w:r>
          </w:p>
        </w:tc>
        <w:tc>
          <w:tcPr>
            <w:tcW w:w="1363" w:type="dxa"/>
            <w:noWrap/>
          </w:tcPr>
          <w:p w14:paraId="48B71100" w14:textId="43FE6E88" w:rsidR="00EE7C9C" w:rsidRPr="00704DA0" w:rsidRDefault="00EE7C9C">
            <w:r>
              <w:t>US</w:t>
            </w:r>
          </w:p>
        </w:tc>
        <w:tc>
          <w:tcPr>
            <w:tcW w:w="1456" w:type="dxa"/>
            <w:noWrap/>
          </w:tcPr>
          <w:p w14:paraId="32141048" w14:textId="149DF30F" w:rsidR="00EE7C9C" w:rsidRPr="00704DA0" w:rsidRDefault="00B670F3" w:rsidP="00704DA0">
            <w:r>
              <w:t>40</w:t>
            </w:r>
          </w:p>
        </w:tc>
        <w:tc>
          <w:tcPr>
            <w:tcW w:w="1653" w:type="dxa"/>
            <w:noWrap/>
          </w:tcPr>
          <w:p w14:paraId="46C1677B" w14:textId="44022DDB" w:rsidR="00EE7C9C" w:rsidRPr="00704DA0" w:rsidRDefault="00B670F3" w:rsidP="00704DA0">
            <w:r>
              <w:t>4</w:t>
            </w:r>
          </w:p>
        </w:tc>
        <w:tc>
          <w:tcPr>
            <w:tcW w:w="1161" w:type="dxa"/>
            <w:noWrap/>
          </w:tcPr>
          <w:p w14:paraId="04ABC4E9" w14:textId="4688B415" w:rsidR="00EE7C9C" w:rsidRPr="00704DA0" w:rsidRDefault="00B670F3">
            <w:r>
              <w:t>November</w:t>
            </w:r>
          </w:p>
        </w:tc>
      </w:tr>
      <w:tr w:rsidR="00EE7C9C" w:rsidRPr="00704DA0" w14:paraId="2E1ED450" w14:textId="77777777" w:rsidTr="00704DA0">
        <w:trPr>
          <w:trHeight w:val="302"/>
        </w:trPr>
        <w:tc>
          <w:tcPr>
            <w:tcW w:w="511" w:type="dxa"/>
            <w:noWrap/>
          </w:tcPr>
          <w:p w14:paraId="2DDD1880" w14:textId="427501B1" w:rsidR="00EE7C9C" w:rsidRPr="00704DA0" w:rsidRDefault="00EE7C9C" w:rsidP="00704DA0">
            <w:r>
              <w:t>4</w:t>
            </w:r>
          </w:p>
        </w:tc>
        <w:tc>
          <w:tcPr>
            <w:tcW w:w="1293" w:type="dxa"/>
            <w:noWrap/>
          </w:tcPr>
          <w:p w14:paraId="1601C091" w14:textId="5B9E4BA0" w:rsidR="00EE7C9C" w:rsidRPr="00704DA0" w:rsidRDefault="00EE7C9C">
            <w:r w:rsidRPr="00704DA0">
              <w:t>October</w:t>
            </w:r>
          </w:p>
        </w:tc>
        <w:tc>
          <w:tcPr>
            <w:tcW w:w="1294" w:type="dxa"/>
            <w:noWrap/>
          </w:tcPr>
          <w:p w14:paraId="5C453AE3" w14:textId="18434F34" w:rsidR="00EE7C9C" w:rsidRPr="00704DA0" w:rsidRDefault="00EE7C9C" w:rsidP="00704DA0">
            <w:r>
              <w:t>2</w:t>
            </w:r>
          </w:p>
        </w:tc>
        <w:tc>
          <w:tcPr>
            <w:tcW w:w="1072" w:type="dxa"/>
            <w:noWrap/>
          </w:tcPr>
          <w:p w14:paraId="66F109DA" w14:textId="358F82D3" w:rsidR="00EE7C9C" w:rsidRPr="00704DA0" w:rsidRDefault="00EE7C9C" w:rsidP="00704DA0">
            <w:r>
              <w:t>1</w:t>
            </w:r>
          </w:p>
        </w:tc>
        <w:tc>
          <w:tcPr>
            <w:tcW w:w="1363" w:type="dxa"/>
            <w:noWrap/>
          </w:tcPr>
          <w:p w14:paraId="4813E5E8" w14:textId="37A3E894" w:rsidR="00EE7C9C" w:rsidRPr="00704DA0" w:rsidRDefault="00EE7C9C">
            <w:r>
              <w:t>Europe</w:t>
            </w:r>
          </w:p>
        </w:tc>
        <w:tc>
          <w:tcPr>
            <w:tcW w:w="1456" w:type="dxa"/>
            <w:noWrap/>
          </w:tcPr>
          <w:p w14:paraId="3E67DCD5" w14:textId="168AECE6" w:rsidR="00EE7C9C" w:rsidRPr="00704DA0" w:rsidRDefault="00B670F3" w:rsidP="00704DA0">
            <w:r>
              <w:t>16</w:t>
            </w:r>
          </w:p>
        </w:tc>
        <w:tc>
          <w:tcPr>
            <w:tcW w:w="1653" w:type="dxa"/>
            <w:noWrap/>
          </w:tcPr>
          <w:p w14:paraId="318FB245" w14:textId="55AA72BC" w:rsidR="00EE7C9C" w:rsidRPr="00704DA0" w:rsidRDefault="00B670F3" w:rsidP="00704DA0">
            <w:r>
              <w:t>20</w:t>
            </w:r>
          </w:p>
        </w:tc>
        <w:tc>
          <w:tcPr>
            <w:tcW w:w="1161" w:type="dxa"/>
            <w:noWrap/>
          </w:tcPr>
          <w:p w14:paraId="70B6C134" w14:textId="77777777" w:rsidR="00EE7C9C" w:rsidRPr="00704DA0" w:rsidRDefault="00EE7C9C"/>
        </w:tc>
      </w:tr>
      <w:tr w:rsidR="00EE7C9C" w:rsidRPr="00704DA0" w14:paraId="1E269A9B" w14:textId="77777777" w:rsidTr="00704DA0">
        <w:trPr>
          <w:trHeight w:val="302"/>
        </w:trPr>
        <w:tc>
          <w:tcPr>
            <w:tcW w:w="511" w:type="dxa"/>
            <w:noWrap/>
          </w:tcPr>
          <w:p w14:paraId="03E770FF" w14:textId="1DCEAAC9" w:rsidR="00EE7C9C" w:rsidRPr="00704DA0" w:rsidRDefault="00EE7C9C" w:rsidP="00704DA0">
            <w:r>
              <w:t>5</w:t>
            </w:r>
          </w:p>
        </w:tc>
        <w:tc>
          <w:tcPr>
            <w:tcW w:w="1293" w:type="dxa"/>
            <w:noWrap/>
          </w:tcPr>
          <w:p w14:paraId="60E6A161" w14:textId="62C817AF" w:rsidR="00EE7C9C" w:rsidRPr="00704DA0" w:rsidRDefault="00EE7C9C">
            <w:r w:rsidRPr="00704DA0">
              <w:t>October</w:t>
            </w:r>
          </w:p>
        </w:tc>
        <w:tc>
          <w:tcPr>
            <w:tcW w:w="1294" w:type="dxa"/>
            <w:noWrap/>
          </w:tcPr>
          <w:p w14:paraId="0AC9EFAA" w14:textId="2A8F5EC8" w:rsidR="00EE7C9C" w:rsidRPr="00704DA0" w:rsidRDefault="00EE7C9C" w:rsidP="00704DA0">
            <w:r>
              <w:t>10</w:t>
            </w:r>
          </w:p>
        </w:tc>
        <w:tc>
          <w:tcPr>
            <w:tcW w:w="1072" w:type="dxa"/>
            <w:noWrap/>
          </w:tcPr>
          <w:p w14:paraId="7FFC1609" w14:textId="5D9AA707" w:rsidR="00EE7C9C" w:rsidRPr="00704DA0" w:rsidRDefault="00EE7C9C" w:rsidP="00704DA0">
            <w:r>
              <w:t>2</w:t>
            </w:r>
          </w:p>
        </w:tc>
        <w:tc>
          <w:tcPr>
            <w:tcW w:w="1363" w:type="dxa"/>
            <w:noWrap/>
          </w:tcPr>
          <w:p w14:paraId="04E649D7" w14:textId="75B5B786" w:rsidR="00EE7C9C" w:rsidRPr="00704DA0" w:rsidRDefault="00EE7C9C">
            <w:r>
              <w:t>Asia</w:t>
            </w:r>
          </w:p>
        </w:tc>
        <w:tc>
          <w:tcPr>
            <w:tcW w:w="1456" w:type="dxa"/>
            <w:noWrap/>
          </w:tcPr>
          <w:p w14:paraId="11AB663F" w14:textId="569C44A4" w:rsidR="00EE7C9C" w:rsidRPr="00704DA0" w:rsidRDefault="00B670F3" w:rsidP="00704DA0">
            <w:r>
              <w:t>12</w:t>
            </w:r>
          </w:p>
        </w:tc>
        <w:tc>
          <w:tcPr>
            <w:tcW w:w="1653" w:type="dxa"/>
            <w:noWrap/>
          </w:tcPr>
          <w:p w14:paraId="777E27A5" w14:textId="07007C5A" w:rsidR="00EE7C9C" w:rsidRPr="00704DA0" w:rsidRDefault="00B670F3" w:rsidP="00704DA0">
            <w:r>
              <w:t>8</w:t>
            </w:r>
          </w:p>
        </w:tc>
        <w:tc>
          <w:tcPr>
            <w:tcW w:w="1161" w:type="dxa"/>
            <w:noWrap/>
          </w:tcPr>
          <w:p w14:paraId="3DC3DDF3" w14:textId="58DF65A1" w:rsidR="00EE7C9C" w:rsidRPr="00704DA0" w:rsidRDefault="00B670F3">
            <w:r>
              <w:t>November</w:t>
            </w:r>
          </w:p>
        </w:tc>
      </w:tr>
    </w:tbl>
    <w:p w14:paraId="63AFB172" w14:textId="0CA3B7E1" w:rsidR="007E440E" w:rsidRDefault="007E440E" w:rsidP="00217134"/>
    <w:p w14:paraId="7FD1EF0D" w14:textId="6D73DF81" w:rsidR="007E440E" w:rsidRDefault="00C14C9B" w:rsidP="00217134">
      <w:r>
        <w:t>Following are the column descriptions</w:t>
      </w:r>
      <w:r w:rsidR="003E6594" w:rsidRPr="00760BC6">
        <w:t xml:space="preserve"> - </w:t>
      </w:r>
      <w:r w:rsidR="00D81314">
        <w:t xml:space="preserve"> </w:t>
      </w:r>
      <w:r w:rsidR="00A11926">
        <w:t xml:space="preserve"> </w:t>
      </w:r>
    </w:p>
    <w:p w14:paraId="11524530" w14:textId="041C9840" w:rsidR="0036145A" w:rsidRDefault="0036145A" w:rsidP="0036145A">
      <w:pPr>
        <w:pStyle w:val="ListParagraph"/>
        <w:numPr>
          <w:ilvl w:val="0"/>
          <w:numId w:val="23"/>
        </w:numPr>
      </w:pPr>
      <w:r w:rsidRPr="0036145A">
        <w:rPr>
          <w:b/>
          <w:bCs/>
        </w:rPr>
        <w:t>ID</w:t>
      </w:r>
      <w:r>
        <w:t xml:space="preserve"> – Serial number of the customer</w:t>
      </w:r>
    </w:p>
    <w:p w14:paraId="58097756" w14:textId="477B4E3F" w:rsidR="0036145A" w:rsidRDefault="0036145A" w:rsidP="0036145A">
      <w:pPr>
        <w:pStyle w:val="ListParagraph"/>
        <w:numPr>
          <w:ilvl w:val="0"/>
          <w:numId w:val="23"/>
        </w:numPr>
      </w:pPr>
      <w:r w:rsidRPr="0036145A">
        <w:rPr>
          <w:b/>
          <w:bCs/>
        </w:rPr>
        <w:t>Purchase Month</w:t>
      </w:r>
      <w:r>
        <w:t xml:space="preserve"> – Month in which subscription is bought </w:t>
      </w:r>
    </w:p>
    <w:p w14:paraId="60759FD3" w14:textId="7566C391" w:rsidR="0036145A" w:rsidRDefault="0036145A" w:rsidP="0036145A">
      <w:pPr>
        <w:pStyle w:val="ListParagraph"/>
        <w:numPr>
          <w:ilvl w:val="0"/>
          <w:numId w:val="23"/>
        </w:numPr>
      </w:pPr>
      <w:r w:rsidRPr="0036145A">
        <w:rPr>
          <w:b/>
          <w:bCs/>
        </w:rPr>
        <w:t># of seats bought</w:t>
      </w:r>
      <w:r>
        <w:t xml:space="preserve"> – Customer can </w:t>
      </w:r>
      <w:r w:rsidR="005963EF">
        <w:t xml:space="preserve">buy </w:t>
      </w:r>
      <w:r>
        <w:t xml:space="preserve">individual plan (1 seat) or team plans (2,5, or 10 seats). Seats refer to the maximum number of </w:t>
      </w:r>
      <w:r w:rsidR="009562DD">
        <w:t>team members</w:t>
      </w:r>
      <w:r>
        <w:t xml:space="preserve"> the customers can add on the </w:t>
      </w:r>
      <w:r w:rsidR="002A769B">
        <w:t>platform</w:t>
      </w:r>
    </w:p>
    <w:p w14:paraId="026980F3" w14:textId="77BD6559" w:rsidR="004565D6" w:rsidRDefault="004565D6" w:rsidP="0036145A">
      <w:pPr>
        <w:pStyle w:val="ListParagraph"/>
        <w:numPr>
          <w:ilvl w:val="0"/>
          <w:numId w:val="23"/>
        </w:numPr>
      </w:pPr>
      <w:r>
        <w:rPr>
          <w:b/>
          <w:bCs/>
        </w:rPr>
        <w:t xml:space="preserve">Team members added </w:t>
      </w:r>
      <w:r>
        <w:t>– How many team members wer</w:t>
      </w:r>
      <w:r w:rsidR="008F6A62">
        <w:t xml:space="preserve">e added by the customer on the purchased </w:t>
      </w:r>
      <w:r w:rsidR="00F66D17">
        <w:t>plan</w:t>
      </w:r>
    </w:p>
    <w:p w14:paraId="7DB2AC32" w14:textId="77777777" w:rsidR="000639A0" w:rsidRDefault="0036145A" w:rsidP="0036145A">
      <w:pPr>
        <w:pStyle w:val="ListParagraph"/>
        <w:numPr>
          <w:ilvl w:val="0"/>
          <w:numId w:val="23"/>
        </w:numPr>
      </w:pPr>
      <w:r w:rsidRPr="000B53A7">
        <w:rPr>
          <w:b/>
          <w:bCs/>
        </w:rPr>
        <w:t>Customer Region</w:t>
      </w:r>
      <w:r>
        <w:t xml:space="preserve"> </w:t>
      </w:r>
      <w:r w:rsidR="000639A0">
        <w:t>–</w:t>
      </w:r>
      <w:r>
        <w:t xml:space="preserve"> </w:t>
      </w:r>
      <w:r w:rsidR="000639A0">
        <w:t>Continent to which the customer belongs</w:t>
      </w:r>
    </w:p>
    <w:p w14:paraId="0176E0E0" w14:textId="278619B0" w:rsidR="0036145A" w:rsidRDefault="0057432B" w:rsidP="0036145A">
      <w:pPr>
        <w:pStyle w:val="ListParagraph"/>
        <w:numPr>
          <w:ilvl w:val="0"/>
          <w:numId w:val="23"/>
        </w:numPr>
      </w:pPr>
      <w:r w:rsidRPr="000B53A7">
        <w:rPr>
          <w:b/>
          <w:bCs/>
        </w:rPr>
        <w:t xml:space="preserve">Avg </w:t>
      </w:r>
      <w:r w:rsidR="002C4411">
        <w:rPr>
          <w:b/>
          <w:bCs/>
        </w:rPr>
        <w:t xml:space="preserve"># of </w:t>
      </w:r>
      <w:r w:rsidRPr="000B53A7">
        <w:rPr>
          <w:b/>
          <w:bCs/>
        </w:rPr>
        <w:t>w</w:t>
      </w:r>
      <w:r w:rsidR="000639A0" w:rsidRPr="000B53A7">
        <w:rPr>
          <w:b/>
          <w:bCs/>
        </w:rPr>
        <w:t>eb app development sessions per month</w:t>
      </w:r>
      <w:r w:rsidR="000639A0">
        <w:t xml:space="preserve"> - </w:t>
      </w:r>
      <w:r w:rsidR="000522D4">
        <w:t xml:space="preserve">This number captures on an average how many web app development sessions did a customer (inclusive of all </w:t>
      </w:r>
      <w:r w:rsidR="009562DD">
        <w:t>her team members</w:t>
      </w:r>
      <w:r w:rsidR="000522D4">
        <w:t>) do in a month</w:t>
      </w:r>
    </w:p>
    <w:p w14:paraId="4D0B1893" w14:textId="1D77689C" w:rsidR="00F97028" w:rsidRDefault="00F97028" w:rsidP="00F97028">
      <w:pPr>
        <w:pStyle w:val="ListParagraph"/>
        <w:numPr>
          <w:ilvl w:val="0"/>
          <w:numId w:val="23"/>
        </w:numPr>
      </w:pPr>
      <w:r w:rsidRPr="000B53A7">
        <w:rPr>
          <w:b/>
          <w:bCs/>
        </w:rPr>
        <w:t xml:space="preserve">Avg </w:t>
      </w:r>
      <w:r w:rsidR="002C4411">
        <w:rPr>
          <w:b/>
          <w:bCs/>
        </w:rPr>
        <w:t xml:space="preserve"># </w:t>
      </w:r>
      <w:r w:rsidR="00003C10">
        <w:rPr>
          <w:b/>
          <w:bCs/>
        </w:rPr>
        <w:t>of</w:t>
      </w:r>
      <w:r w:rsidR="002C4411">
        <w:rPr>
          <w:b/>
          <w:bCs/>
        </w:rPr>
        <w:t xml:space="preserve"> </w:t>
      </w:r>
      <w:r>
        <w:rPr>
          <w:b/>
          <w:bCs/>
        </w:rPr>
        <w:t>mobile</w:t>
      </w:r>
      <w:r w:rsidRPr="000B53A7">
        <w:rPr>
          <w:b/>
          <w:bCs/>
        </w:rPr>
        <w:t xml:space="preserve"> app development sessions per month</w:t>
      </w:r>
      <w:r>
        <w:t xml:space="preserve"> - This number captures on an average how many mobile app development sessions did a customer (inclusive of all her team members) do in a month</w:t>
      </w:r>
    </w:p>
    <w:p w14:paraId="4F32B499" w14:textId="497DB21A" w:rsidR="000522D4" w:rsidRDefault="00F97028" w:rsidP="0036145A">
      <w:pPr>
        <w:pStyle w:val="ListParagraph"/>
        <w:numPr>
          <w:ilvl w:val="0"/>
          <w:numId w:val="23"/>
        </w:numPr>
      </w:pPr>
      <w:r w:rsidRPr="00F97028">
        <w:rPr>
          <w:b/>
          <w:bCs/>
        </w:rPr>
        <w:t>Month Churned</w:t>
      </w:r>
      <w:r>
        <w:t xml:space="preserve"> </w:t>
      </w:r>
      <w:r w:rsidR="00F24F8F">
        <w:t>–</w:t>
      </w:r>
      <w:r>
        <w:t xml:space="preserve"> </w:t>
      </w:r>
      <w:r w:rsidR="00F24F8F">
        <w:t xml:space="preserve">Month in which </w:t>
      </w:r>
      <w:r w:rsidR="0031013F">
        <w:t xml:space="preserve">the </w:t>
      </w:r>
      <w:r w:rsidR="00F24F8F">
        <w:t xml:space="preserve">customer cancelled her plan. We have churn data for Nov, Dec, Jan. If empty, it means </w:t>
      </w:r>
      <w:r w:rsidR="0031013F">
        <w:t xml:space="preserve">the </w:t>
      </w:r>
      <w:r w:rsidR="00F24F8F">
        <w:t xml:space="preserve">customer did NOT churn till </w:t>
      </w:r>
      <w:r w:rsidR="00EC7DB4">
        <w:t xml:space="preserve">end of the </w:t>
      </w:r>
      <w:r w:rsidR="00F24F8F">
        <w:t>January 2020</w:t>
      </w:r>
    </w:p>
    <w:p w14:paraId="5AF3C10C" w14:textId="77777777" w:rsidR="001B2E87" w:rsidRPr="00760BC6" w:rsidRDefault="001B2E87" w:rsidP="001B2E87">
      <w:pPr>
        <w:pStyle w:val="ListParagraph"/>
      </w:pPr>
    </w:p>
    <w:p w14:paraId="5CE7257F" w14:textId="5425C133" w:rsidR="00FA3E35" w:rsidRDefault="00FA3E35" w:rsidP="00FA3E35">
      <w:pPr>
        <w:pStyle w:val="Heading2"/>
        <w:rPr>
          <w:b/>
          <w:bCs/>
        </w:rPr>
      </w:pPr>
      <w:bookmarkStart w:id="6" w:name="_Toc38700263"/>
      <w:r w:rsidRPr="00FB670F">
        <w:rPr>
          <w:b/>
          <w:bCs/>
          <w:highlight w:val="yellow"/>
        </w:rPr>
        <w:t>Data</w:t>
      </w:r>
      <w:r w:rsidRPr="00FA3E35">
        <w:rPr>
          <w:b/>
          <w:bCs/>
          <w:highlight w:val="yellow"/>
        </w:rPr>
        <w:t xml:space="preserve"> </w:t>
      </w:r>
      <w:r w:rsidR="001F0CEC" w:rsidRPr="00FA3E35">
        <w:rPr>
          <w:b/>
          <w:bCs/>
          <w:highlight w:val="yellow"/>
        </w:rPr>
        <w:t>Pre-</w:t>
      </w:r>
      <w:r w:rsidR="001F0CEC" w:rsidRPr="00352127">
        <w:rPr>
          <w:b/>
          <w:bCs/>
          <w:highlight w:val="yellow"/>
        </w:rPr>
        <w:t>processing</w:t>
      </w:r>
      <w:bookmarkEnd w:id="6"/>
    </w:p>
    <w:p w14:paraId="4A8E519A" w14:textId="2A6AF893" w:rsidR="00FA3E35" w:rsidRDefault="00FA3E35" w:rsidP="00FA3E35">
      <w:r>
        <w:t>I created following new columns by manipulating existing data –</w:t>
      </w:r>
    </w:p>
    <w:p w14:paraId="7612215B" w14:textId="41113C84" w:rsidR="00FA3E35" w:rsidRDefault="004565D6" w:rsidP="00FA3E35">
      <w:pPr>
        <w:pStyle w:val="ListParagraph"/>
        <w:numPr>
          <w:ilvl w:val="0"/>
          <w:numId w:val="24"/>
        </w:numPr>
      </w:pPr>
      <w:r w:rsidRPr="00FB27D5">
        <w:rPr>
          <w:b/>
          <w:bCs/>
        </w:rPr>
        <w:lastRenderedPageBreak/>
        <w:t>Team members added</w:t>
      </w:r>
      <w:r w:rsidR="00FB27D5" w:rsidRPr="00FB27D5">
        <w:rPr>
          <w:b/>
          <w:bCs/>
        </w:rPr>
        <w:t>/# of seats bought</w:t>
      </w:r>
      <w:r w:rsidR="00FB27D5">
        <w:t xml:space="preserve"> </w:t>
      </w:r>
      <w:r w:rsidR="00791984">
        <w:t>–</w:t>
      </w:r>
      <w:r w:rsidR="00FB27D5">
        <w:t xml:space="preserve"> </w:t>
      </w:r>
      <w:r w:rsidR="007E6099">
        <w:t>This ratio helps us determine how many</w:t>
      </w:r>
      <w:r w:rsidR="00E2006F">
        <w:t xml:space="preserve"> team members are onboarded against the seats bought by the customer. Having more team members onboarded is a leading indicator </w:t>
      </w:r>
      <w:r w:rsidR="007E66F2">
        <w:t xml:space="preserve">of </w:t>
      </w:r>
      <w:r w:rsidR="00E2006F">
        <w:t xml:space="preserve">engagement of the user and its team on the platform. On the vice versa, very few members onboarded means </w:t>
      </w:r>
      <w:r w:rsidR="007D38C4">
        <w:t xml:space="preserve">the </w:t>
      </w:r>
      <w:r w:rsidR="00E2006F">
        <w:t>customer may not be finding value in the platform</w:t>
      </w:r>
      <w:r w:rsidR="0041527D">
        <w:br/>
      </w:r>
    </w:p>
    <w:p w14:paraId="615DE579" w14:textId="25F3EA23" w:rsidR="00791984" w:rsidRPr="00791984" w:rsidRDefault="00791984" w:rsidP="00FA3E35">
      <w:pPr>
        <w:pStyle w:val="ListParagraph"/>
        <w:numPr>
          <w:ilvl w:val="0"/>
          <w:numId w:val="24"/>
        </w:numPr>
      </w:pPr>
      <w:r>
        <w:rPr>
          <w:b/>
          <w:bCs/>
        </w:rPr>
        <w:t xml:space="preserve">Avg # of web app dev sessions per month per team member - </w:t>
      </w:r>
      <w:r w:rsidR="00431246">
        <w:t>Since different customers buy different team plans</w:t>
      </w:r>
      <w:r w:rsidR="0096652D">
        <w:t xml:space="preserve">, </w:t>
      </w:r>
      <w:r w:rsidR="00431246">
        <w:t>to compare engagement</w:t>
      </w:r>
      <w:r w:rsidR="0041527D">
        <w:t xml:space="preserve"> </w:t>
      </w:r>
      <w:r w:rsidR="008339F8">
        <w:t>of</w:t>
      </w:r>
      <w:r w:rsidR="0041527D">
        <w:t xml:space="preserve"> web app development feature</w:t>
      </w:r>
      <w:r w:rsidR="00431246">
        <w:t xml:space="preserve"> across customers we normalize </w:t>
      </w:r>
      <w:r w:rsidR="00B84821">
        <w:t xml:space="preserve">it </w:t>
      </w:r>
      <w:r w:rsidR="00431246">
        <w:t>by calculating</w:t>
      </w:r>
      <w:r w:rsidR="000C5B8A">
        <w:t xml:space="preserve"> a</w:t>
      </w:r>
      <w:r w:rsidR="00431246">
        <w:t xml:space="preserve"> per </w:t>
      </w:r>
      <w:r w:rsidR="009D14B0">
        <w:t xml:space="preserve">team member </w:t>
      </w:r>
      <w:r w:rsidR="000C5B8A">
        <w:t>ratio</w:t>
      </w:r>
      <w:r w:rsidR="0041527D">
        <w:br/>
      </w:r>
    </w:p>
    <w:p w14:paraId="504A1700" w14:textId="61DCD53E" w:rsidR="0041527D" w:rsidRPr="00791984" w:rsidRDefault="00791984" w:rsidP="0041527D">
      <w:pPr>
        <w:pStyle w:val="ListParagraph"/>
        <w:numPr>
          <w:ilvl w:val="0"/>
          <w:numId w:val="24"/>
        </w:numPr>
      </w:pPr>
      <w:r>
        <w:rPr>
          <w:b/>
          <w:bCs/>
        </w:rPr>
        <w:t>Avg # of mobile app dev sessions per month per team member</w:t>
      </w:r>
      <w:r w:rsidR="007E6099">
        <w:rPr>
          <w:b/>
          <w:bCs/>
        </w:rPr>
        <w:t xml:space="preserve"> - </w:t>
      </w:r>
      <w:r w:rsidR="0041527D">
        <w:t>Since different customers buy different team plans</w:t>
      </w:r>
      <w:r w:rsidR="00DF1689">
        <w:t>,</w:t>
      </w:r>
      <w:r w:rsidR="0041527D">
        <w:t xml:space="preserve"> to compare engagement with mobile app development feature across </w:t>
      </w:r>
      <w:r w:rsidR="001F2274">
        <w:t>customers</w:t>
      </w:r>
      <w:r w:rsidR="0041527D">
        <w:t xml:space="preserve"> we normalize </w:t>
      </w:r>
      <w:r w:rsidR="00DD1DA2">
        <w:t xml:space="preserve">it </w:t>
      </w:r>
      <w:r w:rsidR="0041527D">
        <w:t xml:space="preserve">by calculating </w:t>
      </w:r>
      <w:r w:rsidR="00DD1DA2">
        <w:t xml:space="preserve">a </w:t>
      </w:r>
      <w:r w:rsidR="0041527D">
        <w:t xml:space="preserve">per </w:t>
      </w:r>
      <w:r w:rsidR="00DD1DA2">
        <w:t>team member ratio</w:t>
      </w:r>
    </w:p>
    <w:p w14:paraId="2EBF7862" w14:textId="7EDF0579" w:rsidR="00791984" w:rsidRPr="00FA3E35" w:rsidRDefault="00791984" w:rsidP="00FA3E35">
      <w:pPr>
        <w:pStyle w:val="ListParagraph"/>
        <w:numPr>
          <w:ilvl w:val="0"/>
          <w:numId w:val="24"/>
        </w:numPr>
      </w:pPr>
      <w:r>
        <w:rPr>
          <w:b/>
          <w:bCs/>
        </w:rPr>
        <w:t xml:space="preserve">Churn Bool – </w:t>
      </w:r>
      <w:r>
        <w:t xml:space="preserve">A </w:t>
      </w:r>
      <w:r w:rsidR="007E6099">
        <w:t>Boolean</w:t>
      </w:r>
      <w:r>
        <w:t xml:space="preserve"> variable with value 1 if user churned and 0 otherwise</w:t>
      </w:r>
      <w:r w:rsidR="00334A5D">
        <w:t xml:space="preserve"> (You can find all these fields in the solution Excel file)</w:t>
      </w:r>
    </w:p>
    <w:p w14:paraId="3286F924" w14:textId="7FA063DE" w:rsidR="004578B8" w:rsidRDefault="00FA312B" w:rsidP="004F4FBF">
      <w:pPr>
        <w:pStyle w:val="Heading2"/>
        <w:rPr>
          <w:b/>
          <w:bCs/>
        </w:rPr>
      </w:pPr>
      <w:bookmarkStart w:id="7" w:name="_Toc38700264"/>
      <w:r w:rsidRPr="00FA312B">
        <w:rPr>
          <w:b/>
          <w:bCs/>
          <w:highlight w:val="yellow"/>
        </w:rPr>
        <w:t>Implementation</w:t>
      </w:r>
      <w:bookmarkEnd w:id="7"/>
    </w:p>
    <w:p w14:paraId="6971EF1A" w14:textId="58DB6129" w:rsidR="004F4FBF" w:rsidRPr="004546C7" w:rsidRDefault="004578B8" w:rsidP="004546C7">
      <w:pPr>
        <w:pStyle w:val="ListParagraph"/>
        <w:numPr>
          <w:ilvl w:val="0"/>
          <w:numId w:val="33"/>
        </w:numPr>
        <w:rPr>
          <w:b/>
          <w:bCs/>
        </w:rPr>
      </w:pPr>
      <w:r w:rsidRPr="004546C7">
        <w:rPr>
          <w:b/>
          <w:bCs/>
        </w:rPr>
        <w:t>Monthly Churn Rate</w:t>
      </w:r>
      <w:r w:rsidR="00BB39F9" w:rsidRPr="004546C7">
        <w:rPr>
          <w:b/>
          <w:bCs/>
        </w:rPr>
        <w:t xml:space="preserve"> </w:t>
      </w:r>
      <w:r w:rsidR="004F4FBF" w:rsidRPr="004546C7">
        <w:rPr>
          <w:b/>
          <w:bCs/>
        </w:rPr>
        <w:t xml:space="preserve">- </w:t>
      </w:r>
      <w:r w:rsidR="00BB39F9">
        <w:t xml:space="preserve">Total customers churned in </w:t>
      </w:r>
      <w:r w:rsidR="00C87909">
        <w:t xml:space="preserve">the month </w:t>
      </w:r>
      <w:r w:rsidR="00BB39F9">
        <w:t xml:space="preserve">/ Avg. number of customers in </w:t>
      </w:r>
      <w:r w:rsidR="00C87909">
        <w:t>month</w:t>
      </w:r>
    </w:p>
    <w:tbl>
      <w:tblPr>
        <w:tblStyle w:val="TableGrid"/>
        <w:tblW w:w="0" w:type="auto"/>
        <w:tblLook w:val="04A0" w:firstRow="1" w:lastRow="0" w:firstColumn="1" w:lastColumn="0" w:noHBand="0" w:noVBand="1"/>
      </w:tblPr>
      <w:tblGrid>
        <w:gridCol w:w="1696"/>
        <w:gridCol w:w="1451"/>
        <w:gridCol w:w="1103"/>
        <w:gridCol w:w="746"/>
        <w:gridCol w:w="1031"/>
        <w:gridCol w:w="1929"/>
        <w:gridCol w:w="1060"/>
      </w:tblGrid>
      <w:tr w:rsidR="00DD44F4" w:rsidRPr="00DD44F4" w14:paraId="2F45CC4C" w14:textId="77777777" w:rsidTr="008C7D15">
        <w:trPr>
          <w:trHeight w:val="260"/>
        </w:trPr>
        <w:tc>
          <w:tcPr>
            <w:tcW w:w="1696" w:type="dxa"/>
            <w:noWrap/>
            <w:hideMark/>
          </w:tcPr>
          <w:p w14:paraId="202A7679" w14:textId="77777777" w:rsidR="00DD44F4" w:rsidRPr="00DD44F4" w:rsidRDefault="00DD44F4"/>
        </w:tc>
        <w:tc>
          <w:tcPr>
            <w:tcW w:w="1451" w:type="dxa"/>
            <w:noWrap/>
            <w:hideMark/>
          </w:tcPr>
          <w:p w14:paraId="180FBA54" w14:textId="77777777" w:rsidR="00DD44F4" w:rsidRPr="00DD44F4" w:rsidRDefault="00DD44F4">
            <w:pPr>
              <w:rPr>
                <w:b/>
                <w:bCs/>
              </w:rPr>
            </w:pPr>
            <w:r w:rsidRPr="00DD44F4">
              <w:rPr>
                <w:b/>
                <w:bCs/>
              </w:rPr>
              <w:t>new customers</w:t>
            </w:r>
          </w:p>
        </w:tc>
        <w:tc>
          <w:tcPr>
            <w:tcW w:w="1103" w:type="dxa"/>
            <w:noWrap/>
            <w:hideMark/>
          </w:tcPr>
          <w:p w14:paraId="2E6BEF19" w14:textId="77777777" w:rsidR="00DD44F4" w:rsidRPr="00DD44F4" w:rsidRDefault="00DD44F4">
            <w:pPr>
              <w:rPr>
                <w:b/>
                <w:bCs/>
              </w:rPr>
            </w:pPr>
            <w:r w:rsidRPr="00DD44F4">
              <w:rPr>
                <w:b/>
                <w:bCs/>
              </w:rPr>
              <w:t>start of month</w:t>
            </w:r>
          </w:p>
        </w:tc>
        <w:tc>
          <w:tcPr>
            <w:tcW w:w="746" w:type="dxa"/>
            <w:noWrap/>
            <w:hideMark/>
          </w:tcPr>
          <w:p w14:paraId="7DC06FF7" w14:textId="77777777" w:rsidR="00DD44F4" w:rsidRPr="00DD44F4" w:rsidRDefault="00DD44F4">
            <w:pPr>
              <w:rPr>
                <w:b/>
                <w:bCs/>
              </w:rPr>
            </w:pPr>
            <w:r w:rsidRPr="00DD44F4">
              <w:rPr>
                <w:b/>
                <w:bCs/>
              </w:rPr>
              <w:t>churn</w:t>
            </w:r>
          </w:p>
        </w:tc>
        <w:tc>
          <w:tcPr>
            <w:tcW w:w="1031" w:type="dxa"/>
            <w:noWrap/>
            <w:hideMark/>
          </w:tcPr>
          <w:p w14:paraId="5A94476C" w14:textId="77777777" w:rsidR="00DD44F4" w:rsidRPr="00DD44F4" w:rsidRDefault="00DD44F4">
            <w:pPr>
              <w:rPr>
                <w:b/>
                <w:bCs/>
              </w:rPr>
            </w:pPr>
            <w:r w:rsidRPr="00DD44F4">
              <w:rPr>
                <w:b/>
                <w:bCs/>
              </w:rPr>
              <w:t>end of month</w:t>
            </w:r>
          </w:p>
        </w:tc>
        <w:tc>
          <w:tcPr>
            <w:tcW w:w="1929" w:type="dxa"/>
            <w:noWrap/>
            <w:hideMark/>
          </w:tcPr>
          <w:p w14:paraId="0584DB45" w14:textId="77777777" w:rsidR="00DD44F4" w:rsidRPr="00DD44F4" w:rsidRDefault="00DD44F4">
            <w:pPr>
              <w:rPr>
                <w:b/>
                <w:bCs/>
              </w:rPr>
            </w:pPr>
            <w:r w:rsidRPr="00DD44F4">
              <w:rPr>
                <w:b/>
                <w:bCs/>
              </w:rPr>
              <w:t>avg. number of customers</w:t>
            </w:r>
          </w:p>
        </w:tc>
        <w:tc>
          <w:tcPr>
            <w:tcW w:w="1060" w:type="dxa"/>
            <w:noWrap/>
            <w:hideMark/>
          </w:tcPr>
          <w:p w14:paraId="54DCA228" w14:textId="77777777" w:rsidR="00DD44F4" w:rsidRPr="00DD44F4" w:rsidRDefault="00DD44F4">
            <w:pPr>
              <w:rPr>
                <w:b/>
                <w:bCs/>
              </w:rPr>
            </w:pPr>
            <w:r w:rsidRPr="00DD44F4">
              <w:rPr>
                <w:b/>
                <w:bCs/>
              </w:rPr>
              <w:t>Monthly churn rate</w:t>
            </w:r>
          </w:p>
        </w:tc>
      </w:tr>
      <w:tr w:rsidR="00DD44F4" w:rsidRPr="00DD44F4" w14:paraId="68F5B038" w14:textId="77777777" w:rsidTr="008C7D15">
        <w:trPr>
          <w:trHeight w:val="260"/>
        </w:trPr>
        <w:tc>
          <w:tcPr>
            <w:tcW w:w="1696" w:type="dxa"/>
            <w:noWrap/>
            <w:hideMark/>
          </w:tcPr>
          <w:p w14:paraId="23BB4B70" w14:textId="77777777" w:rsidR="00DD44F4" w:rsidRPr="00DD44F4" w:rsidRDefault="00DD44F4">
            <w:pPr>
              <w:rPr>
                <w:b/>
                <w:bCs/>
              </w:rPr>
            </w:pPr>
            <w:r w:rsidRPr="00DD44F4">
              <w:rPr>
                <w:b/>
                <w:bCs/>
              </w:rPr>
              <w:t>October</w:t>
            </w:r>
          </w:p>
        </w:tc>
        <w:tc>
          <w:tcPr>
            <w:tcW w:w="1451" w:type="dxa"/>
            <w:noWrap/>
            <w:hideMark/>
          </w:tcPr>
          <w:p w14:paraId="6349DAA2" w14:textId="77777777" w:rsidR="00DD44F4" w:rsidRPr="00DD44F4" w:rsidRDefault="00DD44F4" w:rsidP="00DD44F4">
            <w:r w:rsidRPr="00DD44F4">
              <w:t>300</w:t>
            </w:r>
          </w:p>
        </w:tc>
        <w:tc>
          <w:tcPr>
            <w:tcW w:w="1103" w:type="dxa"/>
            <w:noWrap/>
            <w:hideMark/>
          </w:tcPr>
          <w:p w14:paraId="2355559D" w14:textId="77777777" w:rsidR="00DD44F4" w:rsidRPr="00DD44F4" w:rsidRDefault="00DD44F4" w:rsidP="00DD44F4">
            <w:r w:rsidRPr="00DD44F4">
              <w:t>0</w:t>
            </w:r>
          </w:p>
        </w:tc>
        <w:tc>
          <w:tcPr>
            <w:tcW w:w="746" w:type="dxa"/>
            <w:noWrap/>
            <w:hideMark/>
          </w:tcPr>
          <w:p w14:paraId="1BC23CEE" w14:textId="77777777" w:rsidR="00DD44F4" w:rsidRPr="00DD44F4" w:rsidRDefault="00DD44F4" w:rsidP="00DD44F4">
            <w:r w:rsidRPr="00DD44F4">
              <w:t>0</w:t>
            </w:r>
          </w:p>
        </w:tc>
        <w:tc>
          <w:tcPr>
            <w:tcW w:w="1031" w:type="dxa"/>
            <w:noWrap/>
            <w:hideMark/>
          </w:tcPr>
          <w:p w14:paraId="05A84896" w14:textId="77777777" w:rsidR="00DD44F4" w:rsidRPr="00DD44F4" w:rsidRDefault="00DD44F4" w:rsidP="00DD44F4">
            <w:r w:rsidRPr="00DD44F4">
              <w:t>300</w:t>
            </w:r>
          </w:p>
        </w:tc>
        <w:tc>
          <w:tcPr>
            <w:tcW w:w="1929" w:type="dxa"/>
            <w:noWrap/>
            <w:hideMark/>
          </w:tcPr>
          <w:p w14:paraId="23F558F8" w14:textId="77777777" w:rsidR="00DD44F4" w:rsidRPr="00DD44F4" w:rsidRDefault="00DD44F4" w:rsidP="00DD44F4"/>
        </w:tc>
        <w:tc>
          <w:tcPr>
            <w:tcW w:w="1060" w:type="dxa"/>
            <w:noWrap/>
            <w:hideMark/>
          </w:tcPr>
          <w:p w14:paraId="1662D798" w14:textId="77777777" w:rsidR="00DD44F4" w:rsidRPr="00DD44F4" w:rsidRDefault="00DD44F4"/>
        </w:tc>
      </w:tr>
      <w:tr w:rsidR="00DD44F4" w:rsidRPr="00DD44F4" w14:paraId="7026BDAB" w14:textId="77777777" w:rsidTr="008C7D15">
        <w:trPr>
          <w:trHeight w:val="260"/>
        </w:trPr>
        <w:tc>
          <w:tcPr>
            <w:tcW w:w="1696" w:type="dxa"/>
            <w:noWrap/>
            <w:hideMark/>
          </w:tcPr>
          <w:p w14:paraId="3476318E" w14:textId="77777777" w:rsidR="00DD44F4" w:rsidRPr="00DD44F4" w:rsidRDefault="00DD44F4">
            <w:pPr>
              <w:rPr>
                <w:b/>
                <w:bCs/>
              </w:rPr>
            </w:pPr>
            <w:r w:rsidRPr="00DD44F4">
              <w:rPr>
                <w:b/>
                <w:bCs/>
              </w:rPr>
              <w:t>November</w:t>
            </w:r>
          </w:p>
        </w:tc>
        <w:tc>
          <w:tcPr>
            <w:tcW w:w="1451" w:type="dxa"/>
            <w:noWrap/>
            <w:hideMark/>
          </w:tcPr>
          <w:p w14:paraId="3557ECED" w14:textId="77777777" w:rsidR="00DD44F4" w:rsidRPr="00DD44F4" w:rsidRDefault="00DD44F4" w:rsidP="00DD44F4">
            <w:r w:rsidRPr="00DD44F4">
              <w:t>401</w:t>
            </w:r>
          </w:p>
        </w:tc>
        <w:tc>
          <w:tcPr>
            <w:tcW w:w="1103" w:type="dxa"/>
            <w:noWrap/>
            <w:hideMark/>
          </w:tcPr>
          <w:p w14:paraId="09291FDC" w14:textId="77777777" w:rsidR="00DD44F4" w:rsidRPr="00DD44F4" w:rsidRDefault="00DD44F4" w:rsidP="00DD44F4">
            <w:r w:rsidRPr="00DD44F4">
              <w:t>701</w:t>
            </w:r>
          </w:p>
        </w:tc>
        <w:tc>
          <w:tcPr>
            <w:tcW w:w="746" w:type="dxa"/>
            <w:noWrap/>
            <w:hideMark/>
          </w:tcPr>
          <w:p w14:paraId="09B7F3A5" w14:textId="77777777" w:rsidR="00DD44F4" w:rsidRPr="00DD44F4" w:rsidRDefault="00DD44F4" w:rsidP="00DD44F4">
            <w:r w:rsidRPr="00DD44F4">
              <w:t>60</w:t>
            </w:r>
          </w:p>
        </w:tc>
        <w:tc>
          <w:tcPr>
            <w:tcW w:w="1031" w:type="dxa"/>
            <w:noWrap/>
            <w:hideMark/>
          </w:tcPr>
          <w:p w14:paraId="710AC7AC" w14:textId="77777777" w:rsidR="00DD44F4" w:rsidRPr="00DD44F4" w:rsidRDefault="00DD44F4" w:rsidP="00DD44F4">
            <w:r w:rsidRPr="00DD44F4">
              <w:t>641</w:t>
            </w:r>
          </w:p>
        </w:tc>
        <w:tc>
          <w:tcPr>
            <w:tcW w:w="1929" w:type="dxa"/>
            <w:noWrap/>
            <w:hideMark/>
          </w:tcPr>
          <w:p w14:paraId="459AFD4E" w14:textId="77777777" w:rsidR="00DD44F4" w:rsidRPr="00DD44F4" w:rsidRDefault="00DD44F4" w:rsidP="00DD44F4">
            <w:r w:rsidRPr="00DD44F4">
              <w:t>671</w:t>
            </w:r>
          </w:p>
        </w:tc>
        <w:tc>
          <w:tcPr>
            <w:tcW w:w="1060" w:type="dxa"/>
            <w:shd w:val="clear" w:color="auto" w:fill="B4C6E7" w:themeFill="accent1" w:themeFillTint="66"/>
            <w:noWrap/>
            <w:hideMark/>
          </w:tcPr>
          <w:p w14:paraId="65F481DC" w14:textId="77777777" w:rsidR="00DD44F4" w:rsidRPr="00DD44F4" w:rsidRDefault="00DD44F4" w:rsidP="00DD44F4">
            <w:r w:rsidRPr="00DD44F4">
              <w:t>2%</w:t>
            </w:r>
          </w:p>
        </w:tc>
      </w:tr>
      <w:tr w:rsidR="00DD44F4" w:rsidRPr="00DD44F4" w14:paraId="6735E742" w14:textId="77777777" w:rsidTr="008C7D15">
        <w:trPr>
          <w:trHeight w:val="260"/>
        </w:trPr>
        <w:tc>
          <w:tcPr>
            <w:tcW w:w="1696" w:type="dxa"/>
            <w:noWrap/>
            <w:hideMark/>
          </w:tcPr>
          <w:p w14:paraId="194746C7" w14:textId="77777777" w:rsidR="00DD44F4" w:rsidRPr="00DD44F4" w:rsidRDefault="00DD44F4">
            <w:pPr>
              <w:rPr>
                <w:b/>
                <w:bCs/>
              </w:rPr>
            </w:pPr>
            <w:r w:rsidRPr="00DD44F4">
              <w:rPr>
                <w:b/>
                <w:bCs/>
              </w:rPr>
              <w:t>December</w:t>
            </w:r>
          </w:p>
        </w:tc>
        <w:tc>
          <w:tcPr>
            <w:tcW w:w="1451" w:type="dxa"/>
            <w:noWrap/>
            <w:hideMark/>
          </w:tcPr>
          <w:p w14:paraId="5E730B4B" w14:textId="77777777" w:rsidR="00DD44F4" w:rsidRPr="00DD44F4" w:rsidRDefault="00DD44F4" w:rsidP="00DD44F4">
            <w:r w:rsidRPr="00DD44F4">
              <w:t>499</w:t>
            </w:r>
          </w:p>
        </w:tc>
        <w:tc>
          <w:tcPr>
            <w:tcW w:w="1103" w:type="dxa"/>
            <w:noWrap/>
            <w:hideMark/>
          </w:tcPr>
          <w:p w14:paraId="7E8535A0" w14:textId="77777777" w:rsidR="00DD44F4" w:rsidRPr="00DD44F4" w:rsidRDefault="00DD44F4" w:rsidP="00DD44F4">
            <w:r w:rsidRPr="00DD44F4">
              <w:t>1140</w:t>
            </w:r>
          </w:p>
        </w:tc>
        <w:tc>
          <w:tcPr>
            <w:tcW w:w="746" w:type="dxa"/>
            <w:noWrap/>
            <w:hideMark/>
          </w:tcPr>
          <w:p w14:paraId="57674537" w14:textId="77777777" w:rsidR="00DD44F4" w:rsidRPr="00DD44F4" w:rsidRDefault="00DD44F4" w:rsidP="00DD44F4">
            <w:r w:rsidRPr="00DD44F4">
              <w:t>130</w:t>
            </w:r>
          </w:p>
        </w:tc>
        <w:tc>
          <w:tcPr>
            <w:tcW w:w="1031" w:type="dxa"/>
            <w:noWrap/>
            <w:hideMark/>
          </w:tcPr>
          <w:p w14:paraId="2FD74631" w14:textId="77777777" w:rsidR="00DD44F4" w:rsidRPr="00DD44F4" w:rsidRDefault="00DD44F4" w:rsidP="00DD44F4">
            <w:r w:rsidRPr="00DD44F4">
              <w:t>1010</w:t>
            </w:r>
          </w:p>
        </w:tc>
        <w:tc>
          <w:tcPr>
            <w:tcW w:w="1929" w:type="dxa"/>
            <w:noWrap/>
            <w:hideMark/>
          </w:tcPr>
          <w:p w14:paraId="70AC9F43" w14:textId="77777777" w:rsidR="00DD44F4" w:rsidRPr="00DD44F4" w:rsidRDefault="00DD44F4" w:rsidP="00DD44F4">
            <w:r w:rsidRPr="00DD44F4">
              <w:t>1075</w:t>
            </w:r>
          </w:p>
        </w:tc>
        <w:tc>
          <w:tcPr>
            <w:tcW w:w="1060" w:type="dxa"/>
            <w:shd w:val="clear" w:color="auto" w:fill="B4C6E7" w:themeFill="accent1" w:themeFillTint="66"/>
            <w:noWrap/>
            <w:hideMark/>
          </w:tcPr>
          <w:p w14:paraId="2966C8E6" w14:textId="77777777" w:rsidR="00DD44F4" w:rsidRPr="00DD44F4" w:rsidRDefault="00DD44F4" w:rsidP="00DD44F4">
            <w:r w:rsidRPr="00DD44F4">
              <w:t>3%</w:t>
            </w:r>
          </w:p>
        </w:tc>
      </w:tr>
      <w:tr w:rsidR="00DD44F4" w:rsidRPr="00DD44F4" w14:paraId="48B599DE" w14:textId="77777777" w:rsidTr="008C7D15">
        <w:trPr>
          <w:trHeight w:val="260"/>
        </w:trPr>
        <w:tc>
          <w:tcPr>
            <w:tcW w:w="1696" w:type="dxa"/>
            <w:noWrap/>
            <w:hideMark/>
          </w:tcPr>
          <w:p w14:paraId="19F5C8AA" w14:textId="77777777" w:rsidR="00DD44F4" w:rsidRPr="00DD44F4" w:rsidRDefault="00DD44F4">
            <w:pPr>
              <w:rPr>
                <w:b/>
                <w:bCs/>
              </w:rPr>
            </w:pPr>
            <w:r w:rsidRPr="00DD44F4">
              <w:rPr>
                <w:b/>
                <w:bCs/>
              </w:rPr>
              <w:t>January</w:t>
            </w:r>
          </w:p>
        </w:tc>
        <w:tc>
          <w:tcPr>
            <w:tcW w:w="1451" w:type="dxa"/>
            <w:noWrap/>
            <w:hideMark/>
          </w:tcPr>
          <w:p w14:paraId="051FD4A3" w14:textId="77777777" w:rsidR="00DD44F4" w:rsidRPr="00DD44F4" w:rsidRDefault="00DD44F4" w:rsidP="00DD44F4">
            <w:r w:rsidRPr="00DD44F4">
              <w:t>0</w:t>
            </w:r>
          </w:p>
        </w:tc>
        <w:tc>
          <w:tcPr>
            <w:tcW w:w="1103" w:type="dxa"/>
            <w:noWrap/>
            <w:hideMark/>
          </w:tcPr>
          <w:p w14:paraId="312D3181" w14:textId="77777777" w:rsidR="00DD44F4" w:rsidRPr="00DD44F4" w:rsidRDefault="00DD44F4" w:rsidP="00DD44F4">
            <w:r w:rsidRPr="00DD44F4">
              <w:t>1010</w:t>
            </w:r>
          </w:p>
        </w:tc>
        <w:tc>
          <w:tcPr>
            <w:tcW w:w="746" w:type="dxa"/>
            <w:noWrap/>
            <w:hideMark/>
          </w:tcPr>
          <w:p w14:paraId="2DD0F5DC" w14:textId="77777777" w:rsidR="00DD44F4" w:rsidRPr="00DD44F4" w:rsidRDefault="00DD44F4" w:rsidP="00DD44F4">
            <w:r w:rsidRPr="00DD44F4">
              <w:t>170</w:t>
            </w:r>
          </w:p>
        </w:tc>
        <w:tc>
          <w:tcPr>
            <w:tcW w:w="1031" w:type="dxa"/>
            <w:noWrap/>
            <w:hideMark/>
          </w:tcPr>
          <w:p w14:paraId="4474C426" w14:textId="77777777" w:rsidR="00DD44F4" w:rsidRPr="00DD44F4" w:rsidRDefault="00DD44F4" w:rsidP="00DD44F4">
            <w:r w:rsidRPr="00DD44F4">
              <w:t>840</w:t>
            </w:r>
          </w:p>
        </w:tc>
        <w:tc>
          <w:tcPr>
            <w:tcW w:w="1929" w:type="dxa"/>
            <w:noWrap/>
            <w:hideMark/>
          </w:tcPr>
          <w:p w14:paraId="4E95CDBB" w14:textId="77777777" w:rsidR="00DD44F4" w:rsidRPr="00DD44F4" w:rsidRDefault="00DD44F4" w:rsidP="00DD44F4">
            <w:r w:rsidRPr="00DD44F4">
              <w:t>925</w:t>
            </w:r>
          </w:p>
        </w:tc>
        <w:tc>
          <w:tcPr>
            <w:tcW w:w="1060" w:type="dxa"/>
            <w:shd w:val="clear" w:color="auto" w:fill="B4C6E7" w:themeFill="accent1" w:themeFillTint="66"/>
            <w:noWrap/>
            <w:hideMark/>
          </w:tcPr>
          <w:p w14:paraId="6402564C" w14:textId="77777777" w:rsidR="00DD44F4" w:rsidRPr="00DD44F4" w:rsidRDefault="00DD44F4" w:rsidP="00DD44F4">
            <w:r w:rsidRPr="00DD44F4">
              <w:t>5%</w:t>
            </w:r>
          </w:p>
        </w:tc>
      </w:tr>
    </w:tbl>
    <w:p w14:paraId="6FFF3024" w14:textId="77777777" w:rsidR="00131748" w:rsidRDefault="00131748" w:rsidP="00BB39F9"/>
    <w:p w14:paraId="5047BC80" w14:textId="27849CD8" w:rsidR="00B15F72" w:rsidRDefault="00BF01EC" w:rsidP="00BB39F9">
      <w:r w:rsidRPr="003C4B32">
        <w:rPr>
          <w:b/>
          <w:bCs/>
        </w:rPr>
        <w:t>Observations</w:t>
      </w:r>
      <w:r>
        <w:t xml:space="preserve"> - </w:t>
      </w:r>
      <w:r w:rsidR="00BD5B0B">
        <w:t>O</w:t>
      </w:r>
      <w:r w:rsidR="00131748">
        <w:t xml:space="preserve">ur monthly churn rate is around 2-3% (5% is anomalously higher because </w:t>
      </w:r>
      <w:r w:rsidR="00173D86">
        <w:t xml:space="preserve">January </w:t>
      </w:r>
      <w:r w:rsidR="00E92761">
        <w:t xml:space="preserve">user </w:t>
      </w:r>
      <w:r w:rsidR="00173D86">
        <w:t>acquisition data is not available</w:t>
      </w:r>
      <w:r w:rsidR="00131748">
        <w:t>).</w:t>
      </w:r>
      <w:r w:rsidR="00F36B27">
        <w:t xml:space="preserve"> For a SaaS company especially early to mid-stage this is </w:t>
      </w:r>
      <w:r w:rsidR="00C20167">
        <w:t>at</w:t>
      </w:r>
      <w:r w:rsidR="00F36B27">
        <w:t xml:space="preserve"> a much lower end of the spectrum.</w:t>
      </w:r>
      <w:r w:rsidR="00C117F7">
        <w:br/>
      </w:r>
    </w:p>
    <w:p w14:paraId="60B520ED" w14:textId="525A1836" w:rsidR="00CD7782" w:rsidRPr="007F0FF7" w:rsidRDefault="00B15F72" w:rsidP="007F0FF7">
      <w:pPr>
        <w:pStyle w:val="Heading2"/>
        <w:rPr>
          <w:b/>
          <w:bCs/>
        </w:rPr>
      </w:pPr>
      <w:bookmarkStart w:id="8" w:name="_Toc38700265"/>
      <w:r w:rsidRPr="007F0FF7">
        <w:rPr>
          <w:b/>
          <w:bCs/>
          <w:highlight w:val="yellow"/>
        </w:rPr>
        <w:t xml:space="preserve">Churn rates by </w:t>
      </w:r>
      <w:r w:rsidR="001A79A1" w:rsidRPr="007F0FF7">
        <w:rPr>
          <w:b/>
          <w:bCs/>
          <w:highlight w:val="yellow"/>
        </w:rPr>
        <w:t>user segment</w:t>
      </w:r>
      <w:r w:rsidR="005410A3" w:rsidRPr="005410A3">
        <w:rPr>
          <w:b/>
          <w:bCs/>
          <w:highlight w:val="yellow"/>
        </w:rPr>
        <w:t>s</w:t>
      </w:r>
      <w:bookmarkEnd w:id="8"/>
    </w:p>
    <w:p w14:paraId="7037881B" w14:textId="5E5CF134" w:rsidR="00862E08" w:rsidRPr="00750862" w:rsidRDefault="00750862" w:rsidP="007A2750">
      <w:pPr>
        <w:pStyle w:val="ListParagraph"/>
        <w:numPr>
          <w:ilvl w:val="0"/>
          <w:numId w:val="6"/>
        </w:numPr>
      </w:pPr>
      <w:r w:rsidRPr="00C117F7">
        <w:rPr>
          <w:b/>
          <w:bCs/>
        </w:rPr>
        <w:t xml:space="preserve">Churn rate by region </w:t>
      </w:r>
      <w:r>
        <w:t xml:space="preserve">– </w:t>
      </w:r>
    </w:p>
    <w:tbl>
      <w:tblPr>
        <w:tblW w:w="6773" w:type="dxa"/>
        <w:jc w:val="center"/>
        <w:tblLook w:val="04A0" w:firstRow="1" w:lastRow="0" w:firstColumn="1" w:lastColumn="0" w:noHBand="0" w:noVBand="1"/>
      </w:tblPr>
      <w:tblGrid>
        <w:gridCol w:w="1700"/>
        <w:gridCol w:w="1520"/>
        <w:gridCol w:w="1039"/>
        <w:gridCol w:w="2700"/>
      </w:tblGrid>
      <w:tr w:rsidR="003D2DD6" w:rsidRPr="003D2DD6" w14:paraId="03952CB7" w14:textId="77777777" w:rsidTr="00C117F7">
        <w:trPr>
          <w:trHeight w:val="260"/>
          <w:jc w:val="center"/>
        </w:trPr>
        <w:tc>
          <w:tcPr>
            <w:tcW w:w="1700" w:type="dxa"/>
            <w:tcBorders>
              <w:top w:val="nil"/>
              <w:left w:val="nil"/>
              <w:bottom w:val="single" w:sz="4" w:space="0" w:color="8EA9DB"/>
              <w:right w:val="nil"/>
            </w:tcBorders>
            <w:shd w:val="clear" w:color="D9E1F2" w:fill="D9E1F2"/>
            <w:noWrap/>
            <w:vAlign w:val="bottom"/>
            <w:hideMark/>
          </w:tcPr>
          <w:p w14:paraId="3CDCFCE5"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Region</w:t>
            </w:r>
          </w:p>
        </w:tc>
        <w:tc>
          <w:tcPr>
            <w:tcW w:w="1520" w:type="dxa"/>
            <w:tcBorders>
              <w:top w:val="nil"/>
              <w:left w:val="nil"/>
              <w:bottom w:val="single" w:sz="4" w:space="0" w:color="8EA9DB"/>
              <w:right w:val="nil"/>
            </w:tcBorders>
            <w:shd w:val="clear" w:color="D9E1F2" w:fill="D9E1F2"/>
            <w:noWrap/>
            <w:vAlign w:val="bottom"/>
            <w:hideMark/>
          </w:tcPr>
          <w:p w14:paraId="04DEB05E"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New customers</w:t>
            </w:r>
          </w:p>
        </w:tc>
        <w:tc>
          <w:tcPr>
            <w:tcW w:w="853" w:type="dxa"/>
            <w:tcBorders>
              <w:top w:val="nil"/>
              <w:left w:val="nil"/>
              <w:bottom w:val="single" w:sz="4" w:space="0" w:color="8EA9DB"/>
              <w:right w:val="nil"/>
            </w:tcBorders>
            <w:shd w:val="clear" w:color="D9E1F2" w:fill="D9E1F2"/>
            <w:noWrap/>
            <w:vAlign w:val="bottom"/>
            <w:hideMark/>
          </w:tcPr>
          <w:p w14:paraId="6E20AB16"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Churned</w:t>
            </w:r>
          </w:p>
        </w:tc>
        <w:tc>
          <w:tcPr>
            <w:tcW w:w="2700" w:type="dxa"/>
            <w:tcBorders>
              <w:top w:val="nil"/>
              <w:left w:val="nil"/>
              <w:bottom w:val="nil"/>
              <w:right w:val="nil"/>
            </w:tcBorders>
            <w:shd w:val="clear" w:color="auto" w:fill="B4C6E7" w:themeFill="accent1" w:themeFillTint="66"/>
            <w:noWrap/>
            <w:vAlign w:val="bottom"/>
            <w:hideMark/>
          </w:tcPr>
          <w:p w14:paraId="765059E2" w14:textId="36D9A1E5" w:rsidR="003D2DD6" w:rsidRPr="003D2DD6" w:rsidRDefault="000A134E"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C</w:t>
            </w:r>
            <w:r w:rsidR="003D2DD6" w:rsidRPr="003D2DD6">
              <w:rPr>
                <w:rFonts w:ascii="Arial" w:eastAsia="Times New Roman" w:hAnsi="Arial" w:cs="Arial"/>
                <w:b/>
                <w:bCs/>
                <w:color w:val="000000"/>
                <w:sz w:val="20"/>
                <w:szCs w:val="20"/>
                <w:lang w:eastAsia="en-IN"/>
              </w:rPr>
              <w:t>hurn</w:t>
            </w:r>
            <w:r>
              <w:rPr>
                <w:rFonts w:ascii="Arial" w:eastAsia="Times New Roman" w:hAnsi="Arial" w:cs="Arial"/>
                <w:b/>
                <w:bCs/>
                <w:color w:val="000000"/>
                <w:sz w:val="20"/>
                <w:szCs w:val="20"/>
                <w:lang w:eastAsia="en-IN"/>
              </w:rPr>
              <w:t>%</w:t>
            </w:r>
          </w:p>
        </w:tc>
      </w:tr>
      <w:tr w:rsidR="003D2DD6" w:rsidRPr="003D2DD6" w14:paraId="10A793D2" w14:textId="77777777" w:rsidTr="00C117F7">
        <w:trPr>
          <w:trHeight w:val="250"/>
          <w:jc w:val="center"/>
        </w:trPr>
        <w:tc>
          <w:tcPr>
            <w:tcW w:w="1700" w:type="dxa"/>
            <w:tcBorders>
              <w:top w:val="nil"/>
              <w:left w:val="nil"/>
              <w:bottom w:val="single" w:sz="4" w:space="0" w:color="8EA9DB"/>
              <w:right w:val="nil"/>
            </w:tcBorders>
            <w:shd w:val="clear" w:color="auto" w:fill="auto"/>
            <w:noWrap/>
            <w:vAlign w:val="bottom"/>
            <w:hideMark/>
          </w:tcPr>
          <w:p w14:paraId="0CE11478"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Asia</w:t>
            </w:r>
          </w:p>
        </w:tc>
        <w:tc>
          <w:tcPr>
            <w:tcW w:w="1520" w:type="dxa"/>
            <w:tcBorders>
              <w:top w:val="nil"/>
              <w:left w:val="nil"/>
              <w:bottom w:val="single" w:sz="4" w:space="0" w:color="8EA9DB"/>
              <w:right w:val="nil"/>
            </w:tcBorders>
            <w:shd w:val="clear" w:color="auto" w:fill="auto"/>
            <w:noWrap/>
            <w:vAlign w:val="bottom"/>
            <w:hideMark/>
          </w:tcPr>
          <w:p w14:paraId="31DAE49C" w14:textId="77777777" w:rsidR="003D2DD6" w:rsidRPr="003D2DD6" w:rsidRDefault="003D2DD6" w:rsidP="003D2DD6">
            <w:pPr>
              <w:spacing w:after="0" w:line="240" w:lineRule="auto"/>
              <w:jc w:val="right"/>
              <w:rPr>
                <w:rFonts w:ascii="Arial" w:eastAsia="Times New Roman" w:hAnsi="Arial" w:cs="Arial"/>
                <w:b/>
                <w:bCs/>
                <w:color w:val="C00000"/>
                <w:sz w:val="20"/>
                <w:szCs w:val="20"/>
                <w:lang w:eastAsia="en-IN"/>
              </w:rPr>
            </w:pPr>
            <w:r w:rsidRPr="003D2DD6">
              <w:rPr>
                <w:rFonts w:ascii="Arial" w:eastAsia="Times New Roman" w:hAnsi="Arial" w:cs="Arial"/>
                <w:b/>
                <w:bCs/>
                <w:color w:val="C00000"/>
                <w:sz w:val="20"/>
                <w:szCs w:val="20"/>
                <w:lang w:eastAsia="en-IN"/>
              </w:rPr>
              <w:t>284</w:t>
            </w:r>
          </w:p>
        </w:tc>
        <w:tc>
          <w:tcPr>
            <w:tcW w:w="853" w:type="dxa"/>
            <w:tcBorders>
              <w:top w:val="nil"/>
              <w:left w:val="nil"/>
              <w:bottom w:val="single" w:sz="4" w:space="0" w:color="8EA9DB"/>
              <w:right w:val="nil"/>
            </w:tcBorders>
            <w:shd w:val="clear" w:color="auto" w:fill="auto"/>
            <w:noWrap/>
            <w:vAlign w:val="bottom"/>
            <w:hideMark/>
          </w:tcPr>
          <w:p w14:paraId="3581042C" w14:textId="77777777" w:rsidR="003D2DD6" w:rsidRPr="003D2DD6" w:rsidRDefault="003D2DD6" w:rsidP="003D2DD6">
            <w:pPr>
              <w:spacing w:after="0" w:line="240" w:lineRule="auto"/>
              <w:jc w:val="right"/>
              <w:rPr>
                <w:rFonts w:ascii="Arial" w:eastAsia="Times New Roman" w:hAnsi="Arial" w:cs="Arial"/>
                <w:b/>
                <w:bCs/>
                <w:color w:val="C00000"/>
                <w:sz w:val="20"/>
                <w:szCs w:val="20"/>
                <w:lang w:eastAsia="en-IN"/>
              </w:rPr>
            </w:pPr>
            <w:r w:rsidRPr="003D2DD6">
              <w:rPr>
                <w:rFonts w:ascii="Arial" w:eastAsia="Times New Roman" w:hAnsi="Arial" w:cs="Arial"/>
                <w:b/>
                <w:bCs/>
                <w:color w:val="C00000"/>
                <w:sz w:val="20"/>
                <w:szCs w:val="20"/>
                <w:lang w:eastAsia="en-IN"/>
              </w:rPr>
              <w:t>197</w:t>
            </w:r>
          </w:p>
        </w:tc>
        <w:tc>
          <w:tcPr>
            <w:tcW w:w="2700" w:type="dxa"/>
            <w:tcBorders>
              <w:top w:val="nil"/>
              <w:left w:val="nil"/>
              <w:bottom w:val="nil"/>
              <w:right w:val="nil"/>
            </w:tcBorders>
            <w:shd w:val="clear" w:color="000000" w:fill="63BE7B"/>
            <w:noWrap/>
            <w:vAlign w:val="bottom"/>
            <w:hideMark/>
          </w:tcPr>
          <w:p w14:paraId="3189DB1C" w14:textId="77777777" w:rsidR="003D2DD6" w:rsidRPr="003D2DD6" w:rsidRDefault="003D2DD6" w:rsidP="003D2DD6">
            <w:pPr>
              <w:spacing w:after="0" w:line="240" w:lineRule="auto"/>
              <w:jc w:val="right"/>
              <w:rPr>
                <w:rFonts w:ascii="Arial" w:eastAsia="Times New Roman" w:hAnsi="Arial" w:cs="Arial"/>
                <w:color w:val="000000"/>
                <w:sz w:val="20"/>
                <w:szCs w:val="20"/>
                <w:lang w:eastAsia="en-IN"/>
              </w:rPr>
            </w:pPr>
            <w:r w:rsidRPr="003D2DD6">
              <w:rPr>
                <w:rFonts w:ascii="Arial" w:eastAsia="Times New Roman" w:hAnsi="Arial" w:cs="Arial"/>
                <w:color w:val="000000"/>
                <w:sz w:val="20"/>
                <w:szCs w:val="20"/>
                <w:lang w:eastAsia="en-IN"/>
              </w:rPr>
              <w:t>69%</w:t>
            </w:r>
          </w:p>
        </w:tc>
      </w:tr>
      <w:tr w:rsidR="003D2DD6" w:rsidRPr="003D2DD6" w14:paraId="570DAAC4" w14:textId="77777777" w:rsidTr="00C117F7">
        <w:trPr>
          <w:trHeight w:val="250"/>
          <w:jc w:val="center"/>
        </w:trPr>
        <w:tc>
          <w:tcPr>
            <w:tcW w:w="1700" w:type="dxa"/>
            <w:tcBorders>
              <w:top w:val="nil"/>
              <w:left w:val="nil"/>
              <w:bottom w:val="single" w:sz="4" w:space="0" w:color="8EA9DB"/>
              <w:right w:val="nil"/>
            </w:tcBorders>
            <w:shd w:val="clear" w:color="auto" w:fill="auto"/>
            <w:noWrap/>
            <w:vAlign w:val="bottom"/>
            <w:hideMark/>
          </w:tcPr>
          <w:p w14:paraId="07DEA02E"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Europe</w:t>
            </w:r>
          </w:p>
        </w:tc>
        <w:tc>
          <w:tcPr>
            <w:tcW w:w="1520" w:type="dxa"/>
            <w:tcBorders>
              <w:top w:val="nil"/>
              <w:left w:val="nil"/>
              <w:bottom w:val="single" w:sz="4" w:space="0" w:color="8EA9DB"/>
              <w:right w:val="nil"/>
            </w:tcBorders>
            <w:shd w:val="clear" w:color="auto" w:fill="auto"/>
            <w:noWrap/>
            <w:vAlign w:val="bottom"/>
            <w:hideMark/>
          </w:tcPr>
          <w:p w14:paraId="02B3C3BB"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334</w:t>
            </w:r>
          </w:p>
        </w:tc>
        <w:tc>
          <w:tcPr>
            <w:tcW w:w="853" w:type="dxa"/>
            <w:tcBorders>
              <w:top w:val="nil"/>
              <w:left w:val="nil"/>
              <w:bottom w:val="single" w:sz="4" w:space="0" w:color="8EA9DB"/>
              <w:right w:val="nil"/>
            </w:tcBorders>
            <w:shd w:val="clear" w:color="auto" w:fill="auto"/>
            <w:noWrap/>
            <w:vAlign w:val="bottom"/>
            <w:hideMark/>
          </w:tcPr>
          <w:p w14:paraId="45688731"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55</w:t>
            </w:r>
          </w:p>
        </w:tc>
        <w:tc>
          <w:tcPr>
            <w:tcW w:w="2700" w:type="dxa"/>
            <w:tcBorders>
              <w:top w:val="nil"/>
              <w:left w:val="nil"/>
              <w:bottom w:val="nil"/>
              <w:right w:val="nil"/>
            </w:tcBorders>
            <w:shd w:val="clear" w:color="000000" w:fill="F8696B"/>
            <w:noWrap/>
            <w:vAlign w:val="bottom"/>
            <w:hideMark/>
          </w:tcPr>
          <w:p w14:paraId="56174DBA" w14:textId="77777777" w:rsidR="003D2DD6" w:rsidRPr="003D2DD6" w:rsidRDefault="003D2DD6" w:rsidP="003D2DD6">
            <w:pPr>
              <w:spacing w:after="0" w:line="240" w:lineRule="auto"/>
              <w:jc w:val="right"/>
              <w:rPr>
                <w:rFonts w:ascii="Arial" w:eastAsia="Times New Roman" w:hAnsi="Arial" w:cs="Arial"/>
                <w:color w:val="000000"/>
                <w:sz w:val="20"/>
                <w:szCs w:val="20"/>
                <w:lang w:eastAsia="en-IN"/>
              </w:rPr>
            </w:pPr>
            <w:r w:rsidRPr="003D2DD6">
              <w:rPr>
                <w:rFonts w:ascii="Arial" w:eastAsia="Times New Roman" w:hAnsi="Arial" w:cs="Arial"/>
                <w:color w:val="000000"/>
                <w:sz w:val="20"/>
                <w:szCs w:val="20"/>
                <w:lang w:eastAsia="en-IN"/>
              </w:rPr>
              <w:t>16%</w:t>
            </w:r>
          </w:p>
        </w:tc>
      </w:tr>
      <w:tr w:rsidR="003D2DD6" w:rsidRPr="003D2DD6" w14:paraId="17AE93C2" w14:textId="77777777" w:rsidTr="00C117F7">
        <w:trPr>
          <w:trHeight w:val="250"/>
          <w:jc w:val="center"/>
        </w:trPr>
        <w:tc>
          <w:tcPr>
            <w:tcW w:w="1700" w:type="dxa"/>
            <w:tcBorders>
              <w:top w:val="nil"/>
              <w:left w:val="nil"/>
              <w:bottom w:val="single" w:sz="4" w:space="0" w:color="8EA9DB"/>
              <w:right w:val="nil"/>
            </w:tcBorders>
            <w:shd w:val="clear" w:color="auto" w:fill="auto"/>
            <w:noWrap/>
            <w:vAlign w:val="bottom"/>
            <w:hideMark/>
          </w:tcPr>
          <w:p w14:paraId="425D0502"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US</w:t>
            </w:r>
          </w:p>
        </w:tc>
        <w:tc>
          <w:tcPr>
            <w:tcW w:w="1520" w:type="dxa"/>
            <w:tcBorders>
              <w:top w:val="nil"/>
              <w:left w:val="nil"/>
              <w:bottom w:val="single" w:sz="4" w:space="0" w:color="8EA9DB"/>
              <w:right w:val="nil"/>
            </w:tcBorders>
            <w:shd w:val="clear" w:color="auto" w:fill="auto"/>
            <w:noWrap/>
            <w:vAlign w:val="bottom"/>
            <w:hideMark/>
          </w:tcPr>
          <w:p w14:paraId="0595F579"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582</w:t>
            </w:r>
          </w:p>
        </w:tc>
        <w:tc>
          <w:tcPr>
            <w:tcW w:w="853" w:type="dxa"/>
            <w:tcBorders>
              <w:top w:val="nil"/>
              <w:left w:val="nil"/>
              <w:bottom w:val="single" w:sz="4" w:space="0" w:color="8EA9DB"/>
              <w:right w:val="nil"/>
            </w:tcBorders>
            <w:shd w:val="clear" w:color="auto" w:fill="auto"/>
            <w:noWrap/>
            <w:vAlign w:val="bottom"/>
            <w:hideMark/>
          </w:tcPr>
          <w:p w14:paraId="64F6CAF8"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108</w:t>
            </w:r>
          </w:p>
        </w:tc>
        <w:tc>
          <w:tcPr>
            <w:tcW w:w="2700" w:type="dxa"/>
            <w:tcBorders>
              <w:top w:val="nil"/>
              <w:left w:val="nil"/>
              <w:bottom w:val="nil"/>
              <w:right w:val="nil"/>
            </w:tcBorders>
            <w:shd w:val="clear" w:color="000000" w:fill="F98B71"/>
            <w:noWrap/>
            <w:vAlign w:val="bottom"/>
            <w:hideMark/>
          </w:tcPr>
          <w:p w14:paraId="6AD565C8" w14:textId="77777777" w:rsidR="003D2DD6" w:rsidRPr="003D2DD6" w:rsidRDefault="003D2DD6" w:rsidP="003D2DD6">
            <w:pPr>
              <w:spacing w:after="0" w:line="240" w:lineRule="auto"/>
              <w:jc w:val="right"/>
              <w:rPr>
                <w:rFonts w:ascii="Arial" w:eastAsia="Times New Roman" w:hAnsi="Arial" w:cs="Arial"/>
                <w:color w:val="000000"/>
                <w:sz w:val="20"/>
                <w:szCs w:val="20"/>
                <w:lang w:eastAsia="en-IN"/>
              </w:rPr>
            </w:pPr>
            <w:r w:rsidRPr="003D2DD6">
              <w:rPr>
                <w:rFonts w:ascii="Arial" w:eastAsia="Times New Roman" w:hAnsi="Arial" w:cs="Arial"/>
                <w:color w:val="000000"/>
                <w:sz w:val="20"/>
                <w:szCs w:val="20"/>
                <w:lang w:eastAsia="en-IN"/>
              </w:rPr>
              <w:t>19%</w:t>
            </w:r>
          </w:p>
        </w:tc>
      </w:tr>
      <w:tr w:rsidR="003D2DD6" w:rsidRPr="003D2DD6" w14:paraId="707DAC46" w14:textId="77777777" w:rsidTr="00C117F7">
        <w:trPr>
          <w:trHeight w:val="250"/>
          <w:jc w:val="center"/>
        </w:trPr>
        <w:tc>
          <w:tcPr>
            <w:tcW w:w="1700" w:type="dxa"/>
            <w:tcBorders>
              <w:top w:val="single" w:sz="4" w:space="0" w:color="8EA9DB"/>
              <w:left w:val="nil"/>
              <w:bottom w:val="nil"/>
              <w:right w:val="nil"/>
            </w:tcBorders>
            <w:shd w:val="clear" w:color="D9E1F2" w:fill="D9E1F2"/>
            <w:noWrap/>
            <w:vAlign w:val="bottom"/>
            <w:hideMark/>
          </w:tcPr>
          <w:p w14:paraId="1F6734BF"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Grand Total</w:t>
            </w:r>
          </w:p>
        </w:tc>
        <w:tc>
          <w:tcPr>
            <w:tcW w:w="1520" w:type="dxa"/>
            <w:tcBorders>
              <w:top w:val="single" w:sz="4" w:space="0" w:color="8EA9DB"/>
              <w:left w:val="nil"/>
              <w:bottom w:val="nil"/>
              <w:right w:val="nil"/>
            </w:tcBorders>
            <w:shd w:val="clear" w:color="D9E1F2" w:fill="D9E1F2"/>
            <w:noWrap/>
            <w:vAlign w:val="bottom"/>
            <w:hideMark/>
          </w:tcPr>
          <w:p w14:paraId="555F50DD"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1200</w:t>
            </w:r>
          </w:p>
        </w:tc>
        <w:tc>
          <w:tcPr>
            <w:tcW w:w="853" w:type="dxa"/>
            <w:tcBorders>
              <w:top w:val="single" w:sz="4" w:space="0" w:color="8EA9DB"/>
              <w:left w:val="nil"/>
              <w:bottom w:val="nil"/>
              <w:right w:val="nil"/>
            </w:tcBorders>
            <w:shd w:val="clear" w:color="D9E1F2" w:fill="D9E1F2"/>
            <w:noWrap/>
            <w:vAlign w:val="bottom"/>
            <w:hideMark/>
          </w:tcPr>
          <w:p w14:paraId="44AE0115"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360</w:t>
            </w:r>
          </w:p>
        </w:tc>
        <w:tc>
          <w:tcPr>
            <w:tcW w:w="2700" w:type="dxa"/>
            <w:tcBorders>
              <w:top w:val="nil"/>
              <w:left w:val="nil"/>
              <w:bottom w:val="nil"/>
              <w:right w:val="nil"/>
            </w:tcBorders>
            <w:shd w:val="clear" w:color="000000" w:fill="ECE683"/>
            <w:noWrap/>
            <w:vAlign w:val="bottom"/>
            <w:hideMark/>
          </w:tcPr>
          <w:p w14:paraId="626C5174" w14:textId="77777777" w:rsidR="003D2DD6" w:rsidRPr="003D2DD6" w:rsidRDefault="003D2DD6" w:rsidP="003D2DD6">
            <w:pPr>
              <w:spacing w:after="0" w:line="240" w:lineRule="auto"/>
              <w:jc w:val="right"/>
              <w:rPr>
                <w:rFonts w:ascii="Arial" w:eastAsia="Times New Roman" w:hAnsi="Arial" w:cs="Arial"/>
                <w:color w:val="000000"/>
                <w:sz w:val="20"/>
                <w:szCs w:val="20"/>
                <w:lang w:eastAsia="en-IN"/>
              </w:rPr>
            </w:pPr>
            <w:r w:rsidRPr="003D2DD6">
              <w:rPr>
                <w:rFonts w:ascii="Arial" w:eastAsia="Times New Roman" w:hAnsi="Arial" w:cs="Arial"/>
                <w:color w:val="000000"/>
                <w:sz w:val="20"/>
                <w:szCs w:val="20"/>
                <w:lang w:eastAsia="en-IN"/>
              </w:rPr>
              <w:t>30%</w:t>
            </w:r>
          </w:p>
        </w:tc>
      </w:tr>
    </w:tbl>
    <w:p w14:paraId="2060D721" w14:textId="77777777" w:rsidR="00C117F7" w:rsidRDefault="00C117F7" w:rsidP="00C117F7">
      <w:pPr>
        <w:pStyle w:val="ListParagraph"/>
      </w:pPr>
    </w:p>
    <w:p w14:paraId="2777692E" w14:textId="3D43EE03" w:rsidR="00750862" w:rsidRDefault="00C117F7" w:rsidP="008D037B">
      <w:pPr>
        <w:pStyle w:val="ListParagraph"/>
      </w:pPr>
      <w:r w:rsidRPr="008D037B">
        <w:rPr>
          <w:b/>
          <w:bCs/>
        </w:rPr>
        <w:t>Observations</w:t>
      </w:r>
      <w:r>
        <w:t xml:space="preserve"> - 69% of customers from Asia churn within 3 months. This is much higher than 16-1</w:t>
      </w:r>
      <w:r w:rsidR="00015A93">
        <w:t>9</w:t>
      </w:r>
      <w:r>
        <w:t>% churn of European and US customers in the same time period.</w:t>
      </w:r>
    </w:p>
    <w:p w14:paraId="4A06953E" w14:textId="77777777" w:rsidR="001E1DBC" w:rsidRDefault="001E1DBC" w:rsidP="00EB4445"/>
    <w:p w14:paraId="34DDF498" w14:textId="253FCFBB" w:rsidR="00EB4445" w:rsidRPr="003B2166" w:rsidRDefault="00EB4445" w:rsidP="003B2166">
      <w:pPr>
        <w:pStyle w:val="ListParagraph"/>
        <w:numPr>
          <w:ilvl w:val="0"/>
          <w:numId w:val="6"/>
        </w:numPr>
        <w:rPr>
          <w:b/>
          <w:bCs/>
        </w:rPr>
      </w:pPr>
      <w:r w:rsidRPr="001E1DBC">
        <w:rPr>
          <w:b/>
          <w:bCs/>
        </w:rPr>
        <w:t xml:space="preserve">Churn rate by purchase plan </w:t>
      </w:r>
      <w:r>
        <w:t xml:space="preserve">– </w:t>
      </w:r>
    </w:p>
    <w:tbl>
      <w:tblPr>
        <w:tblStyle w:val="TableGrid"/>
        <w:tblW w:w="0" w:type="auto"/>
        <w:tblLook w:val="04A0" w:firstRow="1" w:lastRow="0" w:firstColumn="1" w:lastColumn="0" w:noHBand="0" w:noVBand="1"/>
      </w:tblPr>
      <w:tblGrid>
        <w:gridCol w:w="1877"/>
        <w:gridCol w:w="1888"/>
        <w:gridCol w:w="1621"/>
        <w:gridCol w:w="1790"/>
        <w:gridCol w:w="1840"/>
      </w:tblGrid>
      <w:tr w:rsidR="002759D0" w:rsidRPr="00070801" w14:paraId="5500181C" w14:textId="77777777" w:rsidTr="00730104">
        <w:tc>
          <w:tcPr>
            <w:tcW w:w="1877" w:type="dxa"/>
            <w:shd w:val="clear" w:color="auto" w:fill="B4C6E7" w:themeFill="accent1" w:themeFillTint="66"/>
          </w:tcPr>
          <w:p w14:paraId="376A4DCF" w14:textId="21F32CEF" w:rsidR="002759D0" w:rsidRPr="00070801" w:rsidRDefault="002759D0" w:rsidP="00070801">
            <w:pPr>
              <w:rPr>
                <w:b/>
                <w:bCs/>
              </w:rPr>
            </w:pPr>
            <w:r>
              <w:rPr>
                <w:b/>
                <w:bCs/>
              </w:rPr>
              <w:lastRenderedPageBreak/>
              <w:t># of seats bought</w:t>
            </w:r>
          </w:p>
        </w:tc>
        <w:tc>
          <w:tcPr>
            <w:tcW w:w="1888" w:type="dxa"/>
            <w:shd w:val="clear" w:color="auto" w:fill="B4C6E7" w:themeFill="accent1" w:themeFillTint="66"/>
          </w:tcPr>
          <w:p w14:paraId="0437D3B2" w14:textId="43E2A992" w:rsidR="002759D0" w:rsidRPr="00070801" w:rsidRDefault="002759D0" w:rsidP="00070801">
            <w:pPr>
              <w:rPr>
                <w:b/>
                <w:bCs/>
              </w:rPr>
            </w:pPr>
            <w:r w:rsidRPr="00070801">
              <w:rPr>
                <w:b/>
                <w:bCs/>
              </w:rPr>
              <w:t># of team members added</w:t>
            </w:r>
          </w:p>
        </w:tc>
        <w:tc>
          <w:tcPr>
            <w:tcW w:w="1621" w:type="dxa"/>
            <w:shd w:val="clear" w:color="auto" w:fill="B4C6E7" w:themeFill="accent1" w:themeFillTint="66"/>
          </w:tcPr>
          <w:p w14:paraId="3A74AC42" w14:textId="352042E4" w:rsidR="002759D0" w:rsidRPr="00070801" w:rsidRDefault="002759D0" w:rsidP="00070801">
            <w:pPr>
              <w:rPr>
                <w:b/>
                <w:bCs/>
              </w:rPr>
            </w:pPr>
            <w:r>
              <w:rPr>
                <w:b/>
                <w:bCs/>
              </w:rPr>
              <w:t># of customers added</w:t>
            </w:r>
          </w:p>
        </w:tc>
        <w:tc>
          <w:tcPr>
            <w:tcW w:w="1790" w:type="dxa"/>
            <w:shd w:val="clear" w:color="auto" w:fill="B4C6E7" w:themeFill="accent1" w:themeFillTint="66"/>
          </w:tcPr>
          <w:p w14:paraId="6CC110CE" w14:textId="5464CF61" w:rsidR="002759D0" w:rsidRPr="00070801" w:rsidRDefault="002759D0" w:rsidP="00070801">
            <w:pPr>
              <w:rPr>
                <w:b/>
                <w:bCs/>
              </w:rPr>
            </w:pPr>
            <w:r w:rsidRPr="00070801">
              <w:rPr>
                <w:b/>
                <w:bCs/>
              </w:rPr>
              <w:t>Churn</w:t>
            </w:r>
          </w:p>
        </w:tc>
        <w:tc>
          <w:tcPr>
            <w:tcW w:w="1840" w:type="dxa"/>
            <w:shd w:val="clear" w:color="auto" w:fill="B4C6E7" w:themeFill="accent1" w:themeFillTint="66"/>
          </w:tcPr>
          <w:p w14:paraId="45AE9111" w14:textId="65D4ED4C" w:rsidR="002759D0" w:rsidRPr="00070801" w:rsidRDefault="002759D0" w:rsidP="00070801">
            <w:pPr>
              <w:rPr>
                <w:b/>
                <w:bCs/>
              </w:rPr>
            </w:pPr>
            <w:r w:rsidRPr="00070801">
              <w:rPr>
                <w:b/>
                <w:bCs/>
              </w:rPr>
              <w:t>Churn</w:t>
            </w:r>
            <w:r w:rsidR="000A134E">
              <w:rPr>
                <w:b/>
                <w:bCs/>
              </w:rPr>
              <w:t>%</w:t>
            </w:r>
          </w:p>
        </w:tc>
      </w:tr>
      <w:tr w:rsidR="00361340" w14:paraId="368CAF3D" w14:textId="77777777" w:rsidTr="00730104">
        <w:tc>
          <w:tcPr>
            <w:tcW w:w="1877" w:type="dxa"/>
            <w:vMerge w:val="restart"/>
          </w:tcPr>
          <w:p w14:paraId="7FA9C954" w14:textId="565C784F" w:rsidR="00361340" w:rsidRDefault="00361340" w:rsidP="00070801">
            <w:r>
              <w:t>1</w:t>
            </w:r>
          </w:p>
        </w:tc>
        <w:tc>
          <w:tcPr>
            <w:tcW w:w="1888" w:type="dxa"/>
          </w:tcPr>
          <w:p w14:paraId="2F9D8F95" w14:textId="5363428D" w:rsidR="00361340" w:rsidRDefault="00361340" w:rsidP="00070801">
            <w:r>
              <w:t>1</w:t>
            </w:r>
          </w:p>
        </w:tc>
        <w:tc>
          <w:tcPr>
            <w:tcW w:w="1621" w:type="dxa"/>
          </w:tcPr>
          <w:p w14:paraId="2C819637" w14:textId="330F4770" w:rsidR="00361340" w:rsidRDefault="00361340" w:rsidP="00070801">
            <w:r>
              <w:t>358</w:t>
            </w:r>
          </w:p>
        </w:tc>
        <w:tc>
          <w:tcPr>
            <w:tcW w:w="1790" w:type="dxa"/>
          </w:tcPr>
          <w:p w14:paraId="4A9A088A" w14:textId="3E278A6F" w:rsidR="00361340" w:rsidRDefault="005D47F1" w:rsidP="00070801">
            <w:r>
              <w:t>169</w:t>
            </w:r>
          </w:p>
        </w:tc>
        <w:tc>
          <w:tcPr>
            <w:tcW w:w="1840" w:type="dxa"/>
          </w:tcPr>
          <w:p w14:paraId="124685EE" w14:textId="4F585F3A" w:rsidR="00361340" w:rsidRDefault="00676C9F" w:rsidP="00070801">
            <w:r>
              <w:t>47%</w:t>
            </w:r>
          </w:p>
        </w:tc>
      </w:tr>
      <w:tr w:rsidR="00361340" w14:paraId="297A7C36" w14:textId="77777777" w:rsidTr="00730104">
        <w:tc>
          <w:tcPr>
            <w:tcW w:w="1877" w:type="dxa"/>
            <w:vMerge/>
          </w:tcPr>
          <w:p w14:paraId="2B8C014D" w14:textId="77777777" w:rsidR="00361340" w:rsidRDefault="00361340" w:rsidP="00070801"/>
        </w:tc>
        <w:tc>
          <w:tcPr>
            <w:tcW w:w="1888" w:type="dxa"/>
          </w:tcPr>
          <w:p w14:paraId="351AB4F9" w14:textId="11F1C720" w:rsidR="00361340" w:rsidRPr="00361340" w:rsidRDefault="00361340" w:rsidP="00070801">
            <w:pPr>
              <w:rPr>
                <w:b/>
                <w:bCs/>
              </w:rPr>
            </w:pPr>
            <w:r w:rsidRPr="00361340">
              <w:rPr>
                <w:b/>
                <w:bCs/>
              </w:rPr>
              <w:t>Total</w:t>
            </w:r>
          </w:p>
        </w:tc>
        <w:tc>
          <w:tcPr>
            <w:tcW w:w="1621" w:type="dxa"/>
          </w:tcPr>
          <w:p w14:paraId="5C9D91AB" w14:textId="7285145B" w:rsidR="00361340" w:rsidRPr="00361340" w:rsidRDefault="00361340" w:rsidP="00070801">
            <w:pPr>
              <w:rPr>
                <w:b/>
                <w:bCs/>
              </w:rPr>
            </w:pPr>
            <w:r w:rsidRPr="00361340">
              <w:rPr>
                <w:b/>
                <w:bCs/>
              </w:rPr>
              <w:t>358</w:t>
            </w:r>
          </w:p>
        </w:tc>
        <w:tc>
          <w:tcPr>
            <w:tcW w:w="1790" w:type="dxa"/>
          </w:tcPr>
          <w:p w14:paraId="23EA2577" w14:textId="42838D01" w:rsidR="00361340" w:rsidRPr="005D47F1" w:rsidRDefault="005D47F1" w:rsidP="00070801">
            <w:pPr>
              <w:rPr>
                <w:b/>
                <w:bCs/>
              </w:rPr>
            </w:pPr>
            <w:r w:rsidRPr="005D47F1">
              <w:rPr>
                <w:b/>
                <w:bCs/>
              </w:rPr>
              <w:t>169</w:t>
            </w:r>
          </w:p>
        </w:tc>
        <w:tc>
          <w:tcPr>
            <w:tcW w:w="1840" w:type="dxa"/>
          </w:tcPr>
          <w:p w14:paraId="68ABFFA0" w14:textId="242068E8" w:rsidR="00361340" w:rsidRPr="00676C9F" w:rsidRDefault="00676C9F" w:rsidP="00070801">
            <w:pPr>
              <w:rPr>
                <w:b/>
                <w:bCs/>
              </w:rPr>
            </w:pPr>
            <w:r w:rsidRPr="00676C9F">
              <w:rPr>
                <w:b/>
                <w:bCs/>
              </w:rPr>
              <w:t>47%</w:t>
            </w:r>
          </w:p>
        </w:tc>
      </w:tr>
      <w:tr w:rsidR="00361340" w14:paraId="26CB34D2" w14:textId="77777777" w:rsidTr="00730104">
        <w:tc>
          <w:tcPr>
            <w:tcW w:w="1877" w:type="dxa"/>
            <w:vMerge w:val="restart"/>
          </w:tcPr>
          <w:p w14:paraId="4E2B7E57" w14:textId="61276956" w:rsidR="00361340" w:rsidRDefault="00361340" w:rsidP="00070801">
            <w:r>
              <w:t>2</w:t>
            </w:r>
          </w:p>
        </w:tc>
        <w:tc>
          <w:tcPr>
            <w:tcW w:w="1888" w:type="dxa"/>
          </w:tcPr>
          <w:p w14:paraId="759ABEDF" w14:textId="4000FD95" w:rsidR="00361340" w:rsidRDefault="00361340" w:rsidP="00070801">
            <w:r>
              <w:t>1</w:t>
            </w:r>
          </w:p>
        </w:tc>
        <w:tc>
          <w:tcPr>
            <w:tcW w:w="1621" w:type="dxa"/>
          </w:tcPr>
          <w:p w14:paraId="185DE640" w14:textId="30861ACC" w:rsidR="00361340" w:rsidRDefault="00361340" w:rsidP="00070801">
            <w:r>
              <w:t>57</w:t>
            </w:r>
          </w:p>
        </w:tc>
        <w:tc>
          <w:tcPr>
            <w:tcW w:w="1790" w:type="dxa"/>
          </w:tcPr>
          <w:p w14:paraId="4C996719" w14:textId="02F80A99" w:rsidR="00361340" w:rsidRDefault="005D47F1" w:rsidP="00070801">
            <w:r>
              <w:t>50</w:t>
            </w:r>
          </w:p>
        </w:tc>
        <w:tc>
          <w:tcPr>
            <w:tcW w:w="1840" w:type="dxa"/>
          </w:tcPr>
          <w:p w14:paraId="34150E1D" w14:textId="67ED8543" w:rsidR="00361340" w:rsidRDefault="00676C9F" w:rsidP="00070801">
            <w:r>
              <w:t>88%</w:t>
            </w:r>
          </w:p>
        </w:tc>
      </w:tr>
      <w:tr w:rsidR="00361340" w14:paraId="51B23F4C" w14:textId="77777777" w:rsidTr="00730104">
        <w:tc>
          <w:tcPr>
            <w:tcW w:w="1877" w:type="dxa"/>
            <w:vMerge/>
          </w:tcPr>
          <w:p w14:paraId="5CB61E4D" w14:textId="77777777" w:rsidR="00361340" w:rsidRDefault="00361340" w:rsidP="00070801"/>
        </w:tc>
        <w:tc>
          <w:tcPr>
            <w:tcW w:w="1888" w:type="dxa"/>
          </w:tcPr>
          <w:p w14:paraId="51B54AC9" w14:textId="010D01D8" w:rsidR="00361340" w:rsidRDefault="00361340" w:rsidP="00070801">
            <w:r>
              <w:t>2</w:t>
            </w:r>
          </w:p>
        </w:tc>
        <w:tc>
          <w:tcPr>
            <w:tcW w:w="1621" w:type="dxa"/>
          </w:tcPr>
          <w:p w14:paraId="538834EC" w14:textId="1C4AFD96" w:rsidR="00361340" w:rsidRDefault="00361340" w:rsidP="00070801">
            <w:r>
              <w:t>222</w:t>
            </w:r>
          </w:p>
        </w:tc>
        <w:tc>
          <w:tcPr>
            <w:tcW w:w="1790" w:type="dxa"/>
          </w:tcPr>
          <w:p w14:paraId="3302E08E" w14:textId="292E1D77" w:rsidR="00361340" w:rsidRDefault="005D47F1" w:rsidP="00070801">
            <w:r>
              <w:t>11</w:t>
            </w:r>
          </w:p>
        </w:tc>
        <w:tc>
          <w:tcPr>
            <w:tcW w:w="1840" w:type="dxa"/>
          </w:tcPr>
          <w:p w14:paraId="106D71C5" w14:textId="16EA3B3F" w:rsidR="00361340" w:rsidRDefault="00676C9F" w:rsidP="00070801">
            <w:r>
              <w:t>5%</w:t>
            </w:r>
          </w:p>
        </w:tc>
      </w:tr>
      <w:tr w:rsidR="00361340" w14:paraId="04A1D1C5" w14:textId="77777777" w:rsidTr="00730104">
        <w:tc>
          <w:tcPr>
            <w:tcW w:w="1877" w:type="dxa"/>
            <w:vMerge/>
          </w:tcPr>
          <w:p w14:paraId="2CCAF2A6" w14:textId="77777777" w:rsidR="00361340" w:rsidRDefault="00361340" w:rsidP="00070801"/>
        </w:tc>
        <w:tc>
          <w:tcPr>
            <w:tcW w:w="1888" w:type="dxa"/>
          </w:tcPr>
          <w:p w14:paraId="00CBA7BF" w14:textId="681F7094" w:rsidR="00361340" w:rsidRPr="00361340" w:rsidRDefault="00361340" w:rsidP="00070801">
            <w:pPr>
              <w:rPr>
                <w:b/>
                <w:bCs/>
              </w:rPr>
            </w:pPr>
            <w:r w:rsidRPr="00361340">
              <w:rPr>
                <w:b/>
                <w:bCs/>
              </w:rPr>
              <w:t>Total</w:t>
            </w:r>
          </w:p>
        </w:tc>
        <w:tc>
          <w:tcPr>
            <w:tcW w:w="1621" w:type="dxa"/>
          </w:tcPr>
          <w:p w14:paraId="1FEEEAE8" w14:textId="26D4F21C" w:rsidR="00361340" w:rsidRPr="00361340" w:rsidRDefault="00361340" w:rsidP="00070801">
            <w:pPr>
              <w:rPr>
                <w:b/>
                <w:bCs/>
              </w:rPr>
            </w:pPr>
            <w:r w:rsidRPr="00361340">
              <w:rPr>
                <w:b/>
                <w:bCs/>
              </w:rPr>
              <w:t>279</w:t>
            </w:r>
          </w:p>
        </w:tc>
        <w:tc>
          <w:tcPr>
            <w:tcW w:w="1790" w:type="dxa"/>
          </w:tcPr>
          <w:p w14:paraId="2BB699AE" w14:textId="02D8D03B" w:rsidR="00361340" w:rsidRPr="005D47F1" w:rsidRDefault="005D47F1" w:rsidP="00070801">
            <w:pPr>
              <w:rPr>
                <w:b/>
                <w:bCs/>
              </w:rPr>
            </w:pPr>
            <w:r w:rsidRPr="005D47F1">
              <w:rPr>
                <w:b/>
                <w:bCs/>
              </w:rPr>
              <w:t>61</w:t>
            </w:r>
          </w:p>
        </w:tc>
        <w:tc>
          <w:tcPr>
            <w:tcW w:w="1840" w:type="dxa"/>
          </w:tcPr>
          <w:p w14:paraId="17326D8F" w14:textId="1C1246BC" w:rsidR="00361340" w:rsidRPr="00676C9F" w:rsidRDefault="00676C9F" w:rsidP="00070801">
            <w:pPr>
              <w:rPr>
                <w:b/>
                <w:bCs/>
              </w:rPr>
            </w:pPr>
            <w:r w:rsidRPr="00676C9F">
              <w:rPr>
                <w:b/>
                <w:bCs/>
              </w:rPr>
              <w:t>2</w:t>
            </w:r>
            <w:r>
              <w:rPr>
                <w:b/>
                <w:bCs/>
              </w:rPr>
              <w:t>2</w:t>
            </w:r>
            <w:r w:rsidRPr="00676C9F">
              <w:rPr>
                <w:b/>
                <w:bCs/>
              </w:rPr>
              <w:t>%</w:t>
            </w:r>
          </w:p>
        </w:tc>
      </w:tr>
      <w:tr w:rsidR="00361340" w14:paraId="5D5D5B9B" w14:textId="77777777" w:rsidTr="00730104">
        <w:tc>
          <w:tcPr>
            <w:tcW w:w="1877" w:type="dxa"/>
            <w:vMerge w:val="restart"/>
          </w:tcPr>
          <w:p w14:paraId="3E33314F" w14:textId="6B0C5E3C" w:rsidR="00361340" w:rsidRDefault="00361340" w:rsidP="00070801">
            <w:r>
              <w:t>5</w:t>
            </w:r>
          </w:p>
        </w:tc>
        <w:tc>
          <w:tcPr>
            <w:tcW w:w="1888" w:type="dxa"/>
          </w:tcPr>
          <w:p w14:paraId="4CF7705A" w14:textId="5488086D" w:rsidR="00361340" w:rsidRDefault="00361340" w:rsidP="00070801">
            <w:r>
              <w:t>1</w:t>
            </w:r>
          </w:p>
        </w:tc>
        <w:tc>
          <w:tcPr>
            <w:tcW w:w="1621" w:type="dxa"/>
          </w:tcPr>
          <w:p w14:paraId="12CCB799" w14:textId="75B1204B" w:rsidR="00361340" w:rsidRDefault="00361340" w:rsidP="00070801">
            <w:r>
              <w:t>18</w:t>
            </w:r>
          </w:p>
        </w:tc>
        <w:tc>
          <w:tcPr>
            <w:tcW w:w="1790" w:type="dxa"/>
          </w:tcPr>
          <w:p w14:paraId="4B9DFF91" w14:textId="21AC156F" w:rsidR="00361340" w:rsidRDefault="005D47F1" w:rsidP="00070801">
            <w:r>
              <w:t>17</w:t>
            </w:r>
          </w:p>
        </w:tc>
        <w:tc>
          <w:tcPr>
            <w:tcW w:w="1840" w:type="dxa"/>
          </w:tcPr>
          <w:p w14:paraId="07623379" w14:textId="0D6EE61B" w:rsidR="00361340" w:rsidRDefault="00676C9F" w:rsidP="00070801">
            <w:r>
              <w:t>94%</w:t>
            </w:r>
          </w:p>
        </w:tc>
      </w:tr>
      <w:tr w:rsidR="00361340" w14:paraId="42BC0BAB" w14:textId="77777777" w:rsidTr="00730104">
        <w:tc>
          <w:tcPr>
            <w:tcW w:w="1877" w:type="dxa"/>
            <w:vMerge/>
          </w:tcPr>
          <w:p w14:paraId="6190416B" w14:textId="77777777" w:rsidR="00361340" w:rsidRDefault="00361340" w:rsidP="00070801"/>
        </w:tc>
        <w:tc>
          <w:tcPr>
            <w:tcW w:w="1888" w:type="dxa"/>
          </w:tcPr>
          <w:p w14:paraId="762A863A" w14:textId="01B820E2" w:rsidR="00361340" w:rsidRDefault="00361340" w:rsidP="00070801">
            <w:r>
              <w:t>2</w:t>
            </w:r>
          </w:p>
        </w:tc>
        <w:tc>
          <w:tcPr>
            <w:tcW w:w="1621" w:type="dxa"/>
          </w:tcPr>
          <w:p w14:paraId="2F0B0524" w14:textId="500B4BDF" w:rsidR="00361340" w:rsidRDefault="00361340" w:rsidP="00070801">
            <w:r>
              <w:t>34</w:t>
            </w:r>
          </w:p>
        </w:tc>
        <w:tc>
          <w:tcPr>
            <w:tcW w:w="1790" w:type="dxa"/>
          </w:tcPr>
          <w:p w14:paraId="586C4F89" w14:textId="78E9074B" w:rsidR="00361340" w:rsidRDefault="005D47F1" w:rsidP="00070801">
            <w:r>
              <w:t>34</w:t>
            </w:r>
          </w:p>
        </w:tc>
        <w:tc>
          <w:tcPr>
            <w:tcW w:w="1840" w:type="dxa"/>
          </w:tcPr>
          <w:p w14:paraId="4E342D56" w14:textId="5CCADD5D" w:rsidR="00361340" w:rsidRDefault="00676C9F" w:rsidP="00070801">
            <w:r>
              <w:t>100%</w:t>
            </w:r>
          </w:p>
        </w:tc>
      </w:tr>
      <w:tr w:rsidR="00361340" w14:paraId="4D737E73" w14:textId="77777777" w:rsidTr="00730104">
        <w:tc>
          <w:tcPr>
            <w:tcW w:w="1877" w:type="dxa"/>
            <w:vMerge/>
          </w:tcPr>
          <w:p w14:paraId="43186747" w14:textId="77777777" w:rsidR="00361340" w:rsidRDefault="00361340" w:rsidP="00070801"/>
        </w:tc>
        <w:tc>
          <w:tcPr>
            <w:tcW w:w="1888" w:type="dxa"/>
          </w:tcPr>
          <w:p w14:paraId="1A3EE590" w14:textId="0FD22511" w:rsidR="00361340" w:rsidRDefault="00361340" w:rsidP="00070801">
            <w:r>
              <w:t>3</w:t>
            </w:r>
          </w:p>
        </w:tc>
        <w:tc>
          <w:tcPr>
            <w:tcW w:w="1621" w:type="dxa"/>
          </w:tcPr>
          <w:p w14:paraId="71571352" w14:textId="22B957AD" w:rsidR="00361340" w:rsidRDefault="00361340" w:rsidP="00070801">
            <w:r>
              <w:t>7</w:t>
            </w:r>
          </w:p>
        </w:tc>
        <w:tc>
          <w:tcPr>
            <w:tcW w:w="1790" w:type="dxa"/>
          </w:tcPr>
          <w:p w14:paraId="79F985D3" w14:textId="1EC9BD10" w:rsidR="00361340" w:rsidRDefault="005D47F1" w:rsidP="00070801">
            <w:r>
              <w:t>0</w:t>
            </w:r>
          </w:p>
        </w:tc>
        <w:tc>
          <w:tcPr>
            <w:tcW w:w="1840" w:type="dxa"/>
          </w:tcPr>
          <w:p w14:paraId="748FD88D" w14:textId="70DE7907" w:rsidR="00361340" w:rsidRDefault="00676C9F" w:rsidP="00070801">
            <w:r>
              <w:t>0%</w:t>
            </w:r>
          </w:p>
        </w:tc>
      </w:tr>
      <w:tr w:rsidR="00361340" w14:paraId="21F5CBF8" w14:textId="77777777" w:rsidTr="00730104">
        <w:tc>
          <w:tcPr>
            <w:tcW w:w="1877" w:type="dxa"/>
            <w:vMerge/>
          </w:tcPr>
          <w:p w14:paraId="62C6EAE6" w14:textId="77777777" w:rsidR="00361340" w:rsidRDefault="00361340" w:rsidP="00070801"/>
        </w:tc>
        <w:tc>
          <w:tcPr>
            <w:tcW w:w="1888" w:type="dxa"/>
          </w:tcPr>
          <w:p w14:paraId="042E73B1" w14:textId="0BE4C20A" w:rsidR="00361340" w:rsidRDefault="00361340" w:rsidP="00070801">
            <w:r>
              <w:t>4</w:t>
            </w:r>
          </w:p>
        </w:tc>
        <w:tc>
          <w:tcPr>
            <w:tcW w:w="1621" w:type="dxa"/>
          </w:tcPr>
          <w:p w14:paraId="23BABEC5" w14:textId="00CE5CBE" w:rsidR="00361340" w:rsidRDefault="00361340" w:rsidP="00070801">
            <w:r>
              <w:t>96</w:t>
            </w:r>
          </w:p>
        </w:tc>
        <w:tc>
          <w:tcPr>
            <w:tcW w:w="1790" w:type="dxa"/>
          </w:tcPr>
          <w:p w14:paraId="051903A1" w14:textId="3C66C92F" w:rsidR="00361340" w:rsidRDefault="005D47F1" w:rsidP="00070801">
            <w:r>
              <w:t>5</w:t>
            </w:r>
          </w:p>
        </w:tc>
        <w:tc>
          <w:tcPr>
            <w:tcW w:w="1840" w:type="dxa"/>
          </w:tcPr>
          <w:p w14:paraId="2BACDF0D" w14:textId="2830A39A" w:rsidR="00361340" w:rsidRDefault="00676C9F" w:rsidP="00070801">
            <w:r>
              <w:t>5%</w:t>
            </w:r>
          </w:p>
        </w:tc>
      </w:tr>
      <w:tr w:rsidR="00361340" w14:paraId="3FB1A073" w14:textId="77777777" w:rsidTr="00730104">
        <w:tc>
          <w:tcPr>
            <w:tcW w:w="1877" w:type="dxa"/>
            <w:vMerge/>
          </w:tcPr>
          <w:p w14:paraId="59DF0C2F" w14:textId="77777777" w:rsidR="00361340" w:rsidRDefault="00361340" w:rsidP="00070801"/>
        </w:tc>
        <w:tc>
          <w:tcPr>
            <w:tcW w:w="1888" w:type="dxa"/>
          </w:tcPr>
          <w:p w14:paraId="5CE358AA" w14:textId="1C6523B6" w:rsidR="00361340" w:rsidRDefault="00361340" w:rsidP="00070801">
            <w:r>
              <w:t>5</w:t>
            </w:r>
          </w:p>
        </w:tc>
        <w:tc>
          <w:tcPr>
            <w:tcW w:w="1621" w:type="dxa"/>
          </w:tcPr>
          <w:p w14:paraId="6DB1A44B" w14:textId="099D9861" w:rsidR="00361340" w:rsidRDefault="00361340" w:rsidP="00070801">
            <w:r>
              <w:t>120</w:t>
            </w:r>
          </w:p>
        </w:tc>
        <w:tc>
          <w:tcPr>
            <w:tcW w:w="1790" w:type="dxa"/>
          </w:tcPr>
          <w:p w14:paraId="18CD59B0" w14:textId="4E40D6A8" w:rsidR="00361340" w:rsidRDefault="005D47F1" w:rsidP="00070801">
            <w:r>
              <w:t>7</w:t>
            </w:r>
          </w:p>
        </w:tc>
        <w:tc>
          <w:tcPr>
            <w:tcW w:w="1840" w:type="dxa"/>
          </w:tcPr>
          <w:p w14:paraId="18F665F1" w14:textId="5FEFE48F" w:rsidR="00361340" w:rsidRDefault="00676C9F" w:rsidP="00070801">
            <w:r>
              <w:t>6%</w:t>
            </w:r>
          </w:p>
        </w:tc>
      </w:tr>
      <w:tr w:rsidR="00361340" w14:paraId="1D662A16" w14:textId="77777777" w:rsidTr="00730104">
        <w:tc>
          <w:tcPr>
            <w:tcW w:w="1877" w:type="dxa"/>
            <w:vMerge/>
          </w:tcPr>
          <w:p w14:paraId="33DA4581" w14:textId="77777777" w:rsidR="00361340" w:rsidRDefault="00361340" w:rsidP="00070801"/>
        </w:tc>
        <w:tc>
          <w:tcPr>
            <w:tcW w:w="1888" w:type="dxa"/>
          </w:tcPr>
          <w:p w14:paraId="57A93A4E" w14:textId="69C6373A" w:rsidR="00361340" w:rsidRPr="00361340" w:rsidRDefault="00361340" w:rsidP="00070801">
            <w:pPr>
              <w:rPr>
                <w:b/>
                <w:bCs/>
              </w:rPr>
            </w:pPr>
            <w:r w:rsidRPr="00361340">
              <w:rPr>
                <w:b/>
                <w:bCs/>
              </w:rPr>
              <w:t>Total</w:t>
            </w:r>
          </w:p>
        </w:tc>
        <w:tc>
          <w:tcPr>
            <w:tcW w:w="1621" w:type="dxa"/>
          </w:tcPr>
          <w:p w14:paraId="122EB761" w14:textId="162FA7F9" w:rsidR="00361340" w:rsidRPr="00361340" w:rsidRDefault="00361340" w:rsidP="00070801">
            <w:pPr>
              <w:rPr>
                <w:b/>
                <w:bCs/>
              </w:rPr>
            </w:pPr>
            <w:r w:rsidRPr="00361340">
              <w:rPr>
                <w:b/>
                <w:bCs/>
              </w:rPr>
              <w:t>275</w:t>
            </w:r>
          </w:p>
        </w:tc>
        <w:tc>
          <w:tcPr>
            <w:tcW w:w="1790" w:type="dxa"/>
          </w:tcPr>
          <w:p w14:paraId="253DAD13" w14:textId="1663A9B4" w:rsidR="00361340" w:rsidRPr="005D47F1" w:rsidRDefault="005D47F1" w:rsidP="00070801">
            <w:pPr>
              <w:rPr>
                <w:b/>
                <w:bCs/>
              </w:rPr>
            </w:pPr>
            <w:r w:rsidRPr="005D47F1">
              <w:rPr>
                <w:b/>
                <w:bCs/>
              </w:rPr>
              <w:t>63</w:t>
            </w:r>
          </w:p>
        </w:tc>
        <w:tc>
          <w:tcPr>
            <w:tcW w:w="1840" w:type="dxa"/>
          </w:tcPr>
          <w:p w14:paraId="4A258B84" w14:textId="5E97770E" w:rsidR="00361340" w:rsidRPr="007D30C7" w:rsidRDefault="00676C9F" w:rsidP="00070801">
            <w:pPr>
              <w:rPr>
                <w:b/>
                <w:bCs/>
              </w:rPr>
            </w:pPr>
            <w:r w:rsidRPr="007D30C7">
              <w:rPr>
                <w:b/>
                <w:bCs/>
              </w:rPr>
              <w:t>23%</w:t>
            </w:r>
          </w:p>
        </w:tc>
      </w:tr>
      <w:tr w:rsidR="00361340" w14:paraId="76DF2539" w14:textId="77777777" w:rsidTr="00730104">
        <w:tc>
          <w:tcPr>
            <w:tcW w:w="1877" w:type="dxa"/>
            <w:vMerge w:val="restart"/>
          </w:tcPr>
          <w:p w14:paraId="24D13404" w14:textId="5DB6CFE5" w:rsidR="00361340" w:rsidRDefault="00361340" w:rsidP="00070801">
            <w:r>
              <w:t>10</w:t>
            </w:r>
          </w:p>
        </w:tc>
        <w:tc>
          <w:tcPr>
            <w:tcW w:w="1888" w:type="dxa"/>
          </w:tcPr>
          <w:p w14:paraId="08C5563F" w14:textId="49525C88" w:rsidR="00361340" w:rsidRDefault="00361340" w:rsidP="00070801">
            <w:r>
              <w:t>1</w:t>
            </w:r>
          </w:p>
        </w:tc>
        <w:tc>
          <w:tcPr>
            <w:tcW w:w="1621" w:type="dxa"/>
          </w:tcPr>
          <w:p w14:paraId="2B1B420C" w14:textId="7DEB6BC2" w:rsidR="00361340" w:rsidRDefault="00361340" w:rsidP="00070801">
            <w:r>
              <w:t>2</w:t>
            </w:r>
          </w:p>
        </w:tc>
        <w:tc>
          <w:tcPr>
            <w:tcW w:w="1790" w:type="dxa"/>
          </w:tcPr>
          <w:p w14:paraId="158A6BBB" w14:textId="08721910" w:rsidR="00361340" w:rsidRDefault="005D47F1" w:rsidP="00070801">
            <w:r>
              <w:t>2</w:t>
            </w:r>
          </w:p>
        </w:tc>
        <w:tc>
          <w:tcPr>
            <w:tcW w:w="1840" w:type="dxa"/>
          </w:tcPr>
          <w:p w14:paraId="7A53AB4A" w14:textId="272204A9" w:rsidR="00361340" w:rsidRDefault="00676C9F" w:rsidP="00070801">
            <w:r>
              <w:t>100%</w:t>
            </w:r>
          </w:p>
        </w:tc>
      </w:tr>
      <w:tr w:rsidR="00361340" w14:paraId="02458EF9" w14:textId="77777777" w:rsidTr="00730104">
        <w:tc>
          <w:tcPr>
            <w:tcW w:w="1877" w:type="dxa"/>
            <w:vMerge/>
          </w:tcPr>
          <w:p w14:paraId="1D5A605E" w14:textId="77777777" w:rsidR="00361340" w:rsidRDefault="00361340" w:rsidP="00070801"/>
        </w:tc>
        <w:tc>
          <w:tcPr>
            <w:tcW w:w="1888" w:type="dxa"/>
          </w:tcPr>
          <w:p w14:paraId="2F2FAAD3" w14:textId="77B4AD29" w:rsidR="00361340" w:rsidRDefault="00361340" w:rsidP="00070801">
            <w:r>
              <w:t>2</w:t>
            </w:r>
          </w:p>
        </w:tc>
        <w:tc>
          <w:tcPr>
            <w:tcW w:w="1621" w:type="dxa"/>
          </w:tcPr>
          <w:p w14:paraId="4D1570C9" w14:textId="51394F57" w:rsidR="00361340" w:rsidRDefault="00361340" w:rsidP="00070801">
            <w:r>
              <w:t>16</w:t>
            </w:r>
          </w:p>
        </w:tc>
        <w:tc>
          <w:tcPr>
            <w:tcW w:w="1790" w:type="dxa"/>
          </w:tcPr>
          <w:p w14:paraId="52B92EBA" w14:textId="339F2FAF" w:rsidR="00361340" w:rsidRDefault="005D47F1" w:rsidP="00070801">
            <w:r>
              <w:t>16</w:t>
            </w:r>
          </w:p>
        </w:tc>
        <w:tc>
          <w:tcPr>
            <w:tcW w:w="1840" w:type="dxa"/>
          </w:tcPr>
          <w:p w14:paraId="254279C0" w14:textId="422ED872" w:rsidR="00361340" w:rsidRDefault="00676C9F" w:rsidP="00070801">
            <w:r>
              <w:t>100%</w:t>
            </w:r>
          </w:p>
        </w:tc>
      </w:tr>
      <w:tr w:rsidR="00361340" w14:paraId="13D27C10" w14:textId="77777777" w:rsidTr="00730104">
        <w:tc>
          <w:tcPr>
            <w:tcW w:w="1877" w:type="dxa"/>
            <w:vMerge/>
          </w:tcPr>
          <w:p w14:paraId="6F02CB3F" w14:textId="77777777" w:rsidR="00361340" w:rsidRDefault="00361340" w:rsidP="00070801"/>
        </w:tc>
        <w:tc>
          <w:tcPr>
            <w:tcW w:w="1888" w:type="dxa"/>
          </w:tcPr>
          <w:p w14:paraId="593C1DA8" w14:textId="69640357" w:rsidR="00361340" w:rsidRDefault="00361340" w:rsidP="00070801">
            <w:r>
              <w:t>3</w:t>
            </w:r>
          </w:p>
        </w:tc>
        <w:tc>
          <w:tcPr>
            <w:tcW w:w="1621" w:type="dxa"/>
          </w:tcPr>
          <w:p w14:paraId="421C48BE" w14:textId="537AAEB6" w:rsidR="00361340" w:rsidRDefault="00361340" w:rsidP="00070801">
            <w:r>
              <w:t>22</w:t>
            </w:r>
          </w:p>
        </w:tc>
        <w:tc>
          <w:tcPr>
            <w:tcW w:w="1790" w:type="dxa"/>
          </w:tcPr>
          <w:p w14:paraId="724A93EA" w14:textId="61B5FA5D" w:rsidR="00361340" w:rsidRDefault="005D47F1" w:rsidP="00070801">
            <w:r>
              <w:t>22</w:t>
            </w:r>
          </w:p>
        </w:tc>
        <w:tc>
          <w:tcPr>
            <w:tcW w:w="1840" w:type="dxa"/>
          </w:tcPr>
          <w:p w14:paraId="321968B3" w14:textId="2F8E8CBD" w:rsidR="00361340" w:rsidRDefault="00676C9F" w:rsidP="00070801">
            <w:r>
              <w:t>100%</w:t>
            </w:r>
          </w:p>
        </w:tc>
      </w:tr>
      <w:tr w:rsidR="00361340" w14:paraId="5DBBE2B6" w14:textId="77777777" w:rsidTr="00730104">
        <w:tc>
          <w:tcPr>
            <w:tcW w:w="1877" w:type="dxa"/>
            <w:vMerge/>
          </w:tcPr>
          <w:p w14:paraId="3842458C" w14:textId="77777777" w:rsidR="00361340" w:rsidRDefault="00361340" w:rsidP="00070801"/>
        </w:tc>
        <w:tc>
          <w:tcPr>
            <w:tcW w:w="1888" w:type="dxa"/>
          </w:tcPr>
          <w:p w14:paraId="6172E0C0" w14:textId="3CE10DC7" w:rsidR="00361340" w:rsidRDefault="00361340" w:rsidP="00070801">
            <w:r>
              <w:t>4</w:t>
            </w:r>
          </w:p>
        </w:tc>
        <w:tc>
          <w:tcPr>
            <w:tcW w:w="1621" w:type="dxa"/>
          </w:tcPr>
          <w:p w14:paraId="1DF8539B" w14:textId="5F7A6EE7" w:rsidR="00361340" w:rsidRDefault="00361340" w:rsidP="00070801">
            <w:r>
              <w:t>20</w:t>
            </w:r>
          </w:p>
        </w:tc>
        <w:tc>
          <w:tcPr>
            <w:tcW w:w="1790" w:type="dxa"/>
          </w:tcPr>
          <w:p w14:paraId="0F251E3D" w14:textId="059C15A1" w:rsidR="00361340" w:rsidRDefault="005D47F1" w:rsidP="00070801">
            <w:r>
              <w:t>20</w:t>
            </w:r>
          </w:p>
        </w:tc>
        <w:tc>
          <w:tcPr>
            <w:tcW w:w="1840" w:type="dxa"/>
          </w:tcPr>
          <w:p w14:paraId="1E05C0A3" w14:textId="20E7EAE5" w:rsidR="00361340" w:rsidRDefault="00676C9F" w:rsidP="00070801">
            <w:r>
              <w:t>100%</w:t>
            </w:r>
          </w:p>
        </w:tc>
      </w:tr>
      <w:tr w:rsidR="00361340" w14:paraId="2B62E6E3" w14:textId="77777777" w:rsidTr="00730104">
        <w:tc>
          <w:tcPr>
            <w:tcW w:w="1877" w:type="dxa"/>
            <w:vMerge/>
          </w:tcPr>
          <w:p w14:paraId="1420B626" w14:textId="77777777" w:rsidR="00361340" w:rsidRDefault="00361340" w:rsidP="00070801"/>
        </w:tc>
        <w:tc>
          <w:tcPr>
            <w:tcW w:w="1888" w:type="dxa"/>
          </w:tcPr>
          <w:p w14:paraId="45F89902" w14:textId="6365E09B" w:rsidR="00361340" w:rsidRDefault="00361340" w:rsidP="00070801">
            <w:r>
              <w:t>7</w:t>
            </w:r>
          </w:p>
        </w:tc>
        <w:tc>
          <w:tcPr>
            <w:tcW w:w="1621" w:type="dxa"/>
          </w:tcPr>
          <w:p w14:paraId="1705106D" w14:textId="6B6ACB3E" w:rsidR="00361340" w:rsidRDefault="00361340" w:rsidP="00070801">
            <w:r>
              <w:t>59</w:t>
            </w:r>
          </w:p>
        </w:tc>
        <w:tc>
          <w:tcPr>
            <w:tcW w:w="1790" w:type="dxa"/>
          </w:tcPr>
          <w:p w14:paraId="6D12CD52" w14:textId="4FF66920" w:rsidR="00361340" w:rsidRDefault="005D47F1" w:rsidP="00070801">
            <w:r>
              <w:t>1</w:t>
            </w:r>
          </w:p>
        </w:tc>
        <w:tc>
          <w:tcPr>
            <w:tcW w:w="1840" w:type="dxa"/>
          </w:tcPr>
          <w:p w14:paraId="055BBCB4" w14:textId="1C2F82D4" w:rsidR="00361340" w:rsidRDefault="00676C9F" w:rsidP="00070801">
            <w:r>
              <w:t>2%</w:t>
            </w:r>
          </w:p>
        </w:tc>
      </w:tr>
      <w:tr w:rsidR="00361340" w14:paraId="0E41CAC8" w14:textId="77777777" w:rsidTr="00730104">
        <w:tc>
          <w:tcPr>
            <w:tcW w:w="1877" w:type="dxa"/>
            <w:vMerge/>
          </w:tcPr>
          <w:p w14:paraId="5BC4A90E" w14:textId="77777777" w:rsidR="00361340" w:rsidRDefault="00361340" w:rsidP="00070801"/>
        </w:tc>
        <w:tc>
          <w:tcPr>
            <w:tcW w:w="1888" w:type="dxa"/>
          </w:tcPr>
          <w:p w14:paraId="229670BB" w14:textId="37D8358F" w:rsidR="00361340" w:rsidRDefault="00361340" w:rsidP="00070801">
            <w:r>
              <w:t>8</w:t>
            </w:r>
          </w:p>
        </w:tc>
        <w:tc>
          <w:tcPr>
            <w:tcW w:w="1621" w:type="dxa"/>
          </w:tcPr>
          <w:p w14:paraId="06480239" w14:textId="657470A0" w:rsidR="00361340" w:rsidRDefault="00361340" w:rsidP="00070801">
            <w:r>
              <w:t>53</w:t>
            </w:r>
          </w:p>
        </w:tc>
        <w:tc>
          <w:tcPr>
            <w:tcW w:w="1790" w:type="dxa"/>
          </w:tcPr>
          <w:p w14:paraId="006F7CF8" w14:textId="3B2BCDD6" w:rsidR="00361340" w:rsidRDefault="005D47F1" w:rsidP="00070801">
            <w:r>
              <w:t>2</w:t>
            </w:r>
          </w:p>
        </w:tc>
        <w:tc>
          <w:tcPr>
            <w:tcW w:w="1840" w:type="dxa"/>
          </w:tcPr>
          <w:p w14:paraId="5019F110" w14:textId="45F6E21A" w:rsidR="00361340" w:rsidRDefault="00676C9F" w:rsidP="00070801">
            <w:r>
              <w:t>4%</w:t>
            </w:r>
          </w:p>
        </w:tc>
      </w:tr>
      <w:tr w:rsidR="00361340" w14:paraId="3C3DC967" w14:textId="77777777" w:rsidTr="00730104">
        <w:tc>
          <w:tcPr>
            <w:tcW w:w="1877" w:type="dxa"/>
            <w:vMerge/>
          </w:tcPr>
          <w:p w14:paraId="47373E68" w14:textId="77777777" w:rsidR="00361340" w:rsidRDefault="00361340" w:rsidP="00070801"/>
        </w:tc>
        <w:tc>
          <w:tcPr>
            <w:tcW w:w="1888" w:type="dxa"/>
          </w:tcPr>
          <w:p w14:paraId="2D61ED61" w14:textId="0D4E1E9D" w:rsidR="00361340" w:rsidRDefault="00361340" w:rsidP="00070801">
            <w:r>
              <w:t>9</w:t>
            </w:r>
          </w:p>
        </w:tc>
        <w:tc>
          <w:tcPr>
            <w:tcW w:w="1621" w:type="dxa"/>
          </w:tcPr>
          <w:p w14:paraId="2CBB6F00" w14:textId="208FCEEB" w:rsidR="00361340" w:rsidRDefault="00361340" w:rsidP="00070801">
            <w:r>
              <w:t>63</w:t>
            </w:r>
          </w:p>
        </w:tc>
        <w:tc>
          <w:tcPr>
            <w:tcW w:w="1790" w:type="dxa"/>
          </w:tcPr>
          <w:p w14:paraId="20DC74A9" w14:textId="1A846316" w:rsidR="00361340" w:rsidRDefault="005D47F1" w:rsidP="00070801">
            <w:r>
              <w:t>1</w:t>
            </w:r>
          </w:p>
        </w:tc>
        <w:tc>
          <w:tcPr>
            <w:tcW w:w="1840" w:type="dxa"/>
          </w:tcPr>
          <w:p w14:paraId="447449BE" w14:textId="3D63E0C3" w:rsidR="00361340" w:rsidRDefault="00676C9F" w:rsidP="00070801">
            <w:r>
              <w:t>2%</w:t>
            </w:r>
          </w:p>
        </w:tc>
      </w:tr>
      <w:tr w:rsidR="00361340" w14:paraId="2905CBD5" w14:textId="77777777" w:rsidTr="00730104">
        <w:tc>
          <w:tcPr>
            <w:tcW w:w="1877" w:type="dxa"/>
            <w:vMerge/>
          </w:tcPr>
          <w:p w14:paraId="4D40A7A9" w14:textId="77777777" w:rsidR="00361340" w:rsidRDefault="00361340" w:rsidP="00070801"/>
        </w:tc>
        <w:tc>
          <w:tcPr>
            <w:tcW w:w="1888" w:type="dxa"/>
          </w:tcPr>
          <w:p w14:paraId="446CCF04" w14:textId="598C05D0" w:rsidR="00361340" w:rsidRDefault="00361340" w:rsidP="00070801">
            <w:r>
              <w:t>10</w:t>
            </w:r>
          </w:p>
        </w:tc>
        <w:tc>
          <w:tcPr>
            <w:tcW w:w="1621" w:type="dxa"/>
          </w:tcPr>
          <w:p w14:paraId="26FD335C" w14:textId="092A35A9" w:rsidR="00361340" w:rsidRDefault="00361340" w:rsidP="00070801">
            <w:r>
              <w:t>53</w:t>
            </w:r>
          </w:p>
        </w:tc>
        <w:tc>
          <w:tcPr>
            <w:tcW w:w="1790" w:type="dxa"/>
          </w:tcPr>
          <w:p w14:paraId="1D4EB761" w14:textId="63D9FC63" w:rsidR="00361340" w:rsidRDefault="005D47F1" w:rsidP="00070801">
            <w:r>
              <w:t>3</w:t>
            </w:r>
          </w:p>
        </w:tc>
        <w:tc>
          <w:tcPr>
            <w:tcW w:w="1840" w:type="dxa"/>
          </w:tcPr>
          <w:p w14:paraId="6FDDBF6E" w14:textId="2E216283" w:rsidR="00361340" w:rsidRDefault="00676C9F" w:rsidP="00070801">
            <w:r>
              <w:t>6%</w:t>
            </w:r>
          </w:p>
        </w:tc>
      </w:tr>
      <w:tr w:rsidR="00361340" w14:paraId="6E280735" w14:textId="77777777" w:rsidTr="00730104">
        <w:tc>
          <w:tcPr>
            <w:tcW w:w="1877" w:type="dxa"/>
            <w:vMerge/>
          </w:tcPr>
          <w:p w14:paraId="3DD9FA64" w14:textId="77777777" w:rsidR="00361340" w:rsidRDefault="00361340" w:rsidP="00070801"/>
        </w:tc>
        <w:tc>
          <w:tcPr>
            <w:tcW w:w="1888" w:type="dxa"/>
          </w:tcPr>
          <w:p w14:paraId="6E67A637" w14:textId="6B5B354F" w:rsidR="00361340" w:rsidRPr="00361340" w:rsidRDefault="00361340" w:rsidP="00070801">
            <w:pPr>
              <w:rPr>
                <w:b/>
                <w:bCs/>
              </w:rPr>
            </w:pPr>
            <w:r w:rsidRPr="00361340">
              <w:rPr>
                <w:b/>
                <w:bCs/>
              </w:rPr>
              <w:t>Total</w:t>
            </w:r>
          </w:p>
        </w:tc>
        <w:tc>
          <w:tcPr>
            <w:tcW w:w="1621" w:type="dxa"/>
          </w:tcPr>
          <w:p w14:paraId="19608EA8" w14:textId="77543E7B" w:rsidR="00361340" w:rsidRPr="00361340" w:rsidRDefault="00361340" w:rsidP="00070801">
            <w:pPr>
              <w:rPr>
                <w:b/>
                <w:bCs/>
              </w:rPr>
            </w:pPr>
            <w:r w:rsidRPr="00361340">
              <w:rPr>
                <w:b/>
                <w:bCs/>
              </w:rPr>
              <w:t>288</w:t>
            </w:r>
          </w:p>
        </w:tc>
        <w:tc>
          <w:tcPr>
            <w:tcW w:w="1790" w:type="dxa"/>
          </w:tcPr>
          <w:p w14:paraId="284D947B" w14:textId="2C1CE62B" w:rsidR="00361340" w:rsidRPr="00702E12" w:rsidRDefault="00702E12" w:rsidP="00070801">
            <w:pPr>
              <w:rPr>
                <w:b/>
                <w:bCs/>
              </w:rPr>
            </w:pPr>
            <w:r w:rsidRPr="00702E12">
              <w:rPr>
                <w:b/>
                <w:bCs/>
              </w:rPr>
              <w:t>67</w:t>
            </w:r>
          </w:p>
        </w:tc>
        <w:tc>
          <w:tcPr>
            <w:tcW w:w="1840" w:type="dxa"/>
          </w:tcPr>
          <w:p w14:paraId="4345F72B" w14:textId="4E945E28" w:rsidR="00361340" w:rsidRPr="00DF6CAD" w:rsidRDefault="00676C9F" w:rsidP="00070801">
            <w:pPr>
              <w:rPr>
                <w:b/>
                <w:bCs/>
              </w:rPr>
            </w:pPr>
            <w:r w:rsidRPr="00DF6CAD">
              <w:rPr>
                <w:b/>
                <w:bCs/>
              </w:rPr>
              <w:t>23%</w:t>
            </w:r>
          </w:p>
        </w:tc>
      </w:tr>
    </w:tbl>
    <w:p w14:paraId="0FE5580C" w14:textId="77777777" w:rsidR="009B4891" w:rsidRDefault="009B4891" w:rsidP="0016116D">
      <w:pPr>
        <w:pStyle w:val="ListParagraph"/>
      </w:pPr>
    </w:p>
    <w:p w14:paraId="19E7FBDC" w14:textId="36D48F20" w:rsidR="008218F1" w:rsidRDefault="00FB156B" w:rsidP="0016116D">
      <w:pPr>
        <w:pStyle w:val="ListParagraph"/>
      </w:pPr>
      <w:r w:rsidRPr="0016116D">
        <w:rPr>
          <w:b/>
          <w:bCs/>
        </w:rPr>
        <w:t>Observations</w:t>
      </w:r>
      <w:r w:rsidRPr="007C5CFA">
        <w:t xml:space="preserve"> </w:t>
      </w:r>
      <w:r w:rsidR="008218F1">
        <w:t xml:space="preserve">– </w:t>
      </w:r>
      <w:r>
        <w:t xml:space="preserve"> </w:t>
      </w:r>
    </w:p>
    <w:p w14:paraId="4BDE8C73" w14:textId="2B1B00CE" w:rsidR="00B1250E" w:rsidRDefault="001E1DBC" w:rsidP="00C47FFD">
      <w:pPr>
        <w:pStyle w:val="ListParagraph"/>
        <w:numPr>
          <w:ilvl w:val="0"/>
          <w:numId w:val="31"/>
        </w:numPr>
      </w:pPr>
      <w:r>
        <w:t xml:space="preserve">Customers who buy individual plans (1 seat) churn at </w:t>
      </w:r>
      <w:r w:rsidR="00707A90">
        <w:t xml:space="preserve">a </w:t>
      </w:r>
      <w:r>
        <w:t>much higher rate</w:t>
      </w:r>
      <w:r w:rsidR="00C47FFD">
        <w:t xml:space="preserve"> </w:t>
      </w:r>
      <w:r>
        <w:t>(47%) than customers who buy team plans (avg around 22-23%)</w:t>
      </w:r>
    </w:p>
    <w:p w14:paraId="3F1CEE03" w14:textId="7EC6F00B" w:rsidR="00B1250E" w:rsidRDefault="008218F1" w:rsidP="00070801">
      <w:pPr>
        <w:pStyle w:val="ListParagraph"/>
        <w:numPr>
          <w:ilvl w:val="0"/>
          <w:numId w:val="31"/>
        </w:numPr>
      </w:pPr>
      <w:r>
        <w:t xml:space="preserve">Customers who </w:t>
      </w:r>
      <w:r w:rsidR="00514AE9">
        <w:t xml:space="preserve">add </w:t>
      </w:r>
      <w:r w:rsidR="004F7DA2">
        <w:t xml:space="preserve">only </w:t>
      </w:r>
      <w:r w:rsidR="00514AE9">
        <w:t xml:space="preserve">a small number of team members compared to seats bought tend to churn much </w:t>
      </w:r>
      <w:r w:rsidR="00783E6B">
        <w:t>more</w:t>
      </w:r>
      <w:r w:rsidR="00514AE9">
        <w:t xml:space="preserve"> than customers who fill all the seats bought. For example </w:t>
      </w:r>
      <w:r w:rsidR="00143334">
        <w:t xml:space="preserve">– As seen in the table, customers who bought </w:t>
      </w:r>
      <w:r w:rsidR="00025969">
        <w:t xml:space="preserve">10 seat team plan and added less than 5 members in </w:t>
      </w:r>
      <w:r w:rsidR="00A04FB6">
        <w:t xml:space="preserve">the </w:t>
      </w:r>
      <w:r w:rsidR="00025969">
        <w:t>first 3 months, churn at 100%</w:t>
      </w:r>
      <w:r w:rsidR="00514AE9">
        <w:t xml:space="preserve"> </w:t>
      </w:r>
    </w:p>
    <w:p w14:paraId="11649F38" w14:textId="2FB67053" w:rsidR="00E87CC4" w:rsidRDefault="007F0FF7" w:rsidP="00E87CC4">
      <w:pPr>
        <w:pStyle w:val="Heading2"/>
        <w:rPr>
          <w:b/>
          <w:bCs/>
        </w:rPr>
      </w:pPr>
      <w:bookmarkStart w:id="9" w:name="_Toc38700266"/>
      <w:r w:rsidRPr="007F0FF7">
        <w:rPr>
          <w:b/>
          <w:bCs/>
          <w:highlight w:val="yellow"/>
        </w:rPr>
        <w:t>Churn rates by customer behaviour</w:t>
      </w:r>
      <w:bookmarkEnd w:id="9"/>
    </w:p>
    <w:p w14:paraId="14580861" w14:textId="55366E1D" w:rsidR="00B21FF5" w:rsidRPr="00805A1C" w:rsidRDefault="00006960" w:rsidP="00805A1C">
      <w:pPr>
        <w:pStyle w:val="ListParagraph"/>
        <w:numPr>
          <w:ilvl w:val="0"/>
          <w:numId w:val="34"/>
        </w:numPr>
        <w:rPr>
          <w:b/>
          <w:bCs/>
        </w:rPr>
      </w:pPr>
      <w:r w:rsidRPr="00805A1C">
        <w:rPr>
          <w:b/>
          <w:bCs/>
        </w:rPr>
        <w:t xml:space="preserve">avg </w:t>
      </w:r>
      <w:r w:rsidR="009C4B05" w:rsidRPr="00805A1C">
        <w:rPr>
          <w:b/>
          <w:bCs/>
        </w:rPr>
        <w:t>#</w:t>
      </w:r>
      <w:r w:rsidRPr="00805A1C">
        <w:rPr>
          <w:b/>
          <w:bCs/>
        </w:rPr>
        <w:t xml:space="preserve"> of web app </w:t>
      </w:r>
      <w:r w:rsidR="002A177E" w:rsidRPr="00805A1C">
        <w:rPr>
          <w:b/>
          <w:bCs/>
        </w:rPr>
        <w:t xml:space="preserve">development </w:t>
      </w:r>
      <w:r w:rsidRPr="00805A1C">
        <w:rPr>
          <w:b/>
          <w:bCs/>
        </w:rPr>
        <w:t>sessions per month</w:t>
      </w:r>
      <w:r w:rsidR="00ED2D05" w:rsidRPr="00805A1C">
        <w:rPr>
          <w:b/>
          <w:bCs/>
        </w:rPr>
        <w:t xml:space="preserve"> per </w:t>
      </w:r>
      <w:r w:rsidR="00D32511">
        <w:rPr>
          <w:b/>
          <w:bCs/>
        </w:rPr>
        <w:t>team</w:t>
      </w:r>
      <w:r w:rsidR="00ED2D05" w:rsidRPr="00805A1C">
        <w:rPr>
          <w:b/>
          <w:bCs/>
        </w:rPr>
        <w:t xml:space="preserve"> </w:t>
      </w:r>
      <w:r w:rsidR="00D32511">
        <w:rPr>
          <w:b/>
          <w:bCs/>
        </w:rPr>
        <w:t>member</w:t>
      </w:r>
    </w:p>
    <w:tbl>
      <w:tblPr>
        <w:tblW w:w="6880" w:type="dxa"/>
        <w:jc w:val="center"/>
        <w:tblLook w:val="04A0" w:firstRow="1" w:lastRow="0" w:firstColumn="1" w:lastColumn="0" w:noHBand="0" w:noVBand="1"/>
      </w:tblPr>
      <w:tblGrid>
        <w:gridCol w:w="2380"/>
        <w:gridCol w:w="4500"/>
      </w:tblGrid>
      <w:tr w:rsidR="002A177E" w:rsidRPr="002A177E" w14:paraId="3C307903" w14:textId="77777777" w:rsidTr="0037041F">
        <w:trPr>
          <w:trHeight w:val="260"/>
          <w:jc w:val="center"/>
        </w:trPr>
        <w:tc>
          <w:tcPr>
            <w:tcW w:w="2380" w:type="dxa"/>
            <w:tcBorders>
              <w:top w:val="nil"/>
              <w:left w:val="nil"/>
              <w:bottom w:val="single" w:sz="4" w:space="0" w:color="8EA9DB"/>
              <w:right w:val="nil"/>
            </w:tcBorders>
            <w:shd w:val="clear" w:color="D9E1F2" w:fill="D9E1F2"/>
            <w:noWrap/>
            <w:vAlign w:val="bottom"/>
            <w:hideMark/>
          </w:tcPr>
          <w:p w14:paraId="14F72754" w14:textId="77777777" w:rsidR="002A177E" w:rsidRPr="002A177E" w:rsidRDefault="002A177E" w:rsidP="002A177E">
            <w:pPr>
              <w:spacing w:after="0" w:line="240" w:lineRule="auto"/>
              <w:rPr>
                <w:rFonts w:ascii="Arial" w:eastAsia="Times New Roman" w:hAnsi="Arial" w:cs="Arial"/>
                <w:b/>
                <w:bCs/>
                <w:color w:val="000000"/>
                <w:sz w:val="20"/>
                <w:szCs w:val="20"/>
                <w:lang w:eastAsia="en-IN"/>
              </w:rPr>
            </w:pPr>
            <w:r w:rsidRPr="002A177E">
              <w:rPr>
                <w:rFonts w:ascii="Arial" w:eastAsia="Times New Roman" w:hAnsi="Arial" w:cs="Arial"/>
                <w:b/>
                <w:bCs/>
                <w:color w:val="000000"/>
                <w:sz w:val="20"/>
                <w:szCs w:val="20"/>
                <w:lang w:eastAsia="en-IN"/>
              </w:rPr>
              <w:t>Churn</w:t>
            </w:r>
          </w:p>
        </w:tc>
        <w:tc>
          <w:tcPr>
            <w:tcW w:w="4500" w:type="dxa"/>
            <w:tcBorders>
              <w:top w:val="nil"/>
              <w:left w:val="nil"/>
              <w:bottom w:val="single" w:sz="4" w:space="0" w:color="8EA9DB"/>
              <w:right w:val="nil"/>
            </w:tcBorders>
            <w:shd w:val="clear" w:color="D9E1F2" w:fill="D9E1F2"/>
            <w:noWrap/>
            <w:vAlign w:val="bottom"/>
            <w:hideMark/>
          </w:tcPr>
          <w:p w14:paraId="68AC7C7B" w14:textId="6E836097" w:rsidR="002A177E" w:rsidRPr="002A177E" w:rsidRDefault="002A177E" w:rsidP="002A177E">
            <w:pPr>
              <w:spacing w:after="0" w:line="240" w:lineRule="auto"/>
              <w:rPr>
                <w:rFonts w:ascii="Arial" w:eastAsia="Times New Roman" w:hAnsi="Arial" w:cs="Arial"/>
                <w:b/>
                <w:bCs/>
                <w:color w:val="000000"/>
                <w:sz w:val="20"/>
                <w:szCs w:val="20"/>
                <w:lang w:eastAsia="en-IN"/>
              </w:rPr>
            </w:pPr>
            <w:r w:rsidRPr="002A177E">
              <w:rPr>
                <w:rFonts w:ascii="Arial" w:eastAsia="Times New Roman" w:hAnsi="Arial" w:cs="Arial"/>
                <w:b/>
                <w:bCs/>
                <w:color w:val="000000"/>
                <w:sz w:val="20"/>
                <w:szCs w:val="20"/>
                <w:lang w:eastAsia="en-IN"/>
              </w:rPr>
              <w:t xml:space="preserve">avg web app </w:t>
            </w:r>
            <w:r>
              <w:rPr>
                <w:rFonts w:ascii="Arial" w:eastAsia="Times New Roman" w:hAnsi="Arial" w:cs="Arial"/>
                <w:b/>
                <w:bCs/>
                <w:color w:val="000000"/>
                <w:sz w:val="20"/>
                <w:szCs w:val="20"/>
                <w:lang w:eastAsia="en-IN"/>
              </w:rPr>
              <w:t xml:space="preserve">dev </w:t>
            </w:r>
            <w:r w:rsidRPr="002A177E">
              <w:rPr>
                <w:rFonts w:ascii="Arial" w:eastAsia="Times New Roman" w:hAnsi="Arial" w:cs="Arial"/>
                <w:b/>
                <w:bCs/>
                <w:color w:val="000000"/>
                <w:sz w:val="20"/>
                <w:szCs w:val="20"/>
                <w:lang w:eastAsia="en-IN"/>
              </w:rPr>
              <w:t>sessions ran per month per</w:t>
            </w:r>
            <w:r w:rsidR="00CE786F">
              <w:rPr>
                <w:rFonts w:ascii="Arial" w:eastAsia="Times New Roman" w:hAnsi="Arial" w:cs="Arial"/>
                <w:b/>
                <w:bCs/>
                <w:color w:val="000000"/>
                <w:sz w:val="20"/>
                <w:szCs w:val="20"/>
                <w:lang w:eastAsia="en-IN"/>
              </w:rPr>
              <w:t xml:space="preserve"> </w:t>
            </w:r>
            <w:r w:rsidR="00C54D7D">
              <w:rPr>
                <w:rFonts w:ascii="Arial" w:eastAsia="Times New Roman" w:hAnsi="Arial" w:cs="Arial"/>
                <w:b/>
                <w:bCs/>
                <w:color w:val="000000"/>
                <w:sz w:val="20"/>
                <w:szCs w:val="20"/>
                <w:lang w:eastAsia="en-IN"/>
              </w:rPr>
              <w:t>team</w:t>
            </w:r>
            <w:r w:rsidRPr="002A177E">
              <w:rPr>
                <w:rFonts w:ascii="Arial" w:eastAsia="Times New Roman" w:hAnsi="Arial" w:cs="Arial"/>
                <w:b/>
                <w:bCs/>
                <w:color w:val="000000"/>
                <w:sz w:val="20"/>
                <w:szCs w:val="20"/>
                <w:lang w:eastAsia="en-IN"/>
              </w:rPr>
              <w:t xml:space="preserve"> </w:t>
            </w:r>
            <w:r w:rsidR="00C54D7D">
              <w:rPr>
                <w:rFonts w:ascii="Arial" w:eastAsia="Times New Roman" w:hAnsi="Arial" w:cs="Arial"/>
                <w:b/>
                <w:bCs/>
                <w:color w:val="000000"/>
                <w:sz w:val="20"/>
                <w:szCs w:val="20"/>
                <w:lang w:eastAsia="en-IN"/>
              </w:rPr>
              <w:t>member</w:t>
            </w:r>
          </w:p>
        </w:tc>
      </w:tr>
      <w:tr w:rsidR="002A177E" w:rsidRPr="002A177E" w14:paraId="7DC624F6" w14:textId="77777777" w:rsidTr="0037041F">
        <w:trPr>
          <w:trHeight w:val="250"/>
          <w:jc w:val="center"/>
        </w:trPr>
        <w:tc>
          <w:tcPr>
            <w:tcW w:w="2380" w:type="dxa"/>
            <w:tcBorders>
              <w:top w:val="nil"/>
              <w:left w:val="nil"/>
              <w:bottom w:val="nil"/>
              <w:right w:val="nil"/>
            </w:tcBorders>
            <w:shd w:val="clear" w:color="auto" w:fill="auto"/>
            <w:noWrap/>
            <w:vAlign w:val="bottom"/>
            <w:hideMark/>
          </w:tcPr>
          <w:p w14:paraId="2A9F4B5F" w14:textId="77777777" w:rsidR="002A177E" w:rsidRPr="002A177E" w:rsidRDefault="002A177E" w:rsidP="002A177E">
            <w:pPr>
              <w:spacing w:after="0" w:line="240" w:lineRule="auto"/>
              <w:rPr>
                <w:rFonts w:ascii="Arial" w:eastAsia="Times New Roman" w:hAnsi="Arial" w:cs="Arial"/>
                <w:color w:val="000000"/>
                <w:sz w:val="20"/>
                <w:szCs w:val="20"/>
                <w:lang w:eastAsia="en-IN"/>
              </w:rPr>
            </w:pPr>
            <w:r w:rsidRPr="002A177E">
              <w:rPr>
                <w:rFonts w:ascii="Arial" w:eastAsia="Times New Roman" w:hAnsi="Arial" w:cs="Arial"/>
                <w:color w:val="000000"/>
                <w:sz w:val="20"/>
                <w:szCs w:val="20"/>
                <w:lang w:eastAsia="en-IN"/>
              </w:rPr>
              <w:t>0</w:t>
            </w:r>
          </w:p>
        </w:tc>
        <w:tc>
          <w:tcPr>
            <w:tcW w:w="4500" w:type="dxa"/>
            <w:tcBorders>
              <w:top w:val="nil"/>
              <w:left w:val="nil"/>
              <w:bottom w:val="nil"/>
              <w:right w:val="nil"/>
            </w:tcBorders>
            <w:shd w:val="clear" w:color="auto" w:fill="auto"/>
            <w:noWrap/>
            <w:vAlign w:val="bottom"/>
            <w:hideMark/>
          </w:tcPr>
          <w:p w14:paraId="3C1B48D7" w14:textId="77777777" w:rsidR="002A177E" w:rsidRPr="002A177E" w:rsidRDefault="002A177E" w:rsidP="002A177E">
            <w:pPr>
              <w:spacing w:after="0" w:line="240" w:lineRule="auto"/>
              <w:jc w:val="right"/>
              <w:rPr>
                <w:rFonts w:ascii="Arial" w:eastAsia="Times New Roman" w:hAnsi="Arial" w:cs="Arial"/>
                <w:color w:val="000000"/>
                <w:sz w:val="20"/>
                <w:szCs w:val="20"/>
                <w:lang w:eastAsia="en-IN"/>
              </w:rPr>
            </w:pPr>
            <w:r w:rsidRPr="002A177E">
              <w:rPr>
                <w:rFonts w:ascii="Arial" w:eastAsia="Times New Roman" w:hAnsi="Arial" w:cs="Arial"/>
                <w:color w:val="000000"/>
                <w:sz w:val="20"/>
                <w:szCs w:val="20"/>
                <w:lang w:eastAsia="en-IN"/>
              </w:rPr>
              <w:t>10.21071429</w:t>
            </w:r>
          </w:p>
        </w:tc>
      </w:tr>
      <w:tr w:rsidR="002A177E" w:rsidRPr="002A177E" w14:paraId="2755744C" w14:textId="77777777" w:rsidTr="0037041F">
        <w:trPr>
          <w:trHeight w:val="250"/>
          <w:jc w:val="center"/>
        </w:trPr>
        <w:tc>
          <w:tcPr>
            <w:tcW w:w="2380" w:type="dxa"/>
            <w:tcBorders>
              <w:top w:val="nil"/>
              <w:left w:val="nil"/>
              <w:bottom w:val="nil"/>
              <w:right w:val="nil"/>
            </w:tcBorders>
            <w:shd w:val="clear" w:color="auto" w:fill="auto"/>
            <w:noWrap/>
            <w:vAlign w:val="bottom"/>
            <w:hideMark/>
          </w:tcPr>
          <w:p w14:paraId="3584EECC" w14:textId="77777777" w:rsidR="002A177E" w:rsidRPr="002A177E" w:rsidRDefault="002A177E" w:rsidP="002A177E">
            <w:pPr>
              <w:spacing w:after="0" w:line="240" w:lineRule="auto"/>
              <w:rPr>
                <w:rFonts w:ascii="Arial" w:eastAsia="Times New Roman" w:hAnsi="Arial" w:cs="Arial"/>
                <w:color w:val="000000"/>
                <w:sz w:val="20"/>
                <w:szCs w:val="20"/>
                <w:lang w:eastAsia="en-IN"/>
              </w:rPr>
            </w:pPr>
            <w:r w:rsidRPr="002A177E">
              <w:rPr>
                <w:rFonts w:ascii="Arial" w:eastAsia="Times New Roman" w:hAnsi="Arial" w:cs="Arial"/>
                <w:color w:val="000000"/>
                <w:sz w:val="20"/>
                <w:szCs w:val="20"/>
                <w:lang w:eastAsia="en-IN"/>
              </w:rPr>
              <w:t>1</w:t>
            </w:r>
          </w:p>
        </w:tc>
        <w:tc>
          <w:tcPr>
            <w:tcW w:w="4500" w:type="dxa"/>
            <w:tcBorders>
              <w:top w:val="nil"/>
              <w:left w:val="nil"/>
              <w:bottom w:val="nil"/>
              <w:right w:val="nil"/>
            </w:tcBorders>
            <w:shd w:val="clear" w:color="auto" w:fill="auto"/>
            <w:noWrap/>
            <w:vAlign w:val="bottom"/>
            <w:hideMark/>
          </w:tcPr>
          <w:p w14:paraId="47C9E4A5" w14:textId="77777777" w:rsidR="002A177E" w:rsidRPr="002A177E" w:rsidRDefault="002A177E" w:rsidP="002A177E">
            <w:pPr>
              <w:spacing w:after="0" w:line="240" w:lineRule="auto"/>
              <w:jc w:val="right"/>
              <w:rPr>
                <w:rFonts w:ascii="Arial" w:eastAsia="Times New Roman" w:hAnsi="Arial" w:cs="Arial"/>
                <w:color w:val="000000"/>
                <w:sz w:val="20"/>
                <w:szCs w:val="20"/>
                <w:lang w:eastAsia="en-IN"/>
              </w:rPr>
            </w:pPr>
            <w:r w:rsidRPr="002A177E">
              <w:rPr>
                <w:rFonts w:ascii="Arial" w:eastAsia="Times New Roman" w:hAnsi="Arial" w:cs="Arial"/>
                <w:color w:val="000000"/>
                <w:sz w:val="20"/>
                <w:szCs w:val="20"/>
                <w:lang w:eastAsia="en-IN"/>
              </w:rPr>
              <w:t>9.913888889</w:t>
            </w:r>
          </w:p>
        </w:tc>
      </w:tr>
      <w:tr w:rsidR="002A177E" w:rsidRPr="002A177E" w14:paraId="648CD45E" w14:textId="77777777" w:rsidTr="0037041F">
        <w:trPr>
          <w:trHeight w:val="250"/>
          <w:jc w:val="center"/>
        </w:trPr>
        <w:tc>
          <w:tcPr>
            <w:tcW w:w="2380" w:type="dxa"/>
            <w:tcBorders>
              <w:top w:val="single" w:sz="4" w:space="0" w:color="8EA9DB"/>
              <w:left w:val="nil"/>
              <w:bottom w:val="nil"/>
              <w:right w:val="nil"/>
            </w:tcBorders>
            <w:shd w:val="clear" w:color="D9E1F2" w:fill="D9E1F2"/>
            <w:noWrap/>
            <w:vAlign w:val="bottom"/>
            <w:hideMark/>
          </w:tcPr>
          <w:p w14:paraId="145B3FBC" w14:textId="77777777" w:rsidR="002A177E" w:rsidRPr="002A177E" w:rsidRDefault="002A177E" w:rsidP="002A177E">
            <w:pPr>
              <w:spacing w:after="0" w:line="240" w:lineRule="auto"/>
              <w:rPr>
                <w:rFonts w:ascii="Arial" w:eastAsia="Times New Roman" w:hAnsi="Arial" w:cs="Arial"/>
                <w:b/>
                <w:bCs/>
                <w:color w:val="000000"/>
                <w:sz w:val="20"/>
                <w:szCs w:val="20"/>
                <w:lang w:eastAsia="en-IN"/>
              </w:rPr>
            </w:pPr>
            <w:r w:rsidRPr="002A177E">
              <w:rPr>
                <w:rFonts w:ascii="Arial" w:eastAsia="Times New Roman" w:hAnsi="Arial" w:cs="Arial"/>
                <w:b/>
                <w:bCs/>
                <w:color w:val="000000"/>
                <w:sz w:val="20"/>
                <w:szCs w:val="20"/>
                <w:lang w:eastAsia="en-IN"/>
              </w:rPr>
              <w:t>Grand Total</w:t>
            </w:r>
          </w:p>
        </w:tc>
        <w:tc>
          <w:tcPr>
            <w:tcW w:w="4500" w:type="dxa"/>
            <w:tcBorders>
              <w:top w:val="single" w:sz="4" w:space="0" w:color="8EA9DB"/>
              <w:left w:val="nil"/>
              <w:bottom w:val="nil"/>
              <w:right w:val="nil"/>
            </w:tcBorders>
            <w:shd w:val="clear" w:color="D9E1F2" w:fill="D9E1F2"/>
            <w:noWrap/>
            <w:vAlign w:val="bottom"/>
            <w:hideMark/>
          </w:tcPr>
          <w:p w14:paraId="0BA8C4A6" w14:textId="77777777" w:rsidR="002A177E" w:rsidRPr="002A177E" w:rsidRDefault="002A177E" w:rsidP="002A177E">
            <w:pPr>
              <w:spacing w:after="0" w:line="240" w:lineRule="auto"/>
              <w:jc w:val="right"/>
              <w:rPr>
                <w:rFonts w:ascii="Arial" w:eastAsia="Times New Roman" w:hAnsi="Arial" w:cs="Arial"/>
                <w:b/>
                <w:bCs/>
                <w:color w:val="000000"/>
                <w:sz w:val="20"/>
                <w:szCs w:val="20"/>
                <w:lang w:eastAsia="en-IN"/>
              </w:rPr>
            </w:pPr>
            <w:r w:rsidRPr="002A177E">
              <w:rPr>
                <w:rFonts w:ascii="Arial" w:eastAsia="Times New Roman" w:hAnsi="Arial" w:cs="Arial"/>
                <w:b/>
                <w:bCs/>
                <w:color w:val="000000"/>
                <w:sz w:val="20"/>
                <w:szCs w:val="20"/>
                <w:lang w:eastAsia="en-IN"/>
              </w:rPr>
              <w:t>10.12166667</w:t>
            </w:r>
          </w:p>
        </w:tc>
      </w:tr>
    </w:tbl>
    <w:p w14:paraId="146D0D1C" w14:textId="4C58312B" w:rsidR="002956A4" w:rsidRDefault="002956A4" w:rsidP="002956A4">
      <w:pPr>
        <w:rPr>
          <w:b/>
          <w:bCs/>
        </w:rPr>
      </w:pPr>
    </w:p>
    <w:p w14:paraId="5325326E" w14:textId="5538C27F" w:rsidR="0037041F" w:rsidRPr="002956A4" w:rsidRDefault="009854F4" w:rsidP="00903A53">
      <w:pPr>
        <w:pStyle w:val="ListParagraph"/>
        <w:rPr>
          <w:b/>
          <w:bCs/>
        </w:rPr>
      </w:pPr>
      <w:r>
        <w:rPr>
          <w:b/>
          <w:bCs/>
        </w:rPr>
        <w:t xml:space="preserve">Observations </w:t>
      </w:r>
      <w:r w:rsidR="002956A4">
        <w:rPr>
          <w:b/>
          <w:bCs/>
        </w:rPr>
        <w:t>–</w:t>
      </w:r>
      <w:r>
        <w:rPr>
          <w:b/>
          <w:bCs/>
        </w:rPr>
        <w:t xml:space="preserve"> </w:t>
      </w:r>
      <w:r w:rsidR="00A510EB" w:rsidRPr="00A510EB">
        <w:t xml:space="preserve">There is NO significant difference between the avg # of web app dev sessions </w:t>
      </w:r>
      <w:r w:rsidR="00CF31BF">
        <w:t xml:space="preserve">done </w:t>
      </w:r>
      <w:r w:rsidR="00A510EB" w:rsidRPr="00A510EB">
        <w:t xml:space="preserve">per month between </w:t>
      </w:r>
      <w:r w:rsidR="009725AA">
        <w:t xml:space="preserve">a </w:t>
      </w:r>
      <w:r w:rsidR="00A510EB" w:rsidRPr="00A510EB">
        <w:t xml:space="preserve">churned and retained </w:t>
      </w:r>
      <w:r w:rsidR="002E38EE">
        <w:t>customer</w:t>
      </w:r>
      <w:r w:rsidR="00A510EB" w:rsidRPr="00A510EB">
        <w:t xml:space="preserve">. Therefore, according to our </w:t>
      </w:r>
      <w:r w:rsidR="005A0F73">
        <w:t xml:space="preserve">sample </w:t>
      </w:r>
      <w:r w:rsidR="00A510EB" w:rsidRPr="00A510EB">
        <w:t>data, there is no significant association between this metric and churn</w:t>
      </w:r>
    </w:p>
    <w:p w14:paraId="75E86CC1" w14:textId="77777777" w:rsidR="002F344B" w:rsidRDefault="002F344B" w:rsidP="00336E8B">
      <w:pPr>
        <w:rPr>
          <w:b/>
          <w:bCs/>
        </w:rPr>
      </w:pPr>
    </w:p>
    <w:p w14:paraId="33E2B0B8" w14:textId="7BD83DB8" w:rsidR="00336E8B" w:rsidRPr="002A177E" w:rsidRDefault="00336E8B" w:rsidP="00336E8B">
      <w:pPr>
        <w:pStyle w:val="ListParagraph"/>
        <w:numPr>
          <w:ilvl w:val="0"/>
          <w:numId w:val="8"/>
        </w:numPr>
        <w:rPr>
          <w:b/>
          <w:bCs/>
        </w:rPr>
      </w:pPr>
      <w:r w:rsidRPr="00E87CC4">
        <w:rPr>
          <w:b/>
          <w:bCs/>
        </w:rPr>
        <w:t xml:space="preserve">avg </w:t>
      </w:r>
      <w:r w:rsidR="00495B8F" w:rsidRPr="00E87CC4">
        <w:rPr>
          <w:b/>
          <w:bCs/>
        </w:rPr>
        <w:t>#</w:t>
      </w:r>
      <w:r w:rsidRPr="00E87CC4">
        <w:rPr>
          <w:b/>
          <w:bCs/>
        </w:rPr>
        <w:t xml:space="preserve"> of </w:t>
      </w:r>
      <w:r w:rsidR="00495B8F" w:rsidRPr="00E87CC4">
        <w:rPr>
          <w:b/>
          <w:bCs/>
        </w:rPr>
        <w:t>mobile</w:t>
      </w:r>
      <w:r w:rsidRPr="00E87CC4">
        <w:rPr>
          <w:b/>
          <w:bCs/>
        </w:rPr>
        <w:t xml:space="preserve"> app development sessions per month</w:t>
      </w:r>
      <w:r w:rsidR="00E755FD">
        <w:rPr>
          <w:b/>
          <w:bCs/>
        </w:rPr>
        <w:t xml:space="preserve"> per </w:t>
      </w:r>
      <w:r w:rsidR="00393826">
        <w:rPr>
          <w:b/>
          <w:bCs/>
        </w:rPr>
        <w:t>team member</w:t>
      </w:r>
      <w:r w:rsidRPr="00E87CC4">
        <w:rPr>
          <w:b/>
          <w:bCs/>
        </w:rPr>
        <w:t xml:space="preserve"> </w:t>
      </w:r>
    </w:p>
    <w:tbl>
      <w:tblPr>
        <w:tblW w:w="7820" w:type="dxa"/>
        <w:jc w:val="center"/>
        <w:tblLook w:val="04A0" w:firstRow="1" w:lastRow="0" w:firstColumn="1" w:lastColumn="0" w:noHBand="0" w:noVBand="1"/>
      </w:tblPr>
      <w:tblGrid>
        <w:gridCol w:w="4111"/>
        <w:gridCol w:w="3709"/>
      </w:tblGrid>
      <w:tr w:rsidR="00336E8B" w:rsidRPr="00336E8B" w14:paraId="21670037" w14:textId="77777777" w:rsidTr="00E87CC4">
        <w:trPr>
          <w:trHeight w:val="520"/>
          <w:jc w:val="center"/>
        </w:trPr>
        <w:tc>
          <w:tcPr>
            <w:tcW w:w="4111" w:type="dxa"/>
            <w:tcBorders>
              <w:top w:val="nil"/>
              <w:left w:val="nil"/>
              <w:bottom w:val="single" w:sz="4" w:space="0" w:color="8EA9DB"/>
              <w:right w:val="nil"/>
            </w:tcBorders>
            <w:shd w:val="clear" w:color="D9E1F2" w:fill="D9E1F2"/>
            <w:noWrap/>
            <w:vAlign w:val="bottom"/>
            <w:hideMark/>
          </w:tcPr>
          <w:p w14:paraId="2D73F043" w14:textId="4084E3F9" w:rsidR="00336E8B" w:rsidRPr="00336E8B" w:rsidRDefault="00005876" w:rsidP="00336E8B">
            <w:pPr>
              <w:spacing w:after="0" w:line="240" w:lineRule="auto"/>
              <w:rPr>
                <w:rFonts w:ascii="Arial" w:eastAsia="Times New Roman" w:hAnsi="Arial" w:cs="Arial"/>
                <w:b/>
                <w:bCs/>
                <w:color w:val="000000"/>
                <w:sz w:val="20"/>
                <w:szCs w:val="20"/>
                <w:lang w:eastAsia="en-IN"/>
              </w:rPr>
            </w:pPr>
            <w:r>
              <w:rPr>
                <w:rFonts w:ascii="Arial" w:eastAsia="Times New Roman" w:hAnsi="Arial" w:cs="Arial"/>
                <w:b/>
                <w:bCs/>
                <w:color w:val="000000"/>
                <w:sz w:val="20"/>
                <w:szCs w:val="20"/>
                <w:lang w:eastAsia="en-IN"/>
              </w:rPr>
              <w:t>Churn</w:t>
            </w:r>
          </w:p>
        </w:tc>
        <w:tc>
          <w:tcPr>
            <w:tcW w:w="3709" w:type="dxa"/>
            <w:tcBorders>
              <w:top w:val="nil"/>
              <w:left w:val="nil"/>
              <w:bottom w:val="single" w:sz="4" w:space="0" w:color="8EA9DB"/>
              <w:right w:val="nil"/>
            </w:tcBorders>
            <w:shd w:val="clear" w:color="D9E1F2" w:fill="D9E1F2"/>
            <w:noWrap/>
            <w:vAlign w:val="bottom"/>
            <w:hideMark/>
          </w:tcPr>
          <w:p w14:paraId="3126325E" w14:textId="6672ADF3" w:rsidR="00336E8B" w:rsidRPr="00336E8B" w:rsidRDefault="00336E8B" w:rsidP="00336E8B">
            <w:pPr>
              <w:spacing w:after="0" w:line="240" w:lineRule="auto"/>
              <w:rPr>
                <w:rFonts w:ascii="Arial" w:eastAsia="Times New Roman" w:hAnsi="Arial" w:cs="Arial"/>
                <w:b/>
                <w:bCs/>
                <w:color w:val="000000"/>
                <w:sz w:val="20"/>
                <w:szCs w:val="20"/>
                <w:lang w:eastAsia="en-IN"/>
              </w:rPr>
            </w:pPr>
            <w:r w:rsidRPr="00336E8B">
              <w:rPr>
                <w:rFonts w:ascii="Arial" w:eastAsia="Times New Roman" w:hAnsi="Arial" w:cs="Arial"/>
                <w:b/>
                <w:bCs/>
                <w:color w:val="000000"/>
                <w:sz w:val="20"/>
                <w:szCs w:val="20"/>
                <w:lang w:eastAsia="en-IN"/>
              </w:rPr>
              <w:t xml:space="preserve">avg mobile app </w:t>
            </w:r>
            <w:r w:rsidR="002F344B">
              <w:rPr>
                <w:rFonts w:ascii="Arial" w:eastAsia="Times New Roman" w:hAnsi="Arial" w:cs="Arial"/>
                <w:b/>
                <w:bCs/>
                <w:color w:val="000000"/>
                <w:sz w:val="20"/>
                <w:szCs w:val="20"/>
                <w:lang w:eastAsia="en-IN"/>
              </w:rPr>
              <w:t xml:space="preserve">dev </w:t>
            </w:r>
            <w:r w:rsidRPr="00336E8B">
              <w:rPr>
                <w:rFonts w:ascii="Arial" w:eastAsia="Times New Roman" w:hAnsi="Arial" w:cs="Arial"/>
                <w:b/>
                <w:bCs/>
                <w:color w:val="000000"/>
                <w:sz w:val="20"/>
                <w:szCs w:val="20"/>
                <w:lang w:eastAsia="en-IN"/>
              </w:rPr>
              <w:t xml:space="preserve">sessions ran per month per </w:t>
            </w:r>
            <w:r w:rsidR="00BD695F">
              <w:rPr>
                <w:rFonts w:ascii="Arial" w:eastAsia="Times New Roman" w:hAnsi="Arial" w:cs="Arial"/>
                <w:b/>
                <w:bCs/>
                <w:color w:val="000000"/>
                <w:sz w:val="20"/>
                <w:szCs w:val="20"/>
                <w:lang w:eastAsia="en-IN"/>
              </w:rPr>
              <w:t>team member</w:t>
            </w:r>
          </w:p>
        </w:tc>
      </w:tr>
      <w:tr w:rsidR="00336E8B" w:rsidRPr="00336E8B" w14:paraId="6EF3EA50" w14:textId="77777777" w:rsidTr="00E87CC4">
        <w:trPr>
          <w:trHeight w:val="250"/>
          <w:jc w:val="center"/>
        </w:trPr>
        <w:tc>
          <w:tcPr>
            <w:tcW w:w="4111" w:type="dxa"/>
            <w:tcBorders>
              <w:top w:val="nil"/>
              <w:left w:val="nil"/>
              <w:bottom w:val="nil"/>
              <w:right w:val="nil"/>
            </w:tcBorders>
            <w:shd w:val="clear" w:color="auto" w:fill="auto"/>
            <w:noWrap/>
            <w:vAlign w:val="bottom"/>
            <w:hideMark/>
          </w:tcPr>
          <w:p w14:paraId="077FFD13" w14:textId="77777777" w:rsidR="00336E8B" w:rsidRPr="00336E8B" w:rsidRDefault="00336E8B" w:rsidP="00336E8B">
            <w:pPr>
              <w:spacing w:after="0" w:line="240" w:lineRule="auto"/>
              <w:rPr>
                <w:rFonts w:ascii="Arial" w:eastAsia="Times New Roman" w:hAnsi="Arial" w:cs="Arial"/>
                <w:color w:val="000000"/>
                <w:sz w:val="20"/>
                <w:szCs w:val="20"/>
                <w:lang w:eastAsia="en-IN"/>
              </w:rPr>
            </w:pPr>
            <w:r w:rsidRPr="00336E8B">
              <w:rPr>
                <w:rFonts w:ascii="Arial" w:eastAsia="Times New Roman" w:hAnsi="Arial" w:cs="Arial"/>
                <w:color w:val="000000"/>
                <w:sz w:val="20"/>
                <w:szCs w:val="20"/>
                <w:lang w:eastAsia="en-IN"/>
              </w:rPr>
              <w:t>0</w:t>
            </w:r>
          </w:p>
        </w:tc>
        <w:tc>
          <w:tcPr>
            <w:tcW w:w="3709" w:type="dxa"/>
            <w:tcBorders>
              <w:top w:val="nil"/>
              <w:left w:val="nil"/>
              <w:bottom w:val="nil"/>
              <w:right w:val="nil"/>
            </w:tcBorders>
            <w:shd w:val="clear" w:color="auto" w:fill="auto"/>
            <w:noWrap/>
            <w:vAlign w:val="bottom"/>
            <w:hideMark/>
          </w:tcPr>
          <w:p w14:paraId="62799FCA" w14:textId="77777777" w:rsidR="00336E8B" w:rsidRPr="00336E8B" w:rsidRDefault="00336E8B" w:rsidP="00336E8B">
            <w:pPr>
              <w:spacing w:after="0" w:line="240" w:lineRule="auto"/>
              <w:jc w:val="right"/>
              <w:rPr>
                <w:rFonts w:ascii="Arial" w:eastAsia="Times New Roman" w:hAnsi="Arial" w:cs="Arial"/>
                <w:color w:val="000000"/>
                <w:sz w:val="20"/>
                <w:szCs w:val="20"/>
                <w:lang w:eastAsia="en-IN"/>
              </w:rPr>
            </w:pPr>
            <w:r w:rsidRPr="00336E8B">
              <w:rPr>
                <w:rFonts w:ascii="Arial" w:eastAsia="Times New Roman" w:hAnsi="Arial" w:cs="Arial"/>
                <w:color w:val="000000"/>
                <w:sz w:val="20"/>
                <w:szCs w:val="20"/>
                <w:lang w:eastAsia="en-IN"/>
              </w:rPr>
              <w:t>8.997619048</w:t>
            </w:r>
          </w:p>
        </w:tc>
      </w:tr>
      <w:tr w:rsidR="00336E8B" w:rsidRPr="00336E8B" w14:paraId="397C9E04" w14:textId="77777777" w:rsidTr="00E87CC4">
        <w:trPr>
          <w:trHeight w:val="250"/>
          <w:jc w:val="center"/>
        </w:trPr>
        <w:tc>
          <w:tcPr>
            <w:tcW w:w="4111" w:type="dxa"/>
            <w:tcBorders>
              <w:top w:val="nil"/>
              <w:left w:val="nil"/>
              <w:bottom w:val="nil"/>
              <w:right w:val="nil"/>
            </w:tcBorders>
            <w:shd w:val="clear" w:color="auto" w:fill="auto"/>
            <w:noWrap/>
            <w:vAlign w:val="bottom"/>
            <w:hideMark/>
          </w:tcPr>
          <w:p w14:paraId="1E70E86A" w14:textId="77777777" w:rsidR="00336E8B" w:rsidRPr="00336E8B" w:rsidRDefault="00336E8B" w:rsidP="00336E8B">
            <w:pPr>
              <w:spacing w:after="0" w:line="240" w:lineRule="auto"/>
              <w:rPr>
                <w:rFonts w:ascii="Arial" w:eastAsia="Times New Roman" w:hAnsi="Arial" w:cs="Arial"/>
                <w:color w:val="000000"/>
                <w:sz w:val="20"/>
                <w:szCs w:val="20"/>
                <w:lang w:eastAsia="en-IN"/>
              </w:rPr>
            </w:pPr>
            <w:r w:rsidRPr="00336E8B">
              <w:rPr>
                <w:rFonts w:ascii="Arial" w:eastAsia="Times New Roman" w:hAnsi="Arial" w:cs="Arial"/>
                <w:color w:val="000000"/>
                <w:sz w:val="20"/>
                <w:szCs w:val="20"/>
                <w:lang w:eastAsia="en-IN"/>
              </w:rPr>
              <w:lastRenderedPageBreak/>
              <w:t>1</w:t>
            </w:r>
          </w:p>
        </w:tc>
        <w:tc>
          <w:tcPr>
            <w:tcW w:w="3709" w:type="dxa"/>
            <w:tcBorders>
              <w:top w:val="nil"/>
              <w:left w:val="nil"/>
              <w:bottom w:val="nil"/>
              <w:right w:val="nil"/>
            </w:tcBorders>
            <w:shd w:val="clear" w:color="auto" w:fill="auto"/>
            <w:noWrap/>
            <w:vAlign w:val="bottom"/>
            <w:hideMark/>
          </w:tcPr>
          <w:p w14:paraId="0EDFC45B" w14:textId="77777777" w:rsidR="00336E8B" w:rsidRPr="00336E8B" w:rsidRDefault="00336E8B" w:rsidP="00336E8B">
            <w:pPr>
              <w:spacing w:after="0" w:line="240" w:lineRule="auto"/>
              <w:jc w:val="right"/>
              <w:rPr>
                <w:rFonts w:ascii="Arial" w:eastAsia="Times New Roman" w:hAnsi="Arial" w:cs="Arial"/>
                <w:color w:val="000000"/>
                <w:sz w:val="20"/>
                <w:szCs w:val="20"/>
                <w:lang w:eastAsia="en-IN"/>
              </w:rPr>
            </w:pPr>
            <w:r w:rsidRPr="00336E8B">
              <w:rPr>
                <w:rFonts w:ascii="Arial" w:eastAsia="Times New Roman" w:hAnsi="Arial" w:cs="Arial"/>
                <w:color w:val="000000"/>
                <w:sz w:val="20"/>
                <w:szCs w:val="20"/>
                <w:lang w:eastAsia="en-IN"/>
              </w:rPr>
              <w:t>3.083333333</w:t>
            </w:r>
          </w:p>
        </w:tc>
      </w:tr>
      <w:tr w:rsidR="00336E8B" w:rsidRPr="00336E8B" w14:paraId="53BC236E" w14:textId="77777777" w:rsidTr="00E87CC4">
        <w:trPr>
          <w:trHeight w:val="250"/>
          <w:jc w:val="center"/>
        </w:trPr>
        <w:tc>
          <w:tcPr>
            <w:tcW w:w="4111" w:type="dxa"/>
            <w:tcBorders>
              <w:top w:val="single" w:sz="4" w:space="0" w:color="8EA9DB"/>
              <w:left w:val="nil"/>
              <w:bottom w:val="nil"/>
              <w:right w:val="nil"/>
            </w:tcBorders>
            <w:shd w:val="clear" w:color="D9E1F2" w:fill="D9E1F2"/>
            <w:noWrap/>
            <w:vAlign w:val="bottom"/>
            <w:hideMark/>
          </w:tcPr>
          <w:p w14:paraId="7CC6D9D0" w14:textId="77777777" w:rsidR="00336E8B" w:rsidRPr="00336E8B" w:rsidRDefault="00336E8B" w:rsidP="00336E8B">
            <w:pPr>
              <w:spacing w:after="0" w:line="240" w:lineRule="auto"/>
              <w:rPr>
                <w:rFonts w:ascii="Arial" w:eastAsia="Times New Roman" w:hAnsi="Arial" w:cs="Arial"/>
                <w:b/>
                <w:bCs/>
                <w:color w:val="000000"/>
                <w:sz w:val="20"/>
                <w:szCs w:val="20"/>
                <w:lang w:eastAsia="en-IN"/>
              </w:rPr>
            </w:pPr>
            <w:r w:rsidRPr="00336E8B">
              <w:rPr>
                <w:rFonts w:ascii="Arial" w:eastAsia="Times New Roman" w:hAnsi="Arial" w:cs="Arial"/>
                <w:b/>
                <w:bCs/>
                <w:color w:val="000000"/>
                <w:sz w:val="20"/>
                <w:szCs w:val="20"/>
                <w:lang w:eastAsia="en-IN"/>
              </w:rPr>
              <w:t>Grand Total</w:t>
            </w:r>
          </w:p>
        </w:tc>
        <w:tc>
          <w:tcPr>
            <w:tcW w:w="3709" w:type="dxa"/>
            <w:tcBorders>
              <w:top w:val="single" w:sz="4" w:space="0" w:color="8EA9DB"/>
              <w:left w:val="nil"/>
              <w:bottom w:val="nil"/>
              <w:right w:val="nil"/>
            </w:tcBorders>
            <w:shd w:val="clear" w:color="D9E1F2" w:fill="D9E1F2"/>
            <w:noWrap/>
            <w:vAlign w:val="bottom"/>
            <w:hideMark/>
          </w:tcPr>
          <w:p w14:paraId="36436D12" w14:textId="77777777" w:rsidR="00336E8B" w:rsidRPr="00336E8B" w:rsidRDefault="00336E8B" w:rsidP="00336E8B">
            <w:pPr>
              <w:spacing w:after="0" w:line="240" w:lineRule="auto"/>
              <w:jc w:val="right"/>
              <w:rPr>
                <w:rFonts w:ascii="Arial" w:eastAsia="Times New Roman" w:hAnsi="Arial" w:cs="Arial"/>
                <w:b/>
                <w:bCs/>
                <w:color w:val="000000"/>
                <w:sz w:val="20"/>
                <w:szCs w:val="20"/>
                <w:lang w:eastAsia="en-IN"/>
              </w:rPr>
            </w:pPr>
            <w:r w:rsidRPr="00336E8B">
              <w:rPr>
                <w:rFonts w:ascii="Arial" w:eastAsia="Times New Roman" w:hAnsi="Arial" w:cs="Arial"/>
                <w:b/>
                <w:bCs/>
                <w:color w:val="000000"/>
                <w:sz w:val="20"/>
                <w:szCs w:val="20"/>
                <w:lang w:eastAsia="en-IN"/>
              </w:rPr>
              <w:t>7.223333333</w:t>
            </w:r>
          </w:p>
        </w:tc>
      </w:tr>
    </w:tbl>
    <w:p w14:paraId="10539354" w14:textId="3169E0A7" w:rsidR="00336E8B" w:rsidRDefault="00336E8B" w:rsidP="002A177E">
      <w:pPr>
        <w:rPr>
          <w:b/>
          <w:bCs/>
        </w:rPr>
      </w:pPr>
    </w:p>
    <w:p w14:paraId="551A08D9" w14:textId="7A873B30" w:rsidR="004933F8" w:rsidRDefault="00E87CC4" w:rsidP="004933F8">
      <w:pPr>
        <w:pStyle w:val="ListParagraph"/>
      </w:pPr>
      <w:r w:rsidRPr="004933F8">
        <w:rPr>
          <w:b/>
          <w:bCs/>
        </w:rPr>
        <w:t>Observations</w:t>
      </w:r>
      <w:r w:rsidR="004933F8">
        <w:t xml:space="preserve"> –</w:t>
      </w:r>
    </w:p>
    <w:p w14:paraId="096D1D59" w14:textId="6C1E8DFE" w:rsidR="00133579" w:rsidRDefault="00234498" w:rsidP="004933F8">
      <w:pPr>
        <w:pStyle w:val="ListParagraph"/>
        <w:numPr>
          <w:ilvl w:val="0"/>
          <w:numId w:val="31"/>
        </w:numPr>
      </w:pPr>
      <w:r>
        <w:t>Aha! t</w:t>
      </w:r>
      <w:r w:rsidR="00133579">
        <w:t xml:space="preserve">here is </w:t>
      </w:r>
      <w:r w:rsidR="00F578C2">
        <w:t xml:space="preserve">a </w:t>
      </w:r>
      <w:r w:rsidR="00133579">
        <w:t xml:space="preserve">significant difference between avg # of mobile app dev sessions ran per month </w:t>
      </w:r>
      <w:r w:rsidR="005B0CF7">
        <w:t xml:space="preserve">between a </w:t>
      </w:r>
      <w:r w:rsidR="00133579">
        <w:t>churned and retained user</w:t>
      </w:r>
    </w:p>
    <w:p w14:paraId="292BBCBA" w14:textId="028CB9BA" w:rsidR="00CB01F7" w:rsidRDefault="00133579" w:rsidP="002A177E">
      <w:pPr>
        <w:pStyle w:val="ListParagraph"/>
        <w:numPr>
          <w:ilvl w:val="0"/>
          <w:numId w:val="31"/>
        </w:numPr>
      </w:pPr>
      <w:r>
        <w:t xml:space="preserve">We can build </w:t>
      </w:r>
      <w:r w:rsidR="00175149">
        <w:t xml:space="preserve">and test </w:t>
      </w:r>
      <w:r w:rsidR="0094685F">
        <w:t>a</w:t>
      </w:r>
      <w:r>
        <w:t xml:space="preserve"> hypothesis that </w:t>
      </w:r>
      <w:r w:rsidR="00EA653A">
        <w:t>a greater</w:t>
      </w:r>
      <w:r>
        <w:t xml:space="preserve"> number of mobile app dev sessions per month per user lead</w:t>
      </w:r>
      <w:r w:rsidR="000463D2">
        <w:t>s</w:t>
      </w:r>
      <w:r>
        <w:t xml:space="preserve"> to higher </w:t>
      </w:r>
      <w:r w:rsidR="00121390">
        <w:t>short</w:t>
      </w:r>
      <w:r w:rsidR="00706AA3">
        <w:t>-</w:t>
      </w:r>
      <w:r w:rsidR="00121390">
        <w:t xml:space="preserve">term </w:t>
      </w:r>
      <w:r>
        <w:t>retention</w:t>
      </w:r>
      <w:r w:rsidR="009F7B60">
        <w:t xml:space="preserve"> (</w:t>
      </w:r>
      <w:r w:rsidR="00706AA3">
        <w:t xml:space="preserve">a plausible </w:t>
      </w:r>
      <w:r w:rsidR="009F7B60" w:rsidRPr="00CB01F7">
        <w:rPr>
          <w:i/>
          <w:iCs/>
        </w:rPr>
        <w:t>sticky feature!</w:t>
      </w:r>
      <w:r w:rsidR="009F7B60">
        <w:t>)</w:t>
      </w:r>
    </w:p>
    <w:p w14:paraId="32CD6E4F" w14:textId="3384E01B" w:rsidR="00811549" w:rsidRPr="007D0F27" w:rsidRDefault="00133579" w:rsidP="00CB01F7">
      <w:pPr>
        <w:pStyle w:val="ListParagraph"/>
        <w:ind w:left="1080"/>
      </w:pPr>
      <w:r>
        <w:t xml:space="preserve"> </w:t>
      </w:r>
    </w:p>
    <w:p w14:paraId="76A9F385" w14:textId="1C9A3FFC" w:rsidR="0096293C" w:rsidRDefault="0096293C" w:rsidP="0096293C">
      <w:pPr>
        <w:pStyle w:val="Heading2"/>
        <w:rPr>
          <w:b/>
          <w:bCs/>
        </w:rPr>
      </w:pPr>
      <w:bookmarkStart w:id="10" w:name="_Toc38700267"/>
      <w:r w:rsidRPr="0096293C">
        <w:rPr>
          <w:b/>
          <w:bCs/>
          <w:highlight w:val="yellow"/>
        </w:rPr>
        <w:t>Cohort Analysis</w:t>
      </w:r>
      <w:r w:rsidR="001F22D1">
        <w:rPr>
          <w:b/>
          <w:bCs/>
        </w:rPr>
        <w:t xml:space="preserve"> </w:t>
      </w:r>
      <w:r w:rsidR="008842C9">
        <w:rPr>
          <w:b/>
          <w:bCs/>
          <w:highlight w:val="yellow"/>
        </w:rPr>
        <w:t>and</w:t>
      </w:r>
      <w:r w:rsidR="001F22D1" w:rsidRPr="001F22D1">
        <w:rPr>
          <w:b/>
          <w:bCs/>
          <w:highlight w:val="yellow"/>
        </w:rPr>
        <w:t xml:space="preserve"> Retention Curves</w:t>
      </w:r>
      <w:bookmarkEnd w:id="10"/>
    </w:p>
    <w:p w14:paraId="0ECC8363" w14:textId="34AA826D" w:rsidR="00336E8B" w:rsidRDefault="00C04785" w:rsidP="002C2FB4">
      <w:r w:rsidRPr="002C2FB4">
        <w:rPr>
          <w:b/>
          <w:bCs/>
        </w:rPr>
        <w:t>Cohort</w:t>
      </w:r>
      <w:r w:rsidR="002C2FB4" w:rsidRPr="007C39F5">
        <w:rPr>
          <w:b/>
          <w:bCs/>
        </w:rPr>
        <w:t>s</w:t>
      </w:r>
      <w:r>
        <w:t xml:space="preserve"> are groups of users sharing by a common characteristic</w:t>
      </w:r>
      <w:r w:rsidR="00E37C2C">
        <w:t>. For instance, cohorts by acquisition date, daily, weekly, monthly cohorts etc</w:t>
      </w:r>
      <w:r w:rsidR="002C2FB4">
        <w:t xml:space="preserve">. </w:t>
      </w:r>
      <w:r w:rsidR="00651C89">
        <w:t>One</w:t>
      </w:r>
      <w:r w:rsidR="00E37C2C">
        <w:t xml:space="preserve"> can compare metrics such as engagement, retention, or conversion across cohorts</w:t>
      </w:r>
      <w:r w:rsidR="002C2FB4">
        <w:t xml:space="preserve">. </w:t>
      </w:r>
      <w:r w:rsidR="001036A5">
        <w:t>Through cohort analysis, we want to understand if our product changes, campaigns or other investments are leading to positive retention among younger cohorts</w:t>
      </w:r>
    </w:p>
    <w:p w14:paraId="60C3F263" w14:textId="2AED75EC" w:rsidR="001036A5" w:rsidRDefault="0009484D" w:rsidP="001036A5">
      <w:r>
        <w:t xml:space="preserve">To improve retention, we can use </w:t>
      </w:r>
      <w:r w:rsidR="001036A5">
        <w:t>two types of cohorts</w:t>
      </w:r>
      <w:r w:rsidR="008517C6">
        <w:t xml:space="preserve"> - </w:t>
      </w:r>
    </w:p>
    <w:p w14:paraId="35DD50ED" w14:textId="17F22C84" w:rsidR="001036A5" w:rsidRDefault="001036A5" w:rsidP="001036A5">
      <w:pPr>
        <w:pStyle w:val="ListParagraph"/>
        <w:numPr>
          <w:ilvl w:val="0"/>
          <w:numId w:val="11"/>
        </w:numPr>
      </w:pPr>
      <w:r w:rsidRPr="005F1573">
        <w:rPr>
          <w:b/>
          <w:bCs/>
        </w:rPr>
        <w:t>Acquisition Cohorts</w:t>
      </w:r>
      <w:r>
        <w:t xml:space="preserve"> - Group user by their acquisition day, week or month and measure retention. This helps to understand when we are losing customers and when does churn </w:t>
      </w:r>
      <w:r w:rsidR="005F1573">
        <w:t>stabilise</w:t>
      </w:r>
      <w:r>
        <w:t xml:space="preserve"> </w:t>
      </w:r>
    </w:p>
    <w:p w14:paraId="298C1B0C" w14:textId="5065E140" w:rsidR="001036A5" w:rsidRPr="001036A5" w:rsidRDefault="00C276CC" w:rsidP="001036A5">
      <w:pPr>
        <w:pStyle w:val="ListParagraph"/>
        <w:numPr>
          <w:ilvl w:val="0"/>
          <w:numId w:val="11"/>
        </w:numPr>
      </w:pPr>
      <w:r w:rsidRPr="005F1573">
        <w:rPr>
          <w:b/>
          <w:bCs/>
        </w:rPr>
        <w:t>Behavioural</w:t>
      </w:r>
      <w:r w:rsidR="001036A5" w:rsidRPr="005F1573">
        <w:rPr>
          <w:b/>
          <w:bCs/>
        </w:rPr>
        <w:t xml:space="preserve"> Cohorts</w:t>
      </w:r>
      <w:r w:rsidR="001036A5">
        <w:t xml:space="preserve"> </w:t>
      </w:r>
      <w:r w:rsidR="004E1389">
        <w:t>–</w:t>
      </w:r>
      <w:r w:rsidR="001036A5">
        <w:t xml:space="preserve"> </w:t>
      </w:r>
      <w:r w:rsidR="004E1389">
        <w:t xml:space="preserve">Group users by specific behaviours they have or </w:t>
      </w:r>
      <w:r w:rsidR="0063460D">
        <w:t>have not</w:t>
      </w:r>
      <w:r w:rsidR="004E1389">
        <w:t xml:space="preserve"> take</w:t>
      </w:r>
      <w:r w:rsidR="00C91AA9">
        <w:t>n</w:t>
      </w:r>
      <w:r w:rsidR="004E1389">
        <w:t xml:space="preserve"> on the product within a given timeframe. (For example – inviting a team member in 1</w:t>
      </w:r>
      <w:r w:rsidR="004E1389" w:rsidRPr="004E1389">
        <w:rPr>
          <w:vertAlign w:val="superscript"/>
        </w:rPr>
        <w:t>st</w:t>
      </w:r>
      <w:r w:rsidR="004E1389">
        <w:t xml:space="preserve"> month, </w:t>
      </w:r>
      <w:r w:rsidR="0063460D">
        <w:t>f</w:t>
      </w:r>
      <w:r w:rsidR="004E1389">
        <w:t>ollowing 5 users in 1</w:t>
      </w:r>
      <w:r w:rsidR="004E1389" w:rsidRPr="004E1389">
        <w:rPr>
          <w:vertAlign w:val="superscript"/>
        </w:rPr>
        <w:t>st</w:t>
      </w:r>
      <w:r w:rsidR="004E1389">
        <w:t xml:space="preserve"> week etc). </w:t>
      </w:r>
      <w:r w:rsidR="0081621D">
        <w:t>We</w:t>
      </w:r>
      <w:r w:rsidR="004E1389">
        <w:t xml:space="preserve"> can track retention across such cohorts and </w:t>
      </w:r>
      <w:r w:rsidR="003C672E">
        <w:t xml:space="preserve">find out which </w:t>
      </w:r>
      <w:r w:rsidR="006762AE">
        <w:t>features are sticky</w:t>
      </w:r>
    </w:p>
    <w:p w14:paraId="3A8341B4" w14:textId="7F076740" w:rsidR="004578B8" w:rsidRDefault="00460540" w:rsidP="00FA312B">
      <w:pPr>
        <w:rPr>
          <w:b/>
          <w:bCs/>
        </w:rPr>
      </w:pPr>
      <w:r>
        <w:rPr>
          <w:b/>
          <w:bCs/>
        </w:rPr>
        <w:t>Acquisition Cohort</w:t>
      </w:r>
    </w:p>
    <w:tbl>
      <w:tblPr>
        <w:tblW w:w="5320" w:type="dxa"/>
        <w:jc w:val="center"/>
        <w:tblLook w:val="04A0" w:firstRow="1" w:lastRow="0" w:firstColumn="1" w:lastColumn="0" w:noHBand="0" w:noVBand="1"/>
      </w:tblPr>
      <w:tblGrid>
        <w:gridCol w:w="1888"/>
        <w:gridCol w:w="1014"/>
        <w:gridCol w:w="806"/>
        <w:gridCol w:w="806"/>
        <w:gridCol w:w="806"/>
      </w:tblGrid>
      <w:tr w:rsidR="008531C4" w:rsidRPr="008531C4" w14:paraId="610C2C28" w14:textId="77777777" w:rsidTr="00182CC4">
        <w:trPr>
          <w:trHeight w:val="260"/>
          <w:jc w:val="center"/>
        </w:trPr>
        <w:tc>
          <w:tcPr>
            <w:tcW w:w="5320" w:type="dxa"/>
            <w:gridSpan w:val="5"/>
            <w:tcBorders>
              <w:top w:val="nil"/>
              <w:left w:val="nil"/>
              <w:bottom w:val="nil"/>
              <w:right w:val="nil"/>
            </w:tcBorders>
            <w:shd w:val="clear" w:color="auto" w:fill="auto"/>
            <w:noWrap/>
            <w:vAlign w:val="bottom"/>
            <w:hideMark/>
          </w:tcPr>
          <w:p w14:paraId="24F4DE98" w14:textId="74566F00" w:rsidR="008531C4" w:rsidRPr="008531C4" w:rsidRDefault="008531C4" w:rsidP="008531C4">
            <w:pPr>
              <w:spacing w:after="0" w:line="240" w:lineRule="auto"/>
              <w:jc w:val="center"/>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 of customers retained in lifetime month</w:t>
            </w:r>
            <w:r w:rsidR="00884EC0">
              <w:rPr>
                <w:rFonts w:ascii="Arial" w:eastAsia="Times New Roman" w:hAnsi="Arial" w:cs="Arial"/>
                <w:b/>
                <w:bCs/>
                <w:color w:val="000000"/>
                <w:sz w:val="20"/>
                <w:szCs w:val="20"/>
                <w:lang w:eastAsia="en-IN"/>
              </w:rPr>
              <w:t>s</w:t>
            </w:r>
          </w:p>
        </w:tc>
      </w:tr>
      <w:tr w:rsidR="009401DB" w:rsidRPr="008531C4" w14:paraId="6473B142"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2B06EA8D" w14:textId="08035E82" w:rsidR="008531C4" w:rsidRPr="008531C4" w:rsidRDefault="009F4557" w:rsidP="008531C4">
            <w:pPr>
              <w:spacing w:after="0" w:line="240" w:lineRule="auto"/>
              <w:jc w:val="center"/>
              <w:rPr>
                <w:rFonts w:ascii="Arial" w:eastAsia="Times New Roman" w:hAnsi="Arial" w:cs="Arial"/>
                <w:b/>
                <w:bCs/>
                <w:color w:val="000000"/>
                <w:sz w:val="20"/>
                <w:szCs w:val="20"/>
                <w:lang w:eastAsia="en-IN"/>
              </w:rPr>
            </w:pPr>
            <w:r>
              <w:rPr>
                <w:rFonts w:ascii="Arial" w:eastAsia="Times New Roman" w:hAnsi="Arial" w:cs="Arial"/>
                <w:b/>
                <w:bCs/>
                <w:color w:val="000000"/>
                <w:sz w:val="20"/>
                <w:szCs w:val="20"/>
                <w:lang w:eastAsia="en-IN"/>
              </w:rPr>
              <w:t>Cohort</w:t>
            </w:r>
          </w:p>
        </w:tc>
        <w:tc>
          <w:tcPr>
            <w:tcW w:w="1014" w:type="dxa"/>
            <w:tcBorders>
              <w:top w:val="nil"/>
              <w:left w:val="nil"/>
              <w:bottom w:val="nil"/>
              <w:right w:val="nil"/>
            </w:tcBorders>
            <w:shd w:val="clear" w:color="auto" w:fill="auto"/>
            <w:noWrap/>
            <w:vAlign w:val="bottom"/>
            <w:hideMark/>
          </w:tcPr>
          <w:p w14:paraId="4360EBE7" w14:textId="77777777" w:rsidR="008531C4" w:rsidRPr="008531C4" w:rsidRDefault="008531C4" w:rsidP="008531C4">
            <w:pPr>
              <w:spacing w:after="0" w:line="240" w:lineRule="auto"/>
              <w:jc w:val="right"/>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0</w:t>
            </w:r>
          </w:p>
        </w:tc>
        <w:tc>
          <w:tcPr>
            <w:tcW w:w="806" w:type="dxa"/>
            <w:tcBorders>
              <w:top w:val="nil"/>
              <w:left w:val="nil"/>
              <w:bottom w:val="nil"/>
              <w:right w:val="nil"/>
            </w:tcBorders>
            <w:shd w:val="clear" w:color="auto" w:fill="auto"/>
            <w:noWrap/>
            <w:vAlign w:val="bottom"/>
            <w:hideMark/>
          </w:tcPr>
          <w:p w14:paraId="7846DE19" w14:textId="77777777" w:rsidR="008531C4" w:rsidRPr="008531C4" w:rsidRDefault="008531C4" w:rsidP="008531C4">
            <w:pPr>
              <w:spacing w:after="0" w:line="240" w:lineRule="auto"/>
              <w:jc w:val="right"/>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1</w:t>
            </w:r>
          </w:p>
        </w:tc>
        <w:tc>
          <w:tcPr>
            <w:tcW w:w="806" w:type="dxa"/>
            <w:tcBorders>
              <w:top w:val="nil"/>
              <w:left w:val="nil"/>
              <w:bottom w:val="nil"/>
              <w:right w:val="nil"/>
            </w:tcBorders>
            <w:shd w:val="clear" w:color="auto" w:fill="auto"/>
            <w:noWrap/>
            <w:vAlign w:val="bottom"/>
            <w:hideMark/>
          </w:tcPr>
          <w:p w14:paraId="51C35579" w14:textId="77777777" w:rsidR="008531C4" w:rsidRPr="008531C4" w:rsidRDefault="008531C4" w:rsidP="008531C4">
            <w:pPr>
              <w:spacing w:after="0" w:line="240" w:lineRule="auto"/>
              <w:jc w:val="right"/>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2</w:t>
            </w:r>
          </w:p>
        </w:tc>
        <w:tc>
          <w:tcPr>
            <w:tcW w:w="806" w:type="dxa"/>
            <w:tcBorders>
              <w:top w:val="nil"/>
              <w:left w:val="nil"/>
              <w:bottom w:val="nil"/>
              <w:right w:val="nil"/>
            </w:tcBorders>
            <w:shd w:val="clear" w:color="auto" w:fill="auto"/>
            <w:noWrap/>
            <w:vAlign w:val="bottom"/>
            <w:hideMark/>
          </w:tcPr>
          <w:p w14:paraId="4DB2EE7B" w14:textId="77777777" w:rsidR="008531C4" w:rsidRPr="008531C4" w:rsidRDefault="008531C4" w:rsidP="008531C4">
            <w:pPr>
              <w:spacing w:after="0" w:line="240" w:lineRule="auto"/>
              <w:jc w:val="right"/>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3</w:t>
            </w:r>
          </w:p>
        </w:tc>
      </w:tr>
      <w:tr w:rsidR="009401DB" w:rsidRPr="008531C4" w14:paraId="3032A7FE"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4564233E" w14:textId="77777777" w:rsidR="008531C4" w:rsidRPr="008531C4" w:rsidRDefault="008531C4" w:rsidP="008531C4">
            <w:pPr>
              <w:spacing w:after="0" w:line="240" w:lineRule="auto"/>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October</w:t>
            </w:r>
          </w:p>
        </w:tc>
        <w:tc>
          <w:tcPr>
            <w:tcW w:w="1014" w:type="dxa"/>
            <w:tcBorders>
              <w:top w:val="nil"/>
              <w:left w:val="nil"/>
              <w:bottom w:val="nil"/>
              <w:right w:val="nil"/>
            </w:tcBorders>
            <w:shd w:val="clear" w:color="000000" w:fill="548235"/>
            <w:noWrap/>
            <w:vAlign w:val="bottom"/>
            <w:hideMark/>
          </w:tcPr>
          <w:p w14:paraId="2DA8DB70"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100%</w:t>
            </w:r>
          </w:p>
        </w:tc>
        <w:tc>
          <w:tcPr>
            <w:tcW w:w="806" w:type="dxa"/>
            <w:tcBorders>
              <w:top w:val="nil"/>
              <w:left w:val="nil"/>
              <w:bottom w:val="nil"/>
              <w:right w:val="nil"/>
            </w:tcBorders>
            <w:shd w:val="clear" w:color="000000" w:fill="ABC59A"/>
            <w:noWrap/>
            <w:vAlign w:val="bottom"/>
            <w:hideMark/>
          </w:tcPr>
          <w:p w14:paraId="41F73054"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80%</w:t>
            </w:r>
          </w:p>
        </w:tc>
        <w:tc>
          <w:tcPr>
            <w:tcW w:w="806" w:type="dxa"/>
            <w:tcBorders>
              <w:top w:val="nil"/>
              <w:left w:val="nil"/>
              <w:bottom w:val="nil"/>
              <w:right w:val="nil"/>
            </w:tcBorders>
            <w:shd w:val="clear" w:color="000000" w:fill="B9D0AA"/>
            <w:noWrap/>
            <w:vAlign w:val="bottom"/>
            <w:hideMark/>
          </w:tcPr>
          <w:p w14:paraId="4305DBC9"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77%</w:t>
            </w:r>
          </w:p>
        </w:tc>
        <w:tc>
          <w:tcPr>
            <w:tcW w:w="806" w:type="dxa"/>
            <w:tcBorders>
              <w:top w:val="nil"/>
              <w:left w:val="nil"/>
              <w:bottom w:val="nil"/>
              <w:right w:val="nil"/>
            </w:tcBorders>
            <w:shd w:val="clear" w:color="000000" w:fill="C0D5B3"/>
            <w:noWrap/>
            <w:vAlign w:val="bottom"/>
            <w:hideMark/>
          </w:tcPr>
          <w:p w14:paraId="52CD7C9E"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75%</w:t>
            </w:r>
          </w:p>
        </w:tc>
      </w:tr>
      <w:tr w:rsidR="009401DB" w:rsidRPr="008531C4" w14:paraId="4089E3FD"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22639903" w14:textId="77777777" w:rsidR="008531C4" w:rsidRPr="008531C4" w:rsidRDefault="008531C4" w:rsidP="008531C4">
            <w:pPr>
              <w:spacing w:after="0" w:line="240" w:lineRule="auto"/>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November</w:t>
            </w:r>
          </w:p>
        </w:tc>
        <w:tc>
          <w:tcPr>
            <w:tcW w:w="1014" w:type="dxa"/>
            <w:tcBorders>
              <w:top w:val="nil"/>
              <w:left w:val="nil"/>
              <w:bottom w:val="nil"/>
              <w:right w:val="nil"/>
            </w:tcBorders>
            <w:shd w:val="clear" w:color="000000" w:fill="548235"/>
            <w:noWrap/>
            <w:vAlign w:val="bottom"/>
            <w:hideMark/>
          </w:tcPr>
          <w:p w14:paraId="61F1C47B"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100%</w:t>
            </w:r>
          </w:p>
        </w:tc>
        <w:tc>
          <w:tcPr>
            <w:tcW w:w="806" w:type="dxa"/>
            <w:tcBorders>
              <w:top w:val="nil"/>
              <w:left w:val="nil"/>
              <w:bottom w:val="nil"/>
              <w:right w:val="nil"/>
            </w:tcBorders>
            <w:shd w:val="clear" w:color="000000" w:fill="D6E6CB"/>
            <w:noWrap/>
            <w:vAlign w:val="bottom"/>
            <w:hideMark/>
          </w:tcPr>
          <w:p w14:paraId="130B8BF6"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70%</w:t>
            </w:r>
          </w:p>
        </w:tc>
        <w:tc>
          <w:tcPr>
            <w:tcW w:w="806" w:type="dxa"/>
            <w:tcBorders>
              <w:top w:val="nil"/>
              <w:left w:val="nil"/>
              <w:bottom w:val="nil"/>
              <w:right w:val="nil"/>
            </w:tcBorders>
            <w:shd w:val="clear" w:color="000000" w:fill="E2EFDA"/>
            <w:noWrap/>
            <w:vAlign w:val="bottom"/>
            <w:hideMark/>
          </w:tcPr>
          <w:p w14:paraId="3D0517B6"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67%</w:t>
            </w:r>
          </w:p>
        </w:tc>
        <w:tc>
          <w:tcPr>
            <w:tcW w:w="806" w:type="dxa"/>
            <w:tcBorders>
              <w:top w:val="nil"/>
              <w:left w:val="nil"/>
              <w:bottom w:val="nil"/>
              <w:right w:val="nil"/>
            </w:tcBorders>
            <w:shd w:val="clear" w:color="auto" w:fill="auto"/>
            <w:noWrap/>
            <w:vAlign w:val="bottom"/>
            <w:hideMark/>
          </w:tcPr>
          <w:p w14:paraId="076B7591" w14:textId="7F952ED1" w:rsidR="008531C4" w:rsidRPr="008531C4" w:rsidRDefault="008531C4" w:rsidP="008531C4">
            <w:pPr>
              <w:spacing w:after="0" w:line="240" w:lineRule="auto"/>
              <w:jc w:val="right"/>
              <w:rPr>
                <w:rFonts w:ascii="Arial" w:eastAsia="Times New Roman" w:hAnsi="Arial" w:cs="Arial"/>
                <w:color w:val="000000"/>
                <w:sz w:val="20"/>
                <w:szCs w:val="20"/>
                <w:lang w:eastAsia="en-IN"/>
              </w:rPr>
            </w:pPr>
          </w:p>
        </w:tc>
      </w:tr>
      <w:tr w:rsidR="009401DB" w:rsidRPr="008531C4" w14:paraId="3BCA3C0A"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04FC301D" w14:textId="77777777" w:rsidR="008531C4" w:rsidRPr="008531C4" w:rsidRDefault="008531C4" w:rsidP="008531C4">
            <w:pPr>
              <w:spacing w:after="0" w:line="240" w:lineRule="auto"/>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December</w:t>
            </w:r>
          </w:p>
        </w:tc>
        <w:tc>
          <w:tcPr>
            <w:tcW w:w="1014" w:type="dxa"/>
            <w:tcBorders>
              <w:top w:val="nil"/>
              <w:left w:val="nil"/>
              <w:bottom w:val="nil"/>
              <w:right w:val="nil"/>
            </w:tcBorders>
            <w:shd w:val="clear" w:color="000000" w:fill="548235"/>
            <w:noWrap/>
            <w:vAlign w:val="bottom"/>
            <w:hideMark/>
          </w:tcPr>
          <w:p w14:paraId="59CE7BC9"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100%</w:t>
            </w:r>
          </w:p>
        </w:tc>
        <w:tc>
          <w:tcPr>
            <w:tcW w:w="806" w:type="dxa"/>
            <w:tcBorders>
              <w:top w:val="nil"/>
              <w:left w:val="nil"/>
              <w:bottom w:val="nil"/>
              <w:right w:val="nil"/>
            </w:tcBorders>
            <w:shd w:val="clear" w:color="000000" w:fill="D9E8CF"/>
            <w:noWrap/>
            <w:vAlign w:val="bottom"/>
            <w:hideMark/>
          </w:tcPr>
          <w:p w14:paraId="616FB126"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69%</w:t>
            </w:r>
          </w:p>
        </w:tc>
        <w:tc>
          <w:tcPr>
            <w:tcW w:w="806" w:type="dxa"/>
            <w:tcBorders>
              <w:top w:val="nil"/>
              <w:left w:val="nil"/>
              <w:bottom w:val="nil"/>
              <w:right w:val="nil"/>
            </w:tcBorders>
            <w:shd w:val="clear" w:color="auto" w:fill="auto"/>
            <w:noWrap/>
            <w:vAlign w:val="bottom"/>
            <w:hideMark/>
          </w:tcPr>
          <w:p w14:paraId="14EBE48F"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p>
        </w:tc>
        <w:tc>
          <w:tcPr>
            <w:tcW w:w="806" w:type="dxa"/>
            <w:tcBorders>
              <w:top w:val="nil"/>
              <w:left w:val="nil"/>
              <w:bottom w:val="nil"/>
              <w:right w:val="nil"/>
            </w:tcBorders>
            <w:shd w:val="clear" w:color="auto" w:fill="auto"/>
            <w:noWrap/>
            <w:vAlign w:val="bottom"/>
            <w:hideMark/>
          </w:tcPr>
          <w:p w14:paraId="38AC0F0D" w14:textId="1435CDA7" w:rsidR="008531C4" w:rsidRPr="008531C4" w:rsidRDefault="008531C4" w:rsidP="008531C4">
            <w:pPr>
              <w:spacing w:after="0" w:line="240" w:lineRule="auto"/>
              <w:rPr>
                <w:rFonts w:ascii="Times New Roman" w:eastAsia="Times New Roman" w:hAnsi="Times New Roman" w:cs="Times New Roman"/>
                <w:sz w:val="20"/>
                <w:szCs w:val="20"/>
                <w:lang w:eastAsia="en-IN"/>
              </w:rPr>
            </w:pPr>
          </w:p>
        </w:tc>
      </w:tr>
      <w:tr w:rsidR="009401DB" w:rsidRPr="008531C4" w14:paraId="0338F60D"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586E2F10" w14:textId="77777777" w:rsidR="008531C4" w:rsidRPr="008531C4" w:rsidRDefault="008531C4" w:rsidP="008531C4">
            <w:pPr>
              <w:spacing w:after="0" w:line="240" w:lineRule="auto"/>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Avg</w:t>
            </w:r>
          </w:p>
        </w:tc>
        <w:tc>
          <w:tcPr>
            <w:tcW w:w="1014" w:type="dxa"/>
            <w:tcBorders>
              <w:top w:val="nil"/>
              <w:left w:val="nil"/>
              <w:bottom w:val="nil"/>
              <w:right w:val="nil"/>
            </w:tcBorders>
            <w:shd w:val="clear" w:color="000000" w:fill="548235"/>
            <w:noWrap/>
            <w:vAlign w:val="bottom"/>
            <w:hideMark/>
          </w:tcPr>
          <w:p w14:paraId="16105414"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100%</w:t>
            </w:r>
          </w:p>
        </w:tc>
        <w:tc>
          <w:tcPr>
            <w:tcW w:w="806" w:type="dxa"/>
            <w:tcBorders>
              <w:top w:val="nil"/>
              <w:left w:val="nil"/>
              <w:bottom w:val="nil"/>
              <w:right w:val="nil"/>
            </w:tcBorders>
            <w:shd w:val="clear" w:color="000000" w:fill="C8DBBC"/>
            <w:noWrap/>
            <w:vAlign w:val="bottom"/>
            <w:hideMark/>
          </w:tcPr>
          <w:p w14:paraId="0B763FE3"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73%</w:t>
            </w:r>
          </w:p>
        </w:tc>
        <w:tc>
          <w:tcPr>
            <w:tcW w:w="806" w:type="dxa"/>
            <w:tcBorders>
              <w:top w:val="nil"/>
              <w:left w:val="nil"/>
              <w:bottom w:val="nil"/>
              <w:right w:val="nil"/>
            </w:tcBorders>
            <w:shd w:val="clear" w:color="000000" w:fill="CEE0C2"/>
            <w:noWrap/>
            <w:vAlign w:val="bottom"/>
            <w:hideMark/>
          </w:tcPr>
          <w:p w14:paraId="527D98EB"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72%</w:t>
            </w:r>
          </w:p>
        </w:tc>
        <w:tc>
          <w:tcPr>
            <w:tcW w:w="806" w:type="dxa"/>
            <w:tcBorders>
              <w:top w:val="nil"/>
              <w:left w:val="nil"/>
              <w:bottom w:val="nil"/>
              <w:right w:val="nil"/>
            </w:tcBorders>
            <w:shd w:val="clear" w:color="000000" w:fill="C0D5B3"/>
            <w:noWrap/>
            <w:vAlign w:val="bottom"/>
            <w:hideMark/>
          </w:tcPr>
          <w:p w14:paraId="376044B7" w14:textId="4E30278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75%</w:t>
            </w:r>
          </w:p>
        </w:tc>
      </w:tr>
    </w:tbl>
    <w:p w14:paraId="57171273" w14:textId="175191D1" w:rsidR="00460540" w:rsidRPr="004578B8" w:rsidRDefault="00334EAC" w:rsidP="00FA312B">
      <w:pPr>
        <w:rPr>
          <w:b/>
          <w:bCs/>
        </w:rPr>
      </w:pPr>
      <w:r>
        <w:rPr>
          <w:noProof/>
        </w:rPr>
        <w:drawing>
          <wp:anchor distT="0" distB="0" distL="114300" distR="114300" simplePos="0" relativeHeight="251661312" behindDoc="1" locked="0" layoutInCell="1" allowOverlap="1" wp14:anchorId="56CE189C" wp14:editId="384ECCF0">
            <wp:simplePos x="0" y="0"/>
            <wp:positionH relativeFrom="margin">
              <wp:align>center</wp:align>
            </wp:positionH>
            <wp:positionV relativeFrom="paragraph">
              <wp:posOffset>170180</wp:posOffset>
            </wp:positionV>
            <wp:extent cx="3346450" cy="1797050"/>
            <wp:effectExtent l="0" t="0" r="6350" b="0"/>
            <wp:wrapTight wrapText="bothSides">
              <wp:wrapPolygon edited="0">
                <wp:start x="0" y="0"/>
                <wp:lineTo x="0" y="21295"/>
                <wp:lineTo x="21518" y="21295"/>
                <wp:lineTo x="2151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46450" cy="1797050"/>
                    </a:xfrm>
                    <a:prstGeom prst="rect">
                      <a:avLst/>
                    </a:prstGeom>
                    <a:noFill/>
                  </pic:spPr>
                </pic:pic>
              </a:graphicData>
            </a:graphic>
            <wp14:sizeRelH relativeFrom="margin">
              <wp14:pctWidth>0</wp14:pctWidth>
            </wp14:sizeRelH>
            <wp14:sizeRelV relativeFrom="margin">
              <wp14:pctHeight>0</wp14:pctHeight>
            </wp14:sizeRelV>
          </wp:anchor>
        </w:drawing>
      </w:r>
    </w:p>
    <w:p w14:paraId="6400A47A" w14:textId="78EBBC87" w:rsidR="00334EAC" w:rsidRDefault="00334EAC" w:rsidP="00217134"/>
    <w:p w14:paraId="7380B553" w14:textId="2BB91C9A" w:rsidR="00334EAC" w:rsidRDefault="00334EAC" w:rsidP="00217134"/>
    <w:p w14:paraId="778B05B3" w14:textId="2B66A85A" w:rsidR="00334EAC" w:rsidRDefault="00334EAC" w:rsidP="00217134"/>
    <w:p w14:paraId="22516238" w14:textId="77777777" w:rsidR="00334EAC" w:rsidRDefault="00334EAC" w:rsidP="00217134"/>
    <w:p w14:paraId="73F136DB" w14:textId="77777777" w:rsidR="002E4A9B" w:rsidRDefault="002E4A9B" w:rsidP="00217134"/>
    <w:p w14:paraId="2E80E450" w14:textId="77777777" w:rsidR="002E4A9B" w:rsidRDefault="002E4A9B" w:rsidP="00217134"/>
    <w:p w14:paraId="353AE29B" w14:textId="77777777" w:rsidR="0037041F" w:rsidRDefault="0037041F" w:rsidP="00217134"/>
    <w:p w14:paraId="3A826C38" w14:textId="15492CAB" w:rsidR="00B9399D" w:rsidRDefault="00B9399D" w:rsidP="00FB10DF">
      <w:pPr>
        <w:pStyle w:val="ListParagraph"/>
      </w:pPr>
      <w:r w:rsidRPr="00B525FA">
        <w:rPr>
          <w:b/>
          <w:bCs/>
        </w:rPr>
        <w:t>Observations</w:t>
      </w:r>
      <w:r w:rsidR="00D3296C">
        <w:t xml:space="preserve"> - </w:t>
      </w:r>
      <w:r>
        <w:t xml:space="preserve">If we look at cohorts of users acquired in month October, Nov, December – </w:t>
      </w:r>
      <w:r w:rsidR="0088522D">
        <w:t>it is evident that we</w:t>
      </w:r>
      <w:r>
        <w:t xml:space="preserve"> lose</w:t>
      </w:r>
      <w:r w:rsidR="00986C35">
        <w:t xml:space="preserve"> </w:t>
      </w:r>
      <w:r w:rsidR="00843F0C">
        <w:t>most</w:t>
      </w:r>
      <w:r>
        <w:t xml:space="preserve"> customers in 1</w:t>
      </w:r>
      <w:r w:rsidRPr="00D3296C">
        <w:rPr>
          <w:vertAlign w:val="superscript"/>
        </w:rPr>
        <w:t>st</w:t>
      </w:r>
      <w:r>
        <w:t xml:space="preserve"> month and churn stabilises around 2</w:t>
      </w:r>
      <w:r w:rsidRPr="00D3296C">
        <w:rPr>
          <w:vertAlign w:val="superscript"/>
        </w:rPr>
        <w:t>nd</w:t>
      </w:r>
      <w:r>
        <w:t>-3</w:t>
      </w:r>
      <w:r w:rsidRPr="00D3296C">
        <w:rPr>
          <w:vertAlign w:val="superscript"/>
        </w:rPr>
        <w:t>rd</w:t>
      </w:r>
      <w:r>
        <w:t xml:space="preserve"> month. </w:t>
      </w:r>
    </w:p>
    <w:p w14:paraId="4026D6BD" w14:textId="77777777" w:rsidR="00B319B5" w:rsidRDefault="00B319B5" w:rsidP="00217134">
      <w:pPr>
        <w:rPr>
          <w:b/>
          <w:bCs/>
        </w:rPr>
      </w:pPr>
    </w:p>
    <w:p w14:paraId="4C826DF4" w14:textId="657477DA" w:rsidR="00C95E36" w:rsidRPr="00626AE6" w:rsidRDefault="00883795" w:rsidP="00217134">
      <w:pPr>
        <w:rPr>
          <w:b/>
          <w:bCs/>
        </w:rPr>
      </w:pPr>
      <w:r>
        <w:rPr>
          <w:b/>
          <w:bCs/>
        </w:rPr>
        <w:t>Behavioural</w:t>
      </w:r>
      <w:r w:rsidRPr="00883795">
        <w:rPr>
          <w:b/>
          <w:bCs/>
        </w:rPr>
        <w:t xml:space="preserve"> Cohorts</w:t>
      </w:r>
    </w:p>
    <w:p w14:paraId="47C6A267" w14:textId="62A43652" w:rsidR="006B7B71" w:rsidRDefault="006D4F7F" w:rsidP="006B7B71">
      <w:pPr>
        <w:pStyle w:val="ListParagraph"/>
        <w:numPr>
          <w:ilvl w:val="0"/>
          <w:numId w:val="35"/>
        </w:numPr>
      </w:pPr>
      <w:r>
        <w:t>C</w:t>
      </w:r>
      <w:r w:rsidR="00AF6C87">
        <w:t>ohort of customers who fill more than 60% of the bought seats within first 3 months</w:t>
      </w:r>
      <w:r w:rsidR="00432C45">
        <w:t xml:space="preserve"> vs those who </w:t>
      </w:r>
      <w:r w:rsidR="00F6394A">
        <w:t>do not</w:t>
      </w:r>
    </w:p>
    <w:p w14:paraId="60BC68C4" w14:textId="6A973C67" w:rsidR="00075B65" w:rsidRDefault="006B7B71" w:rsidP="00DF5942">
      <w:pPr>
        <w:pStyle w:val="ListParagraph"/>
        <w:rPr>
          <w:b/>
          <w:bCs/>
        </w:rPr>
      </w:pPr>
      <w:r>
        <w:rPr>
          <w:noProof/>
          <w:color w:val="2F5496" w:themeColor="accent1" w:themeShade="BF"/>
        </w:rPr>
        <w:drawing>
          <wp:anchor distT="0" distB="0" distL="114300" distR="114300" simplePos="0" relativeHeight="251662336" behindDoc="1" locked="0" layoutInCell="1" allowOverlap="1" wp14:anchorId="4C3E72A0" wp14:editId="101FBC9B">
            <wp:simplePos x="0" y="0"/>
            <wp:positionH relativeFrom="margin">
              <wp:posOffset>1458595</wp:posOffset>
            </wp:positionH>
            <wp:positionV relativeFrom="paragraph">
              <wp:posOffset>240665</wp:posOffset>
            </wp:positionV>
            <wp:extent cx="2903220" cy="1900555"/>
            <wp:effectExtent l="0" t="0" r="0" b="444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3220" cy="1900555"/>
                    </a:xfrm>
                    <a:prstGeom prst="rect">
                      <a:avLst/>
                    </a:prstGeom>
                    <a:noFill/>
                  </pic:spPr>
                </pic:pic>
              </a:graphicData>
            </a:graphic>
            <wp14:sizeRelH relativeFrom="margin">
              <wp14:pctWidth>0</wp14:pctWidth>
            </wp14:sizeRelH>
            <wp14:sizeRelV relativeFrom="margin">
              <wp14:pctHeight>0</wp14:pctHeight>
            </wp14:sizeRelV>
          </wp:anchor>
        </w:drawing>
      </w:r>
    </w:p>
    <w:p w14:paraId="04530FA7" w14:textId="77777777" w:rsidR="00CF3C9F" w:rsidRDefault="00CF3C9F" w:rsidP="00DF5942">
      <w:pPr>
        <w:pStyle w:val="ListParagraph"/>
        <w:rPr>
          <w:b/>
          <w:bCs/>
        </w:rPr>
      </w:pPr>
    </w:p>
    <w:p w14:paraId="34CD4BE5" w14:textId="64AAB79E" w:rsidR="008460B9" w:rsidRDefault="00961AAB" w:rsidP="00DF5942">
      <w:pPr>
        <w:pStyle w:val="ListParagraph"/>
      </w:pPr>
      <w:r w:rsidRPr="00961AAB">
        <w:rPr>
          <w:b/>
          <w:bCs/>
        </w:rPr>
        <w:t>Observations</w:t>
      </w:r>
      <w:r w:rsidR="00CE165B">
        <w:rPr>
          <w:b/>
          <w:bCs/>
        </w:rPr>
        <w:t xml:space="preserve"> - </w:t>
      </w:r>
      <w:r w:rsidR="009534B5">
        <w:t>Around 20% of the customers who fill &lt; 60% of the bought seats in team plan</w:t>
      </w:r>
      <w:r w:rsidR="00CE165B">
        <w:t xml:space="preserve"> </w:t>
      </w:r>
      <w:r w:rsidR="009534B5">
        <w:t>churn within 1</w:t>
      </w:r>
      <w:r w:rsidR="009534B5" w:rsidRPr="00CE165B">
        <w:rPr>
          <w:vertAlign w:val="superscript"/>
        </w:rPr>
        <w:t>st</w:t>
      </w:r>
      <w:r w:rsidR="009534B5">
        <w:t xml:space="preserve"> month</w:t>
      </w:r>
      <w:r w:rsidR="008460B9">
        <w:t xml:space="preserve"> compared to 0% churn in customers who fill &gt; 60% seats in sa</w:t>
      </w:r>
      <w:r w:rsidR="009D5F29">
        <w:t>m</w:t>
      </w:r>
      <w:r w:rsidR="008460B9">
        <w:t xml:space="preserve">e </w:t>
      </w:r>
      <w:r w:rsidR="00FD6E72">
        <w:t>timeframe</w:t>
      </w:r>
    </w:p>
    <w:p w14:paraId="6914B816" w14:textId="77777777" w:rsidR="00CC0817" w:rsidRPr="00CE165B" w:rsidRDefault="00CC0817" w:rsidP="00DF5942">
      <w:pPr>
        <w:pStyle w:val="ListParagraph"/>
        <w:rPr>
          <w:b/>
          <w:bCs/>
        </w:rPr>
      </w:pPr>
    </w:p>
    <w:p w14:paraId="3C850D0A" w14:textId="09ADFEEA" w:rsidR="006062BD" w:rsidRPr="00210F5B" w:rsidRDefault="00432C45" w:rsidP="00210F5B">
      <w:pPr>
        <w:pStyle w:val="ListParagraph"/>
        <w:numPr>
          <w:ilvl w:val="0"/>
          <w:numId w:val="35"/>
        </w:numPr>
        <w:rPr>
          <w:color w:val="2F5496" w:themeColor="accent1" w:themeShade="BF"/>
        </w:rPr>
      </w:pPr>
      <w:r>
        <w:t xml:space="preserve">Cohort of customers who </w:t>
      </w:r>
      <w:r w:rsidR="004E5FB3">
        <w:t>do &gt; 5 mobile app dev sessions per month</w:t>
      </w:r>
      <w:r>
        <w:t xml:space="preserve"> </w:t>
      </w:r>
      <w:r w:rsidR="00B66954">
        <w:t xml:space="preserve">per team member </w:t>
      </w:r>
      <w:r>
        <w:t xml:space="preserve">vs those who </w:t>
      </w:r>
      <w:r w:rsidR="00F6394A">
        <w:t>do not</w:t>
      </w:r>
      <w:r w:rsidR="006606FD" w:rsidRPr="006606FD">
        <w:rPr>
          <w:noProof/>
        </w:rPr>
        <w:t xml:space="preserve"> </w:t>
      </w:r>
    </w:p>
    <w:p w14:paraId="57833B6C" w14:textId="2766681F" w:rsidR="008F31C1" w:rsidRDefault="001D2116" w:rsidP="008F31C1">
      <w:pPr>
        <w:pStyle w:val="ListParagraph"/>
      </w:pPr>
      <w:r>
        <w:rPr>
          <w:noProof/>
        </w:rPr>
        <w:drawing>
          <wp:anchor distT="0" distB="0" distL="114300" distR="114300" simplePos="0" relativeHeight="251663360" behindDoc="1" locked="0" layoutInCell="1" allowOverlap="1" wp14:anchorId="7FBFA3A1" wp14:editId="1EB530ED">
            <wp:simplePos x="0" y="0"/>
            <wp:positionH relativeFrom="margin">
              <wp:align>center</wp:align>
            </wp:positionH>
            <wp:positionV relativeFrom="paragraph">
              <wp:posOffset>213360</wp:posOffset>
            </wp:positionV>
            <wp:extent cx="2852420" cy="1847850"/>
            <wp:effectExtent l="0" t="0" r="508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2420" cy="1847850"/>
                    </a:xfrm>
                    <a:prstGeom prst="rect">
                      <a:avLst/>
                    </a:prstGeom>
                    <a:noFill/>
                  </pic:spPr>
                </pic:pic>
              </a:graphicData>
            </a:graphic>
            <wp14:sizeRelH relativeFrom="margin">
              <wp14:pctWidth>0</wp14:pctWidth>
            </wp14:sizeRelH>
            <wp14:sizeRelV relativeFrom="margin">
              <wp14:pctHeight>0</wp14:pctHeight>
            </wp14:sizeRelV>
          </wp:anchor>
        </w:drawing>
      </w:r>
    </w:p>
    <w:p w14:paraId="54A322A7" w14:textId="77777777" w:rsidR="001D2116" w:rsidRDefault="001D2116" w:rsidP="00DB24FE">
      <w:pPr>
        <w:pStyle w:val="ListParagraph"/>
        <w:rPr>
          <w:b/>
          <w:bCs/>
        </w:rPr>
      </w:pPr>
    </w:p>
    <w:p w14:paraId="66B809C6" w14:textId="29F0FC76" w:rsidR="00AA2920" w:rsidRDefault="00DB24FE" w:rsidP="00DB24FE">
      <w:pPr>
        <w:pStyle w:val="ListParagraph"/>
      </w:pPr>
      <w:r w:rsidRPr="00DB24FE">
        <w:rPr>
          <w:b/>
          <w:bCs/>
        </w:rPr>
        <w:t>Observations</w:t>
      </w:r>
      <w:r>
        <w:t xml:space="preserve"> - </w:t>
      </w:r>
      <w:r w:rsidR="009534B5">
        <w:t>Around 25% of the customers whose team does &lt;</w:t>
      </w:r>
      <w:r w:rsidR="00B50C68">
        <w:t>=</w:t>
      </w:r>
      <w:r w:rsidR="009534B5">
        <w:t xml:space="preserve"> 5 mobile app dev sessions per month </w:t>
      </w:r>
      <w:r w:rsidR="00A24AB7">
        <w:t xml:space="preserve">per team member </w:t>
      </w:r>
      <w:r w:rsidR="009534B5">
        <w:t>churn within 1</w:t>
      </w:r>
      <w:r w:rsidR="009534B5" w:rsidRPr="009534B5">
        <w:rPr>
          <w:vertAlign w:val="superscript"/>
        </w:rPr>
        <w:t>st</w:t>
      </w:r>
      <w:r w:rsidR="009534B5">
        <w:t xml:space="preserve"> month</w:t>
      </w:r>
      <w:r w:rsidR="00D03F61">
        <w:t xml:space="preserve"> compared to</w:t>
      </w:r>
      <w:r w:rsidR="009534B5">
        <w:t xml:space="preserve"> 0% churn in customers whose team does</w:t>
      </w:r>
      <w:r w:rsidR="00D03F61">
        <w:t xml:space="preserve"> </w:t>
      </w:r>
      <w:r w:rsidR="00B50C68">
        <w:t xml:space="preserve">&gt; </w:t>
      </w:r>
      <w:r w:rsidR="009534B5">
        <w:t>5 mobile app dev sessions per month</w:t>
      </w:r>
      <w:r w:rsidR="00557799">
        <w:t xml:space="preserve"> per team member</w:t>
      </w:r>
    </w:p>
    <w:p w14:paraId="3EEEB788" w14:textId="77777777" w:rsidR="007F40CE" w:rsidRDefault="007F40CE" w:rsidP="00AA2920">
      <w:pPr>
        <w:pStyle w:val="ListParagraph"/>
      </w:pPr>
    </w:p>
    <w:p w14:paraId="6812555D" w14:textId="5C658D68" w:rsidR="0052197E" w:rsidRDefault="009534B5" w:rsidP="00AA2920">
      <w:pPr>
        <w:pStyle w:val="ListParagraph"/>
      </w:pPr>
      <w:r>
        <w:t xml:space="preserve"> </w:t>
      </w:r>
    </w:p>
    <w:p w14:paraId="36AC1077" w14:textId="10FA2687" w:rsidR="00A03295" w:rsidRPr="00A03295" w:rsidRDefault="00A03295" w:rsidP="00A03295">
      <w:pPr>
        <w:pStyle w:val="Heading2"/>
        <w:rPr>
          <w:b/>
          <w:bCs/>
        </w:rPr>
      </w:pPr>
      <w:bookmarkStart w:id="11" w:name="_Toc38700268"/>
      <w:r w:rsidRPr="00A03295">
        <w:rPr>
          <w:b/>
          <w:bCs/>
          <w:highlight w:val="yellow"/>
        </w:rPr>
        <w:t>Churn Prediction</w:t>
      </w:r>
      <w:bookmarkEnd w:id="11"/>
    </w:p>
    <w:p w14:paraId="72B21904" w14:textId="4BF1CC2D" w:rsidR="000A2A70" w:rsidRDefault="00FF5485" w:rsidP="000A2A70">
      <w:r>
        <w:t xml:space="preserve">We can use </w:t>
      </w:r>
      <w:r w:rsidR="004B1053">
        <w:t xml:space="preserve">historical data to build a churn prediction model which attaches </w:t>
      </w:r>
      <w:r w:rsidR="00C4471E">
        <w:t xml:space="preserve">a </w:t>
      </w:r>
      <w:r w:rsidR="004B1053">
        <w:t xml:space="preserve">churn risk score </w:t>
      </w:r>
      <w:r w:rsidR="00301EA6">
        <w:t>to new customer</w:t>
      </w:r>
      <w:r w:rsidR="007E2DD0">
        <w:t>s</w:t>
      </w:r>
      <w:r w:rsidR="00301EA6">
        <w:t>. Our exploratory analysis</w:t>
      </w:r>
      <w:r w:rsidR="00CC1875">
        <w:t xml:space="preserve"> till now</w:t>
      </w:r>
      <w:r w:rsidR="00301EA6">
        <w:t xml:space="preserve"> </w:t>
      </w:r>
      <w:r w:rsidR="000A2A70">
        <w:t>reveals following predictors could help in explaining churn</w:t>
      </w:r>
    </w:p>
    <w:p w14:paraId="4CB67220" w14:textId="379073BF" w:rsidR="00CC1875" w:rsidRDefault="00CC1875" w:rsidP="000A2A70">
      <w:pPr>
        <w:pStyle w:val="ListParagraph"/>
        <w:numPr>
          <w:ilvl w:val="0"/>
          <w:numId w:val="36"/>
        </w:numPr>
      </w:pPr>
      <w:r w:rsidRPr="00CC1875">
        <w:t>Customer region</w:t>
      </w:r>
    </w:p>
    <w:p w14:paraId="5208B94B" w14:textId="35CD4945" w:rsidR="00CC1875" w:rsidRPr="00CC1875" w:rsidRDefault="00CC1875" w:rsidP="00CC1875">
      <w:pPr>
        <w:pStyle w:val="ListParagraph"/>
        <w:numPr>
          <w:ilvl w:val="0"/>
          <w:numId w:val="15"/>
        </w:numPr>
      </w:pPr>
      <w:r>
        <w:lastRenderedPageBreak/>
        <w:t># of seats bought</w:t>
      </w:r>
    </w:p>
    <w:p w14:paraId="188EEB46" w14:textId="1F80A114" w:rsidR="00CC1875" w:rsidRPr="00CC1875" w:rsidRDefault="00CC1875" w:rsidP="00CC1875">
      <w:pPr>
        <w:pStyle w:val="ListParagraph"/>
        <w:numPr>
          <w:ilvl w:val="0"/>
          <w:numId w:val="15"/>
        </w:numPr>
        <w:rPr>
          <w:b/>
          <w:bCs/>
        </w:rPr>
      </w:pPr>
      <w:r>
        <w:t>Users added / # of seats bought</w:t>
      </w:r>
    </w:p>
    <w:p w14:paraId="2BCD5F4A" w14:textId="77777777" w:rsidR="00EF7368" w:rsidRPr="00EF7368" w:rsidRDefault="00CC1875" w:rsidP="00EF7368">
      <w:pPr>
        <w:pStyle w:val="ListParagraph"/>
        <w:numPr>
          <w:ilvl w:val="0"/>
          <w:numId w:val="15"/>
        </w:numPr>
        <w:rPr>
          <w:b/>
          <w:bCs/>
        </w:rPr>
      </w:pPr>
      <w:r>
        <w:t>Mobile app dev sessions per month per user</w:t>
      </w:r>
    </w:p>
    <w:p w14:paraId="11120EF2" w14:textId="69D30B67" w:rsidR="00265FEE" w:rsidRDefault="00EF7368" w:rsidP="00217134">
      <w:r>
        <w:t>I have used XLMiner (a paid Excel plugin) to run Logistic Regression model but same can be done in Python using Scikit-learn library.</w:t>
      </w:r>
      <w:r w:rsidR="00A9086D">
        <w:t xml:space="preserve"> </w:t>
      </w:r>
      <w:r w:rsidR="009F638A">
        <w:t xml:space="preserve">Logistic Regression model provides following model evaluation metrics on </w:t>
      </w:r>
      <w:r w:rsidR="00563464">
        <w:t xml:space="preserve">our </w:t>
      </w:r>
      <w:r w:rsidR="009F638A">
        <w:t xml:space="preserve">validation data - </w:t>
      </w:r>
    </w:p>
    <w:tbl>
      <w:tblPr>
        <w:tblW w:w="5529" w:type="dxa"/>
        <w:jc w:val="center"/>
        <w:tblLook w:val="04A0" w:firstRow="1" w:lastRow="0" w:firstColumn="1" w:lastColumn="0" w:noHBand="0" w:noVBand="1"/>
      </w:tblPr>
      <w:tblGrid>
        <w:gridCol w:w="2268"/>
        <w:gridCol w:w="3261"/>
      </w:tblGrid>
      <w:tr w:rsidR="00A7746D" w:rsidRPr="00A7746D" w14:paraId="7DF3D6CA" w14:textId="77777777" w:rsidTr="009359E4">
        <w:trPr>
          <w:trHeight w:val="250"/>
          <w:jc w:val="center"/>
        </w:trPr>
        <w:tc>
          <w:tcPr>
            <w:tcW w:w="2268" w:type="dxa"/>
            <w:tcBorders>
              <w:top w:val="single" w:sz="4" w:space="0" w:color="808080"/>
              <w:left w:val="nil"/>
              <w:bottom w:val="single" w:sz="12" w:space="0" w:color="FFFFFF"/>
              <w:right w:val="single" w:sz="4" w:space="0" w:color="FFFFFF"/>
            </w:tcBorders>
            <w:shd w:val="clear" w:color="4472C4" w:fill="4472C4"/>
            <w:noWrap/>
            <w:vAlign w:val="bottom"/>
            <w:hideMark/>
          </w:tcPr>
          <w:p w14:paraId="2DBEA981"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Metric</w:t>
            </w:r>
          </w:p>
        </w:tc>
        <w:tc>
          <w:tcPr>
            <w:tcW w:w="3261" w:type="dxa"/>
            <w:tcBorders>
              <w:top w:val="single" w:sz="4" w:space="0" w:color="808080"/>
              <w:left w:val="single" w:sz="4" w:space="0" w:color="FFFFFF"/>
              <w:bottom w:val="single" w:sz="12" w:space="0" w:color="FFFFFF"/>
              <w:right w:val="nil"/>
            </w:tcBorders>
            <w:shd w:val="clear" w:color="4472C4" w:fill="4472C4"/>
            <w:noWrap/>
            <w:vAlign w:val="bottom"/>
            <w:hideMark/>
          </w:tcPr>
          <w:p w14:paraId="06797E6D"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Value</w:t>
            </w:r>
          </w:p>
        </w:tc>
      </w:tr>
      <w:tr w:rsidR="00A7746D" w:rsidRPr="00A7746D" w14:paraId="2A1743BA" w14:textId="77777777" w:rsidTr="009359E4">
        <w:trPr>
          <w:trHeight w:val="250"/>
          <w:jc w:val="center"/>
        </w:trPr>
        <w:tc>
          <w:tcPr>
            <w:tcW w:w="2268" w:type="dxa"/>
            <w:tcBorders>
              <w:top w:val="single" w:sz="4" w:space="0" w:color="FFFFFF"/>
              <w:left w:val="nil"/>
              <w:bottom w:val="single" w:sz="4" w:space="0" w:color="FFFFFF"/>
              <w:right w:val="single" w:sz="4" w:space="0" w:color="FFFFFF"/>
            </w:tcBorders>
            <w:shd w:val="clear" w:color="4472C4" w:fill="4472C4"/>
            <w:noWrap/>
            <w:vAlign w:val="bottom"/>
            <w:hideMark/>
          </w:tcPr>
          <w:p w14:paraId="0E83F042" w14:textId="77777777" w:rsidR="00A7746D" w:rsidRPr="009E2161" w:rsidRDefault="00A7746D" w:rsidP="00A7746D">
            <w:pPr>
              <w:spacing w:after="0" w:line="240" w:lineRule="auto"/>
              <w:rPr>
                <w:rFonts w:ascii="Arial" w:eastAsia="Times New Roman" w:hAnsi="Arial" w:cs="Arial"/>
                <w:b/>
                <w:bCs/>
                <w:color w:val="FFFFFF"/>
                <w:sz w:val="18"/>
                <w:szCs w:val="18"/>
                <w:lang w:eastAsia="en-IN"/>
              </w:rPr>
            </w:pPr>
            <w:r w:rsidRPr="009E2161">
              <w:rPr>
                <w:rFonts w:ascii="Arial" w:eastAsia="Times New Roman" w:hAnsi="Arial" w:cs="Arial"/>
                <w:b/>
                <w:bCs/>
                <w:color w:val="FFFFFF"/>
                <w:sz w:val="18"/>
                <w:szCs w:val="18"/>
                <w:lang w:eastAsia="en-IN"/>
              </w:rPr>
              <w:t>Accuracy (#correct)</w:t>
            </w:r>
          </w:p>
        </w:tc>
        <w:tc>
          <w:tcPr>
            <w:tcW w:w="3261" w:type="dxa"/>
            <w:tcBorders>
              <w:top w:val="single" w:sz="4" w:space="0" w:color="FFFFFF"/>
              <w:left w:val="single" w:sz="4" w:space="0" w:color="FFFFFF"/>
              <w:bottom w:val="single" w:sz="4" w:space="0" w:color="FFFFFF"/>
              <w:right w:val="nil"/>
            </w:tcBorders>
            <w:shd w:val="clear" w:color="B4C6E7" w:fill="B4C6E7"/>
            <w:noWrap/>
            <w:vAlign w:val="bottom"/>
            <w:hideMark/>
          </w:tcPr>
          <w:p w14:paraId="76A4C49A" w14:textId="77777777" w:rsidR="00A7746D" w:rsidRPr="009E2161" w:rsidRDefault="00A7746D" w:rsidP="00A7746D">
            <w:pPr>
              <w:spacing w:after="0" w:line="240" w:lineRule="auto"/>
              <w:jc w:val="right"/>
              <w:rPr>
                <w:rFonts w:ascii="Arial" w:eastAsia="Times New Roman" w:hAnsi="Arial" w:cs="Arial"/>
                <w:color w:val="000000"/>
                <w:sz w:val="18"/>
                <w:szCs w:val="18"/>
                <w:lang w:eastAsia="en-IN"/>
              </w:rPr>
            </w:pPr>
            <w:r w:rsidRPr="009E2161">
              <w:rPr>
                <w:rFonts w:ascii="Arial" w:eastAsia="Times New Roman" w:hAnsi="Arial" w:cs="Arial"/>
                <w:color w:val="000000"/>
                <w:sz w:val="18"/>
                <w:szCs w:val="18"/>
                <w:lang w:eastAsia="en-IN"/>
              </w:rPr>
              <w:t>237</w:t>
            </w:r>
          </w:p>
        </w:tc>
      </w:tr>
      <w:tr w:rsidR="00A7746D" w:rsidRPr="00A7746D" w14:paraId="55BAD861" w14:textId="77777777" w:rsidTr="009359E4">
        <w:trPr>
          <w:trHeight w:val="250"/>
          <w:jc w:val="center"/>
        </w:trPr>
        <w:tc>
          <w:tcPr>
            <w:tcW w:w="2268" w:type="dxa"/>
            <w:tcBorders>
              <w:top w:val="single" w:sz="4" w:space="0" w:color="FFFFFF"/>
              <w:left w:val="nil"/>
              <w:bottom w:val="single" w:sz="4" w:space="0" w:color="FFFFFF"/>
              <w:right w:val="single" w:sz="4" w:space="0" w:color="FFFFFF"/>
            </w:tcBorders>
            <w:shd w:val="clear" w:color="4472C4" w:fill="4472C4"/>
            <w:noWrap/>
            <w:vAlign w:val="bottom"/>
            <w:hideMark/>
          </w:tcPr>
          <w:p w14:paraId="598E131B" w14:textId="77777777" w:rsidR="00A7746D" w:rsidRPr="009E2161" w:rsidRDefault="00A7746D" w:rsidP="00A7746D">
            <w:pPr>
              <w:spacing w:after="0" w:line="240" w:lineRule="auto"/>
              <w:rPr>
                <w:rFonts w:ascii="Arial" w:eastAsia="Times New Roman" w:hAnsi="Arial" w:cs="Arial"/>
                <w:b/>
                <w:bCs/>
                <w:color w:val="FFFFFF"/>
                <w:sz w:val="18"/>
                <w:szCs w:val="18"/>
                <w:lang w:eastAsia="en-IN"/>
              </w:rPr>
            </w:pPr>
            <w:r w:rsidRPr="009E2161">
              <w:rPr>
                <w:rFonts w:ascii="Arial" w:eastAsia="Times New Roman" w:hAnsi="Arial" w:cs="Arial"/>
                <w:b/>
                <w:bCs/>
                <w:color w:val="FFFFFF"/>
                <w:sz w:val="18"/>
                <w:szCs w:val="18"/>
                <w:lang w:eastAsia="en-IN"/>
              </w:rPr>
              <w:t>Accuracy (%correct)</w:t>
            </w:r>
          </w:p>
        </w:tc>
        <w:tc>
          <w:tcPr>
            <w:tcW w:w="3261" w:type="dxa"/>
            <w:tcBorders>
              <w:top w:val="single" w:sz="4" w:space="0" w:color="FFFFFF"/>
              <w:left w:val="single" w:sz="4" w:space="0" w:color="FFFFFF"/>
              <w:bottom w:val="single" w:sz="4" w:space="0" w:color="FFFFFF"/>
              <w:right w:val="nil"/>
            </w:tcBorders>
            <w:shd w:val="clear" w:color="D9E1F2" w:fill="D9E1F2"/>
            <w:noWrap/>
            <w:vAlign w:val="bottom"/>
            <w:hideMark/>
          </w:tcPr>
          <w:p w14:paraId="3A7FD929" w14:textId="77777777" w:rsidR="00A7746D" w:rsidRPr="009E2161" w:rsidRDefault="00A7746D" w:rsidP="00A7746D">
            <w:pPr>
              <w:spacing w:after="0" w:line="240" w:lineRule="auto"/>
              <w:jc w:val="right"/>
              <w:rPr>
                <w:rFonts w:ascii="Arial" w:eastAsia="Times New Roman" w:hAnsi="Arial" w:cs="Arial"/>
                <w:color w:val="000000"/>
                <w:sz w:val="18"/>
                <w:szCs w:val="18"/>
                <w:lang w:eastAsia="en-IN"/>
              </w:rPr>
            </w:pPr>
            <w:r w:rsidRPr="009E2161">
              <w:rPr>
                <w:rFonts w:ascii="Arial" w:eastAsia="Times New Roman" w:hAnsi="Arial" w:cs="Arial"/>
                <w:color w:val="000000"/>
                <w:sz w:val="18"/>
                <w:szCs w:val="18"/>
                <w:lang w:eastAsia="en-IN"/>
              </w:rPr>
              <w:t>98.75</w:t>
            </w:r>
          </w:p>
        </w:tc>
      </w:tr>
      <w:tr w:rsidR="00A7746D" w:rsidRPr="00A7746D" w14:paraId="18ADAAEC" w14:textId="77777777" w:rsidTr="009359E4">
        <w:trPr>
          <w:trHeight w:val="250"/>
          <w:jc w:val="center"/>
        </w:trPr>
        <w:tc>
          <w:tcPr>
            <w:tcW w:w="2268" w:type="dxa"/>
            <w:tcBorders>
              <w:top w:val="single" w:sz="4" w:space="0" w:color="FFFFFF"/>
              <w:left w:val="nil"/>
              <w:bottom w:val="single" w:sz="4" w:space="0" w:color="FFFFFF"/>
              <w:right w:val="single" w:sz="4" w:space="0" w:color="FFFFFF"/>
            </w:tcBorders>
            <w:shd w:val="clear" w:color="4472C4" w:fill="4472C4"/>
            <w:noWrap/>
            <w:vAlign w:val="bottom"/>
            <w:hideMark/>
          </w:tcPr>
          <w:p w14:paraId="7C0BDCF2" w14:textId="77777777" w:rsidR="00A7746D" w:rsidRPr="009E2161" w:rsidRDefault="00A7746D" w:rsidP="00A7746D">
            <w:pPr>
              <w:spacing w:after="0" w:line="240" w:lineRule="auto"/>
              <w:rPr>
                <w:rFonts w:ascii="Arial" w:eastAsia="Times New Roman" w:hAnsi="Arial" w:cs="Arial"/>
                <w:b/>
                <w:bCs/>
                <w:color w:val="FFFFFF"/>
                <w:sz w:val="18"/>
                <w:szCs w:val="18"/>
                <w:lang w:eastAsia="en-IN"/>
              </w:rPr>
            </w:pPr>
            <w:r w:rsidRPr="009E2161">
              <w:rPr>
                <w:rFonts w:ascii="Arial" w:eastAsia="Times New Roman" w:hAnsi="Arial" w:cs="Arial"/>
                <w:b/>
                <w:bCs/>
                <w:color w:val="FFFFFF"/>
                <w:sz w:val="18"/>
                <w:szCs w:val="18"/>
                <w:lang w:eastAsia="en-IN"/>
              </w:rPr>
              <w:t>Specificity</w:t>
            </w:r>
          </w:p>
        </w:tc>
        <w:tc>
          <w:tcPr>
            <w:tcW w:w="3261" w:type="dxa"/>
            <w:tcBorders>
              <w:top w:val="single" w:sz="4" w:space="0" w:color="FFFFFF"/>
              <w:left w:val="single" w:sz="4" w:space="0" w:color="FFFFFF"/>
              <w:bottom w:val="single" w:sz="4" w:space="0" w:color="FFFFFF"/>
              <w:right w:val="nil"/>
            </w:tcBorders>
            <w:shd w:val="clear" w:color="B4C6E7" w:fill="B4C6E7"/>
            <w:noWrap/>
            <w:vAlign w:val="bottom"/>
            <w:hideMark/>
          </w:tcPr>
          <w:p w14:paraId="6E283CB4" w14:textId="77777777" w:rsidR="00A7746D" w:rsidRPr="009E2161" w:rsidRDefault="00A7746D" w:rsidP="00A7746D">
            <w:pPr>
              <w:spacing w:after="0" w:line="240" w:lineRule="auto"/>
              <w:jc w:val="right"/>
              <w:rPr>
                <w:rFonts w:ascii="Arial" w:eastAsia="Times New Roman" w:hAnsi="Arial" w:cs="Arial"/>
                <w:color w:val="000000"/>
                <w:sz w:val="18"/>
                <w:szCs w:val="18"/>
                <w:lang w:eastAsia="en-IN"/>
              </w:rPr>
            </w:pPr>
            <w:r w:rsidRPr="009E2161">
              <w:rPr>
                <w:rFonts w:ascii="Arial" w:eastAsia="Times New Roman" w:hAnsi="Arial" w:cs="Arial"/>
                <w:color w:val="000000"/>
                <w:sz w:val="18"/>
                <w:szCs w:val="18"/>
                <w:lang w:eastAsia="en-IN"/>
              </w:rPr>
              <w:t>0.9878788</w:t>
            </w:r>
          </w:p>
        </w:tc>
      </w:tr>
      <w:tr w:rsidR="00A7746D" w:rsidRPr="00A7746D" w14:paraId="685FB946" w14:textId="77777777" w:rsidTr="009359E4">
        <w:trPr>
          <w:trHeight w:val="250"/>
          <w:jc w:val="center"/>
        </w:trPr>
        <w:tc>
          <w:tcPr>
            <w:tcW w:w="2268" w:type="dxa"/>
            <w:tcBorders>
              <w:top w:val="single" w:sz="4" w:space="0" w:color="FFFFFF"/>
              <w:left w:val="nil"/>
              <w:bottom w:val="single" w:sz="4" w:space="0" w:color="FFFFFF"/>
              <w:right w:val="single" w:sz="4" w:space="0" w:color="FFFFFF"/>
            </w:tcBorders>
            <w:shd w:val="clear" w:color="4472C4" w:fill="4472C4"/>
            <w:noWrap/>
            <w:vAlign w:val="bottom"/>
            <w:hideMark/>
          </w:tcPr>
          <w:p w14:paraId="5982D801" w14:textId="77777777" w:rsidR="00A7746D" w:rsidRPr="009E2161" w:rsidRDefault="00A7746D" w:rsidP="00A7746D">
            <w:pPr>
              <w:spacing w:after="0" w:line="240" w:lineRule="auto"/>
              <w:rPr>
                <w:rFonts w:ascii="Arial" w:eastAsia="Times New Roman" w:hAnsi="Arial" w:cs="Arial"/>
                <w:b/>
                <w:bCs/>
                <w:color w:val="FFFFFF"/>
                <w:sz w:val="18"/>
                <w:szCs w:val="18"/>
                <w:lang w:eastAsia="en-IN"/>
              </w:rPr>
            </w:pPr>
            <w:r w:rsidRPr="009E2161">
              <w:rPr>
                <w:rFonts w:ascii="Arial" w:eastAsia="Times New Roman" w:hAnsi="Arial" w:cs="Arial"/>
                <w:b/>
                <w:bCs/>
                <w:color w:val="FFFFFF"/>
                <w:sz w:val="18"/>
                <w:szCs w:val="18"/>
                <w:lang w:eastAsia="en-IN"/>
              </w:rPr>
              <w:t>Sensitivity (Recall)</w:t>
            </w:r>
          </w:p>
        </w:tc>
        <w:tc>
          <w:tcPr>
            <w:tcW w:w="3261" w:type="dxa"/>
            <w:tcBorders>
              <w:top w:val="single" w:sz="4" w:space="0" w:color="FFFFFF"/>
              <w:left w:val="single" w:sz="4" w:space="0" w:color="FFFFFF"/>
              <w:bottom w:val="single" w:sz="4" w:space="0" w:color="FFFFFF"/>
              <w:right w:val="nil"/>
            </w:tcBorders>
            <w:shd w:val="clear" w:color="D9E1F2" w:fill="D9E1F2"/>
            <w:noWrap/>
            <w:vAlign w:val="bottom"/>
            <w:hideMark/>
          </w:tcPr>
          <w:p w14:paraId="0BA58804" w14:textId="77777777" w:rsidR="00A7746D" w:rsidRPr="009E2161" w:rsidRDefault="00A7746D" w:rsidP="00A7746D">
            <w:pPr>
              <w:spacing w:after="0" w:line="240" w:lineRule="auto"/>
              <w:jc w:val="right"/>
              <w:rPr>
                <w:rFonts w:ascii="Arial" w:eastAsia="Times New Roman" w:hAnsi="Arial" w:cs="Arial"/>
                <w:color w:val="000000"/>
                <w:sz w:val="18"/>
                <w:szCs w:val="18"/>
                <w:lang w:eastAsia="en-IN"/>
              </w:rPr>
            </w:pPr>
            <w:r w:rsidRPr="009E2161">
              <w:rPr>
                <w:rFonts w:ascii="Arial" w:eastAsia="Times New Roman" w:hAnsi="Arial" w:cs="Arial"/>
                <w:color w:val="000000"/>
                <w:sz w:val="18"/>
                <w:szCs w:val="18"/>
                <w:lang w:eastAsia="en-IN"/>
              </w:rPr>
              <w:t>0.9866667</w:t>
            </w:r>
          </w:p>
        </w:tc>
      </w:tr>
      <w:tr w:rsidR="00A7746D" w:rsidRPr="00A7746D" w14:paraId="2CD9E003" w14:textId="77777777" w:rsidTr="009359E4">
        <w:trPr>
          <w:trHeight w:val="250"/>
          <w:jc w:val="center"/>
        </w:trPr>
        <w:tc>
          <w:tcPr>
            <w:tcW w:w="2268" w:type="dxa"/>
            <w:tcBorders>
              <w:top w:val="single" w:sz="4" w:space="0" w:color="FFFFFF"/>
              <w:left w:val="nil"/>
              <w:bottom w:val="single" w:sz="4" w:space="0" w:color="FFFFFF"/>
              <w:right w:val="single" w:sz="4" w:space="0" w:color="FFFFFF"/>
            </w:tcBorders>
            <w:shd w:val="clear" w:color="4472C4" w:fill="4472C4"/>
            <w:noWrap/>
            <w:vAlign w:val="bottom"/>
            <w:hideMark/>
          </w:tcPr>
          <w:p w14:paraId="3B5398A2" w14:textId="77777777" w:rsidR="00A7746D" w:rsidRPr="009E2161" w:rsidRDefault="00A7746D" w:rsidP="00A7746D">
            <w:pPr>
              <w:spacing w:after="0" w:line="240" w:lineRule="auto"/>
              <w:rPr>
                <w:rFonts w:ascii="Arial" w:eastAsia="Times New Roman" w:hAnsi="Arial" w:cs="Arial"/>
                <w:b/>
                <w:bCs/>
                <w:color w:val="FFFFFF"/>
                <w:sz w:val="18"/>
                <w:szCs w:val="18"/>
                <w:lang w:eastAsia="en-IN"/>
              </w:rPr>
            </w:pPr>
            <w:r w:rsidRPr="009E2161">
              <w:rPr>
                <w:rFonts w:ascii="Arial" w:eastAsia="Times New Roman" w:hAnsi="Arial" w:cs="Arial"/>
                <w:b/>
                <w:bCs/>
                <w:color w:val="FFFFFF"/>
                <w:sz w:val="18"/>
                <w:szCs w:val="18"/>
                <w:lang w:eastAsia="en-IN"/>
              </w:rPr>
              <w:t>Precision</w:t>
            </w:r>
          </w:p>
        </w:tc>
        <w:tc>
          <w:tcPr>
            <w:tcW w:w="3261" w:type="dxa"/>
            <w:tcBorders>
              <w:top w:val="single" w:sz="4" w:space="0" w:color="FFFFFF"/>
              <w:left w:val="single" w:sz="4" w:space="0" w:color="FFFFFF"/>
              <w:bottom w:val="single" w:sz="4" w:space="0" w:color="FFFFFF"/>
              <w:right w:val="nil"/>
            </w:tcBorders>
            <w:shd w:val="clear" w:color="B4C6E7" w:fill="B4C6E7"/>
            <w:noWrap/>
            <w:vAlign w:val="bottom"/>
            <w:hideMark/>
          </w:tcPr>
          <w:p w14:paraId="11134F67" w14:textId="77777777" w:rsidR="00A7746D" w:rsidRPr="009E2161" w:rsidRDefault="00A7746D" w:rsidP="00A7746D">
            <w:pPr>
              <w:spacing w:after="0" w:line="240" w:lineRule="auto"/>
              <w:jc w:val="right"/>
              <w:rPr>
                <w:rFonts w:ascii="Arial" w:eastAsia="Times New Roman" w:hAnsi="Arial" w:cs="Arial"/>
                <w:color w:val="000000"/>
                <w:sz w:val="18"/>
                <w:szCs w:val="18"/>
                <w:lang w:eastAsia="en-IN"/>
              </w:rPr>
            </w:pPr>
            <w:r w:rsidRPr="009E2161">
              <w:rPr>
                <w:rFonts w:ascii="Arial" w:eastAsia="Times New Roman" w:hAnsi="Arial" w:cs="Arial"/>
                <w:color w:val="000000"/>
                <w:sz w:val="18"/>
                <w:szCs w:val="18"/>
                <w:lang w:eastAsia="en-IN"/>
              </w:rPr>
              <w:t>0.9736842</w:t>
            </w:r>
          </w:p>
        </w:tc>
      </w:tr>
      <w:tr w:rsidR="00A7746D" w:rsidRPr="00A7746D" w14:paraId="2A869C73" w14:textId="77777777" w:rsidTr="009359E4">
        <w:trPr>
          <w:trHeight w:val="250"/>
          <w:jc w:val="center"/>
        </w:trPr>
        <w:tc>
          <w:tcPr>
            <w:tcW w:w="2268" w:type="dxa"/>
            <w:tcBorders>
              <w:top w:val="single" w:sz="4" w:space="0" w:color="FFFFFF"/>
              <w:left w:val="nil"/>
              <w:bottom w:val="single" w:sz="4" w:space="0" w:color="FFFFFF"/>
              <w:right w:val="single" w:sz="4" w:space="0" w:color="FFFFFF"/>
            </w:tcBorders>
            <w:shd w:val="clear" w:color="4472C4" w:fill="4472C4"/>
            <w:noWrap/>
            <w:vAlign w:val="bottom"/>
            <w:hideMark/>
          </w:tcPr>
          <w:p w14:paraId="3D739268" w14:textId="77777777" w:rsidR="00A7746D" w:rsidRPr="009E2161" w:rsidRDefault="00A7746D" w:rsidP="00A7746D">
            <w:pPr>
              <w:spacing w:after="0" w:line="240" w:lineRule="auto"/>
              <w:rPr>
                <w:rFonts w:ascii="Arial" w:eastAsia="Times New Roman" w:hAnsi="Arial" w:cs="Arial"/>
                <w:b/>
                <w:bCs/>
                <w:color w:val="FFFFFF"/>
                <w:sz w:val="18"/>
                <w:szCs w:val="18"/>
                <w:lang w:eastAsia="en-IN"/>
              </w:rPr>
            </w:pPr>
            <w:r w:rsidRPr="009E2161">
              <w:rPr>
                <w:rFonts w:ascii="Arial" w:eastAsia="Times New Roman" w:hAnsi="Arial" w:cs="Arial"/>
                <w:b/>
                <w:bCs/>
                <w:color w:val="FFFFFF"/>
                <w:sz w:val="18"/>
                <w:szCs w:val="18"/>
                <w:lang w:eastAsia="en-IN"/>
              </w:rPr>
              <w:t>F1 score</w:t>
            </w:r>
          </w:p>
        </w:tc>
        <w:tc>
          <w:tcPr>
            <w:tcW w:w="3261" w:type="dxa"/>
            <w:tcBorders>
              <w:top w:val="single" w:sz="4" w:space="0" w:color="FFFFFF"/>
              <w:left w:val="single" w:sz="4" w:space="0" w:color="FFFFFF"/>
              <w:bottom w:val="single" w:sz="4" w:space="0" w:color="FFFFFF"/>
              <w:right w:val="nil"/>
            </w:tcBorders>
            <w:shd w:val="clear" w:color="D9E1F2" w:fill="D9E1F2"/>
            <w:noWrap/>
            <w:vAlign w:val="bottom"/>
            <w:hideMark/>
          </w:tcPr>
          <w:p w14:paraId="15C465EB" w14:textId="77777777" w:rsidR="00A7746D" w:rsidRPr="009E2161" w:rsidRDefault="00A7746D" w:rsidP="00A7746D">
            <w:pPr>
              <w:spacing w:after="0" w:line="240" w:lineRule="auto"/>
              <w:jc w:val="right"/>
              <w:rPr>
                <w:rFonts w:ascii="Arial" w:eastAsia="Times New Roman" w:hAnsi="Arial" w:cs="Arial"/>
                <w:color w:val="000000"/>
                <w:sz w:val="18"/>
                <w:szCs w:val="18"/>
                <w:lang w:eastAsia="en-IN"/>
              </w:rPr>
            </w:pPr>
            <w:r w:rsidRPr="009E2161">
              <w:rPr>
                <w:rFonts w:ascii="Arial" w:eastAsia="Times New Roman" w:hAnsi="Arial" w:cs="Arial"/>
                <w:color w:val="000000"/>
                <w:sz w:val="18"/>
                <w:szCs w:val="18"/>
                <w:lang w:eastAsia="en-IN"/>
              </w:rPr>
              <w:t>0.9801325</w:t>
            </w:r>
          </w:p>
        </w:tc>
      </w:tr>
      <w:tr w:rsidR="00A7746D" w:rsidRPr="00A7746D" w14:paraId="0ECD5077" w14:textId="77777777" w:rsidTr="009359E4">
        <w:trPr>
          <w:trHeight w:val="250"/>
          <w:jc w:val="center"/>
        </w:trPr>
        <w:tc>
          <w:tcPr>
            <w:tcW w:w="2268" w:type="dxa"/>
            <w:tcBorders>
              <w:top w:val="single" w:sz="4" w:space="0" w:color="FFFFFF"/>
              <w:left w:val="nil"/>
              <w:bottom w:val="single" w:sz="4" w:space="0" w:color="FFFFFF"/>
              <w:right w:val="single" w:sz="4" w:space="0" w:color="FFFFFF"/>
            </w:tcBorders>
            <w:shd w:val="clear" w:color="4472C4" w:fill="4472C4"/>
            <w:noWrap/>
            <w:vAlign w:val="bottom"/>
            <w:hideMark/>
          </w:tcPr>
          <w:p w14:paraId="092CA479" w14:textId="77777777" w:rsidR="00A7746D" w:rsidRPr="009E2161" w:rsidRDefault="00A7746D" w:rsidP="00A7746D">
            <w:pPr>
              <w:spacing w:after="0" w:line="240" w:lineRule="auto"/>
              <w:rPr>
                <w:rFonts w:ascii="Arial" w:eastAsia="Times New Roman" w:hAnsi="Arial" w:cs="Arial"/>
                <w:b/>
                <w:bCs/>
                <w:color w:val="FFFFFF"/>
                <w:sz w:val="18"/>
                <w:szCs w:val="18"/>
                <w:lang w:eastAsia="en-IN"/>
              </w:rPr>
            </w:pPr>
            <w:r w:rsidRPr="009E2161">
              <w:rPr>
                <w:rFonts w:ascii="Arial" w:eastAsia="Times New Roman" w:hAnsi="Arial" w:cs="Arial"/>
                <w:b/>
                <w:bCs/>
                <w:color w:val="FFFFFF"/>
                <w:sz w:val="18"/>
                <w:szCs w:val="18"/>
                <w:lang w:eastAsia="en-IN"/>
              </w:rPr>
              <w:t>Success Class</w:t>
            </w:r>
          </w:p>
        </w:tc>
        <w:tc>
          <w:tcPr>
            <w:tcW w:w="3261" w:type="dxa"/>
            <w:tcBorders>
              <w:top w:val="single" w:sz="4" w:space="0" w:color="FFFFFF"/>
              <w:left w:val="single" w:sz="4" w:space="0" w:color="FFFFFF"/>
              <w:bottom w:val="single" w:sz="4" w:space="0" w:color="FFFFFF"/>
              <w:right w:val="nil"/>
            </w:tcBorders>
            <w:shd w:val="clear" w:color="B4C6E7" w:fill="B4C6E7"/>
            <w:noWrap/>
            <w:vAlign w:val="bottom"/>
            <w:hideMark/>
          </w:tcPr>
          <w:p w14:paraId="10AE6E62" w14:textId="77777777" w:rsidR="00A7746D" w:rsidRPr="009E2161" w:rsidRDefault="00A7746D" w:rsidP="00A7746D">
            <w:pPr>
              <w:spacing w:after="0" w:line="240" w:lineRule="auto"/>
              <w:jc w:val="right"/>
              <w:rPr>
                <w:rFonts w:ascii="Arial" w:eastAsia="Times New Roman" w:hAnsi="Arial" w:cs="Arial"/>
                <w:color w:val="000000"/>
                <w:sz w:val="18"/>
                <w:szCs w:val="18"/>
                <w:lang w:eastAsia="en-IN"/>
              </w:rPr>
            </w:pPr>
            <w:r w:rsidRPr="009E2161">
              <w:rPr>
                <w:rFonts w:ascii="Arial" w:eastAsia="Times New Roman" w:hAnsi="Arial" w:cs="Arial"/>
                <w:color w:val="000000"/>
                <w:sz w:val="18"/>
                <w:szCs w:val="18"/>
                <w:lang w:eastAsia="en-IN"/>
              </w:rPr>
              <w:t>1</w:t>
            </w:r>
          </w:p>
        </w:tc>
      </w:tr>
      <w:tr w:rsidR="00A7746D" w:rsidRPr="00A7746D" w14:paraId="6DFB91D2" w14:textId="77777777" w:rsidTr="009359E4">
        <w:trPr>
          <w:trHeight w:val="250"/>
          <w:jc w:val="center"/>
        </w:trPr>
        <w:tc>
          <w:tcPr>
            <w:tcW w:w="2268" w:type="dxa"/>
            <w:tcBorders>
              <w:top w:val="single" w:sz="4" w:space="0" w:color="FFFFFF"/>
              <w:left w:val="nil"/>
              <w:bottom w:val="nil"/>
              <w:right w:val="single" w:sz="4" w:space="0" w:color="FFFFFF"/>
            </w:tcBorders>
            <w:shd w:val="clear" w:color="4472C4" w:fill="4472C4"/>
            <w:noWrap/>
            <w:vAlign w:val="bottom"/>
            <w:hideMark/>
          </w:tcPr>
          <w:p w14:paraId="759494CF" w14:textId="77777777" w:rsidR="00A7746D" w:rsidRPr="009E2161" w:rsidRDefault="00A7746D" w:rsidP="00A7746D">
            <w:pPr>
              <w:spacing w:after="0" w:line="240" w:lineRule="auto"/>
              <w:rPr>
                <w:rFonts w:ascii="Arial" w:eastAsia="Times New Roman" w:hAnsi="Arial" w:cs="Arial"/>
                <w:b/>
                <w:bCs/>
                <w:color w:val="FFFFFF"/>
                <w:sz w:val="18"/>
                <w:szCs w:val="18"/>
                <w:lang w:eastAsia="en-IN"/>
              </w:rPr>
            </w:pPr>
            <w:r w:rsidRPr="009E2161">
              <w:rPr>
                <w:rFonts w:ascii="Arial" w:eastAsia="Times New Roman" w:hAnsi="Arial" w:cs="Arial"/>
                <w:b/>
                <w:bCs/>
                <w:color w:val="FFFFFF"/>
                <w:sz w:val="18"/>
                <w:szCs w:val="18"/>
                <w:lang w:eastAsia="en-IN"/>
              </w:rPr>
              <w:t>Success Probability</w:t>
            </w:r>
          </w:p>
        </w:tc>
        <w:tc>
          <w:tcPr>
            <w:tcW w:w="3261" w:type="dxa"/>
            <w:tcBorders>
              <w:top w:val="single" w:sz="4" w:space="0" w:color="FFFFFF"/>
              <w:left w:val="single" w:sz="4" w:space="0" w:color="FFFFFF"/>
              <w:bottom w:val="nil"/>
              <w:right w:val="nil"/>
            </w:tcBorders>
            <w:shd w:val="clear" w:color="D9E1F2" w:fill="D9E1F2"/>
            <w:noWrap/>
            <w:vAlign w:val="bottom"/>
            <w:hideMark/>
          </w:tcPr>
          <w:p w14:paraId="601DB026" w14:textId="77777777" w:rsidR="00A7746D" w:rsidRPr="009E2161" w:rsidRDefault="00A7746D" w:rsidP="00A7746D">
            <w:pPr>
              <w:spacing w:after="0" w:line="240" w:lineRule="auto"/>
              <w:jc w:val="right"/>
              <w:rPr>
                <w:rFonts w:ascii="Arial" w:eastAsia="Times New Roman" w:hAnsi="Arial" w:cs="Arial"/>
                <w:color w:val="000000"/>
                <w:sz w:val="18"/>
                <w:szCs w:val="18"/>
                <w:lang w:eastAsia="en-IN"/>
              </w:rPr>
            </w:pPr>
            <w:r w:rsidRPr="009E2161">
              <w:rPr>
                <w:rFonts w:ascii="Arial" w:eastAsia="Times New Roman" w:hAnsi="Arial" w:cs="Arial"/>
                <w:color w:val="000000"/>
                <w:sz w:val="18"/>
                <w:szCs w:val="18"/>
                <w:lang w:eastAsia="en-IN"/>
              </w:rPr>
              <w:t>0.5</w:t>
            </w:r>
          </w:p>
        </w:tc>
      </w:tr>
    </w:tbl>
    <w:p w14:paraId="20B34AF7" w14:textId="1A30EF0F" w:rsidR="00CF0CF5" w:rsidRDefault="007E2B30" w:rsidP="00217134">
      <w:r w:rsidRPr="007E2B30">
        <w:rPr>
          <w:b/>
          <w:bCs/>
        </w:rPr>
        <w:t>Observation</w:t>
      </w:r>
      <w:r>
        <w:t xml:space="preserve"> - </w:t>
      </w:r>
      <w:r w:rsidR="00CC577F">
        <w:t xml:space="preserve">Since we want to optimise for False -ves, a 98.6% value of Recall on validation data </w:t>
      </w:r>
      <w:r w:rsidR="00D766DF">
        <w:t>is</w:t>
      </w:r>
      <w:r w:rsidR="001D7F96">
        <w:t xml:space="preserve"> a good outcome</w:t>
      </w:r>
      <w:r w:rsidR="00CC577F">
        <w:t>.</w:t>
      </w:r>
      <w:r w:rsidR="008763FB">
        <w:t xml:space="preserve"> </w:t>
      </w:r>
      <w:r w:rsidR="00CF0CF5">
        <w:t>Let us look at what predictors are significant at 95% confident interval (i.e. p-value &lt; 0.05)</w:t>
      </w:r>
    </w:p>
    <w:tbl>
      <w:tblPr>
        <w:tblStyle w:val="GridTable4-Accent1"/>
        <w:tblW w:w="5949" w:type="dxa"/>
        <w:jc w:val="center"/>
        <w:tblLook w:val="04A0" w:firstRow="1" w:lastRow="0" w:firstColumn="1" w:lastColumn="0" w:noHBand="0" w:noVBand="1"/>
      </w:tblPr>
      <w:tblGrid>
        <w:gridCol w:w="4098"/>
        <w:gridCol w:w="1851"/>
      </w:tblGrid>
      <w:tr w:rsidR="00707D00" w:rsidRPr="00707D00" w14:paraId="226A3BBD" w14:textId="4A85C8E9" w:rsidTr="0030047D">
        <w:trPr>
          <w:cnfStyle w:val="100000000000" w:firstRow="1" w:lastRow="0" w:firstColumn="0" w:lastColumn="0" w:oddVBand="0" w:evenVBand="0" w:oddHBand="0"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72E05001" w14:textId="77777777" w:rsidR="00707D00" w:rsidRPr="00707D00" w:rsidRDefault="00707D00" w:rsidP="00707D00">
            <w:pPr>
              <w:rPr>
                <w:rFonts w:ascii="Arial" w:eastAsia="Times New Roman" w:hAnsi="Arial" w:cs="Arial"/>
                <w:color w:val="FFFFFF"/>
                <w:sz w:val="20"/>
                <w:szCs w:val="20"/>
                <w:lang w:eastAsia="en-IN"/>
              </w:rPr>
            </w:pPr>
            <w:r w:rsidRPr="00707D00">
              <w:rPr>
                <w:rFonts w:ascii="Arial" w:eastAsia="Times New Roman" w:hAnsi="Arial" w:cs="Arial"/>
                <w:color w:val="FFFFFF"/>
                <w:sz w:val="20"/>
                <w:szCs w:val="20"/>
                <w:lang w:eastAsia="en-IN"/>
              </w:rPr>
              <w:t>Predictor</w:t>
            </w:r>
          </w:p>
        </w:tc>
        <w:tc>
          <w:tcPr>
            <w:tcW w:w="1851" w:type="dxa"/>
          </w:tcPr>
          <w:p w14:paraId="09796F1C" w14:textId="04677667" w:rsidR="00707D00" w:rsidRPr="00707D00" w:rsidRDefault="00707D00" w:rsidP="00707D00">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FFFFFF"/>
                <w:sz w:val="20"/>
                <w:szCs w:val="20"/>
                <w:lang w:eastAsia="en-IN"/>
              </w:rPr>
            </w:pPr>
            <w:r>
              <w:rPr>
                <w:rFonts w:ascii="Arial" w:eastAsia="Times New Roman" w:hAnsi="Arial" w:cs="Arial"/>
                <w:b w:val="0"/>
                <w:bCs w:val="0"/>
                <w:color w:val="FFFFFF"/>
                <w:sz w:val="20"/>
                <w:szCs w:val="20"/>
                <w:lang w:eastAsia="en-IN"/>
              </w:rPr>
              <w:t>P-value</w:t>
            </w:r>
          </w:p>
        </w:tc>
      </w:tr>
      <w:tr w:rsidR="00707D00" w:rsidRPr="00707D00" w14:paraId="09ABFC2E" w14:textId="12A83E32" w:rsidTr="0030047D">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6082816C" w14:textId="77777777" w:rsidR="00707D00" w:rsidRPr="009E2161" w:rsidRDefault="00707D00" w:rsidP="00707D00">
            <w:pPr>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Intercept</w:t>
            </w:r>
          </w:p>
        </w:tc>
        <w:tc>
          <w:tcPr>
            <w:tcW w:w="1851" w:type="dxa"/>
          </w:tcPr>
          <w:p w14:paraId="5B66C068" w14:textId="14D49F2A" w:rsidR="00707D00" w:rsidRPr="009E2161" w:rsidRDefault="00707D00" w:rsidP="00707D0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4.41E-6</w:t>
            </w:r>
          </w:p>
        </w:tc>
      </w:tr>
      <w:tr w:rsidR="00707D00" w:rsidRPr="00707D00" w14:paraId="70F93E89" w14:textId="0FF0311F" w:rsidTr="0030047D">
        <w:trPr>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25F6326D" w14:textId="68B54297" w:rsidR="00707D00" w:rsidRPr="009E2161" w:rsidRDefault="00707D00" w:rsidP="00707D00">
            <w:pPr>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Number of seats bought</w:t>
            </w:r>
          </w:p>
        </w:tc>
        <w:tc>
          <w:tcPr>
            <w:tcW w:w="1851" w:type="dxa"/>
          </w:tcPr>
          <w:p w14:paraId="0C9935DA" w14:textId="5C581E6A" w:rsidR="00707D00" w:rsidRPr="009E2161" w:rsidRDefault="00707D00" w:rsidP="00707D0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0.113</w:t>
            </w:r>
          </w:p>
        </w:tc>
      </w:tr>
      <w:tr w:rsidR="00707D00" w:rsidRPr="00707D00" w14:paraId="6674F723" w14:textId="6CB39986" w:rsidTr="0030047D">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24E0FDCA" w14:textId="09FAA247" w:rsidR="00707D00" w:rsidRPr="009E2161" w:rsidRDefault="00D72CCD" w:rsidP="00707D00">
            <w:pPr>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Team members</w:t>
            </w:r>
            <w:r w:rsidR="00707D00" w:rsidRPr="009E2161">
              <w:rPr>
                <w:rFonts w:ascii="Arial" w:eastAsia="Times New Roman" w:hAnsi="Arial" w:cs="Arial"/>
                <w:color w:val="000000" w:themeColor="text1"/>
                <w:sz w:val="18"/>
                <w:szCs w:val="18"/>
                <w:lang w:eastAsia="en-IN"/>
              </w:rPr>
              <w:t xml:space="preserve"> added/</w:t>
            </w:r>
            <w:r w:rsidRPr="009E2161">
              <w:rPr>
                <w:rFonts w:ascii="Arial" w:eastAsia="Times New Roman" w:hAnsi="Arial" w:cs="Arial"/>
                <w:color w:val="000000" w:themeColor="text1"/>
                <w:sz w:val="18"/>
                <w:szCs w:val="18"/>
                <w:lang w:eastAsia="en-IN"/>
              </w:rPr>
              <w:t xml:space="preserve"> # of </w:t>
            </w:r>
            <w:r w:rsidR="00707D00" w:rsidRPr="009E2161">
              <w:rPr>
                <w:rFonts w:ascii="Arial" w:eastAsia="Times New Roman" w:hAnsi="Arial" w:cs="Arial"/>
                <w:color w:val="000000" w:themeColor="text1"/>
                <w:sz w:val="18"/>
                <w:szCs w:val="18"/>
                <w:lang w:eastAsia="en-IN"/>
              </w:rPr>
              <w:t>seats bought</w:t>
            </w:r>
          </w:p>
        </w:tc>
        <w:tc>
          <w:tcPr>
            <w:tcW w:w="1851" w:type="dxa"/>
          </w:tcPr>
          <w:p w14:paraId="4115A5C3" w14:textId="403156EC" w:rsidR="00707D00" w:rsidRPr="009E2161" w:rsidRDefault="00707D00" w:rsidP="00707D0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0.018</w:t>
            </w:r>
          </w:p>
        </w:tc>
      </w:tr>
      <w:tr w:rsidR="00707D00" w:rsidRPr="00707D00" w14:paraId="379AC78F" w14:textId="7684FBE2" w:rsidTr="0030047D">
        <w:trPr>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3039E1DE" w14:textId="6D33F1E0" w:rsidR="00707D00" w:rsidRPr="009E2161" w:rsidRDefault="00707D00" w:rsidP="00707D00">
            <w:pPr>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 xml:space="preserve">Mobile </w:t>
            </w:r>
            <w:r w:rsidR="00CE137C" w:rsidRPr="009E2161">
              <w:rPr>
                <w:rFonts w:ascii="Arial" w:eastAsia="Times New Roman" w:hAnsi="Arial" w:cs="Arial"/>
                <w:color w:val="000000" w:themeColor="text1"/>
                <w:sz w:val="18"/>
                <w:szCs w:val="18"/>
                <w:lang w:eastAsia="en-IN"/>
              </w:rPr>
              <w:t xml:space="preserve">app dev </w:t>
            </w:r>
            <w:r w:rsidRPr="009E2161">
              <w:rPr>
                <w:rFonts w:ascii="Arial" w:eastAsia="Times New Roman" w:hAnsi="Arial" w:cs="Arial"/>
                <w:color w:val="000000" w:themeColor="text1"/>
                <w:sz w:val="18"/>
                <w:szCs w:val="18"/>
                <w:lang w:eastAsia="en-IN"/>
              </w:rPr>
              <w:t>sessions per month per added user</w:t>
            </w:r>
          </w:p>
        </w:tc>
        <w:tc>
          <w:tcPr>
            <w:tcW w:w="1851" w:type="dxa"/>
          </w:tcPr>
          <w:p w14:paraId="66C00955" w14:textId="7C12C55A" w:rsidR="00707D00" w:rsidRPr="009E2161" w:rsidRDefault="00707D00" w:rsidP="00707D0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5.83E-09</w:t>
            </w:r>
          </w:p>
        </w:tc>
      </w:tr>
      <w:tr w:rsidR="00707D00" w:rsidRPr="00707D00" w14:paraId="708F2419" w14:textId="7032E202" w:rsidTr="0030047D">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47E67E7C" w14:textId="77777777" w:rsidR="00707D00" w:rsidRPr="009E2161" w:rsidRDefault="00707D00" w:rsidP="00707D00">
            <w:pPr>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Customer Region_Asia</w:t>
            </w:r>
          </w:p>
        </w:tc>
        <w:tc>
          <w:tcPr>
            <w:tcW w:w="1851" w:type="dxa"/>
          </w:tcPr>
          <w:p w14:paraId="6B1568A6" w14:textId="409C454C" w:rsidR="00707D00" w:rsidRPr="009E2161" w:rsidRDefault="00707D00" w:rsidP="00707D0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0.044</w:t>
            </w:r>
          </w:p>
        </w:tc>
      </w:tr>
      <w:tr w:rsidR="00707D00" w:rsidRPr="00707D00" w14:paraId="571102BF" w14:textId="2F5CA74F" w:rsidTr="0030047D">
        <w:trPr>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3E68D71B" w14:textId="77777777" w:rsidR="00707D00" w:rsidRPr="009E2161" w:rsidRDefault="00707D00" w:rsidP="00707D00">
            <w:pPr>
              <w:rPr>
                <w:rFonts w:ascii="Arial" w:eastAsia="Times New Roman" w:hAnsi="Arial" w:cs="Arial"/>
                <w:color w:val="FF0000"/>
                <w:sz w:val="18"/>
                <w:szCs w:val="18"/>
                <w:lang w:eastAsia="en-IN"/>
              </w:rPr>
            </w:pPr>
            <w:r w:rsidRPr="009E2161">
              <w:rPr>
                <w:rFonts w:ascii="Arial" w:eastAsia="Times New Roman" w:hAnsi="Arial" w:cs="Arial"/>
                <w:color w:val="FF0000"/>
                <w:sz w:val="18"/>
                <w:szCs w:val="18"/>
                <w:lang w:eastAsia="en-IN"/>
              </w:rPr>
              <w:t>Customer Region_Europe</w:t>
            </w:r>
          </w:p>
        </w:tc>
        <w:tc>
          <w:tcPr>
            <w:tcW w:w="1851" w:type="dxa"/>
          </w:tcPr>
          <w:p w14:paraId="108B570C" w14:textId="5E6C65B8" w:rsidR="00707D00" w:rsidRPr="009E2161" w:rsidRDefault="00707D00" w:rsidP="00707D0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FF0000"/>
                <w:sz w:val="18"/>
                <w:szCs w:val="18"/>
                <w:lang w:eastAsia="en-IN"/>
              </w:rPr>
            </w:pPr>
            <w:r w:rsidRPr="009E2161">
              <w:rPr>
                <w:rFonts w:ascii="Arial" w:eastAsia="Times New Roman" w:hAnsi="Arial" w:cs="Arial"/>
                <w:color w:val="FF0000"/>
                <w:sz w:val="18"/>
                <w:szCs w:val="18"/>
                <w:lang w:eastAsia="en-IN"/>
              </w:rPr>
              <w:t>N/A</w:t>
            </w:r>
          </w:p>
        </w:tc>
      </w:tr>
      <w:tr w:rsidR="00707D00" w:rsidRPr="00707D00" w14:paraId="09363227" w14:textId="4C971690" w:rsidTr="0030047D">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42A32E5B" w14:textId="77777777" w:rsidR="00707D00" w:rsidRPr="009E2161" w:rsidRDefault="00707D00" w:rsidP="00707D00">
            <w:pPr>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Customer Region_North America</w:t>
            </w:r>
          </w:p>
        </w:tc>
        <w:tc>
          <w:tcPr>
            <w:tcW w:w="1851" w:type="dxa"/>
          </w:tcPr>
          <w:p w14:paraId="5B497CC9" w14:textId="5CE349B4" w:rsidR="00707D00" w:rsidRPr="009E2161" w:rsidRDefault="00707D00" w:rsidP="00707D0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0.196</w:t>
            </w:r>
          </w:p>
        </w:tc>
      </w:tr>
    </w:tbl>
    <w:p w14:paraId="102EAD09" w14:textId="77777777" w:rsidR="003F5C3E" w:rsidRDefault="003F5C3E" w:rsidP="00217134"/>
    <w:p w14:paraId="3EC73EA7" w14:textId="6C415226" w:rsidR="001B0C04" w:rsidRDefault="007E2B30" w:rsidP="00217134">
      <w:r w:rsidRPr="007E2B30">
        <w:rPr>
          <w:b/>
          <w:bCs/>
        </w:rPr>
        <w:t>Observation</w:t>
      </w:r>
      <w:r>
        <w:t xml:space="preserve"> - </w:t>
      </w:r>
      <w:r w:rsidR="00CF0CF5">
        <w:t xml:space="preserve">As </w:t>
      </w:r>
      <w:r w:rsidR="008C4496">
        <w:t xml:space="preserve">evident from the table above, </w:t>
      </w:r>
      <w:r w:rsidR="008C4496" w:rsidRPr="00FB53A1">
        <w:rPr>
          <w:i/>
          <w:iCs/>
        </w:rPr>
        <w:t xml:space="preserve">mobile </w:t>
      </w:r>
      <w:r w:rsidR="00487C7D" w:rsidRPr="00FB53A1">
        <w:rPr>
          <w:i/>
          <w:iCs/>
        </w:rPr>
        <w:t xml:space="preserve">app dev </w:t>
      </w:r>
      <w:r w:rsidR="008C4496" w:rsidRPr="00FB53A1">
        <w:rPr>
          <w:i/>
          <w:iCs/>
        </w:rPr>
        <w:t xml:space="preserve">sessions per month per </w:t>
      </w:r>
      <w:r w:rsidR="00142D77" w:rsidRPr="00FB53A1">
        <w:rPr>
          <w:i/>
          <w:iCs/>
        </w:rPr>
        <w:t>team</w:t>
      </w:r>
      <w:r w:rsidR="008C4496" w:rsidRPr="00FB53A1">
        <w:rPr>
          <w:i/>
          <w:iCs/>
        </w:rPr>
        <w:t xml:space="preserve"> </w:t>
      </w:r>
      <w:r w:rsidR="00142D77" w:rsidRPr="00FB53A1">
        <w:rPr>
          <w:i/>
          <w:iCs/>
        </w:rPr>
        <w:t>member</w:t>
      </w:r>
      <w:r w:rsidR="008C4496" w:rsidRPr="00FB53A1">
        <w:rPr>
          <w:i/>
          <w:iCs/>
        </w:rPr>
        <w:t xml:space="preserve">, and </w:t>
      </w:r>
      <w:r w:rsidR="002904FC" w:rsidRPr="00FB53A1">
        <w:rPr>
          <w:i/>
          <w:iCs/>
        </w:rPr>
        <w:t>team members added</w:t>
      </w:r>
      <w:r w:rsidR="008C4496" w:rsidRPr="00FB53A1">
        <w:rPr>
          <w:i/>
          <w:iCs/>
        </w:rPr>
        <w:t>/</w:t>
      </w:r>
      <w:r w:rsidR="00A23B7C" w:rsidRPr="00FB53A1">
        <w:rPr>
          <w:i/>
          <w:iCs/>
        </w:rPr>
        <w:t xml:space="preserve"># of </w:t>
      </w:r>
      <w:r w:rsidR="008C4496" w:rsidRPr="00FB53A1">
        <w:rPr>
          <w:i/>
          <w:iCs/>
        </w:rPr>
        <w:t>seats bought</w:t>
      </w:r>
      <w:r w:rsidR="008C4496">
        <w:t xml:space="preserve"> are two metrics that are highly associated with churn. </w:t>
      </w:r>
      <w:r w:rsidR="008C4496" w:rsidRPr="00104F2B">
        <w:rPr>
          <w:i/>
          <w:iCs/>
        </w:rPr>
        <w:t>Customer region – Asia,</w:t>
      </w:r>
      <w:r w:rsidR="00A4035E" w:rsidRPr="00104F2B">
        <w:rPr>
          <w:i/>
          <w:iCs/>
        </w:rPr>
        <w:t xml:space="preserve"> and</w:t>
      </w:r>
      <w:r w:rsidR="008C4496" w:rsidRPr="00104F2B">
        <w:rPr>
          <w:i/>
          <w:iCs/>
        </w:rPr>
        <w:t xml:space="preserve"> </w:t>
      </w:r>
      <w:r w:rsidR="00A4035E" w:rsidRPr="00104F2B">
        <w:rPr>
          <w:i/>
          <w:iCs/>
        </w:rPr>
        <w:t xml:space="preserve"># </w:t>
      </w:r>
      <w:r w:rsidR="008C4496" w:rsidRPr="00104F2B">
        <w:rPr>
          <w:i/>
          <w:iCs/>
        </w:rPr>
        <w:t>of seats bought</w:t>
      </w:r>
      <w:r w:rsidR="008C4496">
        <w:t xml:space="preserve"> are weak predictors </w:t>
      </w:r>
      <w:r w:rsidR="006E2C1E">
        <w:t>of churn.</w:t>
      </w:r>
    </w:p>
    <w:p w14:paraId="20F9689A" w14:textId="77777777" w:rsidR="000A16D0" w:rsidRDefault="000A16D0" w:rsidP="00217134"/>
    <w:p w14:paraId="188D6894" w14:textId="69709CC8" w:rsidR="004557E7" w:rsidRDefault="007B552C" w:rsidP="00825BD9">
      <w:pPr>
        <w:pStyle w:val="Heading2"/>
        <w:rPr>
          <w:b/>
          <w:bCs/>
          <w:highlight w:val="yellow"/>
        </w:rPr>
      </w:pPr>
      <w:bookmarkStart w:id="12" w:name="_Toc38700269"/>
      <w:r>
        <w:rPr>
          <w:b/>
          <w:bCs/>
          <w:highlight w:val="yellow"/>
        </w:rPr>
        <w:t>Recommendations to improve short term retention of TakeZero</w:t>
      </w:r>
      <w:bookmarkEnd w:id="12"/>
    </w:p>
    <w:p w14:paraId="7C9B8AAD" w14:textId="3D9DCA0E" w:rsidR="000177A7" w:rsidRDefault="00722AFF" w:rsidP="00A37605">
      <w:pPr>
        <w:pStyle w:val="ListParagraph"/>
        <w:numPr>
          <w:ilvl w:val="0"/>
          <w:numId w:val="18"/>
        </w:numPr>
      </w:pPr>
      <w:r>
        <w:t xml:space="preserve">Customers who buy individual plans churn more. Customer research should be done to understand why they are leaving. Is it happy churn (they are just done with their task and don’t want to pay </w:t>
      </w:r>
      <w:r w:rsidR="000F46E6">
        <w:t>for</w:t>
      </w:r>
      <w:r w:rsidR="00844827">
        <w:t xml:space="preserve"> </w:t>
      </w:r>
      <w:r>
        <w:t>subscription) or product doesn’t suit their needs or pricing is the issue</w:t>
      </w:r>
      <w:r>
        <w:br/>
      </w:r>
    </w:p>
    <w:p w14:paraId="06598F5C" w14:textId="1D8C536C" w:rsidR="00722AFF" w:rsidRDefault="00722AFF" w:rsidP="00116ED6">
      <w:pPr>
        <w:pStyle w:val="ListParagraph"/>
        <w:numPr>
          <w:ilvl w:val="0"/>
          <w:numId w:val="18"/>
        </w:numPr>
      </w:pPr>
      <w:r>
        <w:t xml:space="preserve">Establish causality b/w </w:t>
      </w:r>
      <w:r w:rsidR="0042290D">
        <w:t xml:space="preserve">metrics - </w:t>
      </w:r>
      <w:r>
        <w:t># of mobile app dev sessions</w:t>
      </w:r>
      <w:r w:rsidR="0042290D">
        <w:t xml:space="preserve">, team members added </w:t>
      </w:r>
      <w:r>
        <w:t xml:space="preserve">and short-term retention through A/B test. Based on results, </w:t>
      </w:r>
      <w:r w:rsidR="00554E97">
        <w:t xml:space="preserve">if </w:t>
      </w:r>
      <w:r w:rsidR="0042290D">
        <w:t xml:space="preserve">these are </w:t>
      </w:r>
      <w:r w:rsidR="00554E97">
        <w:t>sticky feature</w:t>
      </w:r>
      <w:r w:rsidR="0042290D">
        <w:t>s</w:t>
      </w:r>
      <w:r w:rsidR="00554E97">
        <w:t xml:space="preserve">, we </w:t>
      </w:r>
      <w:r w:rsidR="00116ED6">
        <w:t>should look at onboarding flow and product funnels to identify where user</w:t>
      </w:r>
      <w:r w:rsidR="0055010A">
        <w:t>s</w:t>
      </w:r>
      <w:r w:rsidR="00116ED6">
        <w:t xml:space="preserve"> drop off or why they are not using these features. We should improve </w:t>
      </w:r>
      <w:r w:rsidR="00024BD5">
        <w:t xml:space="preserve">the </w:t>
      </w:r>
      <w:r w:rsidR="00554E97">
        <w:t>discoverability and usability of the feature</w:t>
      </w:r>
      <w:r w:rsidR="00116ED6">
        <w:t>s</w:t>
      </w:r>
      <w:r w:rsidR="00554E97">
        <w:t xml:space="preserve"> to ensure 100% of customers use </w:t>
      </w:r>
      <w:r w:rsidR="00037FC5">
        <w:t xml:space="preserve">them </w:t>
      </w:r>
      <w:r w:rsidR="00554E97">
        <w:t xml:space="preserve">within </w:t>
      </w:r>
      <w:r w:rsidR="001B671A">
        <w:t xml:space="preserve">the </w:t>
      </w:r>
      <w:r w:rsidR="00554E97">
        <w:t>first 3 months</w:t>
      </w:r>
      <w:r w:rsidR="00554E97">
        <w:br/>
      </w:r>
    </w:p>
    <w:p w14:paraId="6AC02A0E" w14:textId="016BDAB4" w:rsidR="00116ED6" w:rsidRDefault="00116ED6" w:rsidP="007A6995">
      <w:pPr>
        <w:pStyle w:val="ListParagraph"/>
        <w:numPr>
          <w:ilvl w:val="0"/>
          <w:numId w:val="18"/>
        </w:numPr>
      </w:pPr>
      <w:r>
        <w:lastRenderedPageBreak/>
        <w:t xml:space="preserve">Engage users who have high churn risk score </w:t>
      </w:r>
      <w:r w:rsidR="00A41C82">
        <w:t xml:space="preserve">through various channels such as mailers, push notifications or sales calls to ensure their problems are resolved before they </w:t>
      </w:r>
      <w:r w:rsidR="00E353A7">
        <w:t xml:space="preserve">actually </w:t>
      </w:r>
      <w:r w:rsidR="00A41C82">
        <w:t>churn out</w:t>
      </w:r>
    </w:p>
    <w:p w14:paraId="6B3C8B38" w14:textId="77777777" w:rsidR="00861156" w:rsidRDefault="001A4FBD" w:rsidP="00FA20F8">
      <w:r>
        <w:br/>
      </w:r>
      <w:r w:rsidR="00CD63AB">
        <w:t>Retention is the most important metric in subscription businesses because a leaky product will never be able to build a critical mass of hooked users</w:t>
      </w:r>
      <w:r w:rsidR="00C85D69">
        <w:t xml:space="preserve">. </w:t>
      </w:r>
    </w:p>
    <w:p w14:paraId="5C5C4473" w14:textId="3B52629A" w:rsidR="00FA20F8" w:rsidRDefault="00FA20F8" w:rsidP="00FA20F8">
      <w:r>
        <w:t>As a P</w:t>
      </w:r>
      <w:r w:rsidR="001A4FBD">
        <w:t>M</w:t>
      </w:r>
      <w:r>
        <w:t xml:space="preserve">, it is important to look deeper </w:t>
      </w:r>
      <w:r w:rsidR="00861156">
        <w:t>than</w:t>
      </w:r>
      <w:r w:rsidR="00C85D69">
        <w:t xml:space="preserve"> just the</w:t>
      </w:r>
      <w:r w:rsidR="003246AE">
        <w:t xml:space="preserve"> obvious metrics </w:t>
      </w:r>
      <w:r>
        <w:t xml:space="preserve">and analyse big numbers with scrutiny. </w:t>
      </w:r>
      <w:r w:rsidR="0077776D">
        <w:t xml:space="preserve">Also, it is </w:t>
      </w:r>
      <w:r w:rsidR="001A4FBD">
        <w:t>pertinent</w:t>
      </w:r>
      <w:r w:rsidR="0077776D">
        <w:t xml:space="preserve"> to remember that data should inform us </w:t>
      </w:r>
      <w:r w:rsidR="009709B5">
        <w:t xml:space="preserve">in </w:t>
      </w:r>
      <w:r w:rsidR="00C85D69">
        <w:t>building and validating</w:t>
      </w:r>
      <w:r w:rsidR="0077776D">
        <w:t xml:space="preserve"> better </w:t>
      </w:r>
      <w:r w:rsidR="00DE3F11">
        <w:t>hypotheses and</w:t>
      </w:r>
      <w:r w:rsidR="0077776D">
        <w:t xml:space="preserve"> </w:t>
      </w:r>
      <w:r w:rsidR="001A4FBD">
        <w:t>should be backed by qualitative research</w:t>
      </w:r>
      <w:r w:rsidR="00891685">
        <w:t xml:space="preserve"> before implementation.</w:t>
      </w:r>
    </w:p>
    <w:p w14:paraId="00F1A924" w14:textId="14CCEBB9" w:rsidR="00EC4B8E" w:rsidRPr="00074607" w:rsidRDefault="00EC4B8E" w:rsidP="00FA20F8">
      <w:pPr>
        <w:rPr>
          <w:rFonts w:cstheme="minorHAnsi"/>
        </w:rPr>
      </w:pPr>
      <w:r w:rsidRPr="00074607">
        <w:rPr>
          <w:rFonts w:cstheme="minorHAnsi"/>
          <w:color w:val="515151"/>
          <w:shd w:val="clear" w:color="auto" w:fill="FFFFFF"/>
        </w:rPr>
        <w:t>If you have any comments or suggestions please comment below or reach out to me at - </w:t>
      </w:r>
      <w:hyperlink r:id="rId12" w:history="1">
        <w:r w:rsidRPr="00074607">
          <w:rPr>
            <w:rStyle w:val="Hyperlink"/>
            <w:rFonts w:cstheme="minorHAnsi"/>
            <w:color w:val="1756A9"/>
            <w:shd w:val="clear" w:color="auto" w:fill="FFFFFF"/>
          </w:rPr>
          <w:t>https://twitter.com/kn_neeraj</w:t>
        </w:r>
      </w:hyperlink>
      <w:r w:rsidRPr="00074607">
        <w:rPr>
          <w:rFonts w:cstheme="minorHAnsi"/>
          <w:color w:val="515151"/>
          <w:shd w:val="clear" w:color="auto" w:fill="FFFFFF"/>
        </w:rPr>
        <w:t> or on </w:t>
      </w:r>
      <w:hyperlink r:id="rId13" w:history="1">
        <w:r w:rsidRPr="00074607">
          <w:rPr>
            <w:rStyle w:val="Hyperlink"/>
            <w:rFonts w:cstheme="minorHAnsi"/>
            <w:color w:val="1756A9"/>
            <w:shd w:val="clear" w:color="auto" w:fill="FFFFFF"/>
          </w:rPr>
          <w:t>LinkedIn</w:t>
        </w:r>
      </w:hyperlink>
    </w:p>
    <w:p w14:paraId="7BFA5EDE" w14:textId="77777777" w:rsidR="00E874E6" w:rsidRDefault="00E874E6" w:rsidP="00E874E6"/>
    <w:p w14:paraId="4F5CF99A" w14:textId="77777777" w:rsidR="00E874E6" w:rsidRDefault="00E874E6" w:rsidP="00E874E6"/>
    <w:p w14:paraId="571AAC02" w14:textId="77777777" w:rsidR="00E874E6" w:rsidRPr="00825BD9" w:rsidRDefault="00E874E6" w:rsidP="00E874E6"/>
    <w:sectPr w:rsidR="00E874E6" w:rsidRPr="00825BD9">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718147" w14:textId="77777777" w:rsidR="00376B70" w:rsidRDefault="00376B70" w:rsidP="00EC4A97">
      <w:pPr>
        <w:spacing w:after="0" w:line="240" w:lineRule="auto"/>
      </w:pPr>
      <w:r>
        <w:separator/>
      </w:r>
    </w:p>
  </w:endnote>
  <w:endnote w:type="continuationSeparator" w:id="0">
    <w:p w14:paraId="388F5B7B" w14:textId="77777777" w:rsidR="00376B70" w:rsidRDefault="00376B70" w:rsidP="00EC4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5A831" w14:textId="44456E83" w:rsidR="00EC4A97" w:rsidRDefault="00EC4A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66A87F" w14:textId="77777777" w:rsidR="00376B70" w:rsidRDefault="00376B70" w:rsidP="00EC4A97">
      <w:pPr>
        <w:spacing w:after="0" w:line="240" w:lineRule="auto"/>
      </w:pPr>
      <w:r>
        <w:separator/>
      </w:r>
    </w:p>
  </w:footnote>
  <w:footnote w:type="continuationSeparator" w:id="0">
    <w:p w14:paraId="05CB3426" w14:textId="77777777" w:rsidR="00376B70" w:rsidRDefault="00376B70" w:rsidP="00EC4A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804"/>
    <w:multiLevelType w:val="hybridMultilevel"/>
    <w:tmpl w:val="3A120D12"/>
    <w:lvl w:ilvl="0" w:tplc="40090001">
      <w:start w:val="1"/>
      <w:numFmt w:val="bullet"/>
      <w:lvlText w:val=""/>
      <w:lvlJc w:val="left"/>
      <w:pPr>
        <w:ind w:left="1080" w:hanging="360"/>
      </w:pPr>
      <w:rPr>
        <w:rFonts w:ascii="Symbol" w:hAnsi="Symbol" w:cs="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cs="Wingdings" w:hint="default"/>
      </w:rPr>
    </w:lvl>
    <w:lvl w:ilvl="3" w:tplc="40090001" w:tentative="1">
      <w:start w:val="1"/>
      <w:numFmt w:val="bullet"/>
      <w:lvlText w:val=""/>
      <w:lvlJc w:val="left"/>
      <w:pPr>
        <w:ind w:left="3240" w:hanging="360"/>
      </w:pPr>
      <w:rPr>
        <w:rFonts w:ascii="Symbol" w:hAnsi="Symbol" w:cs="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cs="Wingdings" w:hint="default"/>
      </w:rPr>
    </w:lvl>
    <w:lvl w:ilvl="6" w:tplc="40090001" w:tentative="1">
      <w:start w:val="1"/>
      <w:numFmt w:val="bullet"/>
      <w:lvlText w:val=""/>
      <w:lvlJc w:val="left"/>
      <w:pPr>
        <w:ind w:left="5400" w:hanging="360"/>
      </w:pPr>
      <w:rPr>
        <w:rFonts w:ascii="Symbol" w:hAnsi="Symbol" w:cs="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cs="Wingdings" w:hint="default"/>
      </w:rPr>
    </w:lvl>
  </w:abstractNum>
  <w:abstractNum w:abstractNumId="1" w15:restartNumberingAfterBreak="0">
    <w:nsid w:val="04293D1B"/>
    <w:multiLevelType w:val="hybridMultilevel"/>
    <w:tmpl w:val="5AD2C2C8"/>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5BB0351"/>
    <w:multiLevelType w:val="hybridMultilevel"/>
    <w:tmpl w:val="601C8078"/>
    <w:lvl w:ilvl="0" w:tplc="40090001">
      <w:start w:val="1"/>
      <w:numFmt w:val="bullet"/>
      <w:lvlText w:val=""/>
      <w:lvlJc w:val="left"/>
      <w:pPr>
        <w:ind w:left="108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A7845AE"/>
    <w:multiLevelType w:val="hybridMultilevel"/>
    <w:tmpl w:val="CBD2AECC"/>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0AA91800"/>
    <w:multiLevelType w:val="hybridMultilevel"/>
    <w:tmpl w:val="A2B2215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53F5041"/>
    <w:multiLevelType w:val="hybridMultilevel"/>
    <w:tmpl w:val="253E2B46"/>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6306EBF"/>
    <w:multiLevelType w:val="hybridMultilevel"/>
    <w:tmpl w:val="60ECD70C"/>
    <w:lvl w:ilvl="0" w:tplc="40090001">
      <w:start w:val="1"/>
      <w:numFmt w:val="bullet"/>
      <w:lvlText w:val=""/>
      <w:lvlJc w:val="left"/>
      <w:pPr>
        <w:ind w:left="420" w:hanging="360"/>
      </w:pPr>
      <w:rPr>
        <w:rFonts w:ascii="Symbol" w:hAnsi="Symbol" w:cs="Symbol"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cs="Wingdings" w:hint="default"/>
      </w:rPr>
    </w:lvl>
    <w:lvl w:ilvl="3" w:tplc="40090001" w:tentative="1">
      <w:start w:val="1"/>
      <w:numFmt w:val="bullet"/>
      <w:lvlText w:val=""/>
      <w:lvlJc w:val="left"/>
      <w:pPr>
        <w:ind w:left="2580" w:hanging="360"/>
      </w:pPr>
      <w:rPr>
        <w:rFonts w:ascii="Symbol" w:hAnsi="Symbol" w:cs="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cs="Wingdings" w:hint="default"/>
      </w:rPr>
    </w:lvl>
    <w:lvl w:ilvl="6" w:tplc="40090001" w:tentative="1">
      <w:start w:val="1"/>
      <w:numFmt w:val="bullet"/>
      <w:lvlText w:val=""/>
      <w:lvlJc w:val="left"/>
      <w:pPr>
        <w:ind w:left="4740" w:hanging="360"/>
      </w:pPr>
      <w:rPr>
        <w:rFonts w:ascii="Symbol" w:hAnsi="Symbol" w:cs="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cs="Wingdings" w:hint="default"/>
      </w:rPr>
    </w:lvl>
  </w:abstractNum>
  <w:abstractNum w:abstractNumId="7" w15:restartNumberingAfterBreak="0">
    <w:nsid w:val="24104538"/>
    <w:multiLevelType w:val="hybridMultilevel"/>
    <w:tmpl w:val="09CE93C2"/>
    <w:lvl w:ilvl="0" w:tplc="40090001">
      <w:start w:val="1"/>
      <w:numFmt w:val="bullet"/>
      <w:lvlText w:val=""/>
      <w:lvlJc w:val="left"/>
      <w:pPr>
        <w:ind w:left="720" w:hanging="360"/>
      </w:pPr>
      <w:rPr>
        <w:rFonts w:ascii="Symbol" w:hAnsi="Symbol" w:cs="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5B41601"/>
    <w:multiLevelType w:val="hybridMultilevel"/>
    <w:tmpl w:val="BA409F5A"/>
    <w:lvl w:ilvl="0" w:tplc="338C01F0">
      <w:numFmt w:val="bullet"/>
      <w:lvlText w:val="-"/>
      <w:lvlJc w:val="left"/>
      <w:pPr>
        <w:ind w:left="720" w:hanging="360"/>
      </w:pPr>
      <w:rPr>
        <w:rFonts w:ascii="Calibri" w:eastAsiaTheme="minorHAnsi" w:hAnsi="Calibri" w:cs="Calibr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260E331C"/>
    <w:multiLevelType w:val="hybridMultilevel"/>
    <w:tmpl w:val="EC46C46A"/>
    <w:lvl w:ilvl="0" w:tplc="40090001">
      <w:start w:val="1"/>
      <w:numFmt w:val="bullet"/>
      <w:lvlText w:val=""/>
      <w:lvlJc w:val="left"/>
      <w:pPr>
        <w:ind w:left="720" w:hanging="360"/>
      </w:pPr>
      <w:rPr>
        <w:rFonts w:ascii="Symbol" w:hAnsi="Symbol" w:cs="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BB43082"/>
    <w:multiLevelType w:val="hybridMultilevel"/>
    <w:tmpl w:val="9012A2C0"/>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3C392012"/>
    <w:multiLevelType w:val="hybridMultilevel"/>
    <w:tmpl w:val="1414B74E"/>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3E3C4E56"/>
    <w:multiLevelType w:val="hybridMultilevel"/>
    <w:tmpl w:val="501CCBA8"/>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3E8E17B6"/>
    <w:multiLevelType w:val="hybridMultilevel"/>
    <w:tmpl w:val="8FF65358"/>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48407A2F"/>
    <w:multiLevelType w:val="hybridMultilevel"/>
    <w:tmpl w:val="ADC03612"/>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49003A7D"/>
    <w:multiLevelType w:val="hybridMultilevel"/>
    <w:tmpl w:val="18F27B60"/>
    <w:lvl w:ilvl="0" w:tplc="40090003">
      <w:start w:val="1"/>
      <w:numFmt w:val="bullet"/>
      <w:lvlText w:val="o"/>
      <w:lvlJc w:val="left"/>
      <w:pPr>
        <w:ind w:left="1484" w:hanging="360"/>
      </w:pPr>
      <w:rPr>
        <w:rFonts w:ascii="Courier New" w:hAnsi="Courier New" w:cs="Courier New" w:hint="default"/>
      </w:rPr>
    </w:lvl>
    <w:lvl w:ilvl="1" w:tplc="40090003" w:tentative="1">
      <w:start w:val="1"/>
      <w:numFmt w:val="bullet"/>
      <w:lvlText w:val="o"/>
      <w:lvlJc w:val="left"/>
      <w:pPr>
        <w:ind w:left="1484" w:hanging="360"/>
      </w:pPr>
      <w:rPr>
        <w:rFonts w:ascii="Courier New" w:hAnsi="Courier New" w:cs="Courier New" w:hint="default"/>
      </w:rPr>
    </w:lvl>
    <w:lvl w:ilvl="2" w:tplc="40090005" w:tentative="1">
      <w:start w:val="1"/>
      <w:numFmt w:val="bullet"/>
      <w:lvlText w:val=""/>
      <w:lvlJc w:val="left"/>
      <w:pPr>
        <w:ind w:left="2204" w:hanging="360"/>
      </w:pPr>
      <w:rPr>
        <w:rFonts w:ascii="Wingdings" w:hAnsi="Wingdings" w:cs="Wingdings" w:hint="default"/>
      </w:rPr>
    </w:lvl>
    <w:lvl w:ilvl="3" w:tplc="40090001" w:tentative="1">
      <w:start w:val="1"/>
      <w:numFmt w:val="bullet"/>
      <w:lvlText w:val=""/>
      <w:lvlJc w:val="left"/>
      <w:pPr>
        <w:ind w:left="2924" w:hanging="360"/>
      </w:pPr>
      <w:rPr>
        <w:rFonts w:ascii="Symbol" w:hAnsi="Symbol" w:cs="Symbol" w:hint="default"/>
      </w:rPr>
    </w:lvl>
    <w:lvl w:ilvl="4" w:tplc="40090003" w:tentative="1">
      <w:start w:val="1"/>
      <w:numFmt w:val="bullet"/>
      <w:lvlText w:val="o"/>
      <w:lvlJc w:val="left"/>
      <w:pPr>
        <w:ind w:left="3644" w:hanging="360"/>
      </w:pPr>
      <w:rPr>
        <w:rFonts w:ascii="Courier New" w:hAnsi="Courier New" w:cs="Courier New" w:hint="default"/>
      </w:rPr>
    </w:lvl>
    <w:lvl w:ilvl="5" w:tplc="40090005" w:tentative="1">
      <w:start w:val="1"/>
      <w:numFmt w:val="bullet"/>
      <w:lvlText w:val=""/>
      <w:lvlJc w:val="left"/>
      <w:pPr>
        <w:ind w:left="4364" w:hanging="360"/>
      </w:pPr>
      <w:rPr>
        <w:rFonts w:ascii="Wingdings" w:hAnsi="Wingdings" w:cs="Wingdings" w:hint="default"/>
      </w:rPr>
    </w:lvl>
    <w:lvl w:ilvl="6" w:tplc="40090001" w:tentative="1">
      <w:start w:val="1"/>
      <w:numFmt w:val="bullet"/>
      <w:lvlText w:val=""/>
      <w:lvlJc w:val="left"/>
      <w:pPr>
        <w:ind w:left="5084" w:hanging="360"/>
      </w:pPr>
      <w:rPr>
        <w:rFonts w:ascii="Symbol" w:hAnsi="Symbol" w:cs="Symbol" w:hint="default"/>
      </w:rPr>
    </w:lvl>
    <w:lvl w:ilvl="7" w:tplc="40090003" w:tentative="1">
      <w:start w:val="1"/>
      <w:numFmt w:val="bullet"/>
      <w:lvlText w:val="o"/>
      <w:lvlJc w:val="left"/>
      <w:pPr>
        <w:ind w:left="5804" w:hanging="360"/>
      </w:pPr>
      <w:rPr>
        <w:rFonts w:ascii="Courier New" w:hAnsi="Courier New" w:cs="Courier New" w:hint="default"/>
      </w:rPr>
    </w:lvl>
    <w:lvl w:ilvl="8" w:tplc="40090005" w:tentative="1">
      <w:start w:val="1"/>
      <w:numFmt w:val="bullet"/>
      <w:lvlText w:val=""/>
      <w:lvlJc w:val="left"/>
      <w:pPr>
        <w:ind w:left="6524" w:hanging="360"/>
      </w:pPr>
      <w:rPr>
        <w:rFonts w:ascii="Wingdings" w:hAnsi="Wingdings" w:cs="Wingdings" w:hint="default"/>
      </w:rPr>
    </w:lvl>
  </w:abstractNum>
  <w:abstractNum w:abstractNumId="16" w15:restartNumberingAfterBreak="0">
    <w:nsid w:val="4B390877"/>
    <w:multiLevelType w:val="hybridMultilevel"/>
    <w:tmpl w:val="4246FD2C"/>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5E5D5D2C"/>
    <w:multiLevelType w:val="hybridMultilevel"/>
    <w:tmpl w:val="607251F2"/>
    <w:lvl w:ilvl="0" w:tplc="ED56ABFC">
      <w:start w:val="3"/>
      <w:numFmt w:val="bullet"/>
      <w:lvlText w:val="-"/>
      <w:lvlJc w:val="left"/>
      <w:pPr>
        <w:ind w:left="720" w:hanging="360"/>
      </w:pPr>
      <w:rPr>
        <w:rFonts w:ascii="Calibri Light" w:eastAsiaTheme="majorEastAsia"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5FD25803"/>
    <w:multiLevelType w:val="hybridMultilevel"/>
    <w:tmpl w:val="9190D59C"/>
    <w:lvl w:ilvl="0" w:tplc="40090001">
      <w:start w:val="1"/>
      <w:numFmt w:val="bullet"/>
      <w:lvlText w:val=""/>
      <w:lvlJc w:val="left"/>
      <w:pPr>
        <w:ind w:left="720" w:hanging="360"/>
      </w:pPr>
      <w:rPr>
        <w:rFonts w:ascii="Symbol" w:hAnsi="Symbol" w:cs="Symbol"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647E0B61"/>
    <w:multiLevelType w:val="hybridMultilevel"/>
    <w:tmpl w:val="9F0ADF7E"/>
    <w:lvl w:ilvl="0" w:tplc="E8C4596A">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68390D93"/>
    <w:multiLevelType w:val="hybridMultilevel"/>
    <w:tmpl w:val="DF4AD420"/>
    <w:lvl w:ilvl="0" w:tplc="40090001">
      <w:start w:val="1"/>
      <w:numFmt w:val="bullet"/>
      <w:lvlText w:val=""/>
      <w:lvlJc w:val="left"/>
      <w:pPr>
        <w:ind w:left="1440" w:hanging="360"/>
      </w:pPr>
      <w:rPr>
        <w:rFonts w:ascii="Symbol" w:hAnsi="Symbol" w:cs="Symbol" w:hint="default"/>
        <w:b/>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abstractNum w:abstractNumId="21" w15:restartNumberingAfterBreak="0">
    <w:nsid w:val="688B5CE9"/>
    <w:multiLevelType w:val="hybridMultilevel"/>
    <w:tmpl w:val="35322116"/>
    <w:lvl w:ilvl="0" w:tplc="95CACE06">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88D2A83"/>
    <w:multiLevelType w:val="hybridMultilevel"/>
    <w:tmpl w:val="27A41038"/>
    <w:lvl w:ilvl="0" w:tplc="C0028E8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6924496B"/>
    <w:multiLevelType w:val="hybridMultilevel"/>
    <w:tmpl w:val="4C1651F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6A0472D8"/>
    <w:multiLevelType w:val="hybridMultilevel"/>
    <w:tmpl w:val="7A548360"/>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6B020C25"/>
    <w:multiLevelType w:val="hybridMultilevel"/>
    <w:tmpl w:val="8B8281F6"/>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FAC6389"/>
    <w:multiLevelType w:val="hybridMultilevel"/>
    <w:tmpl w:val="890E57F4"/>
    <w:lvl w:ilvl="0" w:tplc="AFE694A8">
      <w:start w:val="3"/>
      <w:numFmt w:val="bullet"/>
      <w:lvlText w:val="-"/>
      <w:lvlJc w:val="left"/>
      <w:pPr>
        <w:ind w:left="720" w:hanging="360"/>
      </w:pPr>
      <w:rPr>
        <w:rFonts w:ascii="Calibri Light" w:eastAsiaTheme="majorEastAsia"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70011E39"/>
    <w:multiLevelType w:val="hybridMultilevel"/>
    <w:tmpl w:val="B3068148"/>
    <w:lvl w:ilvl="0" w:tplc="C9CE9CF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706B1950"/>
    <w:multiLevelType w:val="hybridMultilevel"/>
    <w:tmpl w:val="1E9A5526"/>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73D637AC"/>
    <w:multiLevelType w:val="hybridMultilevel"/>
    <w:tmpl w:val="784A2FC6"/>
    <w:lvl w:ilvl="0" w:tplc="BE38DC2E">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763111E2"/>
    <w:multiLevelType w:val="hybridMultilevel"/>
    <w:tmpl w:val="821E23DC"/>
    <w:lvl w:ilvl="0" w:tplc="DCA42406">
      <w:numFmt w:val="bullet"/>
      <w:lvlText w:val="-"/>
      <w:lvlJc w:val="left"/>
      <w:pPr>
        <w:ind w:left="1440" w:hanging="360"/>
      </w:pPr>
      <w:rPr>
        <w:rFonts w:ascii="Calibri" w:eastAsiaTheme="minorHAnsi" w:hAnsi="Calibri" w:cs="Calibri" w:hint="default"/>
        <w:b/>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abstractNum w:abstractNumId="31" w15:restartNumberingAfterBreak="0">
    <w:nsid w:val="78552496"/>
    <w:multiLevelType w:val="hybridMultilevel"/>
    <w:tmpl w:val="6D38754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2" w15:restartNumberingAfterBreak="0">
    <w:nsid w:val="79976324"/>
    <w:multiLevelType w:val="hybridMultilevel"/>
    <w:tmpl w:val="481023EE"/>
    <w:lvl w:ilvl="0" w:tplc="40090001">
      <w:start w:val="1"/>
      <w:numFmt w:val="bullet"/>
      <w:lvlText w:val=""/>
      <w:lvlJc w:val="left"/>
      <w:pPr>
        <w:ind w:left="720" w:hanging="360"/>
      </w:pPr>
      <w:rPr>
        <w:rFonts w:ascii="Symbol" w:hAnsi="Symbol" w:cs="Symbol"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3" w15:restartNumberingAfterBreak="0">
    <w:nsid w:val="7C0656B1"/>
    <w:multiLevelType w:val="hybridMultilevel"/>
    <w:tmpl w:val="52CA7F2A"/>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cs="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D7B29B1"/>
    <w:multiLevelType w:val="hybridMultilevel"/>
    <w:tmpl w:val="974CA9BE"/>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5" w15:restartNumberingAfterBreak="0">
    <w:nsid w:val="7EE02790"/>
    <w:multiLevelType w:val="hybridMultilevel"/>
    <w:tmpl w:val="ADF06870"/>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num w:numId="1">
    <w:abstractNumId w:val="27"/>
  </w:num>
  <w:num w:numId="2">
    <w:abstractNumId w:val="7"/>
  </w:num>
  <w:num w:numId="3">
    <w:abstractNumId w:val="25"/>
  </w:num>
  <w:num w:numId="4">
    <w:abstractNumId w:val="21"/>
  </w:num>
  <w:num w:numId="5">
    <w:abstractNumId w:val="4"/>
  </w:num>
  <w:num w:numId="6">
    <w:abstractNumId w:val="1"/>
  </w:num>
  <w:num w:numId="7">
    <w:abstractNumId w:val="19"/>
  </w:num>
  <w:num w:numId="8">
    <w:abstractNumId w:val="13"/>
  </w:num>
  <w:num w:numId="9">
    <w:abstractNumId w:val="6"/>
  </w:num>
  <w:num w:numId="10">
    <w:abstractNumId w:val="23"/>
  </w:num>
  <w:num w:numId="11">
    <w:abstractNumId w:val="12"/>
  </w:num>
  <w:num w:numId="12">
    <w:abstractNumId w:val="16"/>
  </w:num>
  <w:num w:numId="13">
    <w:abstractNumId w:val="14"/>
  </w:num>
  <w:num w:numId="14">
    <w:abstractNumId w:val="35"/>
  </w:num>
  <w:num w:numId="15">
    <w:abstractNumId w:val="18"/>
  </w:num>
  <w:num w:numId="16">
    <w:abstractNumId w:val="22"/>
  </w:num>
  <w:num w:numId="17">
    <w:abstractNumId w:val="33"/>
  </w:num>
  <w:num w:numId="18">
    <w:abstractNumId w:val="9"/>
  </w:num>
  <w:num w:numId="19">
    <w:abstractNumId w:val="17"/>
  </w:num>
  <w:num w:numId="20">
    <w:abstractNumId w:val="26"/>
  </w:num>
  <w:num w:numId="21">
    <w:abstractNumId w:val="29"/>
  </w:num>
  <w:num w:numId="22">
    <w:abstractNumId w:val="15"/>
  </w:num>
  <w:num w:numId="23">
    <w:abstractNumId w:val="28"/>
  </w:num>
  <w:num w:numId="24">
    <w:abstractNumId w:val="11"/>
  </w:num>
  <w:num w:numId="25">
    <w:abstractNumId w:val="5"/>
  </w:num>
  <w:num w:numId="26">
    <w:abstractNumId w:val="8"/>
  </w:num>
  <w:num w:numId="27">
    <w:abstractNumId w:val="32"/>
  </w:num>
  <w:num w:numId="28">
    <w:abstractNumId w:val="30"/>
  </w:num>
  <w:num w:numId="29">
    <w:abstractNumId w:val="20"/>
  </w:num>
  <w:num w:numId="30">
    <w:abstractNumId w:val="24"/>
  </w:num>
  <w:num w:numId="31">
    <w:abstractNumId w:val="0"/>
  </w:num>
  <w:num w:numId="32">
    <w:abstractNumId w:val="2"/>
  </w:num>
  <w:num w:numId="33">
    <w:abstractNumId w:val="31"/>
  </w:num>
  <w:num w:numId="34">
    <w:abstractNumId w:val="3"/>
  </w:num>
  <w:num w:numId="35">
    <w:abstractNumId w:val="34"/>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113"/>
    <w:rsid w:val="00002717"/>
    <w:rsid w:val="00003C10"/>
    <w:rsid w:val="00003EDB"/>
    <w:rsid w:val="00004DD3"/>
    <w:rsid w:val="000051CD"/>
    <w:rsid w:val="00005876"/>
    <w:rsid w:val="00006960"/>
    <w:rsid w:val="000072F6"/>
    <w:rsid w:val="000073A7"/>
    <w:rsid w:val="000077B4"/>
    <w:rsid w:val="00010E8C"/>
    <w:rsid w:val="00011C05"/>
    <w:rsid w:val="00013C17"/>
    <w:rsid w:val="00015A93"/>
    <w:rsid w:val="000177A7"/>
    <w:rsid w:val="000212F0"/>
    <w:rsid w:val="00024BD5"/>
    <w:rsid w:val="00025969"/>
    <w:rsid w:val="00026E96"/>
    <w:rsid w:val="0002755D"/>
    <w:rsid w:val="00031D43"/>
    <w:rsid w:val="00034FC0"/>
    <w:rsid w:val="00034FF7"/>
    <w:rsid w:val="00037FC5"/>
    <w:rsid w:val="000408FE"/>
    <w:rsid w:val="000463D2"/>
    <w:rsid w:val="000463E2"/>
    <w:rsid w:val="000501B0"/>
    <w:rsid w:val="000522D4"/>
    <w:rsid w:val="00054604"/>
    <w:rsid w:val="00056E98"/>
    <w:rsid w:val="000639A0"/>
    <w:rsid w:val="00063B2B"/>
    <w:rsid w:val="00070801"/>
    <w:rsid w:val="00074607"/>
    <w:rsid w:val="00075B65"/>
    <w:rsid w:val="0008298C"/>
    <w:rsid w:val="0009227F"/>
    <w:rsid w:val="0009484D"/>
    <w:rsid w:val="00095027"/>
    <w:rsid w:val="000951EA"/>
    <w:rsid w:val="00096875"/>
    <w:rsid w:val="000A0FFF"/>
    <w:rsid w:val="000A134E"/>
    <w:rsid w:val="000A16D0"/>
    <w:rsid w:val="000A189A"/>
    <w:rsid w:val="000A26EB"/>
    <w:rsid w:val="000A2A70"/>
    <w:rsid w:val="000A57E0"/>
    <w:rsid w:val="000A5BCB"/>
    <w:rsid w:val="000B1F02"/>
    <w:rsid w:val="000B53A7"/>
    <w:rsid w:val="000B6352"/>
    <w:rsid w:val="000B65D4"/>
    <w:rsid w:val="000B74A6"/>
    <w:rsid w:val="000C0775"/>
    <w:rsid w:val="000C4519"/>
    <w:rsid w:val="000C5B8A"/>
    <w:rsid w:val="000E1AF0"/>
    <w:rsid w:val="000E407F"/>
    <w:rsid w:val="000E6F0D"/>
    <w:rsid w:val="000F43E8"/>
    <w:rsid w:val="000F46E6"/>
    <w:rsid w:val="001036A5"/>
    <w:rsid w:val="00103ACF"/>
    <w:rsid w:val="00104F2B"/>
    <w:rsid w:val="00116BA8"/>
    <w:rsid w:val="00116ED6"/>
    <w:rsid w:val="00121390"/>
    <w:rsid w:val="00122979"/>
    <w:rsid w:val="00131748"/>
    <w:rsid w:val="00131939"/>
    <w:rsid w:val="00133579"/>
    <w:rsid w:val="00135C0A"/>
    <w:rsid w:val="001404AD"/>
    <w:rsid w:val="0014285B"/>
    <w:rsid w:val="00142D77"/>
    <w:rsid w:val="00143334"/>
    <w:rsid w:val="00155CE5"/>
    <w:rsid w:val="001578EF"/>
    <w:rsid w:val="0016116D"/>
    <w:rsid w:val="00163FA0"/>
    <w:rsid w:val="00172E6F"/>
    <w:rsid w:val="0017347B"/>
    <w:rsid w:val="00173D86"/>
    <w:rsid w:val="00175149"/>
    <w:rsid w:val="001807C4"/>
    <w:rsid w:val="00180AF3"/>
    <w:rsid w:val="00182AB6"/>
    <w:rsid w:val="00182CC4"/>
    <w:rsid w:val="0018505D"/>
    <w:rsid w:val="00186247"/>
    <w:rsid w:val="00190673"/>
    <w:rsid w:val="00196CA6"/>
    <w:rsid w:val="001A0845"/>
    <w:rsid w:val="001A3563"/>
    <w:rsid w:val="001A4FBD"/>
    <w:rsid w:val="001A79A1"/>
    <w:rsid w:val="001B0C04"/>
    <w:rsid w:val="001B2A5D"/>
    <w:rsid w:val="001B2E87"/>
    <w:rsid w:val="001B671A"/>
    <w:rsid w:val="001C63B3"/>
    <w:rsid w:val="001D2116"/>
    <w:rsid w:val="001D7F96"/>
    <w:rsid w:val="001E1DBC"/>
    <w:rsid w:val="001F0CEC"/>
    <w:rsid w:val="001F1490"/>
    <w:rsid w:val="001F2046"/>
    <w:rsid w:val="001F2274"/>
    <w:rsid w:val="001F22D1"/>
    <w:rsid w:val="001F5ECB"/>
    <w:rsid w:val="001F665F"/>
    <w:rsid w:val="00202529"/>
    <w:rsid w:val="0020707D"/>
    <w:rsid w:val="00210F5B"/>
    <w:rsid w:val="00212C8E"/>
    <w:rsid w:val="00215019"/>
    <w:rsid w:val="00217134"/>
    <w:rsid w:val="00220FC6"/>
    <w:rsid w:val="0022783D"/>
    <w:rsid w:val="0023250D"/>
    <w:rsid w:val="00234498"/>
    <w:rsid w:val="00237CAE"/>
    <w:rsid w:val="00240903"/>
    <w:rsid w:val="00240ECE"/>
    <w:rsid w:val="0024170C"/>
    <w:rsid w:val="00243BC7"/>
    <w:rsid w:val="00245621"/>
    <w:rsid w:val="00245EC3"/>
    <w:rsid w:val="00252941"/>
    <w:rsid w:val="00256587"/>
    <w:rsid w:val="00265126"/>
    <w:rsid w:val="002651AC"/>
    <w:rsid w:val="00265FEE"/>
    <w:rsid w:val="00266A61"/>
    <w:rsid w:val="002672D8"/>
    <w:rsid w:val="00267FAB"/>
    <w:rsid w:val="00270162"/>
    <w:rsid w:val="00270BC8"/>
    <w:rsid w:val="0027566C"/>
    <w:rsid w:val="00275795"/>
    <w:rsid w:val="002759D0"/>
    <w:rsid w:val="00277C87"/>
    <w:rsid w:val="00282079"/>
    <w:rsid w:val="0028347B"/>
    <w:rsid w:val="00284F94"/>
    <w:rsid w:val="00285C34"/>
    <w:rsid w:val="002904FC"/>
    <w:rsid w:val="00292637"/>
    <w:rsid w:val="002939DF"/>
    <w:rsid w:val="002951B7"/>
    <w:rsid w:val="002956A4"/>
    <w:rsid w:val="00295A1C"/>
    <w:rsid w:val="00295CAB"/>
    <w:rsid w:val="00295CC8"/>
    <w:rsid w:val="00297C7F"/>
    <w:rsid w:val="002A177E"/>
    <w:rsid w:val="002A19E5"/>
    <w:rsid w:val="002A251B"/>
    <w:rsid w:val="002A769B"/>
    <w:rsid w:val="002B546C"/>
    <w:rsid w:val="002C2FB4"/>
    <w:rsid w:val="002C3231"/>
    <w:rsid w:val="002C4411"/>
    <w:rsid w:val="002D3A6D"/>
    <w:rsid w:val="002D7607"/>
    <w:rsid w:val="002E36F0"/>
    <w:rsid w:val="002E38EE"/>
    <w:rsid w:val="002E4A9B"/>
    <w:rsid w:val="002E4E95"/>
    <w:rsid w:val="002F344B"/>
    <w:rsid w:val="002F4722"/>
    <w:rsid w:val="0030047D"/>
    <w:rsid w:val="00301EA6"/>
    <w:rsid w:val="0030392F"/>
    <w:rsid w:val="00306113"/>
    <w:rsid w:val="0031013F"/>
    <w:rsid w:val="00313F14"/>
    <w:rsid w:val="00314052"/>
    <w:rsid w:val="003157AC"/>
    <w:rsid w:val="0032231D"/>
    <w:rsid w:val="003246AE"/>
    <w:rsid w:val="003262A9"/>
    <w:rsid w:val="00333317"/>
    <w:rsid w:val="00334A5D"/>
    <w:rsid w:val="00334EAC"/>
    <w:rsid w:val="00336E8B"/>
    <w:rsid w:val="0033722A"/>
    <w:rsid w:val="00337A94"/>
    <w:rsid w:val="003423FC"/>
    <w:rsid w:val="003443AF"/>
    <w:rsid w:val="00352127"/>
    <w:rsid w:val="00354E83"/>
    <w:rsid w:val="00356619"/>
    <w:rsid w:val="00361340"/>
    <w:rsid w:val="0036145A"/>
    <w:rsid w:val="003658FC"/>
    <w:rsid w:val="00366DD0"/>
    <w:rsid w:val="0037041F"/>
    <w:rsid w:val="00371EBD"/>
    <w:rsid w:val="003747F9"/>
    <w:rsid w:val="00374A79"/>
    <w:rsid w:val="00374D84"/>
    <w:rsid w:val="003752AB"/>
    <w:rsid w:val="00376B70"/>
    <w:rsid w:val="00382315"/>
    <w:rsid w:val="00382F8B"/>
    <w:rsid w:val="0039070D"/>
    <w:rsid w:val="00391CF5"/>
    <w:rsid w:val="00393826"/>
    <w:rsid w:val="00393AAA"/>
    <w:rsid w:val="003950D1"/>
    <w:rsid w:val="003A12A8"/>
    <w:rsid w:val="003A1F11"/>
    <w:rsid w:val="003A3DAA"/>
    <w:rsid w:val="003A4259"/>
    <w:rsid w:val="003B2166"/>
    <w:rsid w:val="003B5E34"/>
    <w:rsid w:val="003C4B32"/>
    <w:rsid w:val="003C672E"/>
    <w:rsid w:val="003D2DD6"/>
    <w:rsid w:val="003D679C"/>
    <w:rsid w:val="003E2DA9"/>
    <w:rsid w:val="003E6594"/>
    <w:rsid w:val="003F23E3"/>
    <w:rsid w:val="003F2987"/>
    <w:rsid w:val="003F2E6D"/>
    <w:rsid w:val="003F5C3E"/>
    <w:rsid w:val="00404782"/>
    <w:rsid w:val="004060F0"/>
    <w:rsid w:val="0041527D"/>
    <w:rsid w:val="00417A53"/>
    <w:rsid w:val="0042290D"/>
    <w:rsid w:val="00426C1D"/>
    <w:rsid w:val="00427CB9"/>
    <w:rsid w:val="00431246"/>
    <w:rsid w:val="0043243B"/>
    <w:rsid w:val="00432C45"/>
    <w:rsid w:val="00432FA5"/>
    <w:rsid w:val="0043630A"/>
    <w:rsid w:val="004370C6"/>
    <w:rsid w:val="00441B14"/>
    <w:rsid w:val="00443417"/>
    <w:rsid w:val="00447724"/>
    <w:rsid w:val="00450301"/>
    <w:rsid w:val="004546C7"/>
    <w:rsid w:val="004557E7"/>
    <w:rsid w:val="004565D6"/>
    <w:rsid w:val="004578B8"/>
    <w:rsid w:val="00460540"/>
    <w:rsid w:val="00474B5A"/>
    <w:rsid w:val="00483C15"/>
    <w:rsid w:val="00487C7D"/>
    <w:rsid w:val="00492C94"/>
    <w:rsid w:val="004933F8"/>
    <w:rsid w:val="00495B8F"/>
    <w:rsid w:val="004A4C4A"/>
    <w:rsid w:val="004A5696"/>
    <w:rsid w:val="004B1053"/>
    <w:rsid w:val="004B3876"/>
    <w:rsid w:val="004B765F"/>
    <w:rsid w:val="004D2F9B"/>
    <w:rsid w:val="004D7390"/>
    <w:rsid w:val="004E1389"/>
    <w:rsid w:val="004E5FB3"/>
    <w:rsid w:val="004E78AC"/>
    <w:rsid w:val="004F0FCA"/>
    <w:rsid w:val="004F2506"/>
    <w:rsid w:val="004F4B81"/>
    <w:rsid w:val="004F4FBF"/>
    <w:rsid w:val="004F5B3D"/>
    <w:rsid w:val="004F7B70"/>
    <w:rsid w:val="004F7DA2"/>
    <w:rsid w:val="0050207F"/>
    <w:rsid w:val="005043FE"/>
    <w:rsid w:val="00505D40"/>
    <w:rsid w:val="0050662A"/>
    <w:rsid w:val="00507E08"/>
    <w:rsid w:val="00511BC4"/>
    <w:rsid w:val="00514AE9"/>
    <w:rsid w:val="00516368"/>
    <w:rsid w:val="00517B9A"/>
    <w:rsid w:val="00517C83"/>
    <w:rsid w:val="0052197E"/>
    <w:rsid w:val="005262E9"/>
    <w:rsid w:val="00526D6E"/>
    <w:rsid w:val="00532D59"/>
    <w:rsid w:val="005410A3"/>
    <w:rsid w:val="00542891"/>
    <w:rsid w:val="00546AD6"/>
    <w:rsid w:val="0055010A"/>
    <w:rsid w:val="00552ED2"/>
    <w:rsid w:val="00554E97"/>
    <w:rsid w:val="00557799"/>
    <w:rsid w:val="00560102"/>
    <w:rsid w:val="00561BD7"/>
    <w:rsid w:val="00562160"/>
    <w:rsid w:val="00563464"/>
    <w:rsid w:val="005634A7"/>
    <w:rsid w:val="005641BE"/>
    <w:rsid w:val="00564C6C"/>
    <w:rsid w:val="00572F26"/>
    <w:rsid w:val="00574043"/>
    <w:rsid w:val="0057432B"/>
    <w:rsid w:val="00576874"/>
    <w:rsid w:val="005774F2"/>
    <w:rsid w:val="00585446"/>
    <w:rsid w:val="00585D8E"/>
    <w:rsid w:val="00586C35"/>
    <w:rsid w:val="00590EAB"/>
    <w:rsid w:val="0059344F"/>
    <w:rsid w:val="00594CED"/>
    <w:rsid w:val="005963EF"/>
    <w:rsid w:val="00597DA4"/>
    <w:rsid w:val="005A0F73"/>
    <w:rsid w:val="005A2821"/>
    <w:rsid w:val="005A53A4"/>
    <w:rsid w:val="005B0CF7"/>
    <w:rsid w:val="005B24FE"/>
    <w:rsid w:val="005B5089"/>
    <w:rsid w:val="005C0B22"/>
    <w:rsid w:val="005C37B0"/>
    <w:rsid w:val="005C38D9"/>
    <w:rsid w:val="005C59AD"/>
    <w:rsid w:val="005C5EAD"/>
    <w:rsid w:val="005C7D91"/>
    <w:rsid w:val="005D3CA1"/>
    <w:rsid w:val="005D47F1"/>
    <w:rsid w:val="005D4DB3"/>
    <w:rsid w:val="005D4E1B"/>
    <w:rsid w:val="005D4E91"/>
    <w:rsid w:val="005D5956"/>
    <w:rsid w:val="005E7F05"/>
    <w:rsid w:val="005F1573"/>
    <w:rsid w:val="005F1C6D"/>
    <w:rsid w:val="005F1E9B"/>
    <w:rsid w:val="005F2D5F"/>
    <w:rsid w:val="005F6E73"/>
    <w:rsid w:val="00602717"/>
    <w:rsid w:val="00605F24"/>
    <w:rsid w:val="006062BD"/>
    <w:rsid w:val="00615163"/>
    <w:rsid w:val="006159D2"/>
    <w:rsid w:val="00626240"/>
    <w:rsid w:val="0062694A"/>
    <w:rsid w:val="00626AE6"/>
    <w:rsid w:val="00627E08"/>
    <w:rsid w:val="00633639"/>
    <w:rsid w:val="0063460D"/>
    <w:rsid w:val="00640CC6"/>
    <w:rsid w:val="0064202E"/>
    <w:rsid w:val="00644999"/>
    <w:rsid w:val="00644A46"/>
    <w:rsid w:val="00645C2D"/>
    <w:rsid w:val="00651C89"/>
    <w:rsid w:val="00656F5F"/>
    <w:rsid w:val="00660440"/>
    <w:rsid w:val="006606FD"/>
    <w:rsid w:val="00667B5B"/>
    <w:rsid w:val="006762AE"/>
    <w:rsid w:val="00676C9F"/>
    <w:rsid w:val="006815A6"/>
    <w:rsid w:val="0068265B"/>
    <w:rsid w:val="00682A54"/>
    <w:rsid w:val="00685A66"/>
    <w:rsid w:val="00686D43"/>
    <w:rsid w:val="00690116"/>
    <w:rsid w:val="006A0BC1"/>
    <w:rsid w:val="006A12FC"/>
    <w:rsid w:val="006A27AA"/>
    <w:rsid w:val="006B0A38"/>
    <w:rsid w:val="006B0B51"/>
    <w:rsid w:val="006B3211"/>
    <w:rsid w:val="006B5968"/>
    <w:rsid w:val="006B7B71"/>
    <w:rsid w:val="006C2CF9"/>
    <w:rsid w:val="006D4F7F"/>
    <w:rsid w:val="006E2C1E"/>
    <w:rsid w:val="006E3E56"/>
    <w:rsid w:val="006E4AFB"/>
    <w:rsid w:val="006E4BF0"/>
    <w:rsid w:val="006F161F"/>
    <w:rsid w:val="006F4360"/>
    <w:rsid w:val="006F6D8D"/>
    <w:rsid w:val="00701649"/>
    <w:rsid w:val="00702E12"/>
    <w:rsid w:val="00704DA0"/>
    <w:rsid w:val="0070602B"/>
    <w:rsid w:val="00706AA3"/>
    <w:rsid w:val="00707A90"/>
    <w:rsid w:val="00707D00"/>
    <w:rsid w:val="00710DDE"/>
    <w:rsid w:val="00711AAA"/>
    <w:rsid w:val="00714381"/>
    <w:rsid w:val="007208E7"/>
    <w:rsid w:val="00722AFF"/>
    <w:rsid w:val="00723755"/>
    <w:rsid w:val="00730104"/>
    <w:rsid w:val="00731EEA"/>
    <w:rsid w:val="007451F8"/>
    <w:rsid w:val="007461AF"/>
    <w:rsid w:val="00750862"/>
    <w:rsid w:val="00752554"/>
    <w:rsid w:val="0075289B"/>
    <w:rsid w:val="00753428"/>
    <w:rsid w:val="00753CC3"/>
    <w:rsid w:val="00753DAD"/>
    <w:rsid w:val="00754DFC"/>
    <w:rsid w:val="00760494"/>
    <w:rsid w:val="00760BC6"/>
    <w:rsid w:val="00762FAB"/>
    <w:rsid w:val="007645AA"/>
    <w:rsid w:val="00766AEE"/>
    <w:rsid w:val="0077776D"/>
    <w:rsid w:val="00777C11"/>
    <w:rsid w:val="007800E3"/>
    <w:rsid w:val="007807CD"/>
    <w:rsid w:val="00783E6B"/>
    <w:rsid w:val="00786584"/>
    <w:rsid w:val="00791984"/>
    <w:rsid w:val="00793A84"/>
    <w:rsid w:val="00796FF0"/>
    <w:rsid w:val="007A1853"/>
    <w:rsid w:val="007A2750"/>
    <w:rsid w:val="007A2DAA"/>
    <w:rsid w:val="007A6995"/>
    <w:rsid w:val="007B384B"/>
    <w:rsid w:val="007B4084"/>
    <w:rsid w:val="007B4232"/>
    <w:rsid w:val="007B552C"/>
    <w:rsid w:val="007B6265"/>
    <w:rsid w:val="007B660A"/>
    <w:rsid w:val="007C18A4"/>
    <w:rsid w:val="007C1B38"/>
    <w:rsid w:val="007C39F5"/>
    <w:rsid w:val="007C4A7E"/>
    <w:rsid w:val="007C4E57"/>
    <w:rsid w:val="007C5CFA"/>
    <w:rsid w:val="007C7A42"/>
    <w:rsid w:val="007D0F27"/>
    <w:rsid w:val="007D30C7"/>
    <w:rsid w:val="007D38C4"/>
    <w:rsid w:val="007D5A83"/>
    <w:rsid w:val="007E0649"/>
    <w:rsid w:val="007E23B0"/>
    <w:rsid w:val="007E2B30"/>
    <w:rsid w:val="007E2DD0"/>
    <w:rsid w:val="007E440E"/>
    <w:rsid w:val="007E5BCE"/>
    <w:rsid w:val="007E6099"/>
    <w:rsid w:val="007E66F2"/>
    <w:rsid w:val="007F0C20"/>
    <w:rsid w:val="007F0FF7"/>
    <w:rsid w:val="007F3FD0"/>
    <w:rsid w:val="007F40CE"/>
    <w:rsid w:val="00803A27"/>
    <w:rsid w:val="00803FFC"/>
    <w:rsid w:val="00805A1C"/>
    <w:rsid w:val="00806B7B"/>
    <w:rsid w:val="00811549"/>
    <w:rsid w:val="0081621D"/>
    <w:rsid w:val="00817267"/>
    <w:rsid w:val="008210F7"/>
    <w:rsid w:val="008218F1"/>
    <w:rsid w:val="0082476D"/>
    <w:rsid w:val="00825BD9"/>
    <w:rsid w:val="008270F2"/>
    <w:rsid w:val="008317F8"/>
    <w:rsid w:val="008339F8"/>
    <w:rsid w:val="00836130"/>
    <w:rsid w:val="00843F0C"/>
    <w:rsid w:val="00844827"/>
    <w:rsid w:val="00844979"/>
    <w:rsid w:val="00845B27"/>
    <w:rsid w:val="008460B9"/>
    <w:rsid w:val="008517C6"/>
    <w:rsid w:val="008531C4"/>
    <w:rsid w:val="008541A4"/>
    <w:rsid w:val="00860A1E"/>
    <w:rsid w:val="00861156"/>
    <w:rsid w:val="00862E08"/>
    <w:rsid w:val="008763FB"/>
    <w:rsid w:val="00882E47"/>
    <w:rsid w:val="00883795"/>
    <w:rsid w:val="008842C9"/>
    <w:rsid w:val="00884EC0"/>
    <w:rsid w:val="0088522D"/>
    <w:rsid w:val="008856AE"/>
    <w:rsid w:val="00886581"/>
    <w:rsid w:val="008901C5"/>
    <w:rsid w:val="00890A3D"/>
    <w:rsid w:val="00891685"/>
    <w:rsid w:val="00892B05"/>
    <w:rsid w:val="0089759B"/>
    <w:rsid w:val="008A1220"/>
    <w:rsid w:val="008A57BB"/>
    <w:rsid w:val="008A6418"/>
    <w:rsid w:val="008A7689"/>
    <w:rsid w:val="008A78DA"/>
    <w:rsid w:val="008B1FFA"/>
    <w:rsid w:val="008B39D1"/>
    <w:rsid w:val="008B7ADD"/>
    <w:rsid w:val="008C0DA4"/>
    <w:rsid w:val="008C4496"/>
    <w:rsid w:val="008C7D15"/>
    <w:rsid w:val="008D037B"/>
    <w:rsid w:val="008D2395"/>
    <w:rsid w:val="008D6486"/>
    <w:rsid w:val="008E2288"/>
    <w:rsid w:val="008E26BE"/>
    <w:rsid w:val="008E4218"/>
    <w:rsid w:val="008E6A05"/>
    <w:rsid w:val="008E7194"/>
    <w:rsid w:val="008F1CEE"/>
    <w:rsid w:val="008F26EC"/>
    <w:rsid w:val="008F31C1"/>
    <w:rsid w:val="008F449D"/>
    <w:rsid w:val="008F528E"/>
    <w:rsid w:val="008F6A62"/>
    <w:rsid w:val="00901860"/>
    <w:rsid w:val="00901DFA"/>
    <w:rsid w:val="00903580"/>
    <w:rsid w:val="00903A53"/>
    <w:rsid w:val="00903F9B"/>
    <w:rsid w:val="0090497E"/>
    <w:rsid w:val="00905FE4"/>
    <w:rsid w:val="009122F9"/>
    <w:rsid w:val="00912EE3"/>
    <w:rsid w:val="00913393"/>
    <w:rsid w:val="00913AC5"/>
    <w:rsid w:val="00915044"/>
    <w:rsid w:val="009155D3"/>
    <w:rsid w:val="009253DA"/>
    <w:rsid w:val="00925B25"/>
    <w:rsid w:val="00925E0C"/>
    <w:rsid w:val="009266B1"/>
    <w:rsid w:val="009359E4"/>
    <w:rsid w:val="0093661C"/>
    <w:rsid w:val="009401DB"/>
    <w:rsid w:val="0094685F"/>
    <w:rsid w:val="00952B01"/>
    <w:rsid w:val="00952B64"/>
    <w:rsid w:val="009534B5"/>
    <w:rsid w:val="009547D5"/>
    <w:rsid w:val="009562DD"/>
    <w:rsid w:val="00956D83"/>
    <w:rsid w:val="00961AAB"/>
    <w:rsid w:val="0096289F"/>
    <w:rsid w:val="0096293C"/>
    <w:rsid w:val="0096652D"/>
    <w:rsid w:val="009709B5"/>
    <w:rsid w:val="009725AA"/>
    <w:rsid w:val="0097483F"/>
    <w:rsid w:val="00976AF4"/>
    <w:rsid w:val="0098269F"/>
    <w:rsid w:val="00983830"/>
    <w:rsid w:val="00984526"/>
    <w:rsid w:val="009854F4"/>
    <w:rsid w:val="00985FA1"/>
    <w:rsid w:val="00986C35"/>
    <w:rsid w:val="009976E0"/>
    <w:rsid w:val="009A1F3C"/>
    <w:rsid w:val="009B3B4D"/>
    <w:rsid w:val="009B4891"/>
    <w:rsid w:val="009C1B51"/>
    <w:rsid w:val="009C4B05"/>
    <w:rsid w:val="009C6410"/>
    <w:rsid w:val="009D14B0"/>
    <w:rsid w:val="009D5F29"/>
    <w:rsid w:val="009D6D24"/>
    <w:rsid w:val="009D7192"/>
    <w:rsid w:val="009E2161"/>
    <w:rsid w:val="009E396C"/>
    <w:rsid w:val="009E595E"/>
    <w:rsid w:val="009E7715"/>
    <w:rsid w:val="009F060B"/>
    <w:rsid w:val="009F1323"/>
    <w:rsid w:val="009F352A"/>
    <w:rsid w:val="009F43B3"/>
    <w:rsid w:val="009F4557"/>
    <w:rsid w:val="009F638A"/>
    <w:rsid w:val="009F7115"/>
    <w:rsid w:val="009F7812"/>
    <w:rsid w:val="009F7B60"/>
    <w:rsid w:val="00A02F51"/>
    <w:rsid w:val="00A03002"/>
    <w:rsid w:val="00A03295"/>
    <w:rsid w:val="00A044A6"/>
    <w:rsid w:val="00A04FB6"/>
    <w:rsid w:val="00A05132"/>
    <w:rsid w:val="00A05336"/>
    <w:rsid w:val="00A07742"/>
    <w:rsid w:val="00A11926"/>
    <w:rsid w:val="00A13E9F"/>
    <w:rsid w:val="00A2094C"/>
    <w:rsid w:val="00A23B7C"/>
    <w:rsid w:val="00A24AB7"/>
    <w:rsid w:val="00A37605"/>
    <w:rsid w:val="00A40038"/>
    <w:rsid w:val="00A4035E"/>
    <w:rsid w:val="00A41C82"/>
    <w:rsid w:val="00A44E42"/>
    <w:rsid w:val="00A458CB"/>
    <w:rsid w:val="00A47365"/>
    <w:rsid w:val="00A50C07"/>
    <w:rsid w:val="00A510EB"/>
    <w:rsid w:val="00A52C2F"/>
    <w:rsid w:val="00A63B6E"/>
    <w:rsid w:val="00A653CF"/>
    <w:rsid w:val="00A7746D"/>
    <w:rsid w:val="00A83888"/>
    <w:rsid w:val="00A85D38"/>
    <w:rsid w:val="00A860A0"/>
    <w:rsid w:val="00A9086D"/>
    <w:rsid w:val="00A9217B"/>
    <w:rsid w:val="00A92AF9"/>
    <w:rsid w:val="00A9405B"/>
    <w:rsid w:val="00A95582"/>
    <w:rsid w:val="00AA07F8"/>
    <w:rsid w:val="00AA2920"/>
    <w:rsid w:val="00AA64BB"/>
    <w:rsid w:val="00AB081B"/>
    <w:rsid w:val="00AB09A2"/>
    <w:rsid w:val="00AC2F72"/>
    <w:rsid w:val="00AC5263"/>
    <w:rsid w:val="00AE2FC2"/>
    <w:rsid w:val="00AE308D"/>
    <w:rsid w:val="00AE3414"/>
    <w:rsid w:val="00AF1DB7"/>
    <w:rsid w:val="00AF512F"/>
    <w:rsid w:val="00AF6C87"/>
    <w:rsid w:val="00B027F9"/>
    <w:rsid w:val="00B07AA8"/>
    <w:rsid w:val="00B07ED8"/>
    <w:rsid w:val="00B1250E"/>
    <w:rsid w:val="00B15F72"/>
    <w:rsid w:val="00B204F9"/>
    <w:rsid w:val="00B215E6"/>
    <w:rsid w:val="00B21FF5"/>
    <w:rsid w:val="00B25B4B"/>
    <w:rsid w:val="00B27C95"/>
    <w:rsid w:val="00B3138C"/>
    <w:rsid w:val="00B319B5"/>
    <w:rsid w:val="00B353EE"/>
    <w:rsid w:val="00B40BF1"/>
    <w:rsid w:val="00B44447"/>
    <w:rsid w:val="00B4576F"/>
    <w:rsid w:val="00B50C68"/>
    <w:rsid w:val="00B525FA"/>
    <w:rsid w:val="00B53857"/>
    <w:rsid w:val="00B61016"/>
    <w:rsid w:val="00B620D4"/>
    <w:rsid w:val="00B631B2"/>
    <w:rsid w:val="00B66954"/>
    <w:rsid w:val="00B670F3"/>
    <w:rsid w:val="00B70AE0"/>
    <w:rsid w:val="00B70F0B"/>
    <w:rsid w:val="00B779F1"/>
    <w:rsid w:val="00B84821"/>
    <w:rsid w:val="00B85232"/>
    <w:rsid w:val="00B9399D"/>
    <w:rsid w:val="00B97E6A"/>
    <w:rsid w:val="00BA25FB"/>
    <w:rsid w:val="00BA2C30"/>
    <w:rsid w:val="00BA4E1E"/>
    <w:rsid w:val="00BA574D"/>
    <w:rsid w:val="00BB0006"/>
    <w:rsid w:val="00BB25F0"/>
    <w:rsid w:val="00BB39F9"/>
    <w:rsid w:val="00BB5733"/>
    <w:rsid w:val="00BC23A3"/>
    <w:rsid w:val="00BC7DD4"/>
    <w:rsid w:val="00BD3A9F"/>
    <w:rsid w:val="00BD5B0B"/>
    <w:rsid w:val="00BD695F"/>
    <w:rsid w:val="00BD6F78"/>
    <w:rsid w:val="00BE6A42"/>
    <w:rsid w:val="00BF01EC"/>
    <w:rsid w:val="00BF4AF9"/>
    <w:rsid w:val="00BF6465"/>
    <w:rsid w:val="00C01594"/>
    <w:rsid w:val="00C02629"/>
    <w:rsid w:val="00C04785"/>
    <w:rsid w:val="00C05359"/>
    <w:rsid w:val="00C10072"/>
    <w:rsid w:val="00C10513"/>
    <w:rsid w:val="00C117F7"/>
    <w:rsid w:val="00C14C9B"/>
    <w:rsid w:val="00C20167"/>
    <w:rsid w:val="00C2190C"/>
    <w:rsid w:val="00C276CC"/>
    <w:rsid w:val="00C335DA"/>
    <w:rsid w:val="00C35B73"/>
    <w:rsid w:val="00C36E1D"/>
    <w:rsid w:val="00C406B7"/>
    <w:rsid w:val="00C44151"/>
    <w:rsid w:val="00C4471E"/>
    <w:rsid w:val="00C46BC4"/>
    <w:rsid w:val="00C47FFD"/>
    <w:rsid w:val="00C533D1"/>
    <w:rsid w:val="00C53FBC"/>
    <w:rsid w:val="00C54D7D"/>
    <w:rsid w:val="00C61CE5"/>
    <w:rsid w:val="00C6443A"/>
    <w:rsid w:val="00C66BB7"/>
    <w:rsid w:val="00C716FB"/>
    <w:rsid w:val="00C72B35"/>
    <w:rsid w:val="00C730D3"/>
    <w:rsid w:val="00C7457C"/>
    <w:rsid w:val="00C76A2C"/>
    <w:rsid w:val="00C820A4"/>
    <w:rsid w:val="00C82F74"/>
    <w:rsid w:val="00C83067"/>
    <w:rsid w:val="00C85D69"/>
    <w:rsid w:val="00C85DEB"/>
    <w:rsid w:val="00C87572"/>
    <w:rsid w:val="00C87909"/>
    <w:rsid w:val="00C91987"/>
    <w:rsid w:val="00C91AA9"/>
    <w:rsid w:val="00C92060"/>
    <w:rsid w:val="00C92278"/>
    <w:rsid w:val="00C92A8D"/>
    <w:rsid w:val="00C95E36"/>
    <w:rsid w:val="00C9731D"/>
    <w:rsid w:val="00CA05A6"/>
    <w:rsid w:val="00CA1974"/>
    <w:rsid w:val="00CA52D5"/>
    <w:rsid w:val="00CB01F7"/>
    <w:rsid w:val="00CB2CD6"/>
    <w:rsid w:val="00CB30E4"/>
    <w:rsid w:val="00CC0817"/>
    <w:rsid w:val="00CC1875"/>
    <w:rsid w:val="00CC1C42"/>
    <w:rsid w:val="00CC577F"/>
    <w:rsid w:val="00CC695F"/>
    <w:rsid w:val="00CD2504"/>
    <w:rsid w:val="00CD2C12"/>
    <w:rsid w:val="00CD3D14"/>
    <w:rsid w:val="00CD4252"/>
    <w:rsid w:val="00CD63AB"/>
    <w:rsid w:val="00CD7782"/>
    <w:rsid w:val="00CE137C"/>
    <w:rsid w:val="00CE165B"/>
    <w:rsid w:val="00CE558C"/>
    <w:rsid w:val="00CE786F"/>
    <w:rsid w:val="00CF0CF5"/>
    <w:rsid w:val="00CF24BB"/>
    <w:rsid w:val="00CF31BF"/>
    <w:rsid w:val="00CF3659"/>
    <w:rsid w:val="00CF3C9F"/>
    <w:rsid w:val="00CF4513"/>
    <w:rsid w:val="00D027DF"/>
    <w:rsid w:val="00D0304C"/>
    <w:rsid w:val="00D03F61"/>
    <w:rsid w:val="00D04040"/>
    <w:rsid w:val="00D06CA3"/>
    <w:rsid w:val="00D31240"/>
    <w:rsid w:val="00D32511"/>
    <w:rsid w:val="00D3296C"/>
    <w:rsid w:val="00D33FA3"/>
    <w:rsid w:val="00D35E16"/>
    <w:rsid w:val="00D36504"/>
    <w:rsid w:val="00D41E3B"/>
    <w:rsid w:val="00D46AED"/>
    <w:rsid w:val="00D6680C"/>
    <w:rsid w:val="00D718A8"/>
    <w:rsid w:val="00D72CCD"/>
    <w:rsid w:val="00D73809"/>
    <w:rsid w:val="00D7458F"/>
    <w:rsid w:val="00D766DF"/>
    <w:rsid w:val="00D81314"/>
    <w:rsid w:val="00D84F3C"/>
    <w:rsid w:val="00D90EEE"/>
    <w:rsid w:val="00D9284F"/>
    <w:rsid w:val="00DA496F"/>
    <w:rsid w:val="00DA5FAD"/>
    <w:rsid w:val="00DA6F07"/>
    <w:rsid w:val="00DB09D0"/>
    <w:rsid w:val="00DB24FE"/>
    <w:rsid w:val="00DB440A"/>
    <w:rsid w:val="00DB5910"/>
    <w:rsid w:val="00DB598A"/>
    <w:rsid w:val="00DC53A6"/>
    <w:rsid w:val="00DD1DA2"/>
    <w:rsid w:val="00DD44F4"/>
    <w:rsid w:val="00DD542D"/>
    <w:rsid w:val="00DD5493"/>
    <w:rsid w:val="00DE2C85"/>
    <w:rsid w:val="00DE3F11"/>
    <w:rsid w:val="00DE6E1A"/>
    <w:rsid w:val="00DF1689"/>
    <w:rsid w:val="00DF5942"/>
    <w:rsid w:val="00DF6CAD"/>
    <w:rsid w:val="00DF7454"/>
    <w:rsid w:val="00DF7ECA"/>
    <w:rsid w:val="00E01FE0"/>
    <w:rsid w:val="00E04F62"/>
    <w:rsid w:val="00E11A32"/>
    <w:rsid w:val="00E1229F"/>
    <w:rsid w:val="00E2006F"/>
    <w:rsid w:val="00E2165B"/>
    <w:rsid w:val="00E353A7"/>
    <w:rsid w:val="00E37C2C"/>
    <w:rsid w:val="00E43BC3"/>
    <w:rsid w:val="00E45ADE"/>
    <w:rsid w:val="00E46685"/>
    <w:rsid w:val="00E4713E"/>
    <w:rsid w:val="00E501CF"/>
    <w:rsid w:val="00E614A8"/>
    <w:rsid w:val="00E6463A"/>
    <w:rsid w:val="00E7141D"/>
    <w:rsid w:val="00E721F8"/>
    <w:rsid w:val="00E755FD"/>
    <w:rsid w:val="00E776DB"/>
    <w:rsid w:val="00E77986"/>
    <w:rsid w:val="00E856A7"/>
    <w:rsid w:val="00E874E6"/>
    <w:rsid w:val="00E87CC4"/>
    <w:rsid w:val="00E90783"/>
    <w:rsid w:val="00E92761"/>
    <w:rsid w:val="00E92B24"/>
    <w:rsid w:val="00EA653A"/>
    <w:rsid w:val="00EB115D"/>
    <w:rsid w:val="00EB4445"/>
    <w:rsid w:val="00EC432C"/>
    <w:rsid w:val="00EC4A97"/>
    <w:rsid w:val="00EC4B8E"/>
    <w:rsid w:val="00EC7DB4"/>
    <w:rsid w:val="00ED086F"/>
    <w:rsid w:val="00ED2D05"/>
    <w:rsid w:val="00ED79D3"/>
    <w:rsid w:val="00EE6148"/>
    <w:rsid w:val="00EE7C9C"/>
    <w:rsid w:val="00EF20E3"/>
    <w:rsid w:val="00EF3C9F"/>
    <w:rsid w:val="00EF7368"/>
    <w:rsid w:val="00F005FC"/>
    <w:rsid w:val="00F05F08"/>
    <w:rsid w:val="00F11126"/>
    <w:rsid w:val="00F13CA2"/>
    <w:rsid w:val="00F146AB"/>
    <w:rsid w:val="00F21E0D"/>
    <w:rsid w:val="00F24F8F"/>
    <w:rsid w:val="00F251E2"/>
    <w:rsid w:val="00F274D6"/>
    <w:rsid w:val="00F27814"/>
    <w:rsid w:val="00F3291A"/>
    <w:rsid w:val="00F36B27"/>
    <w:rsid w:val="00F43F75"/>
    <w:rsid w:val="00F44FAC"/>
    <w:rsid w:val="00F45377"/>
    <w:rsid w:val="00F4645C"/>
    <w:rsid w:val="00F51708"/>
    <w:rsid w:val="00F5523C"/>
    <w:rsid w:val="00F578C2"/>
    <w:rsid w:val="00F61A5F"/>
    <w:rsid w:val="00F6394A"/>
    <w:rsid w:val="00F64DD2"/>
    <w:rsid w:val="00F66D17"/>
    <w:rsid w:val="00F72153"/>
    <w:rsid w:val="00F83F9A"/>
    <w:rsid w:val="00F87CA2"/>
    <w:rsid w:val="00F949EE"/>
    <w:rsid w:val="00F97028"/>
    <w:rsid w:val="00FA20F8"/>
    <w:rsid w:val="00FA2817"/>
    <w:rsid w:val="00FA312B"/>
    <w:rsid w:val="00FA3E35"/>
    <w:rsid w:val="00FB10DF"/>
    <w:rsid w:val="00FB156B"/>
    <w:rsid w:val="00FB26CF"/>
    <w:rsid w:val="00FB27D5"/>
    <w:rsid w:val="00FB50E3"/>
    <w:rsid w:val="00FB53A1"/>
    <w:rsid w:val="00FB670F"/>
    <w:rsid w:val="00FB750B"/>
    <w:rsid w:val="00FC0206"/>
    <w:rsid w:val="00FC2A18"/>
    <w:rsid w:val="00FC4607"/>
    <w:rsid w:val="00FC5F62"/>
    <w:rsid w:val="00FD6E72"/>
    <w:rsid w:val="00FE1025"/>
    <w:rsid w:val="00FE23B8"/>
    <w:rsid w:val="00FE279C"/>
    <w:rsid w:val="00FE2A69"/>
    <w:rsid w:val="00FE39D7"/>
    <w:rsid w:val="00FE7335"/>
    <w:rsid w:val="00FE7E69"/>
    <w:rsid w:val="00FF0A1A"/>
    <w:rsid w:val="00FF5485"/>
    <w:rsid w:val="00FF69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B65C6"/>
  <w15:chartTrackingRefBased/>
  <w15:docId w15:val="{E3DA40B3-AF17-4E91-8C8E-89C249339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5027"/>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3658FC"/>
    <w:pPr>
      <w:keepNext/>
      <w:keepLines/>
      <w:spacing w:before="40" w:after="0"/>
      <w:outlineLvl w:val="1"/>
    </w:pPr>
    <w:rPr>
      <w:rFonts w:asciiTheme="majorHAnsi" w:eastAsiaTheme="majorEastAsia" w:hAnsiTheme="majorHAnsi" w:cstheme="majorBidi"/>
      <w:sz w:val="24"/>
      <w:szCs w:val="26"/>
    </w:rPr>
  </w:style>
  <w:style w:type="paragraph" w:styleId="Heading3">
    <w:name w:val="heading 3"/>
    <w:basedOn w:val="Normal"/>
    <w:next w:val="Normal"/>
    <w:link w:val="Heading3Char"/>
    <w:uiPriority w:val="9"/>
    <w:unhideWhenUsed/>
    <w:qFormat/>
    <w:rsid w:val="00B70A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027"/>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3658FC"/>
    <w:rPr>
      <w:rFonts w:asciiTheme="majorHAnsi" w:eastAsiaTheme="majorEastAsia" w:hAnsiTheme="majorHAnsi" w:cstheme="majorBidi"/>
      <w:sz w:val="24"/>
      <w:szCs w:val="26"/>
    </w:rPr>
  </w:style>
  <w:style w:type="paragraph" w:styleId="ListParagraph">
    <w:name w:val="List Paragraph"/>
    <w:basedOn w:val="Normal"/>
    <w:uiPriority w:val="34"/>
    <w:qFormat/>
    <w:rsid w:val="00F44FAC"/>
    <w:pPr>
      <w:ind w:left="720"/>
      <w:contextualSpacing/>
    </w:pPr>
  </w:style>
  <w:style w:type="character" w:styleId="Hyperlink">
    <w:name w:val="Hyperlink"/>
    <w:basedOn w:val="DefaultParagraphFont"/>
    <w:uiPriority w:val="99"/>
    <w:unhideWhenUsed/>
    <w:rsid w:val="00FC0206"/>
    <w:rPr>
      <w:color w:val="0563C1" w:themeColor="hyperlink"/>
      <w:u w:val="single"/>
    </w:rPr>
  </w:style>
  <w:style w:type="character" w:styleId="UnresolvedMention">
    <w:name w:val="Unresolved Mention"/>
    <w:basedOn w:val="DefaultParagraphFont"/>
    <w:uiPriority w:val="99"/>
    <w:semiHidden/>
    <w:unhideWhenUsed/>
    <w:rsid w:val="00FC0206"/>
    <w:rPr>
      <w:color w:val="605E5C"/>
      <w:shd w:val="clear" w:color="auto" w:fill="E1DFDD"/>
    </w:rPr>
  </w:style>
  <w:style w:type="character" w:styleId="FollowedHyperlink">
    <w:name w:val="FollowedHyperlink"/>
    <w:basedOn w:val="DefaultParagraphFont"/>
    <w:uiPriority w:val="99"/>
    <w:semiHidden/>
    <w:unhideWhenUsed/>
    <w:rsid w:val="00F43F75"/>
    <w:rPr>
      <w:color w:val="954F72" w:themeColor="followedHyperlink"/>
      <w:u w:val="single"/>
    </w:rPr>
  </w:style>
  <w:style w:type="table" w:styleId="TableGrid">
    <w:name w:val="Table Grid"/>
    <w:basedOn w:val="TableNormal"/>
    <w:uiPriority w:val="39"/>
    <w:rsid w:val="00586C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251E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EC4A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4A97"/>
  </w:style>
  <w:style w:type="paragraph" w:styleId="Footer">
    <w:name w:val="footer"/>
    <w:basedOn w:val="Normal"/>
    <w:link w:val="FooterChar"/>
    <w:uiPriority w:val="99"/>
    <w:unhideWhenUsed/>
    <w:rsid w:val="00EC4A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4A97"/>
  </w:style>
  <w:style w:type="paragraph" w:styleId="TOCHeading">
    <w:name w:val="TOC Heading"/>
    <w:basedOn w:val="Heading1"/>
    <w:next w:val="Normal"/>
    <w:uiPriority w:val="39"/>
    <w:unhideWhenUsed/>
    <w:qFormat/>
    <w:rsid w:val="000C4519"/>
    <w:pPr>
      <w:outlineLvl w:val="9"/>
    </w:pPr>
    <w:rPr>
      <w:color w:val="2F5496" w:themeColor="accent1" w:themeShade="BF"/>
      <w:lang w:val="en-US"/>
    </w:rPr>
  </w:style>
  <w:style w:type="paragraph" w:styleId="TOC2">
    <w:name w:val="toc 2"/>
    <w:basedOn w:val="Normal"/>
    <w:next w:val="Normal"/>
    <w:autoRedefine/>
    <w:uiPriority w:val="39"/>
    <w:unhideWhenUsed/>
    <w:rsid w:val="000C4519"/>
    <w:pPr>
      <w:spacing w:before="120" w:after="0"/>
      <w:ind w:left="220"/>
    </w:pPr>
    <w:rPr>
      <w:rFonts w:cstheme="minorHAnsi"/>
      <w:b/>
      <w:bCs/>
    </w:rPr>
  </w:style>
  <w:style w:type="paragraph" w:styleId="TOC1">
    <w:name w:val="toc 1"/>
    <w:basedOn w:val="Normal"/>
    <w:next w:val="Normal"/>
    <w:autoRedefine/>
    <w:uiPriority w:val="39"/>
    <w:unhideWhenUsed/>
    <w:rsid w:val="000212F0"/>
    <w:pPr>
      <w:spacing w:before="120" w:after="0"/>
    </w:pPr>
    <w:rPr>
      <w:rFonts w:cstheme="minorHAnsi"/>
      <w:b/>
      <w:bCs/>
      <w:i/>
      <w:iCs/>
      <w:sz w:val="24"/>
      <w:szCs w:val="24"/>
    </w:rPr>
  </w:style>
  <w:style w:type="paragraph" w:styleId="TOC3">
    <w:name w:val="toc 3"/>
    <w:basedOn w:val="Normal"/>
    <w:next w:val="Normal"/>
    <w:autoRedefine/>
    <w:uiPriority w:val="39"/>
    <w:unhideWhenUsed/>
    <w:rsid w:val="000C4519"/>
    <w:pPr>
      <w:spacing w:after="0"/>
      <w:ind w:left="440"/>
    </w:pPr>
    <w:rPr>
      <w:rFonts w:cstheme="minorHAnsi"/>
      <w:sz w:val="20"/>
      <w:szCs w:val="20"/>
    </w:rPr>
  </w:style>
  <w:style w:type="character" w:customStyle="1" w:styleId="Heading3Char">
    <w:name w:val="Heading 3 Char"/>
    <w:basedOn w:val="DefaultParagraphFont"/>
    <w:link w:val="Heading3"/>
    <w:uiPriority w:val="9"/>
    <w:rsid w:val="00B70AE0"/>
    <w:rPr>
      <w:rFonts w:asciiTheme="majorHAnsi" w:eastAsiaTheme="majorEastAsia" w:hAnsiTheme="majorHAnsi" w:cstheme="majorBidi"/>
      <w:color w:val="1F3763" w:themeColor="accent1" w:themeShade="7F"/>
      <w:sz w:val="24"/>
      <w:szCs w:val="24"/>
    </w:rPr>
  </w:style>
  <w:style w:type="paragraph" w:styleId="TOC4">
    <w:name w:val="toc 4"/>
    <w:basedOn w:val="Normal"/>
    <w:next w:val="Normal"/>
    <w:autoRedefine/>
    <w:uiPriority w:val="39"/>
    <w:unhideWhenUsed/>
    <w:rsid w:val="00212C8E"/>
    <w:pPr>
      <w:spacing w:after="0"/>
      <w:ind w:left="660"/>
    </w:pPr>
    <w:rPr>
      <w:rFonts w:cstheme="minorHAnsi"/>
      <w:sz w:val="20"/>
      <w:szCs w:val="20"/>
    </w:rPr>
  </w:style>
  <w:style w:type="paragraph" w:styleId="TOC5">
    <w:name w:val="toc 5"/>
    <w:basedOn w:val="Normal"/>
    <w:next w:val="Normal"/>
    <w:autoRedefine/>
    <w:uiPriority w:val="39"/>
    <w:unhideWhenUsed/>
    <w:rsid w:val="00212C8E"/>
    <w:pPr>
      <w:spacing w:after="0"/>
      <w:ind w:left="880"/>
    </w:pPr>
    <w:rPr>
      <w:rFonts w:cstheme="minorHAnsi"/>
      <w:sz w:val="20"/>
      <w:szCs w:val="20"/>
    </w:rPr>
  </w:style>
  <w:style w:type="paragraph" w:styleId="TOC6">
    <w:name w:val="toc 6"/>
    <w:basedOn w:val="Normal"/>
    <w:next w:val="Normal"/>
    <w:autoRedefine/>
    <w:uiPriority w:val="39"/>
    <w:unhideWhenUsed/>
    <w:rsid w:val="00212C8E"/>
    <w:pPr>
      <w:spacing w:after="0"/>
      <w:ind w:left="1100"/>
    </w:pPr>
    <w:rPr>
      <w:rFonts w:cstheme="minorHAnsi"/>
      <w:sz w:val="20"/>
      <w:szCs w:val="20"/>
    </w:rPr>
  </w:style>
  <w:style w:type="paragraph" w:styleId="TOC7">
    <w:name w:val="toc 7"/>
    <w:basedOn w:val="Normal"/>
    <w:next w:val="Normal"/>
    <w:autoRedefine/>
    <w:uiPriority w:val="39"/>
    <w:unhideWhenUsed/>
    <w:rsid w:val="00212C8E"/>
    <w:pPr>
      <w:spacing w:after="0"/>
      <w:ind w:left="1320"/>
    </w:pPr>
    <w:rPr>
      <w:rFonts w:cstheme="minorHAnsi"/>
      <w:sz w:val="20"/>
      <w:szCs w:val="20"/>
    </w:rPr>
  </w:style>
  <w:style w:type="paragraph" w:styleId="TOC8">
    <w:name w:val="toc 8"/>
    <w:basedOn w:val="Normal"/>
    <w:next w:val="Normal"/>
    <w:autoRedefine/>
    <w:uiPriority w:val="39"/>
    <w:unhideWhenUsed/>
    <w:rsid w:val="00212C8E"/>
    <w:pPr>
      <w:spacing w:after="0"/>
      <w:ind w:left="1540"/>
    </w:pPr>
    <w:rPr>
      <w:rFonts w:cstheme="minorHAnsi"/>
      <w:sz w:val="20"/>
      <w:szCs w:val="20"/>
    </w:rPr>
  </w:style>
  <w:style w:type="paragraph" w:styleId="TOC9">
    <w:name w:val="toc 9"/>
    <w:basedOn w:val="Normal"/>
    <w:next w:val="Normal"/>
    <w:autoRedefine/>
    <w:uiPriority w:val="39"/>
    <w:unhideWhenUsed/>
    <w:rsid w:val="00212C8E"/>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75609">
      <w:bodyDiv w:val="1"/>
      <w:marLeft w:val="0"/>
      <w:marRight w:val="0"/>
      <w:marTop w:val="0"/>
      <w:marBottom w:val="0"/>
      <w:divBdr>
        <w:top w:val="none" w:sz="0" w:space="0" w:color="auto"/>
        <w:left w:val="none" w:sz="0" w:space="0" w:color="auto"/>
        <w:bottom w:val="none" w:sz="0" w:space="0" w:color="auto"/>
        <w:right w:val="none" w:sz="0" w:space="0" w:color="auto"/>
      </w:divBdr>
    </w:div>
    <w:div w:id="97993204">
      <w:bodyDiv w:val="1"/>
      <w:marLeft w:val="0"/>
      <w:marRight w:val="0"/>
      <w:marTop w:val="0"/>
      <w:marBottom w:val="0"/>
      <w:divBdr>
        <w:top w:val="none" w:sz="0" w:space="0" w:color="auto"/>
        <w:left w:val="none" w:sz="0" w:space="0" w:color="auto"/>
        <w:bottom w:val="none" w:sz="0" w:space="0" w:color="auto"/>
        <w:right w:val="none" w:sz="0" w:space="0" w:color="auto"/>
      </w:divBdr>
    </w:div>
    <w:div w:id="190185996">
      <w:bodyDiv w:val="1"/>
      <w:marLeft w:val="0"/>
      <w:marRight w:val="0"/>
      <w:marTop w:val="0"/>
      <w:marBottom w:val="0"/>
      <w:divBdr>
        <w:top w:val="none" w:sz="0" w:space="0" w:color="auto"/>
        <w:left w:val="none" w:sz="0" w:space="0" w:color="auto"/>
        <w:bottom w:val="none" w:sz="0" w:space="0" w:color="auto"/>
        <w:right w:val="none" w:sz="0" w:space="0" w:color="auto"/>
      </w:divBdr>
    </w:div>
    <w:div w:id="437531244">
      <w:bodyDiv w:val="1"/>
      <w:marLeft w:val="0"/>
      <w:marRight w:val="0"/>
      <w:marTop w:val="0"/>
      <w:marBottom w:val="0"/>
      <w:divBdr>
        <w:top w:val="none" w:sz="0" w:space="0" w:color="auto"/>
        <w:left w:val="none" w:sz="0" w:space="0" w:color="auto"/>
        <w:bottom w:val="none" w:sz="0" w:space="0" w:color="auto"/>
        <w:right w:val="none" w:sz="0" w:space="0" w:color="auto"/>
      </w:divBdr>
    </w:div>
    <w:div w:id="453183832">
      <w:bodyDiv w:val="1"/>
      <w:marLeft w:val="0"/>
      <w:marRight w:val="0"/>
      <w:marTop w:val="0"/>
      <w:marBottom w:val="0"/>
      <w:divBdr>
        <w:top w:val="none" w:sz="0" w:space="0" w:color="auto"/>
        <w:left w:val="none" w:sz="0" w:space="0" w:color="auto"/>
        <w:bottom w:val="none" w:sz="0" w:space="0" w:color="auto"/>
        <w:right w:val="none" w:sz="0" w:space="0" w:color="auto"/>
      </w:divBdr>
    </w:div>
    <w:div w:id="455569510">
      <w:bodyDiv w:val="1"/>
      <w:marLeft w:val="0"/>
      <w:marRight w:val="0"/>
      <w:marTop w:val="0"/>
      <w:marBottom w:val="0"/>
      <w:divBdr>
        <w:top w:val="none" w:sz="0" w:space="0" w:color="auto"/>
        <w:left w:val="none" w:sz="0" w:space="0" w:color="auto"/>
        <w:bottom w:val="none" w:sz="0" w:space="0" w:color="auto"/>
        <w:right w:val="none" w:sz="0" w:space="0" w:color="auto"/>
      </w:divBdr>
    </w:div>
    <w:div w:id="585309494">
      <w:bodyDiv w:val="1"/>
      <w:marLeft w:val="0"/>
      <w:marRight w:val="0"/>
      <w:marTop w:val="0"/>
      <w:marBottom w:val="0"/>
      <w:divBdr>
        <w:top w:val="none" w:sz="0" w:space="0" w:color="auto"/>
        <w:left w:val="none" w:sz="0" w:space="0" w:color="auto"/>
        <w:bottom w:val="none" w:sz="0" w:space="0" w:color="auto"/>
        <w:right w:val="none" w:sz="0" w:space="0" w:color="auto"/>
      </w:divBdr>
    </w:div>
    <w:div w:id="862674097">
      <w:bodyDiv w:val="1"/>
      <w:marLeft w:val="0"/>
      <w:marRight w:val="0"/>
      <w:marTop w:val="0"/>
      <w:marBottom w:val="0"/>
      <w:divBdr>
        <w:top w:val="none" w:sz="0" w:space="0" w:color="auto"/>
        <w:left w:val="none" w:sz="0" w:space="0" w:color="auto"/>
        <w:bottom w:val="none" w:sz="0" w:space="0" w:color="auto"/>
        <w:right w:val="none" w:sz="0" w:space="0" w:color="auto"/>
      </w:divBdr>
    </w:div>
    <w:div w:id="900823076">
      <w:bodyDiv w:val="1"/>
      <w:marLeft w:val="0"/>
      <w:marRight w:val="0"/>
      <w:marTop w:val="0"/>
      <w:marBottom w:val="0"/>
      <w:divBdr>
        <w:top w:val="none" w:sz="0" w:space="0" w:color="auto"/>
        <w:left w:val="none" w:sz="0" w:space="0" w:color="auto"/>
        <w:bottom w:val="none" w:sz="0" w:space="0" w:color="auto"/>
        <w:right w:val="none" w:sz="0" w:space="0" w:color="auto"/>
      </w:divBdr>
    </w:div>
    <w:div w:id="904224392">
      <w:bodyDiv w:val="1"/>
      <w:marLeft w:val="0"/>
      <w:marRight w:val="0"/>
      <w:marTop w:val="0"/>
      <w:marBottom w:val="0"/>
      <w:divBdr>
        <w:top w:val="none" w:sz="0" w:space="0" w:color="auto"/>
        <w:left w:val="none" w:sz="0" w:space="0" w:color="auto"/>
        <w:bottom w:val="none" w:sz="0" w:space="0" w:color="auto"/>
        <w:right w:val="none" w:sz="0" w:space="0" w:color="auto"/>
      </w:divBdr>
    </w:div>
    <w:div w:id="934944857">
      <w:bodyDiv w:val="1"/>
      <w:marLeft w:val="0"/>
      <w:marRight w:val="0"/>
      <w:marTop w:val="0"/>
      <w:marBottom w:val="0"/>
      <w:divBdr>
        <w:top w:val="none" w:sz="0" w:space="0" w:color="auto"/>
        <w:left w:val="none" w:sz="0" w:space="0" w:color="auto"/>
        <w:bottom w:val="none" w:sz="0" w:space="0" w:color="auto"/>
        <w:right w:val="none" w:sz="0" w:space="0" w:color="auto"/>
      </w:divBdr>
    </w:div>
    <w:div w:id="1083724434">
      <w:bodyDiv w:val="1"/>
      <w:marLeft w:val="0"/>
      <w:marRight w:val="0"/>
      <w:marTop w:val="0"/>
      <w:marBottom w:val="0"/>
      <w:divBdr>
        <w:top w:val="none" w:sz="0" w:space="0" w:color="auto"/>
        <w:left w:val="none" w:sz="0" w:space="0" w:color="auto"/>
        <w:bottom w:val="none" w:sz="0" w:space="0" w:color="auto"/>
        <w:right w:val="none" w:sz="0" w:space="0" w:color="auto"/>
      </w:divBdr>
    </w:div>
    <w:div w:id="1129976887">
      <w:bodyDiv w:val="1"/>
      <w:marLeft w:val="0"/>
      <w:marRight w:val="0"/>
      <w:marTop w:val="0"/>
      <w:marBottom w:val="0"/>
      <w:divBdr>
        <w:top w:val="none" w:sz="0" w:space="0" w:color="auto"/>
        <w:left w:val="none" w:sz="0" w:space="0" w:color="auto"/>
        <w:bottom w:val="none" w:sz="0" w:space="0" w:color="auto"/>
        <w:right w:val="none" w:sz="0" w:space="0" w:color="auto"/>
      </w:divBdr>
    </w:div>
    <w:div w:id="1401514074">
      <w:bodyDiv w:val="1"/>
      <w:marLeft w:val="0"/>
      <w:marRight w:val="0"/>
      <w:marTop w:val="0"/>
      <w:marBottom w:val="0"/>
      <w:divBdr>
        <w:top w:val="none" w:sz="0" w:space="0" w:color="auto"/>
        <w:left w:val="none" w:sz="0" w:space="0" w:color="auto"/>
        <w:bottom w:val="none" w:sz="0" w:space="0" w:color="auto"/>
        <w:right w:val="none" w:sz="0" w:space="0" w:color="auto"/>
      </w:divBdr>
    </w:div>
    <w:div w:id="1497258039">
      <w:bodyDiv w:val="1"/>
      <w:marLeft w:val="0"/>
      <w:marRight w:val="0"/>
      <w:marTop w:val="0"/>
      <w:marBottom w:val="0"/>
      <w:divBdr>
        <w:top w:val="none" w:sz="0" w:space="0" w:color="auto"/>
        <w:left w:val="none" w:sz="0" w:space="0" w:color="auto"/>
        <w:bottom w:val="none" w:sz="0" w:space="0" w:color="auto"/>
        <w:right w:val="none" w:sz="0" w:space="0" w:color="auto"/>
      </w:divBdr>
    </w:div>
    <w:div w:id="1558934928">
      <w:bodyDiv w:val="1"/>
      <w:marLeft w:val="0"/>
      <w:marRight w:val="0"/>
      <w:marTop w:val="0"/>
      <w:marBottom w:val="0"/>
      <w:divBdr>
        <w:top w:val="none" w:sz="0" w:space="0" w:color="auto"/>
        <w:left w:val="none" w:sz="0" w:space="0" w:color="auto"/>
        <w:bottom w:val="none" w:sz="0" w:space="0" w:color="auto"/>
        <w:right w:val="none" w:sz="0" w:space="0" w:color="auto"/>
      </w:divBdr>
    </w:div>
    <w:div w:id="1682003906">
      <w:bodyDiv w:val="1"/>
      <w:marLeft w:val="0"/>
      <w:marRight w:val="0"/>
      <w:marTop w:val="0"/>
      <w:marBottom w:val="0"/>
      <w:divBdr>
        <w:top w:val="none" w:sz="0" w:space="0" w:color="auto"/>
        <w:left w:val="none" w:sz="0" w:space="0" w:color="auto"/>
        <w:bottom w:val="none" w:sz="0" w:space="0" w:color="auto"/>
        <w:right w:val="none" w:sz="0" w:space="0" w:color="auto"/>
      </w:divBdr>
    </w:div>
    <w:div w:id="1924097729">
      <w:bodyDiv w:val="1"/>
      <w:marLeft w:val="0"/>
      <w:marRight w:val="0"/>
      <w:marTop w:val="0"/>
      <w:marBottom w:val="0"/>
      <w:divBdr>
        <w:top w:val="none" w:sz="0" w:space="0" w:color="auto"/>
        <w:left w:val="none" w:sz="0" w:space="0" w:color="auto"/>
        <w:bottom w:val="none" w:sz="0" w:space="0" w:color="auto"/>
        <w:right w:val="none" w:sz="0" w:space="0" w:color="auto"/>
      </w:divBdr>
    </w:div>
    <w:div w:id="1937667609">
      <w:bodyDiv w:val="1"/>
      <w:marLeft w:val="0"/>
      <w:marRight w:val="0"/>
      <w:marTop w:val="0"/>
      <w:marBottom w:val="0"/>
      <w:divBdr>
        <w:top w:val="none" w:sz="0" w:space="0" w:color="auto"/>
        <w:left w:val="none" w:sz="0" w:space="0" w:color="auto"/>
        <w:bottom w:val="none" w:sz="0" w:space="0" w:color="auto"/>
        <w:right w:val="none" w:sz="0" w:space="0" w:color="auto"/>
      </w:divBdr>
    </w:div>
    <w:div w:id="1996301812">
      <w:bodyDiv w:val="1"/>
      <w:marLeft w:val="0"/>
      <w:marRight w:val="0"/>
      <w:marTop w:val="0"/>
      <w:marBottom w:val="0"/>
      <w:divBdr>
        <w:top w:val="none" w:sz="0" w:space="0" w:color="auto"/>
        <w:left w:val="none" w:sz="0" w:space="0" w:color="auto"/>
        <w:bottom w:val="none" w:sz="0" w:space="0" w:color="auto"/>
        <w:right w:val="none" w:sz="0" w:space="0" w:color="auto"/>
      </w:divBdr>
    </w:div>
    <w:div w:id="204782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open?id=1T59xFu-0tUlO-SaDqfUCO6bUJUqI24Gl" TargetMode="External"/><Relationship Id="rId13" Type="http://schemas.openxmlformats.org/officeDocument/2006/relationships/hyperlink" Target="https://www.linkedin.com/in/neerajkumar8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witter.com/kn_neeraj"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91CB23-5917-4773-B638-9ABD04950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2940</TotalTime>
  <Pages>9</Pages>
  <Words>2167</Words>
  <Characters>12354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1205</cp:revision>
  <dcterms:created xsi:type="dcterms:W3CDTF">2020-04-19T08:46:00Z</dcterms:created>
  <dcterms:modified xsi:type="dcterms:W3CDTF">2020-04-26T07:47:00Z</dcterms:modified>
</cp:coreProperties>
</file>