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proofErr w:type="spellStart"/>
      <w:r>
        <w:t>TakeZero</w:t>
      </w:r>
      <w:proofErr w:type="spellEnd"/>
      <w:r>
        <w:t xml:space="preserve">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w:t>
      </w:r>
      <w:proofErr w:type="gramStart"/>
      <w:r>
        <w:t>plan</w:t>
      </w:r>
      <w:proofErr w:type="gramEnd"/>
      <w:r>
        <w:t xml:space="preserve">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w:t>
      </w:r>
      <w:proofErr w:type="gramStart"/>
      <w:r>
        <w:t>don’t</w:t>
      </w:r>
      <w:proofErr w:type="gramEnd"/>
      <w:r>
        <w:t xml:space="preserve">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 xml:space="preserve">Through cohort analysis, we want to understand if our product changes, </w:t>
      </w:r>
      <w:proofErr w:type="gramStart"/>
      <w:r>
        <w:t>campaigns</w:t>
      </w:r>
      <w:proofErr w:type="gramEnd"/>
      <w:r>
        <w:t xml:space="preserve">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lastRenderedPageBreak/>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593BD47F">
            <wp:simplePos x="0" y="0"/>
            <wp:positionH relativeFrom="column">
              <wp:posOffset>1524000</wp:posOffset>
            </wp:positionH>
            <wp:positionV relativeFrom="paragraph">
              <wp:posOffset>176530</wp:posOffset>
            </wp:positionV>
            <wp:extent cx="2336800" cy="1254760"/>
            <wp:effectExtent l="0" t="0" r="6350" b="2540"/>
            <wp:wrapTight wrapText="bothSides">
              <wp:wrapPolygon edited="0">
                <wp:start x="0" y="0"/>
                <wp:lineTo x="0" y="21316"/>
                <wp:lineTo x="21483" y="21316"/>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800" cy="125476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1AC16E99" w14:textId="07B2DAC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77777777" w:rsidR="00883795" w:rsidRDefault="00883795" w:rsidP="00883795">
      <w:pPr>
        <w:rPr>
          <w:b/>
          <w:bCs/>
        </w:rPr>
      </w:pPr>
    </w:p>
    <w:p w14:paraId="7673F400" w14:textId="46991D26" w:rsidR="00883795" w:rsidRPr="00883795" w:rsidRDefault="00883795" w:rsidP="00883795">
      <w:pPr>
        <w:rPr>
          <w:b/>
          <w:bCs/>
        </w:rPr>
      </w:pPr>
      <w:r>
        <w:rPr>
          <w:b/>
          <w:bCs/>
        </w:rPr>
        <w:t>Behavioural</w:t>
      </w:r>
      <w:r w:rsidRPr="00883795">
        <w:rPr>
          <w:b/>
          <w:bCs/>
        </w:rPr>
        <w:t xml:space="preserve"> Cohorts</w:t>
      </w:r>
    </w:p>
    <w:p w14:paraId="6F7CC0A6" w14:textId="77EF1BCB" w:rsidR="00C01594" w:rsidRDefault="00116BA8" w:rsidP="00217134">
      <w:r>
        <w:rPr>
          <w:noProof/>
          <w:color w:val="2F5496" w:themeColor="accent1" w:themeShade="BF"/>
        </w:rPr>
        <w:drawing>
          <wp:anchor distT="0" distB="0" distL="114300" distR="114300" simplePos="0" relativeHeight="251662336" behindDoc="1" locked="0" layoutInCell="1" allowOverlap="1" wp14:anchorId="4C3E72A0" wp14:editId="7EB51AB4">
            <wp:simplePos x="0" y="0"/>
            <wp:positionH relativeFrom="page">
              <wp:posOffset>4495800</wp:posOffset>
            </wp:positionH>
            <wp:positionV relativeFrom="paragraph">
              <wp:posOffset>5080</wp:posOffset>
            </wp:positionV>
            <wp:extent cx="2903220" cy="1900555"/>
            <wp:effectExtent l="0" t="0" r="0" b="4445"/>
            <wp:wrapTight wrapText="bothSides">
              <wp:wrapPolygon edited="0">
                <wp:start x="0" y="0"/>
                <wp:lineTo x="0" y="21434"/>
                <wp:lineTo x="21402" y="21434"/>
                <wp:lineTo x="214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284F94">
        <w:t>Based on what we saw in “Churn rate by Customer Behaviour” section, we can form two hypotheses</w:t>
      </w:r>
    </w:p>
    <w:p w14:paraId="1621E445" w14:textId="41F89168" w:rsidR="00284F94" w:rsidRDefault="0033722A" w:rsidP="0052197E">
      <w:r w:rsidRPr="0052197E">
        <w:rPr>
          <w:color w:val="2F5496" w:themeColor="accent1" w:themeShade="BF"/>
        </w:rPr>
        <w:t>Hypothesis</w:t>
      </w:r>
      <w:r w:rsidR="0052197E" w:rsidRPr="0052197E">
        <w:rPr>
          <w:color w:val="2F5496" w:themeColor="accent1" w:themeShade="BF"/>
        </w:rPr>
        <w:t xml:space="preserve"> 1</w:t>
      </w:r>
      <w:r>
        <w:t xml:space="preserve">: </w:t>
      </w:r>
      <w:r w:rsidR="00284F94">
        <w:t xml:space="preserve">We believe team plan subscribers who fill more than 60% of the bought seats within first 3 months </w:t>
      </w:r>
      <w:r w:rsidR="00F72153">
        <w:t>r</w:t>
      </w:r>
      <w:r w:rsidR="00284F94">
        <w:t>etain better</w:t>
      </w:r>
    </w:p>
    <w:p w14:paraId="63C9D3A4" w14:textId="4755927A"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192042C0" w:rsidR="00CC1C42" w:rsidRDefault="00CC1C42" w:rsidP="00CC1C42">
      <w:pPr>
        <w:pStyle w:val="ListParagraph"/>
      </w:pPr>
      <w:r>
        <w:br/>
      </w:r>
    </w:p>
    <w:p w14:paraId="3C850D0A" w14:textId="09BBD47F" w:rsidR="006062BD" w:rsidRDefault="00CC1C42" w:rsidP="006062BD">
      <w:pPr>
        <w:rPr>
          <w:noProof/>
        </w:rPr>
      </w:pPr>
      <w:r>
        <w:rPr>
          <w:noProof/>
        </w:rPr>
        <w:lastRenderedPageBreak/>
        <w:drawing>
          <wp:anchor distT="0" distB="0" distL="114300" distR="114300" simplePos="0" relativeHeight="251663360" behindDoc="1" locked="0" layoutInCell="1" allowOverlap="1" wp14:anchorId="7FBFA3A1" wp14:editId="27050675">
            <wp:simplePos x="0" y="0"/>
            <wp:positionH relativeFrom="margin">
              <wp:posOffset>3603625</wp:posOffset>
            </wp:positionH>
            <wp:positionV relativeFrom="paragraph">
              <wp:posOffset>-368300</wp:posOffset>
            </wp:positionV>
            <wp:extent cx="2852420" cy="1847850"/>
            <wp:effectExtent l="0" t="0" r="5080" b="0"/>
            <wp:wrapTight wrapText="bothSides">
              <wp:wrapPolygon edited="0">
                <wp:start x="0" y="0"/>
                <wp:lineTo x="0" y="21377"/>
                <wp:lineTo x="21494" y="21377"/>
                <wp:lineTo x="214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021D660C" w14:textId="6E35D653" w:rsidR="009534B5" w:rsidRDefault="009534B5" w:rsidP="009534B5">
      <w:pPr>
        <w:pStyle w:val="ListParagraph"/>
        <w:numPr>
          <w:ilvl w:val="0"/>
          <w:numId w:val="13"/>
        </w:numPr>
      </w:pPr>
      <w:r>
        <w:t>Around 2</w:t>
      </w:r>
      <w:r>
        <w:t>5</w:t>
      </w:r>
      <w:r>
        <w:t>% of the customers who</w:t>
      </w:r>
      <w:r>
        <w:t>se team</w:t>
      </w:r>
      <w:r>
        <w:t xml:space="preserve"> </w:t>
      </w:r>
      <w:r>
        <w:t xml:space="preserve">does &lt; 5 mobile app dev sessions per month per user </w:t>
      </w:r>
      <w:r>
        <w:t>churn within 1</w:t>
      </w:r>
      <w:r w:rsidRPr="009534B5">
        <w:rPr>
          <w:vertAlign w:val="superscript"/>
        </w:rPr>
        <w:t>st</w:t>
      </w:r>
      <w:r>
        <w:t xml:space="preserve"> month. Whereas, 0% churn in customers </w:t>
      </w:r>
      <w:r>
        <w:t xml:space="preserve">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2FD4A824" w:rsidR="0052197E" w:rsidRDefault="0052197E" w:rsidP="00BA2C30"/>
    <w:p w14:paraId="43DD8B67" w14:textId="25C8BEDC" w:rsidR="00BA2C30" w:rsidRPr="00284F94" w:rsidRDefault="00BA2C30" w:rsidP="00BA2C30"/>
    <w:p w14:paraId="22E4837E" w14:textId="08F0766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1"/>
  </w:num>
  <w:num w:numId="4">
    <w:abstractNumId w:val="9"/>
  </w:num>
  <w:num w:numId="5">
    <w:abstractNumId w:val="1"/>
  </w:num>
  <w:num w:numId="6">
    <w:abstractNumId w:val="0"/>
  </w:num>
  <w:num w:numId="7">
    <w:abstractNumId w:val="8"/>
  </w:num>
  <w:num w:numId="8">
    <w:abstractNumId w:val="5"/>
  </w:num>
  <w:num w:numId="9">
    <w:abstractNumId w:val="2"/>
  </w:num>
  <w:num w:numId="10">
    <w:abstractNumId w:val="10"/>
  </w:num>
  <w:num w:numId="11">
    <w:abstractNumId w:val="4"/>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26E96"/>
    <w:rsid w:val="0002755D"/>
    <w:rsid w:val="000463E2"/>
    <w:rsid w:val="00070801"/>
    <w:rsid w:val="0008298C"/>
    <w:rsid w:val="00095027"/>
    <w:rsid w:val="00096875"/>
    <w:rsid w:val="000A0FFF"/>
    <w:rsid w:val="000A134E"/>
    <w:rsid w:val="000A26EB"/>
    <w:rsid w:val="000B6352"/>
    <w:rsid w:val="000B65D4"/>
    <w:rsid w:val="000F43E8"/>
    <w:rsid w:val="001036A5"/>
    <w:rsid w:val="00116BA8"/>
    <w:rsid w:val="00131939"/>
    <w:rsid w:val="00135C0A"/>
    <w:rsid w:val="00172E6F"/>
    <w:rsid w:val="00180AF3"/>
    <w:rsid w:val="00182CC4"/>
    <w:rsid w:val="001A79A1"/>
    <w:rsid w:val="001B2A5D"/>
    <w:rsid w:val="001F2046"/>
    <w:rsid w:val="00215019"/>
    <w:rsid w:val="00217134"/>
    <w:rsid w:val="00237CAE"/>
    <w:rsid w:val="0024170C"/>
    <w:rsid w:val="00245621"/>
    <w:rsid w:val="002651AC"/>
    <w:rsid w:val="002759D0"/>
    <w:rsid w:val="00284F94"/>
    <w:rsid w:val="00295CAB"/>
    <w:rsid w:val="002A177E"/>
    <w:rsid w:val="002A251B"/>
    <w:rsid w:val="002C3231"/>
    <w:rsid w:val="002F344B"/>
    <w:rsid w:val="002F4722"/>
    <w:rsid w:val="0030392F"/>
    <w:rsid w:val="00306113"/>
    <w:rsid w:val="00313F14"/>
    <w:rsid w:val="003262A9"/>
    <w:rsid w:val="00334EAC"/>
    <w:rsid w:val="00336E8B"/>
    <w:rsid w:val="0033722A"/>
    <w:rsid w:val="00354E83"/>
    <w:rsid w:val="00356619"/>
    <w:rsid w:val="00361340"/>
    <w:rsid w:val="00371EBD"/>
    <w:rsid w:val="003747F9"/>
    <w:rsid w:val="00374A79"/>
    <w:rsid w:val="00382315"/>
    <w:rsid w:val="0039070D"/>
    <w:rsid w:val="003A3DAA"/>
    <w:rsid w:val="003B2166"/>
    <w:rsid w:val="003C672E"/>
    <w:rsid w:val="003D2DD6"/>
    <w:rsid w:val="003E2DA9"/>
    <w:rsid w:val="003E6594"/>
    <w:rsid w:val="003F23E3"/>
    <w:rsid w:val="004060F0"/>
    <w:rsid w:val="00427CB9"/>
    <w:rsid w:val="00432FA5"/>
    <w:rsid w:val="00450301"/>
    <w:rsid w:val="004578B8"/>
    <w:rsid w:val="00460540"/>
    <w:rsid w:val="00492C94"/>
    <w:rsid w:val="004E1389"/>
    <w:rsid w:val="004F4B81"/>
    <w:rsid w:val="004F4FBF"/>
    <w:rsid w:val="004F5B3D"/>
    <w:rsid w:val="004F7B70"/>
    <w:rsid w:val="0050207F"/>
    <w:rsid w:val="00505D40"/>
    <w:rsid w:val="0050662A"/>
    <w:rsid w:val="00507E08"/>
    <w:rsid w:val="0052197E"/>
    <w:rsid w:val="00532D59"/>
    <w:rsid w:val="00542891"/>
    <w:rsid w:val="00562160"/>
    <w:rsid w:val="00574043"/>
    <w:rsid w:val="00576874"/>
    <w:rsid w:val="005774F2"/>
    <w:rsid w:val="00586C35"/>
    <w:rsid w:val="005C5EAD"/>
    <w:rsid w:val="005C7D91"/>
    <w:rsid w:val="005D47F1"/>
    <w:rsid w:val="005E7F05"/>
    <w:rsid w:val="00605F24"/>
    <w:rsid w:val="006062BD"/>
    <w:rsid w:val="00615163"/>
    <w:rsid w:val="006159D2"/>
    <w:rsid w:val="00626240"/>
    <w:rsid w:val="00627E08"/>
    <w:rsid w:val="00633639"/>
    <w:rsid w:val="00656F5F"/>
    <w:rsid w:val="006606FD"/>
    <w:rsid w:val="00676C9F"/>
    <w:rsid w:val="00685A66"/>
    <w:rsid w:val="006A27AA"/>
    <w:rsid w:val="006B3211"/>
    <w:rsid w:val="006C2CF9"/>
    <w:rsid w:val="006E4AFB"/>
    <w:rsid w:val="006F161F"/>
    <w:rsid w:val="00702E12"/>
    <w:rsid w:val="00704DA0"/>
    <w:rsid w:val="0070602B"/>
    <w:rsid w:val="00710DDE"/>
    <w:rsid w:val="00711AAA"/>
    <w:rsid w:val="00750862"/>
    <w:rsid w:val="00752554"/>
    <w:rsid w:val="00753428"/>
    <w:rsid w:val="00753CC3"/>
    <w:rsid w:val="00753DAD"/>
    <w:rsid w:val="00760BC6"/>
    <w:rsid w:val="00786584"/>
    <w:rsid w:val="00793A84"/>
    <w:rsid w:val="007A2750"/>
    <w:rsid w:val="007B384B"/>
    <w:rsid w:val="007B4084"/>
    <w:rsid w:val="007B4232"/>
    <w:rsid w:val="007B660A"/>
    <w:rsid w:val="007D30C7"/>
    <w:rsid w:val="007E23B0"/>
    <w:rsid w:val="007E440E"/>
    <w:rsid w:val="007E5BCE"/>
    <w:rsid w:val="007F0C20"/>
    <w:rsid w:val="007F0FF7"/>
    <w:rsid w:val="0082476D"/>
    <w:rsid w:val="00836130"/>
    <w:rsid w:val="00844979"/>
    <w:rsid w:val="008531C4"/>
    <w:rsid w:val="00860A1E"/>
    <w:rsid w:val="00862E08"/>
    <w:rsid w:val="00883795"/>
    <w:rsid w:val="008856AE"/>
    <w:rsid w:val="00886581"/>
    <w:rsid w:val="008901C5"/>
    <w:rsid w:val="008A7689"/>
    <w:rsid w:val="008B7ADD"/>
    <w:rsid w:val="008E6A05"/>
    <w:rsid w:val="008E7194"/>
    <w:rsid w:val="008F1CEE"/>
    <w:rsid w:val="008F449D"/>
    <w:rsid w:val="008F528E"/>
    <w:rsid w:val="00903580"/>
    <w:rsid w:val="009155D3"/>
    <w:rsid w:val="009401DB"/>
    <w:rsid w:val="00952B64"/>
    <w:rsid w:val="009534B5"/>
    <w:rsid w:val="0096293C"/>
    <w:rsid w:val="00984526"/>
    <w:rsid w:val="009D6D24"/>
    <w:rsid w:val="009F060B"/>
    <w:rsid w:val="009F43B3"/>
    <w:rsid w:val="00A03002"/>
    <w:rsid w:val="00A11926"/>
    <w:rsid w:val="00A2094C"/>
    <w:rsid w:val="00A52C2F"/>
    <w:rsid w:val="00A83888"/>
    <w:rsid w:val="00A85D38"/>
    <w:rsid w:val="00A92AF9"/>
    <w:rsid w:val="00AA64BB"/>
    <w:rsid w:val="00AB09A2"/>
    <w:rsid w:val="00AF512F"/>
    <w:rsid w:val="00B07AA8"/>
    <w:rsid w:val="00B15F72"/>
    <w:rsid w:val="00B21FF5"/>
    <w:rsid w:val="00B25B4B"/>
    <w:rsid w:val="00B3138C"/>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FBC"/>
    <w:rsid w:val="00C61CE5"/>
    <w:rsid w:val="00C76A2C"/>
    <w:rsid w:val="00C91987"/>
    <w:rsid w:val="00C92278"/>
    <w:rsid w:val="00C92A8D"/>
    <w:rsid w:val="00CA52D5"/>
    <w:rsid w:val="00CC1C42"/>
    <w:rsid w:val="00CD7782"/>
    <w:rsid w:val="00CE558C"/>
    <w:rsid w:val="00CE786F"/>
    <w:rsid w:val="00D31240"/>
    <w:rsid w:val="00D33FA3"/>
    <w:rsid w:val="00D36504"/>
    <w:rsid w:val="00D46AED"/>
    <w:rsid w:val="00D718A8"/>
    <w:rsid w:val="00D7458F"/>
    <w:rsid w:val="00D81314"/>
    <w:rsid w:val="00D9284F"/>
    <w:rsid w:val="00DA5FAD"/>
    <w:rsid w:val="00DA6F07"/>
    <w:rsid w:val="00DB09D0"/>
    <w:rsid w:val="00DB5910"/>
    <w:rsid w:val="00DB598A"/>
    <w:rsid w:val="00DD44F4"/>
    <w:rsid w:val="00DD5493"/>
    <w:rsid w:val="00DE6E1A"/>
    <w:rsid w:val="00DF6CAD"/>
    <w:rsid w:val="00E37C2C"/>
    <w:rsid w:val="00E43BC3"/>
    <w:rsid w:val="00E501CF"/>
    <w:rsid w:val="00EB4445"/>
    <w:rsid w:val="00EE6148"/>
    <w:rsid w:val="00F146AB"/>
    <w:rsid w:val="00F27814"/>
    <w:rsid w:val="00F43F75"/>
    <w:rsid w:val="00F44FAC"/>
    <w:rsid w:val="00F45377"/>
    <w:rsid w:val="00F61A5F"/>
    <w:rsid w:val="00F72153"/>
    <w:rsid w:val="00F87CA2"/>
    <w:rsid w:val="00FA312B"/>
    <w:rsid w:val="00FB670F"/>
    <w:rsid w:val="00FC0206"/>
    <w:rsid w:val="00FE1025"/>
    <w:rsid w:val="00FE23B8"/>
    <w:rsid w:val="00FE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299</cp:revision>
  <dcterms:created xsi:type="dcterms:W3CDTF">2020-04-19T08:46:00Z</dcterms:created>
  <dcterms:modified xsi:type="dcterms:W3CDTF">2020-04-24T04:57:00Z</dcterms:modified>
</cp:coreProperties>
</file>