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11FC419" w14:textId="43D9C76A" w:rsidR="00882E47" w:rsidRDefault="00882E47">
      <w:pPr>
        <w:pStyle w:val="TOC2"/>
        <w:tabs>
          <w:tab w:val="right" w:leader="underscore" w:pos="9016"/>
        </w:tabs>
        <w:rPr>
          <w:rFonts w:eastAsiaTheme="minorEastAsia" w:cstheme="minorBidi"/>
          <w:b w:val="0"/>
          <w:bCs w:val="0"/>
          <w:noProof/>
          <w:lang w:eastAsia="en-IN"/>
        </w:rPr>
      </w:pPr>
      <w:r>
        <w:rPr>
          <w:highlight w:val="yellow"/>
        </w:rPr>
        <w:fldChar w:fldCharType="begin"/>
      </w:r>
      <w:r>
        <w:rPr>
          <w:highlight w:val="yellow"/>
        </w:rPr>
        <w:instrText xml:space="preserve"> TOC \o "2-2" \n \h \z \u </w:instrText>
      </w:r>
      <w:r>
        <w:rPr>
          <w:highlight w:val="yellow"/>
        </w:rPr>
        <w:fldChar w:fldCharType="separate"/>
      </w:r>
      <w:hyperlink w:anchor="_Toc38700257" w:history="1">
        <w:r w:rsidRPr="00615BC7">
          <w:rPr>
            <w:rStyle w:val="Hyperlink"/>
            <w:noProof/>
            <w:highlight w:val="yellow"/>
          </w:rPr>
          <w:t>Introduction</w:t>
        </w:r>
      </w:hyperlink>
    </w:p>
    <w:p w14:paraId="2AB2BA0A" w14:textId="41269E50" w:rsidR="00882E47" w:rsidRDefault="00996D6B">
      <w:pPr>
        <w:pStyle w:val="TOC2"/>
        <w:tabs>
          <w:tab w:val="right" w:leader="underscore" w:pos="9016"/>
        </w:tabs>
        <w:rPr>
          <w:rFonts w:eastAsiaTheme="minorEastAsia" w:cstheme="minorBidi"/>
          <w:b w:val="0"/>
          <w:bCs w:val="0"/>
          <w:noProof/>
          <w:lang w:eastAsia="en-IN"/>
        </w:rPr>
      </w:pPr>
      <w:hyperlink w:anchor="_Toc38700258" w:history="1">
        <w:r w:rsidR="00882E47" w:rsidRPr="00615BC7">
          <w:rPr>
            <w:rStyle w:val="Hyperlink"/>
            <w:noProof/>
            <w:highlight w:val="yellow"/>
          </w:rPr>
          <w:t>Objective</w:t>
        </w:r>
      </w:hyperlink>
    </w:p>
    <w:p w14:paraId="2597EC00" w14:textId="2DCC08C8" w:rsidR="00882E47" w:rsidRDefault="00996D6B">
      <w:pPr>
        <w:pStyle w:val="TOC2"/>
        <w:tabs>
          <w:tab w:val="right" w:leader="underscore" w:pos="9016"/>
        </w:tabs>
        <w:rPr>
          <w:rFonts w:eastAsiaTheme="minorEastAsia" w:cstheme="minorBidi"/>
          <w:b w:val="0"/>
          <w:bCs w:val="0"/>
          <w:noProof/>
          <w:lang w:eastAsia="en-IN"/>
        </w:rPr>
      </w:pPr>
      <w:hyperlink w:anchor="_Toc38700259" w:history="1">
        <w:r w:rsidR="00882E47" w:rsidRPr="00615BC7">
          <w:rPr>
            <w:rStyle w:val="Hyperlink"/>
            <w:noProof/>
            <w:highlight w:val="yellow"/>
          </w:rPr>
          <w:t>Conceptual Overview</w:t>
        </w:r>
      </w:hyperlink>
    </w:p>
    <w:p w14:paraId="504571B9" w14:textId="63A3FAEE" w:rsidR="00882E47" w:rsidRDefault="00996D6B">
      <w:pPr>
        <w:pStyle w:val="TOC2"/>
        <w:tabs>
          <w:tab w:val="right" w:leader="underscore" w:pos="9016"/>
        </w:tabs>
        <w:rPr>
          <w:rFonts w:eastAsiaTheme="minorEastAsia" w:cstheme="minorBidi"/>
          <w:b w:val="0"/>
          <w:bCs w:val="0"/>
          <w:noProof/>
          <w:lang w:eastAsia="en-IN"/>
        </w:rPr>
      </w:pPr>
      <w:hyperlink w:anchor="_Toc38700260" w:history="1">
        <w:r w:rsidR="00882E47" w:rsidRPr="00615BC7">
          <w:rPr>
            <w:rStyle w:val="Hyperlink"/>
            <w:noProof/>
            <w:highlight w:val="yellow"/>
          </w:rPr>
          <w:t>Company Overview</w:t>
        </w:r>
      </w:hyperlink>
    </w:p>
    <w:p w14:paraId="1328A91E" w14:textId="02CDD0A9" w:rsidR="00882E47" w:rsidRDefault="00996D6B">
      <w:pPr>
        <w:pStyle w:val="TOC2"/>
        <w:tabs>
          <w:tab w:val="right" w:leader="underscore" w:pos="9016"/>
        </w:tabs>
        <w:rPr>
          <w:rFonts w:eastAsiaTheme="minorEastAsia" w:cstheme="minorBidi"/>
          <w:b w:val="0"/>
          <w:bCs w:val="0"/>
          <w:noProof/>
          <w:lang w:eastAsia="en-IN"/>
        </w:rPr>
      </w:pPr>
      <w:hyperlink w:anchor="_Toc38700261" w:history="1">
        <w:r w:rsidR="00882E47" w:rsidRPr="00615BC7">
          <w:rPr>
            <w:rStyle w:val="Hyperlink"/>
            <w:noProof/>
            <w:highlight w:val="yellow"/>
          </w:rPr>
          <w:t>Data Overview</w:t>
        </w:r>
      </w:hyperlink>
    </w:p>
    <w:p w14:paraId="19EC8E63" w14:textId="74B9E749" w:rsidR="00882E47" w:rsidRDefault="00996D6B">
      <w:pPr>
        <w:pStyle w:val="TOC2"/>
        <w:tabs>
          <w:tab w:val="right" w:leader="underscore" w:pos="9016"/>
        </w:tabs>
        <w:rPr>
          <w:rFonts w:eastAsiaTheme="minorEastAsia" w:cstheme="minorBidi"/>
          <w:b w:val="0"/>
          <w:bCs w:val="0"/>
          <w:noProof/>
          <w:lang w:eastAsia="en-IN"/>
        </w:rPr>
      </w:pPr>
      <w:hyperlink w:anchor="_Toc38700262" w:history="1">
        <w:r w:rsidR="00882E47" w:rsidRPr="00615BC7">
          <w:rPr>
            <w:rStyle w:val="Hyperlink"/>
            <w:noProof/>
            <w:highlight w:val="yellow"/>
          </w:rPr>
          <w:t>Data Files</w:t>
        </w:r>
      </w:hyperlink>
    </w:p>
    <w:p w14:paraId="231F1F11" w14:textId="3BF6DCD1" w:rsidR="00882E47" w:rsidRDefault="00996D6B">
      <w:pPr>
        <w:pStyle w:val="TOC2"/>
        <w:tabs>
          <w:tab w:val="right" w:leader="underscore" w:pos="9016"/>
        </w:tabs>
        <w:rPr>
          <w:rFonts w:eastAsiaTheme="minorEastAsia" w:cstheme="minorBidi"/>
          <w:b w:val="0"/>
          <w:bCs w:val="0"/>
          <w:noProof/>
          <w:lang w:eastAsia="en-IN"/>
        </w:rPr>
      </w:pPr>
      <w:hyperlink w:anchor="_Toc38700263" w:history="1">
        <w:r w:rsidR="00882E47" w:rsidRPr="00615BC7">
          <w:rPr>
            <w:rStyle w:val="Hyperlink"/>
            <w:noProof/>
            <w:highlight w:val="yellow"/>
          </w:rPr>
          <w:t>Data Pre-processing</w:t>
        </w:r>
      </w:hyperlink>
    </w:p>
    <w:p w14:paraId="7BF7A45E" w14:textId="03439B74" w:rsidR="00882E47" w:rsidRDefault="00996D6B">
      <w:pPr>
        <w:pStyle w:val="TOC2"/>
        <w:tabs>
          <w:tab w:val="right" w:leader="underscore" w:pos="9016"/>
        </w:tabs>
        <w:rPr>
          <w:rFonts w:eastAsiaTheme="minorEastAsia" w:cstheme="minorBidi"/>
          <w:b w:val="0"/>
          <w:bCs w:val="0"/>
          <w:noProof/>
          <w:lang w:eastAsia="en-IN"/>
        </w:rPr>
      </w:pPr>
      <w:hyperlink w:anchor="_Toc38700264" w:history="1">
        <w:r w:rsidR="00882E47" w:rsidRPr="00615BC7">
          <w:rPr>
            <w:rStyle w:val="Hyperlink"/>
            <w:noProof/>
            <w:highlight w:val="yellow"/>
          </w:rPr>
          <w:t>Implementation</w:t>
        </w:r>
      </w:hyperlink>
    </w:p>
    <w:p w14:paraId="66699824" w14:textId="0CB09C2F" w:rsidR="00882E47" w:rsidRDefault="00996D6B">
      <w:pPr>
        <w:pStyle w:val="TOC2"/>
        <w:tabs>
          <w:tab w:val="right" w:leader="underscore" w:pos="9016"/>
        </w:tabs>
        <w:rPr>
          <w:rFonts w:eastAsiaTheme="minorEastAsia" w:cstheme="minorBidi"/>
          <w:b w:val="0"/>
          <w:bCs w:val="0"/>
          <w:noProof/>
          <w:lang w:eastAsia="en-IN"/>
        </w:rPr>
      </w:pPr>
      <w:hyperlink w:anchor="_Toc38700265" w:history="1">
        <w:r w:rsidR="00882E47" w:rsidRPr="00615BC7">
          <w:rPr>
            <w:rStyle w:val="Hyperlink"/>
            <w:noProof/>
            <w:highlight w:val="yellow"/>
          </w:rPr>
          <w:t>Churn rates by user segments</w:t>
        </w:r>
      </w:hyperlink>
    </w:p>
    <w:p w14:paraId="7BFE8FCA" w14:textId="20A58EE0" w:rsidR="00882E47" w:rsidRDefault="00996D6B">
      <w:pPr>
        <w:pStyle w:val="TOC2"/>
        <w:tabs>
          <w:tab w:val="right" w:leader="underscore" w:pos="9016"/>
        </w:tabs>
        <w:rPr>
          <w:rFonts w:eastAsiaTheme="minorEastAsia" w:cstheme="minorBidi"/>
          <w:b w:val="0"/>
          <w:bCs w:val="0"/>
          <w:noProof/>
          <w:lang w:eastAsia="en-IN"/>
        </w:rPr>
      </w:pPr>
      <w:hyperlink w:anchor="_Toc38700266" w:history="1">
        <w:r w:rsidR="00882E47" w:rsidRPr="00615BC7">
          <w:rPr>
            <w:rStyle w:val="Hyperlink"/>
            <w:noProof/>
            <w:highlight w:val="yellow"/>
          </w:rPr>
          <w:t>Churn rates by customer behaviour</w:t>
        </w:r>
      </w:hyperlink>
    </w:p>
    <w:p w14:paraId="6FDF3C1B" w14:textId="293C93F8" w:rsidR="00882E47" w:rsidRDefault="00996D6B">
      <w:pPr>
        <w:pStyle w:val="TOC2"/>
        <w:tabs>
          <w:tab w:val="right" w:leader="underscore" w:pos="9016"/>
        </w:tabs>
        <w:rPr>
          <w:rFonts w:eastAsiaTheme="minorEastAsia" w:cstheme="minorBidi"/>
          <w:b w:val="0"/>
          <w:bCs w:val="0"/>
          <w:noProof/>
          <w:lang w:eastAsia="en-IN"/>
        </w:rPr>
      </w:pPr>
      <w:hyperlink w:anchor="_Toc38700267" w:history="1">
        <w:r w:rsidR="00882E47" w:rsidRPr="00615BC7">
          <w:rPr>
            <w:rStyle w:val="Hyperlink"/>
            <w:noProof/>
            <w:highlight w:val="yellow"/>
          </w:rPr>
          <w:t>Cohort Analysis</w:t>
        </w:r>
        <w:r w:rsidR="00882E47" w:rsidRPr="00615BC7">
          <w:rPr>
            <w:rStyle w:val="Hyperlink"/>
            <w:noProof/>
          </w:rPr>
          <w:t xml:space="preserve"> </w:t>
        </w:r>
        <w:r w:rsidR="00882E47" w:rsidRPr="00615BC7">
          <w:rPr>
            <w:rStyle w:val="Hyperlink"/>
            <w:noProof/>
            <w:highlight w:val="yellow"/>
          </w:rPr>
          <w:t>and Retention Curves</w:t>
        </w:r>
      </w:hyperlink>
    </w:p>
    <w:p w14:paraId="6211BE3C" w14:textId="2CD8FC09" w:rsidR="00882E47" w:rsidRDefault="00996D6B">
      <w:pPr>
        <w:pStyle w:val="TOC2"/>
        <w:tabs>
          <w:tab w:val="right" w:leader="underscore" w:pos="9016"/>
        </w:tabs>
        <w:rPr>
          <w:rFonts w:eastAsiaTheme="minorEastAsia" w:cstheme="minorBidi"/>
          <w:b w:val="0"/>
          <w:bCs w:val="0"/>
          <w:noProof/>
          <w:lang w:eastAsia="en-IN"/>
        </w:rPr>
      </w:pPr>
      <w:hyperlink w:anchor="_Toc38700268" w:history="1">
        <w:r w:rsidR="00882E47" w:rsidRPr="00615BC7">
          <w:rPr>
            <w:rStyle w:val="Hyperlink"/>
            <w:noProof/>
            <w:highlight w:val="yellow"/>
          </w:rPr>
          <w:t>Churn Prediction</w:t>
        </w:r>
        <w:r w:rsidR="00882E47" w:rsidRPr="00615BC7">
          <w:rPr>
            <w:rStyle w:val="Hyperlink"/>
            <w:noProof/>
          </w:rPr>
          <w:t xml:space="preserve"> </w:t>
        </w:r>
        <w:r w:rsidR="00882E47" w:rsidRPr="00615BC7">
          <w:rPr>
            <w:rStyle w:val="Hyperlink"/>
            <w:noProof/>
            <w:highlight w:val="yellow"/>
          </w:rPr>
          <w:t>–Churn Risk Score for customers</w:t>
        </w:r>
      </w:hyperlink>
    </w:p>
    <w:p w14:paraId="5DBBE953" w14:textId="748F055D" w:rsidR="00882E47" w:rsidRDefault="00996D6B">
      <w:pPr>
        <w:pStyle w:val="TOC2"/>
        <w:tabs>
          <w:tab w:val="right" w:leader="underscore" w:pos="9016"/>
        </w:tabs>
        <w:rPr>
          <w:rFonts w:eastAsiaTheme="minorEastAsia" w:cstheme="minorBidi"/>
          <w:b w:val="0"/>
          <w:bCs w:val="0"/>
          <w:noProof/>
          <w:lang w:eastAsia="en-IN"/>
        </w:rPr>
      </w:pPr>
      <w:hyperlink w:anchor="_Toc38700269" w:history="1">
        <w:r w:rsidR="00882E47" w:rsidRPr="00615BC7">
          <w:rPr>
            <w:rStyle w:val="Hyperlink"/>
            <w:noProof/>
            <w:highlight w:val="yellow"/>
          </w:rPr>
          <w:t>Recommendations to improve short term retention of TakeZero</w:t>
        </w:r>
      </w:hyperlink>
    </w:p>
    <w:p w14:paraId="222F3256" w14:textId="0CF2F3B7" w:rsidR="00AC2F72" w:rsidRPr="007C4E57" w:rsidRDefault="00882E4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70025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TakeZero, which allows developers to build no code web and mobile apps. </w:t>
      </w:r>
    </w:p>
    <w:p w14:paraId="0FCAF670" w14:textId="3E107329" w:rsidR="00F44FAC" w:rsidRDefault="00F44FAC" w:rsidP="00F44FAC">
      <w:pPr>
        <w:pStyle w:val="Heading2"/>
        <w:rPr>
          <w:b/>
          <w:bCs/>
        </w:rPr>
      </w:pPr>
      <w:bookmarkStart w:id="1" w:name="_Toc38700258"/>
      <w:r w:rsidRPr="00F44FAC">
        <w:rPr>
          <w:b/>
          <w:bCs/>
          <w:highlight w:val="yellow"/>
        </w:rPr>
        <w:t>Objective</w:t>
      </w:r>
      <w:bookmarkEnd w:id="1"/>
    </w:p>
    <w:p w14:paraId="1345AECB" w14:textId="70FDE720" w:rsidR="00BD6F78" w:rsidRDefault="00FF0A1A" w:rsidP="00817267">
      <w:r>
        <w:t xml:space="preserve">Our objective is to </w:t>
      </w:r>
      <w:r w:rsidR="00667B5B">
        <w:t>build</w:t>
      </w:r>
      <w:r>
        <w:t xml:space="preserve"> </w:t>
      </w:r>
      <w:r w:rsidR="00667B5B">
        <w:t xml:space="preserve">an understanding of what </w:t>
      </w:r>
      <w:r w:rsidR="00A044A6">
        <w:t xml:space="preserve">metrics we need to look at </w:t>
      </w:r>
      <w:r w:rsidR="009C1B51">
        <w:t xml:space="preserve">in order </w:t>
      </w:r>
      <w:r w:rsidR="00A044A6">
        <w:t>to understand churn and build hypothesis around how to reduce it.</w:t>
      </w:r>
    </w:p>
    <w:p w14:paraId="4741F236" w14:textId="7F4F9642" w:rsidR="00BD6F78" w:rsidRDefault="00BD6F78" w:rsidP="00BD6F78">
      <w:pPr>
        <w:pStyle w:val="Heading2"/>
      </w:pPr>
      <w:bookmarkStart w:id="2" w:name="_Toc3870025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3AF7D7B8"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w:t>
      </w:r>
      <w:r w:rsidR="006A12FC">
        <w:t>has</w:t>
      </w:r>
      <w:r w:rsidR="007C18A4">
        <w:t xml:space="preserve"> low churn but </w:t>
      </w:r>
      <w:r w:rsidR="006A12FC">
        <w:t xml:space="preserve">it </w:t>
      </w:r>
      <w:r w:rsidR="007C18A4">
        <w:t xml:space="preserve">is mostly losing high value customers the impact on revenue will be much higher compared to if it was losing </w:t>
      </w:r>
      <w:r w:rsidR="00BB5733">
        <w:t xml:space="preserve">mostly </w:t>
      </w:r>
      <w:r w:rsidR="007C18A4">
        <w:t xml:space="preserve">low value customers. Here, the focus </w:t>
      </w:r>
      <w:r w:rsidR="00754DFC">
        <w:t>is on retaining high value customers for a longer period</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62973164" w:rsidR="00D31240" w:rsidRDefault="00C92060" w:rsidP="00685A66">
      <w:r>
        <w:t>In this post, w</w:t>
      </w:r>
      <w:r w:rsidR="005B24FE">
        <w:t xml:space="preserve">e </w:t>
      </w:r>
      <w:r w:rsidR="00D31240">
        <w:t>will look at the following metrics</w:t>
      </w:r>
      <w:r>
        <w:t xml:space="preserve"> </w:t>
      </w:r>
      <w:r w:rsidR="00D31240">
        <w:t>–</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4EE122BD"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p>
    <w:p w14:paraId="079F317C" w14:textId="05155303" w:rsidR="00C46BC4" w:rsidRDefault="00C46BC4" w:rsidP="003B5E34">
      <w:pPr>
        <w:pStyle w:val="ListParagraph"/>
        <w:numPr>
          <w:ilvl w:val="0"/>
          <w:numId w:val="5"/>
        </w:numPr>
      </w:pPr>
      <w:r>
        <w:rPr>
          <w:b/>
          <w:bCs/>
        </w:rPr>
        <w:t xml:space="preserve">Churn </w:t>
      </w:r>
      <w:r w:rsidR="00BC23A3">
        <w:rPr>
          <w:b/>
          <w:bCs/>
        </w:rPr>
        <w:t>Prediction</w:t>
      </w:r>
      <w:r w:rsidR="00C9731D">
        <w:rPr>
          <w:b/>
          <w:bCs/>
        </w:rPr>
        <w:t xml:space="preserve"> Model</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 xml:space="preserve">significant </w:t>
      </w:r>
      <w:r w:rsidR="003B5E34">
        <w:t>for churn prediction and use Logistic Regression to build a simple churn prediction model</w:t>
      </w:r>
      <w:r w:rsidR="008317F8">
        <w:br/>
      </w:r>
    </w:p>
    <w:p w14:paraId="05751489" w14:textId="46DA1FF3" w:rsidR="00DF7454" w:rsidRPr="00DF7454" w:rsidRDefault="00DF7454" w:rsidP="00DF7454">
      <w:pPr>
        <w:pStyle w:val="Heading2"/>
        <w:rPr>
          <w:b/>
          <w:bCs/>
        </w:rPr>
      </w:pPr>
      <w:bookmarkStart w:id="3" w:name="_Toc38700260"/>
      <w:r w:rsidRPr="00DF7454">
        <w:rPr>
          <w:b/>
          <w:bCs/>
          <w:highlight w:val="yellow"/>
        </w:rPr>
        <w:t>Company Overview</w:t>
      </w:r>
      <w:bookmarkEnd w:id="3"/>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753B3F3B" w:rsidR="00DF7454" w:rsidRDefault="00DF7454" w:rsidP="002A251B">
      <w:r>
        <w:lastRenderedPageBreak/>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p>
    <w:p w14:paraId="7CF59ED6" w14:textId="77777777" w:rsidR="00243BC7" w:rsidRDefault="00243BC7" w:rsidP="002A251B"/>
    <w:p w14:paraId="508265DA" w14:textId="77777777" w:rsidR="00E2165B" w:rsidRPr="00AE3414" w:rsidRDefault="00E2165B" w:rsidP="00E2165B">
      <w:pPr>
        <w:pStyle w:val="Heading2"/>
        <w:rPr>
          <w:b/>
          <w:bCs/>
        </w:rPr>
      </w:pPr>
      <w:bookmarkStart w:id="4" w:name="_Toc38700262"/>
      <w:r w:rsidRPr="00AE3414">
        <w:rPr>
          <w:b/>
          <w:bCs/>
          <w:highlight w:val="yellow"/>
        </w:rPr>
        <w:t>Data Files</w:t>
      </w:r>
      <w:bookmarkEnd w:id="4"/>
    </w:p>
    <w:p w14:paraId="5DEE2590" w14:textId="75DB60DD" w:rsidR="00E2165B" w:rsidRDefault="009253DA" w:rsidP="002A251B">
      <w:r w:rsidRPr="009253DA">
        <w:rPr>
          <w:i/>
          <w:iCs/>
        </w:rPr>
        <w:t xml:space="preserve">Only way to learn </w:t>
      </w:r>
      <w:r w:rsidR="005043FE">
        <w:rPr>
          <w:i/>
          <w:iCs/>
        </w:rPr>
        <w:t xml:space="preserve">data </w:t>
      </w:r>
      <w:r w:rsidRPr="009253DA">
        <w:rPr>
          <w:i/>
          <w:iCs/>
        </w:rPr>
        <w:t xml:space="preserve">analysis is to </w:t>
      </w:r>
      <w:r w:rsidR="00010E8C" w:rsidRPr="009253DA">
        <w:rPr>
          <w:i/>
          <w:iCs/>
        </w:rPr>
        <w:t>do</w:t>
      </w:r>
      <w:r w:rsidRPr="009253DA">
        <w:rPr>
          <w:i/>
          <w:iCs/>
        </w:rPr>
        <w:t xml:space="preserve"> it!</w:t>
      </w:r>
      <w:r w:rsidR="00483C15">
        <w:rPr>
          <w:i/>
          <w:iCs/>
        </w:rPr>
        <w:t>!</w:t>
      </w:r>
      <w:r w:rsidR="00645C2D">
        <w:rPr>
          <w:i/>
          <w:iCs/>
        </w:rPr>
        <w:t xml:space="preserve"> </w:t>
      </w:r>
      <w:r>
        <w:t xml:space="preserve"> </w:t>
      </w:r>
      <w:r w:rsidR="00645C2D">
        <w:t>To get your hands dirty download</w:t>
      </w:r>
      <w:r w:rsidR="00010E8C">
        <w:t xml:space="preserve"> </w:t>
      </w:r>
      <w:r w:rsidR="00645C2D">
        <w:t>the data files and get started -</w:t>
      </w:r>
      <w:r w:rsidR="00010E8C">
        <w:t xml:space="preserve"> </w:t>
      </w:r>
      <w:hyperlink r:id="rId8" w:history="1">
        <w:r w:rsidR="00645C2D">
          <w:rPr>
            <w:rStyle w:val="Hyperlink"/>
          </w:rPr>
          <w:t>Churn Analysis Files</w:t>
        </w:r>
      </w:hyperlink>
      <w:r w:rsidR="00E2165B">
        <w:t xml:space="preserve">. There are separate question and answer Excel files in case you want to practice </w:t>
      </w:r>
      <w:r w:rsidR="00645C2D">
        <w:t xml:space="preserve">before looking at </w:t>
      </w:r>
      <w:r w:rsidR="005C59AD">
        <w:t>the</w:t>
      </w:r>
      <w:r w:rsidR="00645C2D">
        <w:t xml:space="preserve"> solution</w:t>
      </w:r>
      <w:r w:rsidR="00E2165B">
        <w:t xml:space="preserve"> </w:t>
      </w:r>
    </w:p>
    <w:p w14:paraId="7C1FF87D" w14:textId="77777777" w:rsidR="00243BC7" w:rsidRDefault="00243BC7" w:rsidP="002A251B"/>
    <w:p w14:paraId="3BC91145" w14:textId="2ADD73CC" w:rsidR="00FB670F" w:rsidRDefault="00FB670F" w:rsidP="00FB670F">
      <w:pPr>
        <w:pStyle w:val="Heading2"/>
        <w:rPr>
          <w:b/>
          <w:bCs/>
        </w:rPr>
      </w:pPr>
      <w:bookmarkStart w:id="5" w:name="_Toc38700261"/>
      <w:r w:rsidRPr="00FB670F">
        <w:rPr>
          <w:b/>
          <w:bCs/>
          <w:highlight w:val="yellow"/>
        </w:rPr>
        <w:t>Data Overview</w:t>
      </w:r>
      <w:bookmarkEnd w:id="5"/>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r w:rsidRPr="00704DA0">
              <w:rPr>
                <w:b/>
                <w:bCs/>
              </w:rPr>
              <w:t xml:space="preserve">avg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1D77689C" w:rsidR="00F97028" w:rsidRDefault="00F97028" w:rsidP="00F97028">
      <w:pPr>
        <w:pStyle w:val="ListParagraph"/>
        <w:numPr>
          <w:ilvl w:val="0"/>
          <w:numId w:val="23"/>
        </w:numPr>
      </w:pPr>
      <w:r w:rsidRPr="000B53A7">
        <w:rPr>
          <w:b/>
          <w:bCs/>
        </w:rPr>
        <w:t xml:space="preserve">Avg </w:t>
      </w:r>
      <w:r w:rsidR="002C4411">
        <w:rPr>
          <w:b/>
          <w:bCs/>
        </w:rPr>
        <w:t xml:space="preserve"># </w:t>
      </w:r>
      <w:r w:rsidR="00003C10">
        <w:rPr>
          <w:b/>
          <w:bCs/>
        </w:rPr>
        <w:t>of</w:t>
      </w:r>
      <w:r w:rsidR="002C4411">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57D9D601"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5AF3C10C" w14:textId="77777777" w:rsidR="001B2E87" w:rsidRPr="00760BC6" w:rsidRDefault="001B2E87" w:rsidP="001B2E87">
      <w:pPr>
        <w:pStyle w:val="ListParagraph"/>
      </w:pPr>
    </w:p>
    <w:p w14:paraId="5CE7257F" w14:textId="5425C133" w:rsidR="00FA3E35" w:rsidRDefault="00FA3E35" w:rsidP="00FA3E35">
      <w:pPr>
        <w:pStyle w:val="Heading2"/>
        <w:rPr>
          <w:b/>
          <w:bCs/>
        </w:rPr>
      </w:pPr>
      <w:bookmarkStart w:id="6" w:name="_Toc38700263"/>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3A6D415E"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w:t>
      </w:r>
      <w:r w:rsidR="00E2006F">
        <w:t xml:space="preserve"> team members are onboarded against the seats bought by the customer. Having more team members onboarded is a leading indicator </w:t>
      </w:r>
      <w:r w:rsidR="007E66F2">
        <w:t xml:space="preserve">of </w:t>
      </w:r>
      <w:r w:rsidR="00E2006F">
        <w:t>engagement of the user and its team on the platform. On the vice versa, very few members onboarded means customer may not be finding value in the platform</w:t>
      </w:r>
      <w:r w:rsidR="0041527D">
        <w:br/>
      </w:r>
    </w:p>
    <w:p w14:paraId="615DE579" w14:textId="25F3EA23" w:rsidR="00791984" w:rsidRPr="00791984" w:rsidRDefault="00791984" w:rsidP="00FA3E35">
      <w:pPr>
        <w:pStyle w:val="ListParagraph"/>
        <w:numPr>
          <w:ilvl w:val="0"/>
          <w:numId w:val="24"/>
        </w:numPr>
      </w:pPr>
      <w:r>
        <w:rPr>
          <w:b/>
          <w:bCs/>
        </w:rPr>
        <w:t xml:space="preserve">Avg # of web app dev sessions per month per team member - </w:t>
      </w:r>
      <w:r w:rsidR="00431246">
        <w:t>Since different customers buy different team plans</w:t>
      </w:r>
      <w:r w:rsidR="0096652D">
        <w:t xml:space="preserve">, </w:t>
      </w:r>
      <w:r w:rsidR="00431246">
        <w:t>to compare engagement</w:t>
      </w:r>
      <w:r w:rsidR="0041527D">
        <w:t xml:space="preserve"> </w:t>
      </w:r>
      <w:r w:rsidR="008339F8">
        <w:t>of</w:t>
      </w:r>
      <w:r w:rsidR="0041527D">
        <w:t xml:space="preserve"> web app development feature</w:t>
      </w:r>
      <w:r w:rsidR="00431246">
        <w:t xml:space="preserve"> across customers we normalize </w:t>
      </w:r>
      <w:r w:rsidR="00B84821">
        <w:t xml:space="preserve">it </w:t>
      </w:r>
      <w:r w:rsidR="00431246">
        <w:t>by calculating</w:t>
      </w:r>
      <w:r w:rsidR="000C5B8A">
        <w:t xml:space="preserve"> a</w:t>
      </w:r>
      <w:r w:rsidR="00431246">
        <w:t xml:space="preserve"> per </w:t>
      </w:r>
      <w:r w:rsidR="009D14B0">
        <w:t xml:space="preserve">team member </w:t>
      </w:r>
      <w:r w:rsidR="000C5B8A">
        <w:t>ratio</w:t>
      </w:r>
      <w:r w:rsidR="0041527D">
        <w:br/>
      </w:r>
    </w:p>
    <w:p w14:paraId="504A1700" w14:textId="61DCD53E"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Since different customers buy different team plans</w:t>
      </w:r>
      <w:r w:rsidR="00DF1689">
        <w:t>,</w:t>
      </w:r>
      <w:r w:rsidR="0041527D">
        <w:t xml:space="preserve"> to compare engagement with mobile app development feature across </w:t>
      </w:r>
      <w:r w:rsidR="001F2274">
        <w:t>customers</w:t>
      </w:r>
      <w:r w:rsidR="0041527D">
        <w:t xml:space="preserve"> we normalize </w:t>
      </w:r>
      <w:r w:rsidR="00DD1DA2">
        <w:t xml:space="preserve">it </w:t>
      </w:r>
      <w:r w:rsidR="0041527D">
        <w:t xml:space="preserve">by calculating </w:t>
      </w:r>
      <w:r w:rsidR="00DD1DA2">
        <w:t xml:space="preserve">a </w:t>
      </w:r>
      <w:r w:rsidR="0041527D">
        <w:t xml:space="preserve">per </w:t>
      </w:r>
      <w:r w:rsidR="00DD1DA2">
        <w:t>team member ratio</w:t>
      </w:r>
    </w:p>
    <w:p w14:paraId="2EBF7862" w14:textId="7EDF0579"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r w:rsidR="00334A5D">
        <w:t xml:space="preserve"> (You can find all these fields in the solution Excel file)</w:t>
      </w:r>
    </w:p>
    <w:p w14:paraId="3286F924" w14:textId="7FA063DE" w:rsidR="004578B8" w:rsidRDefault="00FA312B" w:rsidP="004F4FBF">
      <w:pPr>
        <w:pStyle w:val="Heading2"/>
        <w:rPr>
          <w:b/>
          <w:bCs/>
        </w:rPr>
      </w:pPr>
      <w:bookmarkStart w:id="7" w:name="_Toc38700264"/>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27849CD8"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 xml:space="preserve">January </w:t>
      </w:r>
      <w:r w:rsidR="00E92761">
        <w:t xml:space="preserve">user </w:t>
      </w:r>
      <w:r w:rsidR="00173D86">
        <w:t>acquisition data is not available</w:t>
      </w:r>
      <w:r w:rsidR="00131748">
        <w:t>).</w:t>
      </w:r>
      <w:r w:rsidR="00F36B27">
        <w:t xml:space="preserve"> For a SaaS company especially early to mid-stage this is </w:t>
      </w:r>
      <w:r w:rsidR="00C20167">
        <w:t>at</w:t>
      </w:r>
      <w:r w:rsidR="00F36B27">
        <w:t xml:space="preserve"> a much lower end of the spectrum.</w:t>
      </w:r>
      <w:r w:rsidR="00C117F7">
        <w:br/>
      </w:r>
    </w:p>
    <w:p w14:paraId="60B520ED" w14:textId="525A1836" w:rsidR="00CD7782" w:rsidRPr="007F0FF7" w:rsidRDefault="00B15F72" w:rsidP="007F0FF7">
      <w:pPr>
        <w:pStyle w:val="Heading2"/>
        <w:rPr>
          <w:b/>
          <w:bCs/>
        </w:rPr>
      </w:pPr>
      <w:bookmarkStart w:id="8" w:name="_Toc38700265"/>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3D43EE03" w:rsidR="00750862" w:rsidRDefault="00C117F7" w:rsidP="008D037B">
      <w:pPr>
        <w:pStyle w:val="ListParagraph"/>
      </w:pPr>
      <w:r w:rsidRPr="008D037B">
        <w:rPr>
          <w:b/>
          <w:bCs/>
        </w:rPr>
        <w:t>Observations</w:t>
      </w:r>
      <w:r>
        <w:t xml:space="preserve"> - 69% of customers from Asia churn within 3 months. This is much higher than 16-1</w:t>
      </w:r>
      <w:r w:rsidR="00015A93">
        <w:t>9</w:t>
      </w:r>
      <w:r>
        <w:t>%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41B5B6C0" w:rsidR="00B1250E" w:rsidRDefault="008218F1" w:rsidP="00070801">
      <w:pPr>
        <w:pStyle w:val="ListParagraph"/>
        <w:numPr>
          <w:ilvl w:val="0"/>
          <w:numId w:val="31"/>
        </w:numPr>
      </w:pPr>
      <w:r>
        <w:t xml:space="preserve">Customers who </w:t>
      </w:r>
      <w:r w:rsidR="00514AE9">
        <w:t xml:space="preserve">add </w:t>
      </w:r>
      <w:r w:rsidR="004F7DA2">
        <w:t xml:space="preserve">only </w:t>
      </w:r>
      <w:r w:rsidR="00514AE9">
        <w:t xml:space="preserve">a small number of team members compared to seats bought tend to churn much </w:t>
      </w:r>
      <w:r w:rsidR="00783E6B">
        <w:t>more</w:t>
      </w:r>
      <w:r w:rsidR="00514AE9">
        <w:t xml:space="preserve">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9" w:name="_Toc38700266"/>
      <w:r w:rsidRPr="007F0FF7">
        <w:rPr>
          <w:b/>
          <w:bCs/>
          <w:highlight w:val="yellow"/>
        </w:rPr>
        <w:t>Churn rates by customer behaviour</w:t>
      </w:r>
      <w:bookmarkEnd w:id="9"/>
    </w:p>
    <w:p w14:paraId="14580861" w14:textId="55366E1D"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w:t>
      </w:r>
      <w:r w:rsidR="00D32511">
        <w:rPr>
          <w:b/>
          <w:bCs/>
        </w:rPr>
        <w:t>team</w:t>
      </w:r>
      <w:r w:rsidR="00ED2D05" w:rsidRPr="00805A1C">
        <w:rPr>
          <w:b/>
          <w:bCs/>
        </w:rPr>
        <w:t xml:space="preserve"> </w:t>
      </w:r>
      <w:r w:rsidR="00D32511">
        <w:rPr>
          <w:b/>
          <w:bCs/>
        </w:rPr>
        <w:t>member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E83609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team</w:t>
            </w:r>
            <w:r w:rsidRPr="002A177E">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member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7BD83DB8"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w:t>
      </w:r>
      <w:r w:rsidR="00393826">
        <w:rPr>
          <w:b/>
          <w:bCs/>
        </w:rPr>
        <w:t>team member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6672ADF3"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BD695F">
              <w:rPr>
                <w:rFonts w:ascii="Arial" w:eastAsia="Times New Roman" w:hAnsi="Arial" w:cs="Arial"/>
                <w:b/>
                <w:bCs/>
                <w:color w:val="000000"/>
                <w:sz w:val="20"/>
                <w:szCs w:val="20"/>
                <w:lang w:eastAsia="en-IN"/>
              </w:rPr>
              <w:t>team member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59D30FA2" w:rsidR="00133579" w:rsidRDefault="00234498" w:rsidP="004933F8">
      <w:pPr>
        <w:pStyle w:val="ListParagraph"/>
        <w:numPr>
          <w:ilvl w:val="0"/>
          <w:numId w:val="31"/>
        </w:numPr>
      </w:pPr>
      <w:r>
        <w:t>Aha! t</w:t>
      </w:r>
      <w:r w:rsidR="00133579">
        <w:t xml:space="preserve">here is significant difference between avg # of mobile app dev sessions ran per month </w:t>
      </w:r>
      <w:r w:rsidR="005B0CF7">
        <w:t xml:space="preserve">between a </w:t>
      </w:r>
      <w:r w:rsidR="00133579">
        <w:t>churned and retained user</w:t>
      </w:r>
    </w:p>
    <w:p w14:paraId="292BBCBA" w14:textId="04EF4022" w:rsidR="00CB01F7" w:rsidRDefault="00133579" w:rsidP="002A177E">
      <w:pPr>
        <w:pStyle w:val="ListParagraph"/>
        <w:numPr>
          <w:ilvl w:val="0"/>
          <w:numId w:val="31"/>
        </w:numPr>
      </w:pPr>
      <w:r>
        <w:t xml:space="preserve">We can build </w:t>
      </w:r>
      <w:r w:rsidR="00175149">
        <w:t xml:space="preserve">and test </w:t>
      </w:r>
      <w:r w:rsidR="0094685F">
        <w:t>a</w:t>
      </w:r>
      <w:r>
        <w:t xml:space="preserve"> hypothesis that </w:t>
      </w:r>
      <w:r w:rsidR="00EA653A">
        <w:t>a greater</w:t>
      </w:r>
      <w:r>
        <w:t xml:space="preserve"> number of mobile app dev sessions per month per user lead to higher </w:t>
      </w:r>
      <w:r w:rsidR="00121390">
        <w:t xml:space="preserve">short term </w:t>
      </w:r>
      <w:r>
        <w:t>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700267"/>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34AA826D"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651C89">
        <w:t>One</w:t>
      </w:r>
      <w:r w:rsidR="00E37C2C">
        <w:t xml:space="preserv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5065E140"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w:t>
      </w:r>
      <w:r w:rsidR="00C91AA9">
        <w:t>n</w:t>
      </w:r>
      <w:r w:rsidR="004E1389">
        <w:t xml:space="preserv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 xml:space="preserve">find out which </w:t>
      </w:r>
      <w:r w:rsidR="006762AE">
        <w:t>features are sticky</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56F7C840"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4C826DF4" w14:textId="38011C5A" w:rsidR="00C95E36" w:rsidRPr="00626AE6" w:rsidRDefault="00883795" w:rsidP="00217134">
      <w:pPr>
        <w:rPr>
          <w:b/>
          <w:bCs/>
        </w:rPr>
      </w:pPr>
      <w:r>
        <w:rPr>
          <w:b/>
          <w:bCs/>
        </w:rPr>
        <w:lastRenderedPageBreak/>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09ADFEEA"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w:t>
      </w:r>
      <w:r w:rsidR="00B66954">
        <w:t xml:space="preserve">per team member </w:t>
      </w:r>
      <w:r>
        <w:t xml:space="preserve">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9F0FC76" w:rsidR="00AA2920" w:rsidRDefault="00DB24FE" w:rsidP="00DB24FE">
      <w:pPr>
        <w:pStyle w:val="ListParagraph"/>
      </w:pPr>
      <w:r w:rsidRPr="00DB24FE">
        <w:rPr>
          <w:b/>
          <w:bCs/>
        </w:rPr>
        <w:t>Observations</w:t>
      </w:r>
      <w:r>
        <w:t xml:space="preserve"> - </w:t>
      </w:r>
      <w:r w:rsidR="009534B5">
        <w:t>Around 25% of the customers whose team does &lt;</w:t>
      </w:r>
      <w:r w:rsidR="00B50C68">
        <w:t>=</w:t>
      </w:r>
      <w:r w:rsidR="009534B5">
        <w:t xml:space="preserve"> 5 mobile app dev sessions per month </w:t>
      </w:r>
      <w:r w:rsidR="00A24AB7">
        <w:t xml:space="preserve">per team member </w:t>
      </w:r>
      <w:r w:rsidR="009534B5">
        <w:t>churn within 1</w:t>
      </w:r>
      <w:r w:rsidR="009534B5" w:rsidRPr="009534B5">
        <w:rPr>
          <w:vertAlign w:val="superscript"/>
        </w:rPr>
        <w:t>st</w:t>
      </w:r>
      <w:r w:rsidR="009534B5">
        <w:t xml:space="preserve"> month</w:t>
      </w:r>
      <w:r w:rsidR="00D03F61">
        <w:t xml:space="preserve"> compared to</w:t>
      </w:r>
      <w:r w:rsidR="009534B5">
        <w:t xml:space="preserve"> 0% churn in customers whose team does</w:t>
      </w:r>
      <w:r w:rsidR="00D03F61">
        <w:t xml:space="preserve"> </w:t>
      </w:r>
      <w:r w:rsidR="00B50C68">
        <w:t xml:space="preserve">&gt; </w:t>
      </w:r>
      <w:r w:rsidR="009534B5">
        <w:t>5 mobile app dev sessions per month</w:t>
      </w:r>
      <w:r w:rsidR="00557799">
        <w:t xml:space="preserve"> per team member</w:t>
      </w:r>
    </w:p>
    <w:p w14:paraId="3EEEB788" w14:textId="77777777" w:rsidR="007F40CE" w:rsidRDefault="007F40CE" w:rsidP="00AA2920">
      <w:pPr>
        <w:pStyle w:val="ListParagraph"/>
      </w:pPr>
    </w:p>
    <w:p w14:paraId="6812555D" w14:textId="5C658D68" w:rsidR="0052197E" w:rsidRDefault="009534B5" w:rsidP="00AA2920">
      <w:pPr>
        <w:pStyle w:val="ListParagraph"/>
      </w:pPr>
      <w:r>
        <w:t xml:space="preserve"> </w:t>
      </w:r>
    </w:p>
    <w:p w14:paraId="36AC1077" w14:textId="10FA2687" w:rsidR="00A03295" w:rsidRPr="00A03295" w:rsidRDefault="00A03295" w:rsidP="00A03295">
      <w:pPr>
        <w:pStyle w:val="Heading2"/>
        <w:rPr>
          <w:b/>
          <w:bCs/>
        </w:rPr>
      </w:pPr>
      <w:bookmarkStart w:id="11" w:name="_Toc38700268"/>
      <w:r w:rsidRPr="00A03295">
        <w:rPr>
          <w:b/>
          <w:bCs/>
          <w:highlight w:val="yellow"/>
        </w:rPr>
        <w:t>Churn Prediction</w:t>
      </w:r>
      <w:bookmarkEnd w:id="11"/>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lastRenderedPageBreak/>
        <w:t>Mobile app dev sessions per month per user</w:t>
      </w:r>
    </w:p>
    <w:p w14:paraId="11120EF2" w14:textId="5E7CC38B"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6C415226" w:rsidR="001B0C04" w:rsidRDefault="007E2B30" w:rsidP="00217134">
      <w:r w:rsidRPr="007E2B30">
        <w:rPr>
          <w:b/>
          <w:bCs/>
        </w:rPr>
        <w:t>Observation</w:t>
      </w:r>
      <w:r>
        <w:t xml:space="preserve"> - </w:t>
      </w:r>
      <w:r w:rsidR="00CF0CF5">
        <w:t xml:space="preserve">As </w:t>
      </w:r>
      <w:r w:rsidR="008C4496">
        <w:t xml:space="preserve">evident from the table above, mobile </w:t>
      </w:r>
      <w:r w:rsidR="00487C7D">
        <w:t xml:space="preserve">app dev </w:t>
      </w:r>
      <w:r w:rsidR="008C4496">
        <w:t xml:space="preserve">sessions per month per </w:t>
      </w:r>
      <w:r w:rsidR="00142D77">
        <w:t>team</w:t>
      </w:r>
      <w:r w:rsidR="008C4496">
        <w:t xml:space="preserve"> </w:t>
      </w:r>
      <w:r w:rsidR="00142D77">
        <w:t>member</w:t>
      </w:r>
      <w:r w:rsidR="008C4496">
        <w:t xml:space="preserve">, and </w:t>
      </w:r>
      <w:r w:rsidR="002904FC">
        <w:t>team members added</w:t>
      </w:r>
      <w:r w:rsidR="008C4496">
        <w:t>/</w:t>
      </w:r>
      <w:r w:rsidR="00A23B7C">
        <w:t xml:space="preserve"># of </w:t>
      </w:r>
      <w:r w:rsidR="008C4496">
        <w:t>seats bought are two metrics that are highly associated with churn. Customer region – Asia,</w:t>
      </w:r>
      <w:r w:rsidR="00A4035E">
        <w:t xml:space="preserve"> and</w:t>
      </w:r>
      <w:r w:rsidR="008C4496">
        <w:t xml:space="preserve"> </w:t>
      </w:r>
      <w:r w:rsidR="00A4035E">
        <w:t xml:space="preserve"># </w:t>
      </w:r>
      <w:r w:rsidR="008C4496">
        <w:t xml:space="preserve">of seats bought are weak predictors </w:t>
      </w:r>
      <w:r w:rsidR="006E2C1E">
        <w:t>of churn.</w:t>
      </w:r>
    </w:p>
    <w:p w14:paraId="20F9689A" w14:textId="77777777" w:rsidR="000A16D0" w:rsidRDefault="000A16D0" w:rsidP="00217134"/>
    <w:p w14:paraId="188D6894" w14:textId="69709CC8" w:rsidR="004557E7" w:rsidRDefault="007B552C" w:rsidP="00825BD9">
      <w:pPr>
        <w:pStyle w:val="Heading2"/>
        <w:rPr>
          <w:b/>
          <w:bCs/>
          <w:highlight w:val="yellow"/>
        </w:rPr>
      </w:pPr>
      <w:bookmarkStart w:id="12" w:name="_Toc38700269"/>
      <w:r>
        <w:rPr>
          <w:b/>
          <w:bCs/>
          <w:highlight w:val="yellow"/>
        </w:rPr>
        <w:t>Recommendations to improve short term retention of TakeZero</w:t>
      </w:r>
      <w:bookmarkEnd w:id="12"/>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58CE5D9B"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should look at onboarding flow and product funnels to identify where user</w:t>
      </w:r>
      <w:r w:rsidR="0055010A">
        <w:t>s</w:t>
      </w:r>
      <w:r w:rsidR="00116ED6">
        <w:t xml:space="preserve">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016BDAB4" w:rsidR="00116ED6" w:rsidRDefault="00116ED6" w:rsidP="007A6995">
      <w:pPr>
        <w:pStyle w:val="ListParagraph"/>
        <w:numPr>
          <w:ilvl w:val="0"/>
          <w:numId w:val="18"/>
        </w:numPr>
      </w:pPr>
      <w:r>
        <w:t xml:space="preserve">Engage users who have high churn risk score </w:t>
      </w:r>
      <w:r w:rsidR="00A41C82">
        <w:t xml:space="preserve">through various channels such as mailers, push notifications or sales calls to ensure their problems are resolved before they </w:t>
      </w:r>
      <w:r w:rsidR="00E353A7">
        <w:t xml:space="preserve">actually </w:t>
      </w:r>
      <w:r w:rsidR="00A41C82">
        <w:t>churn out</w:t>
      </w:r>
    </w:p>
    <w:p w14:paraId="5C5C4473" w14:textId="4725671D" w:rsidR="00FA20F8" w:rsidRDefault="001A4FBD" w:rsidP="00FA20F8">
      <w:r>
        <w:lastRenderedPageBreak/>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00F1A924" w14:textId="14CCEBB9" w:rsidR="00EC4B8E" w:rsidRPr="00074607" w:rsidRDefault="00EC4B8E" w:rsidP="00FA20F8">
      <w:pPr>
        <w:rPr>
          <w:rFonts w:cstheme="minorHAnsi"/>
        </w:rPr>
      </w:pPr>
      <w:r w:rsidRPr="00074607">
        <w:rPr>
          <w:rFonts w:cstheme="minorHAnsi"/>
          <w:color w:val="515151"/>
          <w:shd w:val="clear" w:color="auto" w:fill="FFFFFF"/>
        </w:rPr>
        <w:t>If you have any comments or suggestions please comment below or reach out to me at - </w:t>
      </w:r>
      <w:hyperlink r:id="rId12" w:history="1">
        <w:r w:rsidRPr="00074607">
          <w:rPr>
            <w:rStyle w:val="Hyperlink"/>
            <w:rFonts w:cstheme="minorHAnsi"/>
            <w:color w:val="1756A9"/>
            <w:shd w:val="clear" w:color="auto" w:fill="FFFFFF"/>
          </w:rPr>
          <w:t>https://twitter.com/kn_neeraj</w:t>
        </w:r>
      </w:hyperlink>
      <w:r w:rsidRPr="00074607">
        <w:rPr>
          <w:rFonts w:cstheme="minorHAnsi"/>
          <w:color w:val="515151"/>
          <w:shd w:val="clear" w:color="auto" w:fill="FFFFFF"/>
        </w:rPr>
        <w:t> or on </w:t>
      </w:r>
      <w:hyperlink r:id="rId13" w:history="1">
        <w:r w:rsidRPr="00074607">
          <w:rPr>
            <w:rStyle w:val="Hyperlink"/>
            <w:rFonts w:cstheme="minorHAnsi"/>
            <w:color w:val="1756A9"/>
            <w:shd w:val="clear" w:color="auto" w:fill="FFFFFF"/>
          </w:rPr>
          <w:t>LinkedIn</w:t>
        </w:r>
      </w:hyperlink>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3F68" w14:textId="77777777" w:rsidR="00996D6B" w:rsidRDefault="00996D6B" w:rsidP="00EC4A97">
      <w:pPr>
        <w:spacing w:after="0" w:line="240" w:lineRule="auto"/>
      </w:pPr>
      <w:r>
        <w:separator/>
      </w:r>
    </w:p>
  </w:endnote>
  <w:endnote w:type="continuationSeparator" w:id="0">
    <w:p w14:paraId="78BBB806" w14:textId="77777777" w:rsidR="00996D6B" w:rsidRDefault="00996D6B"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C5BF" w14:textId="77777777" w:rsidR="00996D6B" w:rsidRDefault="00996D6B" w:rsidP="00EC4A97">
      <w:pPr>
        <w:spacing w:after="0" w:line="240" w:lineRule="auto"/>
      </w:pPr>
      <w:r>
        <w:separator/>
      </w:r>
    </w:p>
  </w:footnote>
  <w:footnote w:type="continuationSeparator" w:id="0">
    <w:p w14:paraId="5C026D77" w14:textId="77777777" w:rsidR="00996D6B" w:rsidRDefault="00996D6B"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3C10"/>
    <w:rsid w:val="000051CD"/>
    <w:rsid w:val="00005876"/>
    <w:rsid w:val="00006960"/>
    <w:rsid w:val="000072F6"/>
    <w:rsid w:val="000073A7"/>
    <w:rsid w:val="000077B4"/>
    <w:rsid w:val="00010E8C"/>
    <w:rsid w:val="00011C05"/>
    <w:rsid w:val="00013C17"/>
    <w:rsid w:val="00015A93"/>
    <w:rsid w:val="000177A7"/>
    <w:rsid w:val="000212F0"/>
    <w:rsid w:val="00025969"/>
    <w:rsid w:val="00026E96"/>
    <w:rsid w:val="0002755D"/>
    <w:rsid w:val="00031D43"/>
    <w:rsid w:val="00034FC0"/>
    <w:rsid w:val="00034FF7"/>
    <w:rsid w:val="00037FC5"/>
    <w:rsid w:val="000408FE"/>
    <w:rsid w:val="000463E2"/>
    <w:rsid w:val="000501B0"/>
    <w:rsid w:val="000522D4"/>
    <w:rsid w:val="00054604"/>
    <w:rsid w:val="00056E98"/>
    <w:rsid w:val="000639A0"/>
    <w:rsid w:val="00063B2B"/>
    <w:rsid w:val="00070801"/>
    <w:rsid w:val="00074607"/>
    <w:rsid w:val="00075B65"/>
    <w:rsid w:val="0008298C"/>
    <w:rsid w:val="0009227F"/>
    <w:rsid w:val="0009484D"/>
    <w:rsid w:val="00095027"/>
    <w:rsid w:val="000951EA"/>
    <w:rsid w:val="00096875"/>
    <w:rsid w:val="000A0FFF"/>
    <w:rsid w:val="000A134E"/>
    <w:rsid w:val="000A16D0"/>
    <w:rsid w:val="000A189A"/>
    <w:rsid w:val="000A26EB"/>
    <w:rsid w:val="000A2A70"/>
    <w:rsid w:val="000A57E0"/>
    <w:rsid w:val="000A5BCB"/>
    <w:rsid w:val="000B1F02"/>
    <w:rsid w:val="000B53A7"/>
    <w:rsid w:val="000B6352"/>
    <w:rsid w:val="000B65D4"/>
    <w:rsid w:val="000B74A6"/>
    <w:rsid w:val="000C4519"/>
    <w:rsid w:val="000C5B8A"/>
    <w:rsid w:val="000E1AF0"/>
    <w:rsid w:val="000E407F"/>
    <w:rsid w:val="000E6F0D"/>
    <w:rsid w:val="000F43E8"/>
    <w:rsid w:val="001036A5"/>
    <w:rsid w:val="00116BA8"/>
    <w:rsid w:val="00116ED6"/>
    <w:rsid w:val="00121390"/>
    <w:rsid w:val="00122979"/>
    <w:rsid w:val="00131748"/>
    <w:rsid w:val="00131939"/>
    <w:rsid w:val="00133579"/>
    <w:rsid w:val="00135C0A"/>
    <w:rsid w:val="001404AD"/>
    <w:rsid w:val="0014285B"/>
    <w:rsid w:val="00142D77"/>
    <w:rsid w:val="00143334"/>
    <w:rsid w:val="00155CE5"/>
    <w:rsid w:val="0016116D"/>
    <w:rsid w:val="00163FA0"/>
    <w:rsid w:val="00172E6F"/>
    <w:rsid w:val="0017347B"/>
    <w:rsid w:val="00173D86"/>
    <w:rsid w:val="00175149"/>
    <w:rsid w:val="001807C4"/>
    <w:rsid w:val="00180AF3"/>
    <w:rsid w:val="00182AB6"/>
    <w:rsid w:val="00182CC4"/>
    <w:rsid w:val="0018505D"/>
    <w:rsid w:val="00186247"/>
    <w:rsid w:val="00190673"/>
    <w:rsid w:val="00196CA6"/>
    <w:rsid w:val="001A0845"/>
    <w:rsid w:val="001A3563"/>
    <w:rsid w:val="001A4FBD"/>
    <w:rsid w:val="001A79A1"/>
    <w:rsid w:val="001B0C04"/>
    <w:rsid w:val="001B2A5D"/>
    <w:rsid w:val="001B2E87"/>
    <w:rsid w:val="001C63B3"/>
    <w:rsid w:val="001D2116"/>
    <w:rsid w:val="001E1DBC"/>
    <w:rsid w:val="001F0CEC"/>
    <w:rsid w:val="001F1490"/>
    <w:rsid w:val="001F2046"/>
    <w:rsid w:val="001F2274"/>
    <w:rsid w:val="001F22D1"/>
    <w:rsid w:val="001F5ECB"/>
    <w:rsid w:val="001F665F"/>
    <w:rsid w:val="00202529"/>
    <w:rsid w:val="0020707D"/>
    <w:rsid w:val="00210F5B"/>
    <w:rsid w:val="00212C8E"/>
    <w:rsid w:val="00215019"/>
    <w:rsid w:val="00217134"/>
    <w:rsid w:val="0022783D"/>
    <w:rsid w:val="0023250D"/>
    <w:rsid w:val="00234498"/>
    <w:rsid w:val="00237CAE"/>
    <w:rsid w:val="00240ECE"/>
    <w:rsid w:val="0024170C"/>
    <w:rsid w:val="00243BC7"/>
    <w:rsid w:val="00245621"/>
    <w:rsid w:val="00245EC3"/>
    <w:rsid w:val="00252941"/>
    <w:rsid w:val="00256587"/>
    <w:rsid w:val="00265126"/>
    <w:rsid w:val="002651AC"/>
    <w:rsid w:val="00265FEE"/>
    <w:rsid w:val="00266A61"/>
    <w:rsid w:val="002672D8"/>
    <w:rsid w:val="00267FAB"/>
    <w:rsid w:val="00270162"/>
    <w:rsid w:val="00270BC8"/>
    <w:rsid w:val="0027566C"/>
    <w:rsid w:val="00275795"/>
    <w:rsid w:val="002759D0"/>
    <w:rsid w:val="00277C87"/>
    <w:rsid w:val="0028347B"/>
    <w:rsid w:val="00284F94"/>
    <w:rsid w:val="00285C34"/>
    <w:rsid w:val="002904FC"/>
    <w:rsid w:val="00292637"/>
    <w:rsid w:val="002939DF"/>
    <w:rsid w:val="002951B7"/>
    <w:rsid w:val="002956A4"/>
    <w:rsid w:val="00295A1C"/>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4052"/>
    <w:rsid w:val="003157AC"/>
    <w:rsid w:val="0032231D"/>
    <w:rsid w:val="003246AE"/>
    <w:rsid w:val="003262A9"/>
    <w:rsid w:val="00333317"/>
    <w:rsid w:val="00334A5D"/>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752AB"/>
    <w:rsid w:val="00382315"/>
    <w:rsid w:val="00382F8B"/>
    <w:rsid w:val="0039070D"/>
    <w:rsid w:val="00393826"/>
    <w:rsid w:val="00393AAA"/>
    <w:rsid w:val="003A3DAA"/>
    <w:rsid w:val="003A4259"/>
    <w:rsid w:val="003B2166"/>
    <w:rsid w:val="003B5E34"/>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43B"/>
    <w:rsid w:val="00432C45"/>
    <w:rsid w:val="00432FA5"/>
    <w:rsid w:val="004370C6"/>
    <w:rsid w:val="00441B14"/>
    <w:rsid w:val="00443417"/>
    <w:rsid w:val="00447724"/>
    <w:rsid w:val="00450301"/>
    <w:rsid w:val="004546C7"/>
    <w:rsid w:val="004557E7"/>
    <w:rsid w:val="004565D6"/>
    <w:rsid w:val="004578B8"/>
    <w:rsid w:val="00460540"/>
    <w:rsid w:val="00474B5A"/>
    <w:rsid w:val="00483C15"/>
    <w:rsid w:val="00487C7D"/>
    <w:rsid w:val="00492C94"/>
    <w:rsid w:val="004933F8"/>
    <w:rsid w:val="00495B8F"/>
    <w:rsid w:val="004B1053"/>
    <w:rsid w:val="004B3876"/>
    <w:rsid w:val="004B765F"/>
    <w:rsid w:val="004D2F9B"/>
    <w:rsid w:val="004D7390"/>
    <w:rsid w:val="004E1389"/>
    <w:rsid w:val="004E5FB3"/>
    <w:rsid w:val="004E78AC"/>
    <w:rsid w:val="004F0FCA"/>
    <w:rsid w:val="004F2506"/>
    <w:rsid w:val="004F4B81"/>
    <w:rsid w:val="004F4FBF"/>
    <w:rsid w:val="004F5B3D"/>
    <w:rsid w:val="004F7B70"/>
    <w:rsid w:val="004F7DA2"/>
    <w:rsid w:val="0050207F"/>
    <w:rsid w:val="005043FE"/>
    <w:rsid w:val="00505D40"/>
    <w:rsid w:val="0050662A"/>
    <w:rsid w:val="00507E08"/>
    <w:rsid w:val="00511BC4"/>
    <w:rsid w:val="00514AE9"/>
    <w:rsid w:val="00516368"/>
    <w:rsid w:val="00517B9A"/>
    <w:rsid w:val="00517C83"/>
    <w:rsid w:val="0052197E"/>
    <w:rsid w:val="005262E9"/>
    <w:rsid w:val="00526D6E"/>
    <w:rsid w:val="00532D59"/>
    <w:rsid w:val="005410A3"/>
    <w:rsid w:val="00542891"/>
    <w:rsid w:val="00546AD6"/>
    <w:rsid w:val="0055010A"/>
    <w:rsid w:val="00552ED2"/>
    <w:rsid w:val="00554E97"/>
    <w:rsid w:val="00557799"/>
    <w:rsid w:val="00560102"/>
    <w:rsid w:val="00561BD7"/>
    <w:rsid w:val="00562160"/>
    <w:rsid w:val="005634A7"/>
    <w:rsid w:val="005641BE"/>
    <w:rsid w:val="00564C6C"/>
    <w:rsid w:val="00572F26"/>
    <w:rsid w:val="00574043"/>
    <w:rsid w:val="0057432B"/>
    <w:rsid w:val="00576874"/>
    <w:rsid w:val="005774F2"/>
    <w:rsid w:val="00585446"/>
    <w:rsid w:val="00585D8E"/>
    <w:rsid w:val="00586C35"/>
    <w:rsid w:val="00590EAB"/>
    <w:rsid w:val="0059344F"/>
    <w:rsid w:val="00594CED"/>
    <w:rsid w:val="005963EF"/>
    <w:rsid w:val="00597DA4"/>
    <w:rsid w:val="005A2821"/>
    <w:rsid w:val="005A53A4"/>
    <w:rsid w:val="005B0CF7"/>
    <w:rsid w:val="005B24FE"/>
    <w:rsid w:val="005B5089"/>
    <w:rsid w:val="005C0B22"/>
    <w:rsid w:val="005C37B0"/>
    <w:rsid w:val="005C38D9"/>
    <w:rsid w:val="005C59AD"/>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45C2D"/>
    <w:rsid w:val="00651C89"/>
    <w:rsid w:val="00656F5F"/>
    <w:rsid w:val="00660440"/>
    <w:rsid w:val="006606FD"/>
    <w:rsid w:val="00667B5B"/>
    <w:rsid w:val="006762AE"/>
    <w:rsid w:val="00676C9F"/>
    <w:rsid w:val="0068265B"/>
    <w:rsid w:val="00682A54"/>
    <w:rsid w:val="00685A66"/>
    <w:rsid w:val="00686D43"/>
    <w:rsid w:val="00690116"/>
    <w:rsid w:val="006A0BC1"/>
    <w:rsid w:val="006A12FC"/>
    <w:rsid w:val="006A27AA"/>
    <w:rsid w:val="006B0A38"/>
    <w:rsid w:val="006B0B51"/>
    <w:rsid w:val="006B3211"/>
    <w:rsid w:val="006B5968"/>
    <w:rsid w:val="006B7B71"/>
    <w:rsid w:val="006C2CF9"/>
    <w:rsid w:val="006D4F7F"/>
    <w:rsid w:val="006E2C1E"/>
    <w:rsid w:val="006E3E56"/>
    <w:rsid w:val="006E4AFB"/>
    <w:rsid w:val="006E4BF0"/>
    <w:rsid w:val="006F161F"/>
    <w:rsid w:val="006F4360"/>
    <w:rsid w:val="006F6D8D"/>
    <w:rsid w:val="00701649"/>
    <w:rsid w:val="00702E12"/>
    <w:rsid w:val="00704DA0"/>
    <w:rsid w:val="0070602B"/>
    <w:rsid w:val="00707D00"/>
    <w:rsid w:val="00710DDE"/>
    <w:rsid w:val="00711AAA"/>
    <w:rsid w:val="00714381"/>
    <w:rsid w:val="007208E7"/>
    <w:rsid w:val="00722AFF"/>
    <w:rsid w:val="00723755"/>
    <w:rsid w:val="00730104"/>
    <w:rsid w:val="00731EEA"/>
    <w:rsid w:val="007451F8"/>
    <w:rsid w:val="007461AF"/>
    <w:rsid w:val="00750862"/>
    <w:rsid w:val="00752554"/>
    <w:rsid w:val="0075289B"/>
    <w:rsid w:val="00753428"/>
    <w:rsid w:val="00753CC3"/>
    <w:rsid w:val="00753DAD"/>
    <w:rsid w:val="00754DFC"/>
    <w:rsid w:val="00760BC6"/>
    <w:rsid w:val="007645AA"/>
    <w:rsid w:val="00766AEE"/>
    <w:rsid w:val="0077776D"/>
    <w:rsid w:val="00777C11"/>
    <w:rsid w:val="007800E3"/>
    <w:rsid w:val="007807CD"/>
    <w:rsid w:val="00783E6B"/>
    <w:rsid w:val="00786584"/>
    <w:rsid w:val="00791984"/>
    <w:rsid w:val="00793A84"/>
    <w:rsid w:val="00796FF0"/>
    <w:rsid w:val="007A1853"/>
    <w:rsid w:val="007A2750"/>
    <w:rsid w:val="007A6995"/>
    <w:rsid w:val="007B384B"/>
    <w:rsid w:val="007B4084"/>
    <w:rsid w:val="007B4232"/>
    <w:rsid w:val="007B552C"/>
    <w:rsid w:val="007B6265"/>
    <w:rsid w:val="007B660A"/>
    <w:rsid w:val="007C18A4"/>
    <w:rsid w:val="007C1B38"/>
    <w:rsid w:val="007C39F5"/>
    <w:rsid w:val="007C4A7E"/>
    <w:rsid w:val="007C4E57"/>
    <w:rsid w:val="007C5CFA"/>
    <w:rsid w:val="007D0F27"/>
    <w:rsid w:val="007D30C7"/>
    <w:rsid w:val="007D5A83"/>
    <w:rsid w:val="007E23B0"/>
    <w:rsid w:val="007E2B30"/>
    <w:rsid w:val="007E440E"/>
    <w:rsid w:val="007E5BCE"/>
    <w:rsid w:val="007E6099"/>
    <w:rsid w:val="007E66F2"/>
    <w:rsid w:val="007F0C20"/>
    <w:rsid w:val="007F0FF7"/>
    <w:rsid w:val="007F3FD0"/>
    <w:rsid w:val="007F40CE"/>
    <w:rsid w:val="00803A27"/>
    <w:rsid w:val="00805A1C"/>
    <w:rsid w:val="00806B7B"/>
    <w:rsid w:val="00811549"/>
    <w:rsid w:val="0081621D"/>
    <w:rsid w:val="00817267"/>
    <w:rsid w:val="008210F7"/>
    <w:rsid w:val="008218F1"/>
    <w:rsid w:val="0082476D"/>
    <w:rsid w:val="00825BD9"/>
    <w:rsid w:val="008270F2"/>
    <w:rsid w:val="008317F8"/>
    <w:rsid w:val="008339F8"/>
    <w:rsid w:val="00836130"/>
    <w:rsid w:val="00844979"/>
    <w:rsid w:val="00845B27"/>
    <w:rsid w:val="008460B9"/>
    <w:rsid w:val="008517C6"/>
    <w:rsid w:val="008531C4"/>
    <w:rsid w:val="008541A4"/>
    <w:rsid w:val="00860A1E"/>
    <w:rsid w:val="00862E08"/>
    <w:rsid w:val="008763FB"/>
    <w:rsid w:val="00882E47"/>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1DFA"/>
    <w:rsid w:val="00903580"/>
    <w:rsid w:val="00903A53"/>
    <w:rsid w:val="009122F9"/>
    <w:rsid w:val="00912EE3"/>
    <w:rsid w:val="00913393"/>
    <w:rsid w:val="00913AC5"/>
    <w:rsid w:val="00915044"/>
    <w:rsid w:val="009155D3"/>
    <w:rsid w:val="009253DA"/>
    <w:rsid w:val="00925B25"/>
    <w:rsid w:val="00925E0C"/>
    <w:rsid w:val="009266B1"/>
    <w:rsid w:val="009359E4"/>
    <w:rsid w:val="0093661C"/>
    <w:rsid w:val="009401DB"/>
    <w:rsid w:val="0094685F"/>
    <w:rsid w:val="00952B64"/>
    <w:rsid w:val="009534B5"/>
    <w:rsid w:val="009547D5"/>
    <w:rsid w:val="009562DD"/>
    <w:rsid w:val="00956D83"/>
    <w:rsid w:val="00961AAB"/>
    <w:rsid w:val="0096293C"/>
    <w:rsid w:val="0096652D"/>
    <w:rsid w:val="009709B5"/>
    <w:rsid w:val="0097483F"/>
    <w:rsid w:val="00976AF4"/>
    <w:rsid w:val="0098269F"/>
    <w:rsid w:val="00983830"/>
    <w:rsid w:val="00984526"/>
    <w:rsid w:val="009854F4"/>
    <w:rsid w:val="00985FA1"/>
    <w:rsid w:val="00996D6B"/>
    <w:rsid w:val="009976E0"/>
    <w:rsid w:val="009A1F3C"/>
    <w:rsid w:val="009B3B4D"/>
    <w:rsid w:val="009B4891"/>
    <w:rsid w:val="009C1B51"/>
    <w:rsid w:val="009C4B05"/>
    <w:rsid w:val="009D14B0"/>
    <w:rsid w:val="009D5F29"/>
    <w:rsid w:val="009D6D24"/>
    <w:rsid w:val="009D7192"/>
    <w:rsid w:val="009E2161"/>
    <w:rsid w:val="009E396C"/>
    <w:rsid w:val="009E595E"/>
    <w:rsid w:val="009E7715"/>
    <w:rsid w:val="009F060B"/>
    <w:rsid w:val="009F1323"/>
    <w:rsid w:val="009F352A"/>
    <w:rsid w:val="009F43B3"/>
    <w:rsid w:val="009F4557"/>
    <w:rsid w:val="009F638A"/>
    <w:rsid w:val="009F7812"/>
    <w:rsid w:val="009F7B60"/>
    <w:rsid w:val="00A03002"/>
    <w:rsid w:val="00A03295"/>
    <w:rsid w:val="00A044A6"/>
    <w:rsid w:val="00A05336"/>
    <w:rsid w:val="00A11926"/>
    <w:rsid w:val="00A13E9F"/>
    <w:rsid w:val="00A2094C"/>
    <w:rsid w:val="00A23B7C"/>
    <w:rsid w:val="00A24AB7"/>
    <w:rsid w:val="00A37605"/>
    <w:rsid w:val="00A40038"/>
    <w:rsid w:val="00A4035E"/>
    <w:rsid w:val="00A41C82"/>
    <w:rsid w:val="00A44E42"/>
    <w:rsid w:val="00A458CB"/>
    <w:rsid w:val="00A47365"/>
    <w:rsid w:val="00A50C07"/>
    <w:rsid w:val="00A52C2F"/>
    <w:rsid w:val="00A63B6E"/>
    <w:rsid w:val="00A653CF"/>
    <w:rsid w:val="00A7746D"/>
    <w:rsid w:val="00A83888"/>
    <w:rsid w:val="00A85D38"/>
    <w:rsid w:val="00A860A0"/>
    <w:rsid w:val="00A9086D"/>
    <w:rsid w:val="00A9217B"/>
    <w:rsid w:val="00A92AF9"/>
    <w:rsid w:val="00A9405B"/>
    <w:rsid w:val="00A95582"/>
    <w:rsid w:val="00AA07F8"/>
    <w:rsid w:val="00AA2920"/>
    <w:rsid w:val="00AA64BB"/>
    <w:rsid w:val="00AB081B"/>
    <w:rsid w:val="00AB09A2"/>
    <w:rsid w:val="00AC2F72"/>
    <w:rsid w:val="00AC5263"/>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53EE"/>
    <w:rsid w:val="00B44447"/>
    <w:rsid w:val="00B4576F"/>
    <w:rsid w:val="00B50C68"/>
    <w:rsid w:val="00B525FA"/>
    <w:rsid w:val="00B61016"/>
    <w:rsid w:val="00B620D4"/>
    <w:rsid w:val="00B631B2"/>
    <w:rsid w:val="00B66954"/>
    <w:rsid w:val="00B670F3"/>
    <w:rsid w:val="00B70AE0"/>
    <w:rsid w:val="00B70F0B"/>
    <w:rsid w:val="00B779F1"/>
    <w:rsid w:val="00B84821"/>
    <w:rsid w:val="00B85232"/>
    <w:rsid w:val="00B9399D"/>
    <w:rsid w:val="00B97E6A"/>
    <w:rsid w:val="00BA25FB"/>
    <w:rsid w:val="00BA2C30"/>
    <w:rsid w:val="00BA4E1E"/>
    <w:rsid w:val="00BB0006"/>
    <w:rsid w:val="00BB25F0"/>
    <w:rsid w:val="00BB39F9"/>
    <w:rsid w:val="00BB5733"/>
    <w:rsid w:val="00BC23A3"/>
    <w:rsid w:val="00BC7DD4"/>
    <w:rsid w:val="00BD3A9F"/>
    <w:rsid w:val="00BD5B0B"/>
    <w:rsid w:val="00BD695F"/>
    <w:rsid w:val="00BD6F78"/>
    <w:rsid w:val="00BE6A42"/>
    <w:rsid w:val="00BF01EC"/>
    <w:rsid w:val="00BF4AF9"/>
    <w:rsid w:val="00BF6465"/>
    <w:rsid w:val="00C01594"/>
    <w:rsid w:val="00C02629"/>
    <w:rsid w:val="00C04785"/>
    <w:rsid w:val="00C05359"/>
    <w:rsid w:val="00C10072"/>
    <w:rsid w:val="00C10513"/>
    <w:rsid w:val="00C117F7"/>
    <w:rsid w:val="00C14C9B"/>
    <w:rsid w:val="00C20167"/>
    <w:rsid w:val="00C2190C"/>
    <w:rsid w:val="00C276CC"/>
    <w:rsid w:val="00C335DA"/>
    <w:rsid w:val="00C36E1D"/>
    <w:rsid w:val="00C406B7"/>
    <w:rsid w:val="00C44151"/>
    <w:rsid w:val="00C46BC4"/>
    <w:rsid w:val="00C47FFD"/>
    <w:rsid w:val="00C533D1"/>
    <w:rsid w:val="00C53FBC"/>
    <w:rsid w:val="00C54D7D"/>
    <w:rsid w:val="00C61CE5"/>
    <w:rsid w:val="00C6443A"/>
    <w:rsid w:val="00C66BB7"/>
    <w:rsid w:val="00C716FB"/>
    <w:rsid w:val="00C72B35"/>
    <w:rsid w:val="00C7457C"/>
    <w:rsid w:val="00C76A2C"/>
    <w:rsid w:val="00C820A4"/>
    <w:rsid w:val="00C82F74"/>
    <w:rsid w:val="00C83067"/>
    <w:rsid w:val="00C85D69"/>
    <w:rsid w:val="00C85DEB"/>
    <w:rsid w:val="00C87572"/>
    <w:rsid w:val="00C87909"/>
    <w:rsid w:val="00C91987"/>
    <w:rsid w:val="00C91AA9"/>
    <w:rsid w:val="00C92060"/>
    <w:rsid w:val="00C92278"/>
    <w:rsid w:val="00C92A8D"/>
    <w:rsid w:val="00C95E36"/>
    <w:rsid w:val="00C9731D"/>
    <w:rsid w:val="00CA05A6"/>
    <w:rsid w:val="00CA1974"/>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3F61"/>
    <w:rsid w:val="00D06CA3"/>
    <w:rsid w:val="00D31240"/>
    <w:rsid w:val="00D32511"/>
    <w:rsid w:val="00D3296C"/>
    <w:rsid w:val="00D33FA3"/>
    <w:rsid w:val="00D36504"/>
    <w:rsid w:val="00D41E3B"/>
    <w:rsid w:val="00D46AED"/>
    <w:rsid w:val="00D6680C"/>
    <w:rsid w:val="00D718A8"/>
    <w:rsid w:val="00D72CCD"/>
    <w:rsid w:val="00D73809"/>
    <w:rsid w:val="00D7458F"/>
    <w:rsid w:val="00D81314"/>
    <w:rsid w:val="00D84F3C"/>
    <w:rsid w:val="00D90EEE"/>
    <w:rsid w:val="00D9284F"/>
    <w:rsid w:val="00DA496F"/>
    <w:rsid w:val="00DA5FAD"/>
    <w:rsid w:val="00DA6F07"/>
    <w:rsid w:val="00DB09D0"/>
    <w:rsid w:val="00DB24FE"/>
    <w:rsid w:val="00DB440A"/>
    <w:rsid w:val="00DB5910"/>
    <w:rsid w:val="00DB598A"/>
    <w:rsid w:val="00DC53A6"/>
    <w:rsid w:val="00DD1DA2"/>
    <w:rsid w:val="00DD44F4"/>
    <w:rsid w:val="00DD542D"/>
    <w:rsid w:val="00DD5493"/>
    <w:rsid w:val="00DE2C85"/>
    <w:rsid w:val="00DE3F11"/>
    <w:rsid w:val="00DE6E1A"/>
    <w:rsid w:val="00DF1689"/>
    <w:rsid w:val="00DF5942"/>
    <w:rsid w:val="00DF6CAD"/>
    <w:rsid w:val="00DF7454"/>
    <w:rsid w:val="00DF7ECA"/>
    <w:rsid w:val="00E01FE0"/>
    <w:rsid w:val="00E04F62"/>
    <w:rsid w:val="00E11A32"/>
    <w:rsid w:val="00E1229F"/>
    <w:rsid w:val="00E2006F"/>
    <w:rsid w:val="00E2165B"/>
    <w:rsid w:val="00E353A7"/>
    <w:rsid w:val="00E37C2C"/>
    <w:rsid w:val="00E43BC3"/>
    <w:rsid w:val="00E45ADE"/>
    <w:rsid w:val="00E46685"/>
    <w:rsid w:val="00E4713E"/>
    <w:rsid w:val="00E501CF"/>
    <w:rsid w:val="00E6463A"/>
    <w:rsid w:val="00E721F8"/>
    <w:rsid w:val="00E755FD"/>
    <w:rsid w:val="00E77986"/>
    <w:rsid w:val="00E856A7"/>
    <w:rsid w:val="00E874E6"/>
    <w:rsid w:val="00E87CC4"/>
    <w:rsid w:val="00E92761"/>
    <w:rsid w:val="00E92B24"/>
    <w:rsid w:val="00EA653A"/>
    <w:rsid w:val="00EB115D"/>
    <w:rsid w:val="00EB4445"/>
    <w:rsid w:val="00EC432C"/>
    <w:rsid w:val="00EC4A97"/>
    <w:rsid w:val="00EC4B8E"/>
    <w:rsid w:val="00EC7DB4"/>
    <w:rsid w:val="00ED086F"/>
    <w:rsid w:val="00ED2D05"/>
    <w:rsid w:val="00ED79D3"/>
    <w:rsid w:val="00EE6148"/>
    <w:rsid w:val="00EE7C9C"/>
    <w:rsid w:val="00EF20E3"/>
    <w:rsid w:val="00EF3C9F"/>
    <w:rsid w:val="00EF7368"/>
    <w:rsid w:val="00F005FC"/>
    <w:rsid w:val="00F05F08"/>
    <w:rsid w:val="00F11126"/>
    <w:rsid w:val="00F13CA2"/>
    <w:rsid w:val="00F146AB"/>
    <w:rsid w:val="00F21E0D"/>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2A69"/>
    <w:rsid w:val="00FE39D7"/>
    <w:rsid w:val="00FE7335"/>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59xFu-0tUlO-SaDqfUCO6bUJUqI24Gl" TargetMode="External"/><Relationship Id="rId13" Type="http://schemas.openxmlformats.org/officeDocument/2006/relationships/hyperlink" Target="https://www.linkedin.com/in/neerajkumar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kn_neeraj"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E6BF-287C-4C9E-A714-A03BEB99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9</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1091</cp:revision>
  <dcterms:created xsi:type="dcterms:W3CDTF">2020-04-19T08:46:00Z</dcterms:created>
  <dcterms:modified xsi:type="dcterms:W3CDTF">2020-04-26T07:12:00Z</dcterms:modified>
</cp:coreProperties>
</file>