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3D879" w14:textId="579ABF85" w:rsidR="00B70AE0" w:rsidRPr="00333317" w:rsidRDefault="00056E98" w:rsidP="00333317">
      <w:pPr>
        <w:pStyle w:val="Heading2"/>
        <w:rPr>
          <w:b/>
          <w:bCs/>
          <w:highlight w:val="yellow"/>
        </w:rPr>
      </w:pPr>
      <w:r w:rsidRPr="00333317">
        <w:rPr>
          <w:b/>
          <w:bCs/>
          <w:highlight w:val="yellow"/>
        </w:rPr>
        <w:t>TABLE OF CONTENTS</w:t>
      </w:r>
    </w:p>
    <w:p w14:paraId="49B03C9F" w14:textId="6B80A0B6" w:rsidR="00E1229F" w:rsidRPr="00E01FE0" w:rsidRDefault="00E1229F">
      <w:pPr>
        <w:pStyle w:val="TOC1"/>
        <w:rPr>
          <w:rFonts w:cstheme="minorBidi"/>
          <w:b w:val="0"/>
          <w:bCs w:val="0"/>
          <w:noProof/>
          <w:lang w:val="en-IN" w:eastAsia="en-IN"/>
        </w:rPr>
      </w:pPr>
      <w:r>
        <w:rPr>
          <w:highlight w:val="yellow"/>
        </w:rPr>
        <w:fldChar w:fldCharType="begin"/>
      </w:r>
      <w:r>
        <w:rPr>
          <w:highlight w:val="yellow"/>
        </w:rPr>
        <w:instrText xml:space="preserve"> TOC \n \h \z \u \t "Heading 2,1" </w:instrText>
      </w:r>
      <w:r>
        <w:rPr>
          <w:highlight w:val="yellow"/>
        </w:rPr>
        <w:fldChar w:fldCharType="separate"/>
      </w:r>
      <w:hyperlink w:anchor="_Toc38697397" w:history="1">
        <w:r w:rsidRPr="00E01FE0">
          <w:rPr>
            <w:rStyle w:val="Hyperlink"/>
            <w:noProof/>
          </w:rPr>
          <w:t>Introduction</w:t>
        </w:r>
      </w:hyperlink>
    </w:p>
    <w:p w14:paraId="09128CC9" w14:textId="2E4B0B6C" w:rsidR="00E1229F" w:rsidRPr="00E01FE0" w:rsidRDefault="00E1229F">
      <w:pPr>
        <w:pStyle w:val="TOC1"/>
        <w:rPr>
          <w:rFonts w:cstheme="minorBidi"/>
          <w:b w:val="0"/>
          <w:bCs w:val="0"/>
          <w:noProof/>
          <w:lang w:val="en-IN" w:eastAsia="en-IN"/>
        </w:rPr>
      </w:pPr>
      <w:hyperlink w:anchor="_Toc38697398" w:history="1">
        <w:r w:rsidRPr="00E01FE0">
          <w:rPr>
            <w:rStyle w:val="Hyperlink"/>
            <w:noProof/>
          </w:rPr>
          <w:t>Objective</w:t>
        </w:r>
      </w:hyperlink>
    </w:p>
    <w:p w14:paraId="27AFB983" w14:textId="350B9FF8" w:rsidR="00E1229F" w:rsidRPr="00E01FE0" w:rsidRDefault="00E1229F">
      <w:pPr>
        <w:pStyle w:val="TOC1"/>
        <w:rPr>
          <w:rFonts w:cstheme="minorBidi"/>
          <w:b w:val="0"/>
          <w:bCs w:val="0"/>
          <w:noProof/>
          <w:lang w:val="en-IN" w:eastAsia="en-IN"/>
        </w:rPr>
      </w:pPr>
      <w:hyperlink w:anchor="_Toc38697399" w:history="1">
        <w:r w:rsidRPr="00E01FE0">
          <w:rPr>
            <w:rStyle w:val="Hyperlink"/>
            <w:noProof/>
          </w:rPr>
          <w:t>Conceptual Overview</w:t>
        </w:r>
      </w:hyperlink>
    </w:p>
    <w:p w14:paraId="1B6C9CCD" w14:textId="428D44CD" w:rsidR="00E1229F" w:rsidRPr="00E01FE0" w:rsidRDefault="00E1229F">
      <w:pPr>
        <w:pStyle w:val="TOC1"/>
        <w:rPr>
          <w:rFonts w:cstheme="minorBidi"/>
          <w:b w:val="0"/>
          <w:bCs w:val="0"/>
          <w:noProof/>
          <w:lang w:val="en-IN" w:eastAsia="en-IN"/>
        </w:rPr>
      </w:pPr>
      <w:hyperlink w:anchor="_Toc38697400" w:history="1">
        <w:r w:rsidRPr="00E01FE0">
          <w:rPr>
            <w:rStyle w:val="Hyperlink"/>
            <w:noProof/>
          </w:rPr>
          <w:t>Company Overview</w:t>
        </w:r>
      </w:hyperlink>
    </w:p>
    <w:p w14:paraId="30C81F84" w14:textId="38DFA66F" w:rsidR="00E1229F" w:rsidRPr="00E01FE0" w:rsidRDefault="00E1229F">
      <w:pPr>
        <w:pStyle w:val="TOC1"/>
        <w:rPr>
          <w:rFonts w:cstheme="minorBidi"/>
          <w:b w:val="0"/>
          <w:bCs w:val="0"/>
          <w:noProof/>
          <w:lang w:val="en-IN" w:eastAsia="en-IN"/>
        </w:rPr>
      </w:pPr>
      <w:hyperlink w:anchor="_Toc38697401" w:history="1">
        <w:r w:rsidRPr="00E01FE0">
          <w:rPr>
            <w:rStyle w:val="Hyperlink"/>
            <w:noProof/>
          </w:rPr>
          <w:t>Data Overview</w:t>
        </w:r>
      </w:hyperlink>
    </w:p>
    <w:p w14:paraId="086DE9E4" w14:textId="749A9BF4" w:rsidR="00E1229F" w:rsidRPr="00E01FE0" w:rsidRDefault="00E1229F">
      <w:pPr>
        <w:pStyle w:val="TOC1"/>
        <w:rPr>
          <w:rFonts w:cstheme="minorBidi"/>
          <w:b w:val="0"/>
          <w:bCs w:val="0"/>
          <w:noProof/>
          <w:lang w:val="en-IN" w:eastAsia="en-IN"/>
        </w:rPr>
      </w:pPr>
      <w:hyperlink w:anchor="_Toc38697402" w:history="1">
        <w:r w:rsidRPr="00E01FE0">
          <w:rPr>
            <w:rStyle w:val="Hyperlink"/>
            <w:noProof/>
          </w:rPr>
          <w:t>Data Pre-processing</w:t>
        </w:r>
      </w:hyperlink>
    </w:p>
    <w:p w14:paraId="7BB2889F" w14:textId="2B9E1308" w:rsidR="00E1229F" w:rsidRPr="00E01FE0" w:rsidRDefault="00E1229F">
      <w:pPr>
        <w:pStyle w:val="TOC1"/>
        <w:rPr>
          <w:rFonts w:cstheme="minorBidi"/>
          <w:b w:val="0"/>
          <w:bCs w:val="0"/>
          <w:noProof/>
          <w:lang w:val="en-IN" w:eastAsia="en-IN"/>
        </w:rPr>
      </w:pPr>
      <w:hyperlink w:anchor="_Toc38697403" w:history="1">
        <w:r w:rsidRPr="00E01FE0">
          <w:rPr>
            <w:rStyle w:val="Hyperlink"/>
            <w:noProof/>
          </w:rPr>
          <w:t>Metrics Implementation</w:t>
        </w:r>
      </w:hyperlink>
    </w:p>
    <w:p w14:paraId="0B302FD4" w14:textId="22DCB2D5" w:rsidR="00E1229F" w:rsidRPr="00E01FE0" w:rsidRDefault="00E1229F">
      <w:pPr>
        <w:pStyle w:val="TOC1"/>
        <w:rPr>
          <w:rFonts w:cstheme="minorBidi"/>
          <w:b w:val="0"/>
          <w:bCs w:val="0"/>
          <w:noProof/>
          <w:lang w:val="en-IN" w:eastAsia="en-IN"/>
        </w:rPr>
      </w:pPr>
      <w:hyperlink w:anchor="_Toc38697404" w:history="1">
        <w:r w:rsidRPr="00E01FE0">
          <w:rPr>
            <w:rStyle w:val="Hyperlink"/>
            <w:noProof/>
          </w:rPr>
          <w:t>Churn rates by user segments</w:t>
        </w:r>
      </w:hyperlink>
    </w:p>
    <w:p w14:paraId="52A7996D" w14:textId="37D35C5C" w:rsidR="00E1229F" w:rsidRPr="00E01FE0" w:rsidRDefault="00E1229F">
      <w:pPr>
        <w:pStyle w:val="TOC1"/>
        <w:rPr>
          <w:rFonts w:cstheme="minorBidi"/>
          <w:b w:val="0"/>
          <w:bCs w:val="0"/>
          <w:noProof/>
          <w:lang w:val="en-IN" w:eastAsia="en-IN"/>
        </w:rPr>
      </w:pPr>
      <w:hyperlink w:anchor="_Toc38697405" w:history="1">
        <w:r w:rsidRPr="00E01FE0">
          <w:rPr>
            <w:rStyle w:val="Hyperlink"/>
            <w:noProof/>
          </w:rPr>
          <w:t>Churn rates by customer behaviour</w:t>
        </w:r>
      </w:hyperlink>
    </w:p>
    <w:p w14:paraId="02B5DA65" w14:textId="69BBC732" w:rsidR="00E1229F" w:rsidRPr="00E01FE0" w:rsidRDefault="00E1229F">
      <w:pPr>
        <w:pStyle w:val="TOC1"/>
        <w:rPr>
          <w:rFonts w:cstheme="minorBidi"/>
          <w:b w:val="0"/>
          <w:bCs w:val="0"/>
          <w:noProof/>
          <w:lang w:val="en-IN" w:eastAsia="en-IN"/>
        </w:rPr>
      </w:pPr>
      <w:hyperlink w:anchor="_Toc38697406" w:history="1">
        <w:r w:rsidRPr="00E01FE0">
          <w:rPr>
            <w:rStyle w:val="Hyperlink"/>
            <w:noProof/>
          </w:rPr>
          <w:t>Cohort Analysis &amp; Retention Curves</w:t>
        </w:r>
      </w:hyperlink>
    </w:p>
    <w:p w14:paraId="15880878" w14:textId="164B49FF" w:rsidR="00E1229F" w:rsidRPr="00E01FE0" w:rsidRDefault="00E1229F">
      <w:pPr>
        <w:pStyle w:val="TOC1"/>
        <w:rPr>
          <w:rFonts w:cstheme="minorBidi"/>
          <w:b w:val="0"/>
          <w:bCs w:val="0"/>
          <w:noProof/>
          <w:lang w:val="en-IN" w:eastAsia="en-IN"/>
        </w:rPr>
      </w:pPr>
      <w:hyperlink w:anchor="_Toc38697407" w:history="1">
        <w:r w:rsidRPr="00E01FE0">
          <w:rPr>
            <w:rStyle w:val="Hyperlink"/>
            <w:noProof/>
          </w:rPr>
          <w:t>Churn Prediction –Churn Risk Score to customers</w:t>
        </w:r>
      </w:hyperlink>
    </w:p>
    <w:p w14:paraId="1EB9AAC8" w14:textId="17256A88" w:rsidR="00E1229F" w:rsidRDefault="00E1229F">
      <w:pPr>
        <w:pStyle w:val="TOC1"/>
        <w:rPr>
          <w:rFonts w:cstheme="minorBidi"/>
          <w:b w:val="0"/>
          <w:bCs w:val="0"/>
          <w:noProof/>
          <w:lang w:val="en-IN" w:eastAsia="en-IN"/>
        </w:rPr>
      </w:pPr>
      <w:hyperlink w:anchor="_Toc38697408" w:history="1">
        <w:r w:rsidRPr="00E01FE0">
          <w:rPr>
            <w:rStyle w:val="Hyperlink"/>
            <w:noProof/>
          </w:rPr>
          <w:t>Recommendations to improve short term retention of TakeZero</w:t>
        </w:r>
      </w:hyperlink>
    </w:p>
    <w:p w14:paraId="222F3256" w14:textId="201B22A2" w:rsidR="00AC2F72" w:rsidRDefault="00E1229F" w:rsidP="00B70AE0">
      <w:pPr>
        <w:pStyle w:val="Heading3"/>
        <w:rPr>
          <w:szCs w:val="26"/>
          <w:highlight w:val="yellow"/>
        </w:rPr>
      </w:pPr>
      <w:r>
        <w:rPr>
          <w:highlight w:val="yellow"/>
        </w:rPr>
        <w:fldChar w:fldCharType="end"/>
      </w:r>
      <w:r w:rsidR="00AC2F72">
        <w:rPr>
          <w:highlight w:val="yellow"/>
        </w:rPr>
        <w:br w:type="page"/>
      </w:r>
    </w:p>
    <w:p w14:paraId="2578DB60" w14:textId="181EBF4B" w:rsidR="00095027" w:rsidRPr="00886581" w:rsidRDefault="00095027" w:rsidP="00095027">
      <w:pPr>
        <w:pStyle w:val="Heading2"/>
        <w:rPr>
          <w:b/>
          <w:bCs/>
        </w:rPr>
      </w:pPr>
      <w:bookmarkStart w:id="0" w:name="_Toc38697397"/>
      <w:r w:rsidRPr="00C2190C">
        <w:rPr>
          <w:b/>
          <w:bCs/>
          <w:highlight w:val="yellow"/>
        </w:rPr>
        <w:lastRenderedPageBreak/>
        <w:t>Introduction</w:t>
      </w:r>
      <w:bookmarkEnd w:id="0"/>
    </w:p>
    <w:p w14:paraId="5D3E6B73" w14:textId="77777777" w:rsidR="00C7457C" w:rsidRDefault="005D4DB3" w:rsidP="00753CC3">
      <w:r>
        <w:t>For a product, churn is like a hole in the boat, no matter how many users you acquire product will not thrive without strong retention of the acquired users. In fact, venture capitalists</w:t>
      </w:r>
      <w:r w:rsidR="00640CC6">
        <w:t xml:space="preserve"> look at churn </w:t>
      </w:r>
      <w:r w:rsidR="000A5BCB">
        <w:t>thoroughly</w:t>
      </w:r>
      <w:r w:rsidR="00A860A0">
        <w:t xml:space="preserve"> </w:t>
      </w:r>
      <w:r w:rsidR="00640CC6">
        <w:t xml:space="preserve">as </w:t>
      </w:r>
      <w:r w:rsidR="00A860A0">
        <w:t xml:space="preserve">it is </w:t>
      </w:r>
      <w:r w:rsidR="00640CC6">
        <w:t xml:space="preserve">a </w:t>
      </w:r>
      <w:r w:rsidR="00A860A0">
        <w:t>strong</w:t>
      </w:r>
      <w:r w:rsidR="00640CC6">
        <w:t xml:space="preserve"> indicator of whether you have a good product/market fit.</w:t>
      </w:r>
      <w:r w:rsidR="00C7457C">
        <w:t xml:space="preserve"> </w:t>
      </w:r>
    </w:p>
    <w:p w14:paraId="7BAC8A5D" w14:textId="72E80920" w:rsidR="00C7457C" w:rsidRDefault="004E78AC" w:rsidP="00753CC3">
      <w:r>
        <w:t xml:space="preserve">Churn analysis helps uncover patterns, </w:t>
      </w:r>
      <w:r w:rsidR="00C7457C">
        <w:t xml:space="preserve">product features, </w:t>
      </w:r>
      <w:r>
        <w:t>and behaviours that lead to user retention.</w:t>
      </w:r>
      <w:r w:rsidR="00C7457C">
        <w:t xml:space="preserve"> Therefore, in this post we will learn how to do churn analysis by taking example of a fictious SaaS company, </w:t>
      </w:r>
      <w:proofErr w:type="spellStart"/>
      <w:r w:rsidR="00C7457C">
        <w:t>TakeZero</w:t>
      </w:r>
      <w:proofErr w:type="spellEnd"/>
      <w:r w:rsidR="00C7457C">
        <w:t xml:space="preserve">, which allows developers to build no code web and mobile apps. </w:t>
      </w:r>
    </w:p>
    <w:p w14:paraId="0FCAF670" w14:textId="3E107329" w:rsidR="00F44FAC" w:rsidRDefault="00F44FAC" w:rsidP="00F44FAC">
      <w:pPr>
        <w:pStyle w:val="Heading2"/>
        <w:rPr>
          <w:b/>
          <w:bCs/>
        </w:rPr>
      </w:pPr>
      <w:bookmarkStart w:id="1" w:name="_Toc38697398"/>
      <w:r w:rsidRPr="00F44FAC">
        <w:rPr>
          <w:b/>
          <w:bCs/>
          <w:highlight w:val="yellow"/>
        </w:rPr>
        <w:t>Objective</w:t>
      </w:r>
      <w:bookmarkEnd w:id="1"/>
    </w:p>
    <w:p w14:paraId="1345AECB" w14:textId="77777777" w:rsidR="00BD6F78" w:rsidRDefault="00FF0A1A" w:rsidP="00817267">
      <w:r>
        <w:t xml:space="preserve">Our objective is to </w:t>
      </w:r>
      <w:r w:rsidR="00667B5B">
        <w:t>build</w:t>
      </w:r>
      <w:r>
        <w:t xml:space="preserve"> </w:t>
      </w:r>
      <w:r w:rsidR="00667B5B">
        <w:t xml:space="preserve">an understanding of what </w:t>
      </w:r>
      <w:r w:rsidR="00A044A6">
        <w:t>metrics we need to look at to understand churn and build hypothesis around how to reduce it.</w:t>
      </w:r>
    </w:p>
    <w:p w14:paraId="4741F236" w14:textId="7F4F9642" w:rsidR="00BD6F78" w:rsidRDefault="00BD6F78" w:rsidP="00BD6F78">
      <w:pPr>
        <w:pStyle w:val="Heading2"/>
      </w:pPr>
      <w:bookmarkStart w:id="2" w:name="_Toc38697399"/>
      <w:r w:rsidRPr="00BD6F78">
        <w:rPr>
          <w:b/>
          <w:bCs/>
          <w:highlight w:val="yellow"/>
        </w:rPr>
        <w:t>Conceptual Overview</w:t>
      </w:r>
      <w:bookmarkEnd w:id="2"/>
    </w:p>
    <w:p w14:paraId="6232A7D3" w14:textId="28DFEED9" w:rsidR="00BA25FB" w:rsidRPr="00817267" w:rsidRDefault="00BA25FB" w:rsidP="00817267">
      <w:r w:rsidRPr="0022783D">
        <w:rPr>
          <w:rFonts w:cstheme="minorHAnsi"/>
        </w:rPr>
        <w:t xml:space="preserve">There are two kinds of churn </w:t>
      </w:r>
      <w:r w:rsidR="00382315" w:rsidRPr="0022783D">
        <w:rPr>
          <w:rFonts w:cstheme="minorHAnsi"/>
        </w:rPr>
        <w:t>-</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71D1E05D" w14:textId="4CB05D86" w:rsidR="00660440" w:rsidRDefault="00660440" w:rsidP="00660440">
      <w:r w:rsidRPr="00660440">
        <w:rPr>
          <w:b/>
          <w:bCs/>
        </w:rPr>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w:t>
      </w:r>
      <w:proofErr w:type="spellStart"/>
      <w:r w:rsidR="00D31240">
        <w:t>TakeZero</w:t>
      </w:r>
      <w:proofErr w:type="spellEnd"/>
      <w:r w:rsidR="00D31240">
        <w:t xml:space="preserve">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74CE5D0" w:rsidR="00A52C2F" w:rsidRDefault="009D6D24" w:rsidP="004578B8">
      <w:pPr>
        <w:pStyle w:val="ListParagraph"/>
        <w:numPr>
          <w:ilvl w:val="0"/>
          <w:numId w:val="3"/>
        </w:numPr>
      </w:pPr>
      <w:r w:rsidRPr="00C53FBC">
        <w:rPr>
          <w:b/>
          <w:bCs/>
        </w:rPr>
        <w:t>Churn rate</w:t>
      </w:r>
      <w:r w:rsidR="00B204F9">
        <w:rPr>
          <w:b/>
          <w:bCs/>
        </w:rPr>
        <w:t xml:space="preserve">s by </w:t>
      </w:r>
      <w:r w:rsidR="00002717">
        <w:rPr>
          <w:b/>
          <w:bCs/>
        </w:rPr>
        <w:t>user segment</w:t>
      </w:r>
      <w:r w:rsidR="00BE6A42">
        <w:rPr>
          <w:b/>
          <w:bCs/>
        </w:rPr>
        <w:t>s</w:t>
      </w:r>
      <w:r w:rsidR="00B204F9">
        <w:rPr>
          <w:b/>
          <w:bCs/>
        </w:rPr>
        <w:t xml:space="preserve">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16F04ECC" w:rsidR="00574043" w:rsidRDefault="00574043" w:rsidP="00217134">
      <w:pPr>
        <w:pStyle w:val="ListParagraph"/>
        <w:numPr>
          <w:ilvl w:val="0"/>
          <w:numId w:val="5"/>
        </w:numPr>
      </w:pPr>
      <w:r>
        <w:rPr>
          <w:b/>
          <w:bCs/>
        </w:rPr>
        <w:t>Cohort Analysis</w:t>
      </w:r>
      <w:r w:rsidR="00F36B27">
        <w:rPr>
          <w:b/>
          <w:bCs/>
        </w:rPr>
        <w:t xml:space="preserve"> &amp; Retention Curves</w:t>
      </w:r>
      <w:r>
        <w:rPr>
          <w:b/>
          <w:bCs/>
        </w:rPr>
        <w:t xml:space="preserve">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079F317C" w14:textId="36F202AE" w:rsidR="00C46BC4" w:rsidRDefault="00C46BC4" w:rsidP="00217134">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each new user </w:t>
      </w:r>
      <w:r w:rsidR="00182AB6">
        <w:t xml:space="preserve">a </w:t>
      </w:r>
      <w:r w:rsidR="00FC5F62">
        <w:t>churn risk score</w:t>
      </w:r>
      <w:r w:rsidR="00517B9A">
        <w:t xml:space="preserve">. It helps us </w:t>
      </w:r>
      <w:r w:rsidR="00182AB6">
        <w:t xml:space="preserve">develop focus on high risk churn </w:t>
      </w:r>
      <w:r w:rsidR="008317F8">
        <w:br/>
      </w:r>
    </w:p>
    <w:p w14:paraId="05751489" w14:textId="46DA1FF3" w:rsidR="00DF7454" w:rsidRPr="00DF7454" w:rsidRDefault="00DF7454" w:rsidP="00DF7454">
      <w:pPr>
        <w:pStyle w:val="Heading2"/>
        <w:rPr>
          <w:b/>
          <w:bCs/>
        </w:rPr>
      </w:pPr>
      <w:bookmarkStart w:id="3" w:name="_Toc38697400"/>
      <w:r w:rsidRPr="00DF7454">
        <w:rPr>
          <w:b/>
          <w:bCs/>
          <w:highlight w:val="yellow"/>
        </w:rPr>
        <w:lastRenderedPageBreak/>
        <w:t>Company Overview</w:t>
      </w:r>
      <w:bookmarkEnd w:id="3"/>
    </w:p>
    <w:p w14:paraId="68E52EB4" w14:textId="77777777" w:rsidR="00A9217B" w:rsidRDefault="002A251B" w:rsidP="002A251B">
      <w:proofErr w:type="spellStart"/>
      <w:r>
        <w:t>TakeZero</w:t>
      </w:r>
      <w:proofErr w:type="spellEnd"/>
      <w:r>
        <w:t xml:space="preserve">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17226495" w:rsidR="00DF7454" w:rsidRDefault="00DF7454" w:rsidP="002A251B">
      <w:r>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r w:rsidR="00C820A4">
        <w:t xml:space="preserve"> (i.e. churn within first 3 months)</w:t>
      </w:r>
      <w:r w:rsidR="00DD542D">
        <w:t>.</w:t>
      </w:r>
      <w:r>
        <w:t xml:space="preserve"> </w:t>
      </w:r>
    </w:p>
    <w:p w14:paraId="3BC91145" w14:textId="2ADD73CC" w:rsidR="00FB670F" w:rsidRDefault="00FB670F" w:rsidP="00FB670F">
      <w:pPr>
        <w:pStyle w:val="Heading2"/>
        <w:rPr>
          <w:b/>
          <w:bCs/>
        </w:rPr>
      </w:pPr>
      <w:bookmarkStart w:id="4" w:name="_Toc38697401"/>
      <w:r w:rsidRPr="00FB670F">
        <w:rPr>
          <w:b/>
          <w:bCs/>
          <w:highlight w:val="yellow"/>
        </w:rPr>
        <w:t>Data Overview</w:t>
      </w:r>
      <w:bookmarkEnd w:id="4"/>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EBA7351"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web app</w:t>
            </w:r>
            <w:r w:rsidR="009547D5">
              <w:rPr>
                <w:b/>
                <w:bCs/>
              </w:rPr>
              <w:t xml:space="preserve"> development </w:t>
            </w:r>
            <w:r w:rsidRPr="00704DA0">
              <w:rPr>
                <w:b/>
                <w:bCs/>
              </w:rPr>
              <w:t>sessions ran per month</w:t>
            </w:r>
          </w:p>
        </w:tc>
        <w:tc>
          <w:tcPr>
            <w:tcW w:w="1653" w:type="dxa"/>
            <w:hideMark/>
          </w:tcPr>
          <w:p w14:paraId="5EB354C7" w14:textId="03DC3157"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mobile app </w:t>
            </w:r>
            <w:r w:rsidR="009547D5">
              <w:rPr>
                <w:b/>
                <w:bCs/>
              </w:rPr>
              <w:t xml:space="preserve">development </w:t>
            </w:r>
            <w:r w:rsidRPr="00704DA0">
              <w:rPr>
                <w:b/>
                <w:bCs/>
              </w:rPr>
              <w:t>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278619B0" w:rsidR="0036145A" w:rsidRDefault="0057432B" w:rsidP="0036145A">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of </w:t>
      </w:r>
      <w:r w:rsidRPr="000B53A7">
        <w:rPr>
          <w:b/>
          <w:bCs/>
        </w:rPr>
        <w:t>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7E48AFE3" w:rsidR="00F97028" w:rsidRDefault="00F97028" w:rsidP="00F97028">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if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00F9385D" w:rsidR="000522D4" w:rsidRPr="00760BC6"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6AE57D0C" w14:textId="74148520" w:rsidR="007E440E" w:rsidRDefault="0020707D" w:rsidP="00217134">
      <w:r>
        <w:t xml:space="preserve">All the data is available in Excel format here - </w:t>
      </w:r>
    </w:p>
    <w:p w14:paraId="51FBB5F9" w14:textId="1BA16A49" w:rsidR="006F6D8D" w:rsidRDefault="006F6D8D" w:rsidP="00217134">
      <w:r>
        <w:t xml:space="preserve">File - </w:t>
      </w:r>
      <w:hyperlink r:id="rId8" w:history="1">
        <w:r w:rsidRPr="0008298C">
          <w:rPr>
            <w:rStyle w:val="Hyperlink"/>
          </w:rPr>
          <w:t>https://drive.goo</w:t>
        </w:r>
        <w:r w:rsidRPr="0008298C">
          <w:rPr>
            <w:rStyle w:val="Hyperlink"/>
          </w:rPr>
          <w:t>g</w:t>
        </w:r>
        <w:r w:rsidRPr="0008298C">
          <w:rPr>
            <w:rStyle w:val="Hyperlink"/>
          </w:rPr>
          <w:t>le.com/file/d/1okQlxFfRKLR8Sakk0QjNtqA8frGCqZH2/view?usp=sharing</w:t>
        </w:r>
      </w:hyperlink>
    </w:p>
    <w:p w14:paraId="5CE7257F" w14:textId="5425C133" w:rsidR="00FA3E35" w:rsidRDefault="00FA3E35" w:rsidP="00FA3E35">
      <w:pPr>
        <w:pStyle w:val="Heading2"/>
        <w:rPr>
          <w:b/>
          <w:bCs/>
        </w:rPr>
      </w:pPr>
      <w:bookmarkStart w:id="5" w:name="_Toc38697402"/>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bookmarkEnd w:id="5"/>
    </w:p>
    <w:p w14:paraId="4A8E519A" w14:textId="2A6AF893" w:rsidR="00FA3E35" w:rsidRDefault="00FA3E35" w:rsidP="00FA3E35">
      <w:r>
        <w:t>I created following new columns by manipulating existing data –</w:t>
      </w:r>
    </w:p>
    <w:p w14:paraId="7612215B" w14:textId="662CE2F9" w:rsidR="00FA3E35" w:rsidRDefault="004565D6" w:rsidP="00FA3E35">
      <w:pPr>
        <w:pStyle w:val="ListParagraph"/>
        <w:numPr>
          <w:ilvl w:val="0"/>
          <w:numId w:val="24"/>
        </w:numPr>
      </w:pPr>
      <w:r w:rsidRPr="00FB27D5">
        <w:rPr>
          <w:b/>
          <w:bCs/>
        </w:rPr>
        <w:t>Team members added</w:t>
      </w:r>
      <w:r w:rsidR="00FB27D5" w:rsidRPr="00FB27D5">
        <w:rPr>
          <w:b/>
          <w:bCs/>
        </w:rPr>
        <w:t>/# of seats bought</w:t>
      </w:r>
      <w:r w:rsidR="00FB27D5">
        <w:t xml:space="preserve"> </w:t>
      </w:r>
      <w:r w:rsidR="00791984">
        <w:t>–</w:t>
      </w:r>
      <w:r w:rsidR="00FB27D5">
        <w:t xml:space="preserve"> </w:t>
      </w:r>
      <w:r w:rsidR="007E6099">
        <w:t>This ratio helps us determine of how many of</w:t>
      </w:r>
      <w:r w:rsidR="00E2006F">
        <w:t xml:space="preserve"> team members are onboarded against the seats bought by the customer. Having more team </w:t>
      </w:r>
      <w:r w:rsidR="00E2006F">
        <w:lastRenderedPageBreak/>
        <w:t>members onboarded is a leading indicator engagement of the user and its team on the platform. On the vice versa, very few members onboarded means customer may not be finding value in the platform</w:t>
      </w:r>
      <w:r w:rsidR="0041527D">
        <w:br/>
      </w:r>
    </w:p>
    <w:p w14:paraId="615DE579" w14:textId="25DD0A48" w:rsidR="00791984" w:rsidRPr="00791984" w:rsidRDefault="00791984" w:rsidP="00FA3E35">
      <w:pPr>
        <w:pStyle w:val="ListParagraph"/>
        <w:numPr>
          <w:ilvl w:val="0"/>
          <w:numId w:val="24"/>
        </w:numPr>
      </w:pPr>
      <w:proofErr w:type="spellStart"/>
      <w:r>
        <w:rPr>
          <w:b/>
          <w:bCs/>
        </w:rPr>
        <w:t>Avg</w:t>
      </w:r>
      <w:proofErr w:type="spellEnd"/>
      <w:r>
        <w:rPr>
          <w:b/>
          <w:bCs/>
        </w:rPr>
        <w:t xml:space="preserve"> # of web app dev sessions per month per team member </w:t>
      </w:r>
      <w:proofErr w:type="gramStart"/>
      <w:r>
        <w:rPr>
          <w:b/>
          <w:bCs/>
        </w:rPr>
        <w:t xml:space="preserve">- </w:t>
      </w:r>
      <w:r w:rsidR="0041527D">
        <w:rPr>
          <w:b/>
          <w:bCs/>
        </w:rPr>
        <w:t xml:space="preserve"> </w:t>
      </w:r>
      <w:r w:rsidR="00431246">
        <w:t>Since</w:t>
      </w:r>
      <w:proofErr w:type="gramEnd"/>
      <w:r w:rsidR="00431246">
        <w:t xml:space="preserve"> different customers buy different team plans to compare engagement</w:t>
      </w:r>
      <w:r w:rsidR="0041527D">
        <w:t xml:space="preserve"> with web app development feature</w:t>
      </w:r>
      <w:r w:rsidR="00431246">
        <w:t xml:space="preserve"> across customers we normalize by calculating </w:t>
      </w:r>
      <w:proofErr w:type="spellStart"/>
      <w:r w:rsidR="00431246">
        <w:t>avg</w:t>
      </w:r>
      <w:proofErr w:type="spellEnd"/>
      <w:r w:rsidR="00431246">
        <w:t xml:space="preserve"> number of sessions done in a month per </w:t>
      </w:r>
      <w:r w:rsidR="0041527D">
        <w:t>user</w:t>
      </w:r>
      <w:r w:rsidR="0041527D">
        <w:br/>
      </w:r>
    </w:p>
    <w:p w14:paraId="504A1700" w14:textId="75C0B879" w:rsidR="0041527D" w:rsidRPr="00791984" w:rsidRDefault="00791984" w:rsidP="0041527D">
      <w:pPr>
        <w:pStyle w:val="ListParagraph"/>
        <w:numPr>
          <w:ilvl w:val="0"/>
          <w:numId w:val="24"/>
        </w:numPr>
      </w:pPr>
      <w:proofErr w:type="spellStart"/>
      <w:r>
        <w:rPr>
          <w:b/>
          <w:bCs/>
        </w:rPr>
        <w:t>Avg</w:t>
      </w:r>
      <w:proofErr w:type="spellEnd"/>
      <w:r>
        <w:rPr>
          <w:b/>
          <w:bCs/>
        </w:rPr>
        <w:t xml:space="preserve"> # of mobile app dev sessions per month per team member</w:t>
      </w:r>
      <w:r w:rsidR="007E6099">
        <w:rPr>
          <w:b/>
          <w:bCs/>
        </w:rPr>
        <w:t xml:space="preserve"> - </w:t>
      </w:r>
      <w:r w:rsidR="0041527D">
        <w:t xml:space="preserve">Since different customers buy different team plans to compare engagement with </w:t>
      </w:r>
      <w:r w:rsidR="0041527D">
        <w:t>mobile</w:t>
      </w:r>
      <w:r w:rsidR="0041527D">
        <w:t xml:space="preserve"> app development feature across </w:t>
      </w:r>
      <w:r w:rsidR="001F2274">
        <w:t>customers,</w:t>
      </w:r>
      <w:r w:rsidR="0041527D">
        <w:t xml:space="preserve"> we normalize by calculating </w:t>
      </w:r>
      <w:proofErr w:type="spellStart"/>
      <w:r w:rsidR="0041527D">
        <w:t>avg</w:t>
      </w:r>
      <w:proofErr w:type="spellEnd"/>
      <w:r w:rsidR="0041527D">
        <w:t xml:space="preserve"> number of sessions done in a month per user</w:t>
      </w:r>
    </w:p>
    <w:p w14:paraId="2EBF7862" w14:textId="24AB14CF"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p>
    <w:p w14:paraId="3286F924" w14:textId="4873BEF3" w:rsidR="004578B8" w:rsidRDefault="00C44151" w:rsidP="004F4FBF">
      <w:pPr>
        <w:pStyle w:val="Heading2"/>
        <w:rPr>
          <w:b/>
          <w:bCs/>
        </w:rPr>
      </w:pPr>
      <w:bookmarkStart w:id="6" w:name="_Toc38697403"/>
      <w:r w:rsidRPr="003423FC">
        <w:rPr>
          <w:b/>
          <w:bCs/>
          <w:highlight w:val="yellow"/>
        </w:rPr>
        <w:t>Metrics</w:t>
      </w:r>
      <w:r>
        <w:rPr>
          <w:b/>
          <w:bCs/>
          <w:highlight w:val="yellow"/>
        </w:rPr>
        <w:t xml:space="preserve"> </w:t>
      </w:r>
      <w:r w:rsidR="00FA312B" w:rsidRPr="00FA312B">
        <w:rPr>
          <w:b/>
          <w:bCs/>
          <w:highlight w:val="yellow"/>
        </w:rPr>
        <w:t>Implementation</w:t>
      </w:r>
      <w:bookmarkEnd w:id="6"/>
    </w:p>
    <w:p w14:paraId="6971EF1A" w14:textId="58DB6129" w:rsidR="004F4FBF" w:rsidRPr="004546C7" w:rsidRDefault="004578B8" w:rsidP="004546C7">
      <w:pPr>
        <w:pStyle w:val="ListParagraph"/>
        <w:numPr>
          <w:ilvl w:val="0"/>
          <w:numId w:val="33"/>
        </w:numPr>
        <w:rPr>
          <w:b/>
          <w:bCs/>
        </w:rPr>
      </w:pPr>
      <w:r w:rsidRPr="004546C7">
        <w:rPr>
          <w:b/>
          <w:bCs/>
        </w:rPr>
        <w:t>Monthly Churn Rate</w:t>
      </w:r>
      <w:r w:rsidR="00BB39F9" w:rsidRPr="004546C7">
        <w:rPr>
          <w:b/>
          <w:bCs/>
        </w:rPr>
        <w:t xml:space="preserve"> </w:t>
      </w:r>
      <w:r w:rsidR="004F4FBF" w:rsidRPr="004546C7">
        <w:rPr>
          <w:b/>
          <w:bCs/>
        </w:rPr>
        <w:t xml:space="preserve">- </w:t>
      </w:r>
      <w:r w:rsidR="00BB39F9">
        <w:t xml:space="preserve">Total customers churned in </w:t>
      </w:r>
      <w:r w:rsidR="00C87909">
        <w:t xml:space="preserve">the month </w:t>
      </w:r>
      <w:r w:rsidR="00BB39F9">
        <w:t xml:space="preserve">/ Avg. number of customers in </w:t>
      </w:r>
      <w:r w:rsidR="00C87909">
        <w:t>month</w:t>
      </w:r>
    </w:p>
    <w:tbl>
      <w:tblPr>
        <w:tblStyle w:val="TableGrid"/>
        <w:tblW w:w="0" w:type="auto"/>
        <w:tblLook w:val="04A0" w:firstRow="1" w:lastRow="0" w:firstColumn="1" w:lastColumn="0" w:noHBand="0" w:noVBand="1"/>
      </w:tblPr>
      <w:tblGrid>
        <w:gridCol w:w="1696"/>
        <w:gridCol w:w="1451"/>
        <w:gridCol w:w="1103"/>
        <w:gridCol w:w="746"/>
        <w:gridCol w:w="1031"/>
        <w:gridCol w:w="1929"/>
        <w:gridCol w:w="1060"/>
      </w:tblGrid>
      <w:tr w:rsidR="00DD44F4" w:rsidRPr="00DD44F4" w14:paraId="2F45CC4C" w14:textId="77777777" w:rsidTr="008C7D15">
        <w:trPr>
          <w:trHeight w:val="260"/>
        </w:trPr>
        <w:tc>
          <w:tcPr>
            <w:tcW w:w="1696" w:type="dxa"/>
            <w:noWrap/>
            <w:hideMark/>
          </w:tcPr>
          <w:p w14:paraId="202A7679" w14:textId="77777777" w:rsidR="00DD44F4" w:rsidRPr="00DD44F4" w:rsidRDefault="00DD44F4"/>
        </w:tc>
        <w:tc>
          <w:tcPr>
            <w:tcW w:w="1451" w:type="dxa"/>
            <w:noWrap/>
            <w:hideMark/>
          </w:tcPr>
          <w:p w14:paraId="180FBA54" w14:textId="77777777" w:rsidR="00DD44F4" w:rsidRPr="00DD44F4" w:rsidRDefault="00DD44F4">
            <w:pPr>
              <w:rPr>
                <w:b/>
                <w:bCs/>
              </w:rPr>
            </w:pPr>
            <w:r w:rsidRPr="00DD44F4">
              <w:rPr>
                <w:b/>
                <w:bCs/>
              </w:rPr>
              <w:t>new customers</w:t>
            </w:r>
          </w:p>
        </w:tc>
        <w:tc>
          <w:tcPr>
            <w:tcW w:w="1103" w:type="dxa"/>
            <w:noWrap/>
            <w:hideMark/>
          </w:tcPr>
          <w:p w14:paraId="2E6BEF19" w14:textId="77777777" w:rsidR="00DD44F4" w:rsidRPr="00DD44F4" w:rsidRDefault="00DD44F4">
            <w:pPr>
              <w:rPr>
                <w:b/>
                <w:bCs/>
              </w:rPr>
            </w:pPr>
            <w:r w:rsidRPr="00DD44F4">
              <w:rPr>
                <w:b/>
                <w:bCs/>
              </w:rPr>
              <w:t>start of month</w:t>
            </w:r>
          </w:p>
        </w:tc>
        <w:tc>
          <w:tcPr>
            <w:tcW w:w="746" w:type="dxa"/>
            <w:noWrap/>
            <w:hideMark/>
          </w:tcPr>
          <w:p w14:paraId="7DC06FF7" w14:textId="77777777" w:rsidR="00DD44F4" w:rsidRPr="00DD44F4" w:rsidRDefault="00DD44F4">
            <w:pPr>
              <w:rPr>
                <w:b/>
                <w:bCs/>
              </w:rPr>
            </w:pPr>
            <w:r w:rsidRPr="00DD44F4">
              <w:rPr>
                <w:b/>
                <w:bCs/>
              </w:rPr>
              <w:t>churn</w:t>
            </w:r>
          </w:p>
        </w:tc>
        <w:tc>
          <w:tcPr>
            <w:tcW w:w="1031" w:type="dxa"/>
            <w:noWrap/>
            <w:hideMark/>
          </w:tcPr>
          <w:p w14:paraId="5A94476C" w14:textId="77777777" w:rsidR="00DD44F4" w:rsidRPr="00DD44F4" w:rsidRDefault="00DD44F4">
            <w:pPr>
              <w:rPr>
                <w:b/>
                <w:bCs/>
              </w:rPr>
            </w:pPr>
            <w:r w:rsidRPr="00DD44F4">
              <w:rPr>
                <w:b/>
                <w:bCs/>
              </w:rPr>
              <w:t>end of month</w:t>
            </w:r>
          </w:p>
        </w:tc>
        <w:tc>
          <w:tcPr>
            <w:tcW w:w="1929" w:type="dxa"/>
            <w:noWrap/>
            <w:hideMark/>
          </w:tcPr>
          <w:p w14:paraId="0584DB45" w14:textId="77777777" w:rsidR="00DD44F4" w:rsidRPr="00DD44F4" w:rsidRDefault="00DD44F4">
            <w:pPr>
              <w:rPr>
                <w:b/>
                <w:bCs/>
              </w:rPr>
            </w:pPr>
            <w:r w:rsidRPr="00DD44F4">
              <w:rPr>
                <w:b/>
                <w:bCs/>
              </w:rPr>
              <w:t>avg. number of customers</w:t>
            </w:r>
          </w:p>
        </w:tc>
        <w:tc>
          <w:tcPr>
            <w:tcW w:w="106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8C7D15">
        <w:trPr>
          <w:trHeight w:val="260"/>
        </w:trPr>
        <w:tc>
          <w:tcPr>
            <w:tcW w:w="1696" w:type="dxa"/>
            <w:noWrap/>
            <w:hideMark/>
          </w:tcPr>
          <w:p w14:paraId="23BB4B70" w14:textId="77777777" w:rsidR="00DD44F4" w:rsidRPr="00DD44F4" w:rsidRDefault="00DD44F4">
            <w:pPr>
              <w:rPr>
                <w:b/>
                <w:bCs/>
              </w:rPr>
            </w:pPr>
            <w:r w:rsidRPr="00DD44F4">
              <w:rPr>
                <w:b/>
                <w:bCs/>
              </w:rPr>
              <w:t>October</w:t>
            </w:r>
          </w:p>
        </w:tc>
        <w:tc>
          <w:tcPr>
            <w:tcW w:w="1451" w:type="dxa"/>
            <w:noWrap/>
            <w:hideMark/>
          </w:tcPr>
          <w:p w14:paraId="6349DAA2" w14:textId="77777777" w:rsidR="00DD44F4" w:rsidRPr="00DD44F4" w:rsidRDefault="00DD44F4" w:rsidP="00DD44F4">
            <w:r w:rsidRPr="00DD44F4">
              <w:t>300</w:t>
            </w:r>
          </w:p>
        </w:tc>
        <w:tc>
          <w:tcPr>
            <w:tcW w:w="1103" w:type="dxa"/>
            <w:noWrap/>
            <w:hideMark/>
          </w:tcPr>
          <w:p w14:paraId="2355559D" w14:textId="77777777" w:rsidR="00DD44F4" w:rsidRPr="00DD44F4" w:rsidRDefault="00DD44F4" w:rsidP="00DD44F4">
            <w:r w:rsidRPr="00DD44F4">
              <w:t>0</w:t>
            </w:r>
          </w:p>
        </w:tc>
        <w:tc>
          <w:tcPr>
            <w:tcW w:w="746" w:type="dxa"/>
            <w:noWrap/>
            <w:hideMark/>
          </w:tcPr>
          <w:p w14:paraId="1BC23CEE" w14:textId="77777777" w:rsidR="00DD44F4" w:rsidRPr="00DD44F4" w:rsidRDefault="00DD44F4" w:rsidP="00DD44F4">
            <w:r w:rsidRPr="00DD44F4">
              <w:t>0</w:t>
            </w:r>
          </w:p>
        </w:tc>
        <w:tc>
          <w:tcPr>
            <w:tcW w:w="1031" w:type="dxa"/>
            <w:noWrap/>
            <w:hideMark/>
          </w:tcPr>
          <w:p w14:paraId="05A84896" w14:textId="77777777" w:rsidR="00DD44F4" w:rsidRPr="00DD44F4" w:rsidRDefault="00DD44F4" w:rsidP="00DD44F4">
            <w:r w:rsidRPr="00DD44F4">
              <w:t>300</w:t>
            </w:r>
          </w:p>
        </w:tc>
        <w:tc>
          <w:tcPr>
            <w:tcW w:w="1929" w:type="dxa"/>
            <w:noWrap/>
            <w:hideMark/>
          </w:tcPr>
          <w:p w14:paraId="23F558F8" w14:textId="77777777" w:rsidR="00DD44F4" w:rsidRPr="00DD44F4" w:rsidRDefault="00DD44F4" w:rsidP="00DD44F4"/>
        </w:tc>
        <w:tc>
          <w:tcPr>
            <w:tcW w:w="1060" w:type="dxa"/>
            <w:noWrap/>
            <w:hideMark/>
          </w:tcPr>
          <w:p w14:paraId="1662D798" w14:textId="77777777" w:rsidR="00DD44F4" w:rsidRPr="00DD44F4" w:rsidRDefault="00DD44F4"/>
        </w:tc>
      </w:tr>
      <w:tr w:rsidR="00DD44F4" w:rsidRPr="00DD44F4" w14:paraId="7026BDAB" w14:textId="77777777" w:rsidTr="008C7D15">
        <w:trPr>
          <w:trHeight w:val="260"/>
        </w:trPr>
        <w:tc>
          <w:tcPr>
            <w:tcW w:w="1696" w:type="dxa"/>
            <w:noWrap/>
            <w:hideMark/>
          </w:tcPr>
          <w:p w14:paraId="3476318E" w14:textId="77777777" w:rsidR="00DD44F4" w:rsidRPr="00DD44F4" w:rsidRDefault="00DD44F4">
            <w:pPr>
              <w:rPr>
                <w:b/>
                <w:bCs/>
              </w:rPr>
            </w:pPr>
            <w:r w:rsidRPr="00DD44F4">
              <w:rPr>
                <w:b/>
                <w:bCs/>
              </w:rPr>
              <w:t>November</w:t>
            </w:r>
          </w:p>
        </w:tc>
        <w:tc>
          <w:tcPr>
            <w:tcW w:w="1451" w:type="dxa"/>
            <w:noWrap/>
            <w:hideMark/>
          </w:tcPr>
          <w:p w14:paraId="3557ECED" w14:textId="77777777" w:rsidR="00DD44F4" w:rsidRPr="00DD44F4" w:rsidRDefault="00DD44F4" w:rsidP="00DD44F4">
            <w:r w:rsidRPr="00DD44F4">
              <w:t>401</w:t>
            </w:r>
          </w:p>
        </w:tc>
        <w:tc>
          <w:tcPr>
            <w:tcW w:w="1103" w:type="dxa"/>
            <w:noWrap/>
            <w:hideMark/>
          </w:tcPr>
          <w:p w14:paraId="09291FDC" w14:textId="77777777" w:rsidR="00DD44F4" w:rsidRPr="00DD44F4" w:rsidRDefault="00DD44F4" w:rsidP="00DD44F4">
            <w:r w:rsidRPr="00DD44F4">
              <w:t>701</w:t>
            </w:r>
          </w:p>
        </w:tc>
        <w:tc>
          <w:tcPr>
            <w:tcW w:w="746" w:type="dxa"/>
            <w:noWrap/>
            <w:hideMark/>
          </w:tcPr>
          <w:p w14:paraId="09B7F3A5" w14:textId="77777777" w:rsidR="00DD44F4" w:rsidRPr="00DD44F4" w:rsidRDefault="00DD44F4" w:rsidP="00DD44F4">
            <w:r w:rsidRPr="00DD44F4">
              <w:t>60</w:t>
            </w:r>
          </w:p>
        </w:tc>
        <w:tc>
          <w:tcPr>
            <w:tcW w:w="1031" w:type="dxa"/>
            <w:noWrap/>
            <w:hideMark/>
          </w:tcPr>
          <w:p w14:paraId="710AC7AC" w14:textId="77777777" w:rsidR="00DD44F4" w:rsidRPr="00DD44F4" w:rsidRDefault="00DD44F4" w:rsidP="00DD44F4">
            <w:r w:rsidRPr="00DD44F4">
              <w:t>641</w:t>
            </w:r>
          </w:p>
        </w:tc>
        <w:tc>
          <w:tcPr>
            <w:tcW w:w="1929" w:type="dxa"/>
            <w:noWrap/>
            <w:hideMark/>
          </w:tcPr>
          <w:p w14:paraId="459AFD4E" w14:textId="77777777" w:rsidR="00DD44F4" w:rsidRPr="00DD44F4" w:rsidRDefault="00DD44F4" w:rsidP="00DD44F4">
            <w:r w:rsidRPr="00DD44F4">
              <w:t>671</w:t>
            </w:r>
          </w:p>
        </w:tc>
        <w:tc>
          <w:tcPr>
            <w:tcW w:w="106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C7D15">
        <w:trPr>
          <w:trHeight w:val="260"/>
        </w:trPr>
        <w:tc>
          <w:tcPr>
            <w:tcW w:w="1696" w:type="dxa"/>
            <w:noWrap/>
            <w:hideMark/>
          </w:tcPr>
          <w:p w14:paraId="194746C7" w14:textId="77777777" w:rsidR="00DD44F4" w:rsidRPr="00DD44F4" w:rsidRDefault="00DD44F4">
            <w:pPr>
              <w:rPr>
                <w:b/>
                <w:bCs/>
              </w:rPr>
            </w:pPr>
            <w:r w:rsidRPr="00DD44F4">
              <w:rPr>
                <w:b/>
                <w:bCs/>
              </w:rPr>
              <w:t>December</w:t>
            </w:r>
          </w:p>
        </w:tc>
        <w:tc>
          <w:tcPr>
            <w:tcW w:w="1451" w:type="dxa"/>
            <w:noWrap/>
            <w:hideMark/>
          </w:tcPr>
          <w:p w14:paraId="5E730B4B" w14:textId="77777777" w:rsidR="00DD44F4" w:rsidRPr="00DD44F4" w:rsidRDefault="00DD44F4" w:rsidP="00DD44F4">
            <w:r w:rsidRPr="00DD44F4">
              <w:t>499</w:t>
            </w:r>
          </w:p>
        </w:tc>
        <w:tc>
          <w:tcPr>
            <w:tcW w:w="1103" w:type="dxa"/>
            <w:noWrap/>
            <w:hideMark/>
          </w:tcPr>
          <w:p w14:paraId="7E8535A0" w14:textId="77777777" w:rsidR="00DD44F4" w:rsidRPr="00DD44F4" w:rsidRDefault="00DD44F4" w:rsidP="00DD44F4">
            <w:r w:rsidRPr="00DD44F4">
              <w:t>1140</w:t>
            </w:r>
          </w:p>
        </w:tc>
        <w:tc>
          <w:tcPr>
            <w:tcW w:w="746" w:type="dxa"/>
            <w:noWrap/>
            <w:hideMark/>
          </w:tcPr>
          <w:p w14:paraId="57674537" w14:textId="77777777" w:rsidR="00DD44F4" w:rsidRPr="00DD44F4" w:rsidRDefault="00DD44F4" w:rsidP="00DD44F4">
            <w:r w:rsidRPr="00DD44F4">
              <w:t>130</w:t>
            </w:r>
          </w:p>
        </w:tc>
        <w:tc>
          <w:tcPr>
            <w:tcW w:w="1031" w:type="dxa"/>
            <w:noWrap/>
            <w:hideMark/>
          </w:tcPr>
          <w:p w14:paraId="2FD74631" w14:textId="77777777" w:rsidR="00DD44F4" w:rsidRPr="00DD44F4" w:rsidRDefault="00DD44F4" w:rsidP="00DD44F4">
            <w:r w:rsidRPr="00DD44F4">
              <w:t>1010</w:t>
            </w:r>
          </w:p>
        </w:tc>
        <w:tc>
          <w:tcPr>
            <w:tcW w:w="1929" w:type="dxa"/>
            <w:noWrap/>
            <w:hideMark/>
          </w:tcPr>
          <w:p w14:paraId="70AC9F43" w14:textId="77777777" w:rsidR="00DD44F4" w:rsidRPr="00DD44F4" w:rsidRDefault="00DD44F4" w:rsidP="00DD44F4">
            <w:r w:rsidRPr="00DD44F4">
              <w:t>1075</w:t>
            </w:r>
          </w:p>
        </w:tc>
        <w:tc>
          <w:tcPr>
            <w:tcW w:w="106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C7D15">
        <w:trPr>
          <w:trHeight w:val="260"/>
        </w:trPr>
        <w:tc>
          <w:tcPr>
            <w:tcW w:w="1696" w:type="dxa"/>
            <w:noWrap/>
            <w:hideMark/>
          </w:tcPr>
          <w:p w14:paraId="19F5C8AA" w14:textId="77777777" w:rsidR="00DD44F4" w:rsidRPr="00DD44F4" w:rsidRDefault="00DD44F4">
            <w:pPr>
              <w:rPr>
                <w:b/>
                <w:bCs/>
              </w:rPr>
            </w:pPr>
            <w:r w:rsidRPr="00DD44F4">
              <w:rPr>
                <w:b/>
                <w:bCs/>
              </w:rPr>
              <w:t>January</w:t>
            </w:r>
          </w:p>
        </w:tc>
        <w:tc>
          <w:tcPr>
            <w:tcW w:w="1451" w:type="dxa"/>
            <w:noWrap/>
            <w:hideMark/>
          </w:tcPr>
          <w:p w14:paraId="051FD4A3" w14:textId="77777777" w:rsidR="00DD44F4" w:rsidRPr="00DD44F4" w:rsidRDefault="00DD44F4" w:rsidP="00DD44F4">
            <w:r w:rsidRPr="00DD44F4">
              <w:t>0</w:t>
            </w:r>
          </w:p>
        </w:tc>
        <w:tc>
          <w:tcPr>
            <w:tcW w:w="1103" w:type="dxa"/>
            <w:noWrap/>
            <w:hideMark/>
          </w:tcPr>
          <w:p w14:paraId="312D3181" w14:textId="77777777" w:rsidR="00DD44F4" w:rsidRPr="00DD44F4" w:rsidRDefault="00DD44F4" w:rsidP="00DD44F4">
            <w:r w:rsidRPr="00DD44F4">
              <w:t>1010</w:t>
            </w:r>
          </w:p>
        </w:tc>
        <w:tc>
          <w:tcPr>
            <w:tcW w:w="746" w:type="dxa"/>
            <w:noWrap/>
            <w:hideMark/>
          </w:tcPr>
          <w:p w14:paraId="2DD0F5DC" w14:textId="77777777" w:rsidR="00DD44F4" w:rsidRPr="00DD44F4" w:rsidRDefault="00DD44F4" w:rsidP="00DD44F4">
            <w:r w:rsidRPr="00DD44F4">
              <w:t>170</w:t>
            </w:r>
          </w:p>
        </w:tc>
        <w:tc>
          <w:tcPr>
            <w:tcW w:w="1031" w:type="dxa"/>
            <w:noWrap/>
            <w:hideMark/>
          </w:tcPr>
          <w:p w14:paraId="4474C426" w14:textId="77777777" w:rsidR="00DD44F4" w:rsidRPr="00DD44F4" w:rsidRDefault="00DD44F4" w:rsidP="00DD44F4">
            <w:r w:rsidRPr="00DD44F4">
              <w:t>840</w:t>
            </w:r>
          </w:p>
        </w:tc>
        <w:tc>
          <w:tcPr>
            <w:tcW w:w="1929" w:type="dxa"/>
            <w:noWrap/>
            <w:hideMark/>
          </w:tcPr>
          <w:p w14:paraId="4E95CDBB" w14:textId="77777777" w:rsidR="00DD44F4" w:rsidRPr="00DD44F4" w:rsidRDefault="00DD44F4" w:rsidP="00DD44F4">
            <w:r w:rsidRPr="00DD44F4">
              <w:t>925</w:t>
            </w:r>
          </w:p>
        </w:tc>
        <w:tc>
          <w:tcPr>
            <w:tcW w:w="1060" w:type="dxa"/>
            <w:shd w:val="clear" w:color="auto" w:fill="B4C6E7" w:themeFill="accent1" w:themeFillTint="66"/>
            <w:noWrap/>
            <w:hideMark/>
          </w:tcPr>
          <w:p w14:paraId="6402564C" w14:textId="77777777" w:rsidR="00DD44F4" w:rsidRPr="00DD44F4" w:rsidRDefault="00DD44F4" w:rsidP="00DD44F4">
            <w:r w:rsidRPr="00DD44F4">
              <w:t>5%</w:t>
            </w:r>
          </w:p>
        </w:tc>
      </w:tr>
    </w:tbl>
    <w:p w14:paraId="6FFF3024" w14:textId="77777777" w:rsidR="00131748" w:rsidRDefault="00131748" w:rsidP="00BB39F9"/>
    <w:p w14:paraId="5047BC80" w14:textId="599387BB" w:rsidR="00B15F72" w:rsidRDefault="00BF01EC" w:rsidP="00BB39F9">
      <w:r w:rsidRPr="003C4B32">
        <w:rPr>
          <w:b/>
          <w:bCs/>
        </w:rPr>
        <w:t>Observations</w:t>
      </w:r>
      <w:r>
        <w:t xml:space="preserve"> - </w:t>
      </w:r>
      <w:r w:rsidR="00BD5B0B">
        <w:t>O</w:t>
      </w:r>
      <w:r w:rsidR="00131748">
        <w:t xml:space="preserve">ur monthly churn rate is around 2-3% (5% is anomalously higher because </w:t>
      </w:r>
      <w:r w:rsidR="00173D86">
        <w:t>January acquisition data is not available</w:t>
      </w:r>
      <w:r w:rsidR="00131748">
        <w:t>).</w:t>
      </w:r>
      <w:r w:rsidR="00F36B27">
        <w:t xml:space="preserve"> For a SaaS company especially early to mid-stage this is on a much lower end of the spectrum.</w:t>
      </w:r>
      <w:r w:rsidR="00C117F7">
        <w:br/>
      </w:r>
    </w:p>
    <w:p w14:paraId="60B520ED" w14:textId="525A1836" w:rsidR="00CD7782" w:rsidRPr="007F0FF7" w:rsidRDefault="00B15F72" w:rsidP="007F0FF7">
      <w:pPr>
        <w:pStyle w:val="Heading2"/>
        <w:rPr>
          <w:b/>
          <w:bCs/>
        </w:rPr>
      </w:pPr>
      <w:bookmarkStart w:id="7" w:name="_Toc38697404"/>
      <w:r w:rsidRPr="007F0FF7">
        <w:rPr>
          <w:b/>
          <w:bCs/>
          <w:highlight w:val="yellow"/>
        </w:rPr>
        <w:t xml:space="preserve">Churn rates by </w:t>
      </w:r>
      <w:r w:rsidR="001A79A1" w:rsidRPr="007F0FF7">
        <w:rPr>
          <w:b/>
          <w:bCs/>
          <w:highlight w:val="yellow"/>
        </w:rPr>
        <w:t>user segment</w:t>
      </w:r>
      <w:r w:rsidR="005410A3" w:rsidRPr="005410A3">
        <w:rPr>
          <w:b/>
          <w:bCs/>
          <w:highlight w:val="yellow"/>
        </w:rPr>
        <w:t>s</w:t>
      </w:r>
      <w:bookmarkEnd w:id="7"/>
    </w:p>
    <w:p w14:paraId="7037881B" w14:textId="5E5CF134" w:rsidR="00862E08" w:rsidRPr="00750862" w:rsidRDefault="00750862" w:rsidP="007A2750">
      <w:pPr>
        <w:pStyle w:val="ListParagraph"/>
        <w:numPr>
          <w:ilvl w:val="0"/>
          <w:numId w:val="6"/>
        </w:numPr>
      </w:pPr>
      <w:r w:rsidRPr="00C117F7">
        <w:rPr>
          <w:b/>
          <w:bCs/>
        </w:rPr>
        <w:t xml:space="preserve">Churn rate by region </w:t>
      </w:r>
      <w:r>
        <w:t xml:space="preserve">– </w:t>
      </w:r>
    </w:p>
    <w:tbl>
      <w:tblPr>
        <w:tblW w:w="6773" w:type="dxa"/>
        <w:jc w:val="center"/>
        <w:tblLook w:val="04A0" w:firstRow="1" w:lastRow="0" w:firstColumn="1" w:lastColumn="0" w:noHBand="0" w:noVBand="1"/>
      </w:tblPr>
      <w:tblGrid>
        <w:gridCol w:w="1700"/>
        <w:gridCol w:w="1520"/>
        <w:gridCol w:w="1039"/>
        <w:gridCol w:w="2700"/>
      </w:tblGrid>
      <w:tr w:rsidR="003D2DD6" w:rsidRPr="003D2DD6" w14:paraId="03952CB7" w14:textId="77777777" w:rsidTr="00C117F7">
        <w:trPr>
          <w:trHeight w:val="260"/>
          <w:jc w:val="center"/>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C117F7">
        <w:trPr>
          <w:trHeight w:val="250"/>
          <w:jc w:val="center"/>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060D721" w14:textId="77777777" w:rsidR="00C117F7" w:rsidRDefault="00C117F7" w:rsidP="00C117F7">
      <w:pPr>
        <w:pStyle w:val="ListParagraph"/>
      </w:pPr>
    </w:p>
    <w:p w14:paraId="2777692E" w14:textId="67899F62" w:rsidR="00750862" w:rsidRDefault="00C117F7" w:rsidP="008D037B">
      <w:pPr>
        <w:pStyle w:val="ListParagraph"/>
      </w:pPr>
      <w:r w:rsidRPr="008D037B">
        <w:rPr>
          <w:b/>
          <w:bCs/>
        </w:rPr>
        <w:t>Observa</w:t>
      </w:r>
      <w:r w:rsidRPr="008D037B">
        <w:rPr>
          <w:b/>
          <w:bCs/>
        </w:rPr>
        <w:t>t</w:t>
      </w:r>
      <w:r w:rsidRPr="008D037B">
        <w:rPr>
          <w:b/>
          <w:bCs/>
        </w:rPr>
        <w:t>ion</w:t>
      </w:r>
      <w:r w:rsidRPr="008D037B">
        <w:rPr>
          <w:b/>
          <w:bCs/>
        </w:rPr>
        <w:t>s</w:t>
      </w:r>
      <w:r>
        <w:t xml:space="preserve"> - </w:t>
      </w:r>
      <w:r>
        <w:t>69% of customers from Asia churn within 3 months. This is much higher than 16-18% churn of European and US customers in the same time period.</w:t>
      </w:r>
    </w:p>
    <w:p w14:paraId="4A06953E" w14:textId="77777777" w:rsidR="001E1DBC" w:rsidRDefault="001E1DBC" w:rsidP="00EB4445"/>
    <w:p w14:paraId="34DDF498" w14:textId="253FCFBB" w:rsidR="00EB4445" w:rsidRPr="003B2166" w:rsidRDefault="00EB4445" w:rsidP="003B2166">
      <w:pPr>
        <w:pStyle w:val="ListParagraph"/>
        <w:numPr>
          <w:ilvl w:val="0"/>
          <w:numId w:val="6"/>
        </w:numPr>
        <w:rPr>
          <w:b/>
          <w:bCs/>
        </w:rPr>
      </w:pPr>
      <w:r w:rsidRPr="001E1DBC">
        <w:rPr>
          <w:b/>
          <w:bCs/>
        </w:rPr>
        <w:t xml:space="preserve">Churn rate by purchase plan </w:t>
      </w:r>
      <w:r>
        <w:t xml:space="preserve">– </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730104">
        <w:tc>
          <w:tcPr>
            <w:tcW w:w="1877" w:type="dxa"/>
            <w:shd w:val="clear" w:color="auto" w:fill="B4C6E7" w:themeFill="accent1" w:themeFillTint="66"/>
          </w:tcPr>
          <w:p w14:paraId="376A4DCF" w14:textId="21F32CEF" w:rsidR="002759D0" w:rsidRPr="00070801" w:rsidRDefault="002759D0" w:rsidP="00070801">
            <w:pPr>
              <w:rPr>
                <w:b/>
                <w:bCs/>
              </w:rPr>
            </w:pPr>
            <w:r>
              <w:rPr>
                <w:b/>
                <w:bCs/>
              </w:rPr>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730104">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730104">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730104">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730104">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730104">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730104">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730104">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730104">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730104">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730104">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730104">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730104">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730104">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730104">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730104">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730104">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730104">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730104">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730104">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730104">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0FE5580C" w14:textId="77777777" w:rsidR="009B4891" w:rsidRDefault="009B4891" w:rsidP="0016116D">
      <w:pPr>
        <w:pStyle w:val="ListParagraph"/>
      </w:pPr>
    </w:p>
    <w:p w14:paraId="19E7FBDC" w14:textId="36D48F20" w:rsidR="008218F1" w:rsidRDefault="00FB156B" w:rsidP="0016116D">
      <w:pPr>
        <w:pStyle w:val="ListParagraph"/>
      </w:pPr>
      <w:r w:rsidRPr="0016116D">
        <w:rPr>
          <w:b/>
          <w:bCs/>
        </w:rPr>
        <w:t>Observations</w:t>
      </w:r>
      <w:r w:rsidRPr="007C5CFA">
        <w:t xml:space="preserve"> </w:t>
      </w:r>
      <w:r w:rsidR="008218F1">
        <w:t xml:space="preserve">– </w:t>
      </w:r>
      <w:r>
        <w:t xml:space="preserve"> </w:t>
      </w:r>
    </w:p>
    <w:p w14:paraId="4BDE8C73" w14:textId="6F131E04" w:rsidR="00B1250E" w:rsidRDefault="001E1DBC" w:rsidP="00C47FFD">
      <w:pPr>
        <w:pStyle w:val="ListParagraph"/>
        <w:numPr>
          <w:ilvl w:val="0"/>
          <w:numId w:val="31"/>
        </w:numPr>
      </w:pPr>
      <w:r>
        <w:t>Customers who buy individual plans (1 seat) churn at much higher rate</w:t>
      </w:r>
      <w:r w:rsidR="00C47FFD">
        <w:t xml:space="preserve"> </w:t>
      </w:r>
      <w:r>
        <w:t>(47%) than customers who buy team plans (</w:t>
      </w:r>
      <w:proofErr w:type="spellStart"/>
      <w:r>
        <w:t>avg</w:t>
      </w:r>
      <w:proofErr w:type="spellEnd"/>
      <w:r>
        <w:t xml:space="preserve"> around 22-23%)</w:t>
      </w:r>
    </w:p>
    <w:p w14:paraId="3F1CEE03" w14:textId="63F34B49" w:rsidR="00B1250E" w:rsidRDefault="008218F1" w:rsidP="00070801">
      <w:pPr>
        <w:pStyle w:val="ListParagraph"/>
        <w:numPr>
          <w:ilvl w:val="0"/>
          <w:numId w:val="31"/>
        </w:numPr>
      </w:pPr>
      <w:r>
        <w:t xml:space="preserve">Customers who </w:t>
      </w:r>
      <w:r w:rsidR="00514AE9">
        <w:t xml:space="preserve">add a smaller number of team members compared to seats bought tend to churn much higher than customers who fill all the seats bought. For example </w:t>
      </w:r>
      <w:r w:rsidR="00143334">
        <w:t xml:space="preserve">– As seen in the table, customers who bought </w:t>
      </w:r>
      <w:r w:rsidR="00025969">
        <w:t>10 seat team plan and added less than 5 members in first 3 months, churn at 100%</w:t>
      </w:r>
      <w:r w:rsidR="00514AE9">
        <w:t xml:space="preserve"> </w:t>
      </w:r>
    </w:p>
    <w:p w14:paraId="11649F38" w14:textId="2FB67053" w:rsidR="00E87CC4" w:rsidRDefault="007F0FF7" w:rsidP="00E87CC4">
      <w:pPr>
        <w:pStyle w:val="Heading2"/>
        <w:rPr>
          <w:b/>
          <w:bCs/>
        </w:rPr>
      </w:pPr>
      <w:bookmarkStart w:id="8" w:name="_Toc38697405"/>
      <w:r w:rsidRPr="007F0FF7">
        <w:rPr>
          <w:b/>
          <w:bCs/>
          <w:highlight w:val="yellow"/>
        </w:rPr>
        <w:t>Churn rates by customer behaviour</w:t>
      </w:r>
      <w:bookmarkEnd w:id="8"/>
    </w:p>
    <w:p w14:paraId="14580861" w14:textId="7EC0248C" w:rsidR="00B21FF5" w:rsidRPr="00805A1C" w:rsidRDefault="00006960" w:rsidP="00805A1C">
      <w:pPr>
        <w:pStyle w:val="ListParagraph"/>
        <w:numPr>
          <w:ilvl w:val="0"/>
          <w:numId w:val="34"/>
        </w:numPr>
        <w:rPr>
          <w:b/>
          <w:bCs/>
        </w:rPr>
      </w:pPr>
      <w:proofErr w:type="spellStart"/>
      <w:r w:rsidRPr="00805A1C">
        <w:rPr>
          <w:b/>
          <w:bCs/>
        </w:rPr>
        <w:t>avg</w:t>
      </w:r>
      <w:proofErr w:type="spellEnd"/>
      <w:r w:rsidRPr="00805A1C">
        <w:rPr>
          <w:b/>
          <w:bCs/>
        </w:rPr>
        <w:t xml:space="preserve"> </w:t>
      </w:r>
      <w:r w:rsidR="009C4B05" w:rsidRPr="00805A1C">
        <w:rPr>
          <w:b/>
          <w:bCs/>
        </w:rPr>
        <w:t>#</w:t>
      </w:r>
      <w:r w:rsidRPr="00805A1C">
        <w:rPr>
          <w:b/>
          <w:bCs/>
        </w:rPr>
        <w:t xml:space="preserve"> of web app </w:t>
      </w:r>
      <w:r w:rsidR="002A177E" w:rsidRPr="00805A1C">
        <w:rPr>
          <w:b/>
          <w:bCs/>
        </w:rPr>
        <w:t xml:space="preserve">development </w:t>
      </w:r>
      <w:r w:rsidRPr="00805A1C">
        <w:rPr>
          <w:b/>
          <w:bCs/>
        </w:rPr>
        <w:t>sessions per month</w:t>
      </w:r>
      <w:r w:rsidR="00ED2D05" w:rsidRPr="00805A1C">
        <w:rPr>
          <w:b/>
          <w:bCs/>
        </w:rPr>
        <w:t xml:space="preserve"> per added user</w:t>
      </w:r>
    </w:p>
    <w:tbl>
      <w:tblPr>
        <w:tblW w:w="6880" w:type="dxa"/>
        <w:jc w:val="center"/>
        <w:tblLook w:val="04A0" w:firstRow="1" w:lastRow="0" w:firstColumn="1" w:lastColumn="0" w:noHBand="0" w:noVBand="1"/>
      </w:tblPr>
      <w:tblGrid>
        <w:gridCol w:w="2380"/>
        <w:gridCol w:w="4500"/>
      </w:tblGrid>
      <w:tr w:rsidR="002A177E" w:rsidRPr="002A177E" w14:paraId="3C307903" w14:textId="77777777" w:rsidTr="0037041F">
        <w:trPr>
          <w:trHeight w:val="260"/>
          <w:jc w:val="center"/>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proofErr w:type="spellStart"/>
            <w:r w:rsidRPr="002A177E">
              <w:rPr>
                <w:rFonts w:ascii="Arial" w:eastAsia="Times New Roman" w:hAnsi="Arial" w:cs="Arial"/>
                <w:b/>
                <w:bCs/>
                <w:color w:val="000000"/>
                <w:sz w:val="20"/>
                <w:szCs w:val="20"/>
                <w:lang w:eastAsia="en-IN"/>
              </w:rPr>
              <w:t>avg</w:t>
            </w:r>
            <w:proofErr w:type="spellEnd"/>
            <w:r w:rsidRPr="002A177E">
              <w:rPr>
                <w:rFonts w:ascii="Arial" w:eastAsia="Times New Roman" w:hAnsi="Arial" w:cs="Arial"/>
                <w:b/>
                <w:bCs/>
                <w:color w:val="000000"/>
                <w:sz w:val="20"/>
                <w:szCs w:val="20"/>
                <w:lang w:eastAsia="en-IN"/>
              </w:rPr>
              <w:t xml:space="preserve">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37041F">
        <w:trPr>
          <w:trHeight w:val="250"/>
          <w:jc w:val="center"/>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146D0D1C" w14:textId="4C58312B" w:rsidR="002956A4" w:rsidRDefault="002956A4" w:rsidP="002956A4">
      <w:pPr>
        <w:rPr>
          <w:b/>
          <w:bCs/>
        </w:rPr>
      </w:pPr>
    </w:p>
    <w:p w14:paraId="5325326E" w14:textId="2953F8A9" w:rsidR="0037041F" w:rsidRPr="002956A4" w:rsidRDefault="009854F4" w:rsidP="00903A53">
      <w:pPr>
        <w:pStyle w:val="ListParagraph"/>
        <w:rPr>
          <w:b/>
          <w:bCs/>
        </w:rPr>
      </w:pPr>
      <w:r>
        <w:rPr>
          <w:b/>
          <w:bCs/>
        </w:rPr>
        <w:t xml:space="preserve">Observations </w:t>
      </w:r>
      <w:r w:rsidR="002956A4">
        <w:rPr>
          <w:b/>
          <w:bCs/>
        </w:rPr>
        <w:t>–</w:t>
      </w:r>
      <w:r>
        <w:rPr>
          <w:b/>
          <w:bCs/>
        </w:rPr>
        <w:t xml:space="preserve"> </w:t>
      </w:r>
      <w:r w:rsidR="007208E7">
        <w:t xml:space="preserve">There is </w:t>
      </w:r>
      <w:r w:rsidR="004933F8">
        <w:t>NO</w:t>
      </w:r>
      <w:r w:rsidR="007208E7">
        <w:t xml:space="preserve"> </w:t>
      </w:r>
      <w:r w:rsidR="004933F8">
        <w:t xml:space="preserve">significant </w:t>
      </w:r>
      <w:r w:rsidR="007208E7">
        <w:t xml:space="preserve">difference between the </w:t>
      </w:r>
      <w:proofErr w:type="spellStart"/>
      <w:r w:rsidR="007208E7">
        <w:t>avg</w:t>
      </w:r>
      <w:proofErr w:type="spellEnd"/>
      <w:r w:rsidR="007208E7">
        <w:t xml:space="preserve"> # of web app dev sessions user does per month between churned and retained user. </w:t>
      </w:r>
      <w:r w:rsidR="0037041F">
        <w:t xml:space="preserve">Therefore, </w:t>
      </w:r>
      <w:r w:rsidR="00D6680C">
        <w:t xml:space="preserve">according to our data, </w:t>
      </w:r>
      <w:r w:rsidR="0037041F">
        <w:t>there is no significant association between this metric and churn</w:t>
      </w:r>
    </w:p>
    <w:p w14:paraId="75E86CC1" w14:textId="77777777" w:rsidR="002F344B" w:rsidRDefault="002F344B" w:rsidP="00336E8B">
      <w:pPr>
        <w:rPr>
          <w:b/>
          <w:bCs/>
        </w:rPr>
      </w:pPr>
    </w:p>
    <w:p w14:paraId="33E2B0B8" w14:textId="0963D03F" w:rsidR="00336E8B" w:rsidRPr="002A177E" w:rsidRDefault="00336E8B" w:rsidP="00336E8B">
      <w:pPr>
        <w:pStyle w:val="ListParagraph"/>
        <w:numPr>
          <w:ilvl w:val="0"/>
          <w:numId w:val="8"/>
        </w:numPr>
        <w:rPr>
          <w:b/>
          <w:bCs/>
        </w:rPr>
      </w:pPr>
      <w:proofErr w:type="spellStart"/>
      <w:r w:rsidRPr="00E87CC4">
        <w:rPr>
          <w:b/>
          <w:bCs/>
        </w:rPr>
        <w:t>avg</w:t>
      </w:r>
      <w:proofErr w:type="spellEnd"/>
      <w:r w:rsidRPr="00E87CC4">
        <w:rPr>
          <w:b/>
          <w:bCs/>
        </w:rPr>
        <w:t xml:space="preserve"> </w:t>
      </w:r>
      <w:r w:rsidR="00495B8F" w:rsidRPr="00E87CC4">
        <w:rPr>
          <w:b/>
          <w:bCs/>
        </w:rPr>
        <w:t>#</w:t>
      </w:r>
      <w:r w:rsidRPr="00E87CC4">
        <w:rPr>
          <w:b/>
          <w:bCs/>
        </w:rPr>
        <w:t xml:space="preserve"> of </w:t>
      </w:r>
      <w:r w:rsidR="00495B8F" w:rsidRPr="00E87CC4">
        <w:rPr>
          <w:b/>
          <w:bCs/>
        </w:rPr>
        <w:t>mobile</w:t>
      </w:r>
      <w:r w:rsidRPr="00E87CC4">
        <w:rPr>
          <w:b/>
          <w:bCs/>
        </w:rPr>
        <w:t xml:space="preserve"> app development sessions per month</w:t>
      </w:r>
      <w:r w:rsidR="00E755FD">
        <w:rPr>
          <w:b/>
          <w:bCs/>
        </w:rPr>
        <w:t xml:space="preserve"> per added user</w:t>
      </w:r>
      <w:r w:rsidRPr="00E87CC4">
        <w:rPr>
          <w:b/>
          <w:bCs/>
        </w:rPr>
        <w:t xml:space="preserve"> </w:t>
      </w:r>
    </w:p>
    <w:tbl>
      <w:tblPr>
        <w:tblW w:w="7820" w:type="dxa"/>
        <w:jc w:val="center"/>
        <w:tblLook w:val="04A0" w:firstRow="1" w:lastRow="0" w:firstColumn="1" w:lastColumn="0" w:noHBand="0" w:noVBand="1"/>
      </w:tblPr>
      <w:tblGrid>
        <w:gridCol w:w="4111"/>
        <w:gridCol w:w="3709"/>
      </w:tblGrid>
      <w:tr w:rsidR="00336E8B" w:rsidRPr="00336E8B" w14:paraId="21670037" w14:textId="77777777" w:rsidTr="00E87CC4">
        <w:trPr>
          <w:trHeight w:val="520"/>
          <w:jc w:val="center"/>
        </w:trPr>
        <w:tc>
          <w:tcPr>
            <w:tcW w:w="4111"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3709"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proofErr w:type="spellStart"/>
            <w:r w:rsidRPr="00336E8B">
              <w:rPr>
                <w:rFonts w:ascii="Arial" w:eastAsia="Times New Roman" w:hAnsi="Arial" w:cs="Arial"/>
                <w:b/>
                <w:bCs/>
                <w:color w:val="000000"/>
                <w:sz w:val="20"/>
                <w:szCs w:val="20"/>
                <w:lang w:eastAsia="en-IN"/>
              </w:rPr>
              <w:t>avg</w:t>
            </w:r>
            <w:proofErr w:type="spellEnd"/>
            <w:r w:rsidRPr="00336E8B">
              <w:rPr>
                <w:rFonts w:ascii="Arial" w:eastAsia="Times New Roman" w:hAnsi="Arial" w:cs="Arial"/>
                <w:b/>
                <w:bCs/>
                <w:color w:val="000000"/>
                <w:sz w:val="20"/>
                <w:szCs w:val="20"/>
                <w:lang w:eastAsia="en-IN"/>
              </w:rPr>
              <w:t xml:space="preserve">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3709"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1</w:t>
            </w:r>
          </w:p>
        </w:tc>
        <w:tc>
          <w:tcPr>
            <w:tcW w:w="3709"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E87CC4">
        <w:trPr>
          <w:trHeight w:val="250"/>
          <w:jc w:val="center"/>
        </w:trPr>
        <w:tc>
          <w:tcPr>
            <w:tcW w:w="4111"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3709"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3169E0A7" w:rsidR="00336E8B" w:rsidRDefault="00336E8B" w:rsidP="002A177E">
      <w:pPr>
        <w:rPr>
          <w:b/>
          <w:bCs/>
        </w:rPr>
      </w:pPr>
    </w:p>
    <w:p w14:paraId="551A08D9" w14:textId="7A873B30" w:rsidR="004933F8" w:rsidRDefault="00E87CC4" w:rsidP="004933F8">
      <w:pPr>
        <w:pStyle w:val="ListParagraph"/>
      </w:pPr>
      <w:r w:rsidRPr="004933F8">
        <w:rPr>
          <w:b/>
          <w:bCs/>
        </w:rPr>
        <w:lastRenderedPageBreak/>
        <w:t>Observations</w:t>
      </w:r>
      <w:r w:rsidR="004933F8">
        <w:t xml:space="preserve"> –</w:t>
      </w:r>
    </w:p>
    <w:p w14:paraId="096D1D59" w14:textId="762EC88D" w:rsidR="00133579" w:rsidRDefault="00133579" w:rsidP="004933F8">
      <w:pPr>
        <w:pStyle w:val="ListParagraph"/>
        <w:numPr>
          <w:ilvl w:val="0"/>
          <w:numId w:val="31"/>
        </w:numPr>
      </w:pPr>
      <w:r>
        <w:t xml:space="preserve">There is significant difference between </w:t>
      </w:r>
      <w:proofErr w:type="spellStart"/>
      <w:r>
        <w:t>avg</w:t>
      </w:r>
      <w:proofErr w:type="spellEnd"/>
      <w:r>
        <w:t xml:space="preserve"> # of mobile app dev sessions ran per month per added user between churned and retained user</w:t>
      </w:r>
    </w:p>
    <w:p w14:paraId="292BBCBA" w14:textId="7E55E17C" w:rsidR="00CB01F7" w:rsidRDefault="00133579" w:rsidP="002A177E">
      <w:pPr>
        <w:pStyle w:val="ListParagraph"/>
        <w:numPr>
          <w:ilvl w:val="0"/>
          <w:numId w:val="31"/>
        </w:numPr>
      </w:pPr>
      <w:r>
        <w:t xml:space="preserve">We can build and test </w:t>
      </w:r>
      <w:proofErr w:type="gramStart"/>
      <w:r>
        <w:t>an</w:t>
      </w:r>
      <w:proofErr w:type="gramEnd"/>
      <w:r>
        <w:t xml:space="preserve"> hypothesis that more number of mobile app dev sessions per month per user lead to higher retention</w:t>
      </w:r>
      <w:r w:rsidR="009F7B60">
        <w:t xml:space="preserve"> (</w:t>
      </w:r>
      <w:r w:rsidR="009F7B60" w:rsidRPr="00CB01F7">
        <w:rPr>
          <w:i/>
          <w:iCs/>
        </w:rPr>
        <w:t>sticky feature!</w:t>
      </w:r>
      <w:r w:rsidR="009F7B60">
        <w:t>)</w:t>
      </w:r>
    </w:p>
    <w:p w14:paraId="32CD6E4F" w14:textId="3384E01B" w:rsidR="00811549" w:rsidRPr="007D0F27" w:rsidRDefault="00133579" w:rsidP="00CB01F7">
      <w:pPr>
        <w:pStyle w:val="ListParagraph"/>
        <w:ind w:left="1080"/>
      </w:pPr>
      <w:r>
        <w:t xml:space="preserve"> </w:t>
      </w:r>
    </w:p>
    <w:p w14:paraId="76A9F385" w14:textId="40BF0F6E" w:rsidR="0096293C" w:rsidRDefault="0096293C" w:rsidP="0096293C">
      <w:pPr>
        <w:pStyle w:val="Heading2"/>
        <w:rPr>
          <w:b/>
          <w:bCs/>
        </w:rPr>
      </w:pPr>
      <w:bookmarkStart w:id="9" w:name="_Toc38697406"/>
      <w:r w:rsidRPr="0096293C">
        <w:rPr>
          <w:b/>
          <w:bCs/>
          <w:highlight w:val="yellow"/>
        </w:rPr>
        <w:t>Cohort Analysis</w:t>
      </w:r>
      <w:r w:rsidR="001F22D1">
        <w:rPr>
          <w:b/>
          <w:bCs/>
        </w:rPr>
        <w:t xml:space="preserve"> </w:t>
      </w:r>
      <w:r w:rsidR="001F22D1" w:rsidRPr="001F22D1">
        <w:rPr>
          <w:b/>
          <w:bCs/>
          <w:highlight w:val="yellow"/>
        </w:rPr>
        <w:t>&amp; Retention Curves</w:t>
      </w:r>
      <w:bookmarkEnd w:id="9"/>
    </w:p>
    <w:p w14:paraId="0ECC8363" w14:textId="4E0F6D4C" w:rsidR="00336E8B" w:rsidRDefault="00C04785" w:rsidP="002C2FB4">
      <w:r w:rsidRPr="002C2FB4">
        <w:rPr>
          <w:b/>
          <w:bCs/>
        </w:rPr>
        <w:t>Cohort</w:t>
      </w:r>
      <w:r w:rsidR="002C2FB4" w:rsidRPr="007C39F5">
        <w:rPr>
          <w:b/>
          <w:bCs/>
        </w:rPr>
        <w:t>s</w:t>
      </w:r>
      <w:r>
        <w:t xml:space="preserve"> are groups of users sharing by a common characteristic</w:t>
      </w:r>
      <w:r w:rsidR="00E37C2C">
        <w:t>. For instance, cohorts by acquisition date, daily, weekly, monthly cohorts etc</w:t>
      </w:r>
      <w:r w:rsidR="002C2FB4">
        <w:t xml:space="preserve">. </w:t>
      </w:r>
      <w:r w:rsidR="00E37C2C">
        <w:t>Once can compare metrics such as engagement, retention, or conversion across cohorts</w:t>
      </w:r>
      <w:r w:rsidR="002C2FB4">
        <w:t xml:space="preserve">. </w:t>
      </w:r>
      <w:r w:rsidR="001036A5">
        <w:t>Through cohort analysis, we want to understand if our product changes, campaigns or other investments are leading to positive retention among younger cohorts</w:t>
      </w:r>
    </w:p>
    <w:p w14:paraId="60C3F263" w14:textId="2AED75EC" w:rsidR="001036A5" w:rsidRDefault="0009484D" w:rsidP="001036A5">
      <w:r>
        <w:t xml:space="preserve">To improve retention, we can use </w:t>
      </w:r>
      <w:r w:rsidR="001036A5">
        <w:t>two types of cohorts</w:t>
      </w:r>
      <w:r w:rsidR="008517C6">
        <w:t xml:space="preserve"> - </w:t>
      </w:r>
    </w:p>
    <w:p w14:paraId="35DD50ED" w14:textId="17F22C84" w:rsidR="001036A5" w:rsidRDefault="001036A5" w:rsidP="001036A5">
      <w:pPr>
        <w:pStyle w:val="ListParagraph"/>
        <w:numPr>
          <w:ilvl w:val="0"/>
          <w:numId w:val="11"/>
        </w:numPr>
      </w:pPr>
      <w:r w:rsidRPr="005F1573">
        <w:rPr>
          <w:b/>
          <w:bCs/>
        </w:rPr>
        <w:t>Acquisition Cohorts</w:t>
      </w:r>
      <w:r>
        <w:t xml:space="preserve"> - Group user by their acquisition day, week or month and measure retention. This helps to understand when we are losing customers and when does churn </w:t>
      </w:r>
      <w:r w:rsidR="005F1573">
        <w:t>stabilise</w:t>
      </w:r>
      <w:r>
        <w:t xml:space="preserve"> </w:t>
      </w:r>
    </w:p>
    <w:p w14:paraId="298C1B0C" w14:textId="0A142748" w:rsidR="001036A5" w:rsidRPr="001036A5" w:rsidRDefault="00C276CC" w:rsidP="001036A5">
      <w:pPr>
        <w:pStyle w:val="ListParagraph"/>
        <w:numPr>
          <w:ilvl w:val="0"/>
          <w:numId w:val="11"/>
        </w:numPr>
      </w:pPr>
      <w:r w:rsidRPr="005F1573">
        <w:rPr>
          <w:b/>
          <w:bCs/>
        </w:rPr>
        <w:t>Behavioural</w:t>
      </w:r>
      <w:r w:rsidR="001036A5" w:rsidRPr="005F1573">
        <w:rPr>
          <w:b/>
          <w:bCs/>
        </w:rPr>
        <w:t xml:space="preserve"> Cohorts</w:t>
      </w:r>
      <w:r w:rsidR="001036A5">
        <w:t xml:space="preserve"> </w:t>
      </w:r>
      <w:r w:rsidR="004E1389">
        <w:t>–</w:t>
      </w:r>
      <w:r w:rsidR="001036A5">
        <w:t xml:space="preserve"> </w:t>
      </w:r>
      <w:r w:rsidR="004E1389">
        <w:t xml:space="preserve">Group users by specific behaviours they have or </w:t>
      </w:r>
      <w:r w:rsidR="0063460D">
        <w:t>have not</w:t>
      </w:r>
      <w:r w:rsidR="004E1389">
        <w:t xml:space="preserve"> take on the product within a given timeframe. (For example – inviting a team member in 1</w:t>
      </w:r>
      <w:r w:rsidR="004E1389" w:rsidRPr="004E1389">
        <w:rPr>
          <w:vertAlign w:val="superscript"/>
        </w:rPr>
        <w:t>st</w:t>
      </w:r>
      <w:r w:rsidR="004E1389">
        <w:t xml:space="preserve"> month, </w:t>
      </w:r>
      <w:r w:rsidR="0063460D">
        <w:t>f</w:t>
      </w:r>
      <w:r w:rsidR="004E1389">
        <w:t>ollowing 5 users in 1</w:t>
      </w:r>
      <w:r w:rsidR="004E1389" w:rsidRPr="004E1389">
        <w:rPr>
          <w:vertAlign w:val="superscript"/>
        </w:rPr>
        <w:t>st</w:t>
      </w:r>
      <w:r w:rsidR="004E1389">
        <w:t xml:space="preserve"> week etc). </w:t>
      </w:r>
      <w:r w:rsidR="0081621D">
        <w:t>We</w:t>
      </w:r>
      <w:r w:rsidR="004E1389">
        <w:t xml:space="preserve"> can track retention across such cohorts and </w:t>
      </w:r>
      <w:r w:rsidR="003C672E">
        <w:t>find out which are sticky featur</w:t>
      </w:r>
      <w:r w:rsidR="0081621D">
        <w:t>es</w:t>
      </w:r>
    </w:p>
    <w:p w14:paraId="3A8341B4" w14:textId="7F076740" w:rsidR="004578B8" w:rsidRDefault="00460540" w:rsidP="00FA312B">
      <w:pPr>
        <w:rPr>
          <w:b/>
          <w:bCs/>
        </w:rPr>
      </w:pPr>
      <w:r>
        <w:rPr>
          <w:b/>
          <w:bCs/>
        </w:rPr>
        <w:t>Acquisition Cohort</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4566F00"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r w:rsidR="00884EC0">
              <w:rPr>
                <w:rFonts w:ascii="Arial" w:eastAsia="Times New Roman" w:hAnsi="Arial" w:cs="Arial"/>
                <w:b/>
                <w:bCs/>
                <w:color w:val="000000"/>
                <w:sz w:val="20"/>
                <w:szCs w:val="20"/>
                <w:lang w:eastAsia="en-IN"/>
              </w:rPr>
              <w:t>s</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08035E82" w:rsidR="008531C4" w:rsidRPr="008531C4" w:rsidRDefault="009F4557" w:rsidP="008531C4">
            <w:pPr>
              <w:spacing w:after="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Cohort</w:t>
            </w: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proofErr w:type="spellStart"/>
            <w:r w:rsidRPr="008531C4">
              <w:rPr>
                <w:rFonts w:ascii="Arial" w:eastAsia="Times New Roman" w:hAnsi="Arial" w:cs="Arial"/>
                <w:b/>
                <w:bCs/>
                <w:color w:val="000000"/>
                <w:sz w:val="20"/>
                <w:szCs w:val="20"/>
                <w:lang w:eastAsia="en-IN"/>
              </w:rPr>
              <w:t>Avg</w:t>
            </w:r>
            <w:proofErr w:type="spellEnd"/>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353AE29B" w14:textId="77777777" w:rsidR="0037041F" w:rsidRDefault="0037041F" w:rsidP="00217134"/>
    <w:p w14:paraId="3A826C38" w14:textId="0C462EBE" w:rsidR="00B9399D" w:rsidRDefault="00B9399D" w:rsidP="00FB10DF">
      <w:pPr>
        <w:pStyle w:val="ListParagraph"/>
      </w:pPr>
      <w:r w:rsidRPr="00B525FA">
        <w:rPr>
          <w:b/>
          <w:bCs/>
        </w:rPr>
        <w:t>Observations</w:t>
      </w:r>
      <w:r w:rsidR="00D3296C">
        <w:t xml:space="preserve"> - </w:t>
      </w:r>
      <w:r>
        <w:t>If we look at cohorts of users acquired in month October, Nov, December – we can understand that we lose majority of customers in 1</w:t>
      </w:r>
      <w:r w:rsidRPr="00D3296C">
        <w:rPr>
          <w:vertAlign w:val="superscript"/>
        </w:rPr>
        <w:t>st</w:t>
      </w:r>
      <w:r>
        <w:t xml:space="preserve"> month and churn stabilises around 2</w:t>
      </w:r>
      <w:r w:rsidRPr="00D3296C">
        <w:rPr>
          <w:vertAlign w:val="superscript"/>
        </w:rPr>
        <w:t>nd</w:t>
      </w:r>
      <w:r>
        <w:t>-3</w:t>
      </w:r>
      <w:r w:rsidRPr="00D3296C">
        <w:rPr>
          <w:vertAlign w:val="superscript"/>
        </w:rPr>
        <w:t>rd</w:t>
      </w:r>
      <w:r>
        <w:t xml:space="preserve"> month. </w:t>
      </w:r>
    </w:p>
    <w:p w14:paraId="2A57C9AC" w14:textId="3310772F" w:rsidR="00883795" w:rsidRDefault="00883795" w:rsidP="00883795">
      <w:pPr>
        <w:rPr>
          <w:b/>
          <w:bCs/>
        </w:rPr>
      </w:pPr>
    </w:p>
    <w:p w14:paraId="4C826DF4" w14:textId="38011C5A" w:rsidR="00C95E36" w:rsidRPr="00626AE6" w:rsidRDefault="00883795" w:rsidP="00217134">
      <w:pPr>
        <w:rPr>
          <w:b/>
          <w:bCs/>
        </w:rPr>
      </w:pPr>
      <w:r>
        <w:rPr>
          <w:b/>
          <w:bCs/>
        </w:rPr>
        <w:t>Behavioural</w:t>
      </w:r>
      <w:r w:rsidRPr="00883795">
        <w:rPr>
          <w:b/>
          <w:bCs/>
        </w:rPr>
        <w:t xml:space="preserve"> Cohorts</w:t>
      </w:r>
    </w:p>
    <w:p w14:paraId="47C6A267" w14:textId="62A43652" w:rsidR="006B7B71" w:rsidRDefault="006D4F7F" w:rsidP="006B7B71">
      <w:pPr>
        <w:pStyle w:val="ListParagraph"/>
        <w:numPr>
          <w:ilvl w:val="0"/>
          <w:numId w:val="35"/>
        </w:numPr>
      </w:pPr>
      <w:r>
        <w:lastRenderedPageBreak/>
        <w:t>C</w:t>
      </w:r>
      <w:r w:rsidR="00AF6C87">
        <w:t>ohort of customers who fill more than 60% of the bought seats within first 3 months</w:t>
      </w:r>
      <w:r w:rsidR="00432C45">
        <w:t xml:space="preserve"> vs those who </w:t>
      </w:r>
      <w:r w:rsidR="00F6394A">
        <w:t>do not</w:t>
      </w:r>
    </w:p>
    <w:p w14:paraId="60BC68C4" w14:textId="6A973C67" w:rsidR="00075B65" w:rsidRDefault="006B7B71" w:rsidP="00DF5942">
      <w:pPr>
        <w:pStyle w:val="ListParagraph"/>
        <w:rPr>
          <w:b/>
          <w:bCs/>
        </w:rPr>
      </w:pPr>
      <w:r>
        <w:rPr>
          <w:noProof/>
          <w:color w:val="2F5496" w:themeColor="accent1" w:themeShade="BF"/>
        </w:rPr>
        <w:drawing>
          <wp:anchor distT="0" distB="0" distL="114300" distR="114300" simplePos="0" relativeHeight="251662336" behindDoc="1" locked="0" layoutInCell="1" allowOverlap="1" wp14:anchorId="4C3E72A0" wp14:editId="101FBC9B">
            <wp:simplePos x="0" y="0"/>
            <wp:positionH relativeFrom="margin">
              <wp:posOffset>1458595</wp:posOffset>
            </wp:positionH>
            <wp:positionV relativeFrom="paragraph">
              <wp:posOffset>240665</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p>
    <w:p w14:paraId="04530FA7" w14:textId="77777777" w:rsidR="00CF3C9F" w:rsidRDefault="00CF3C9F" w:rsidP="00DF5942">
      <w:pPr>
        <w:pStyle w:val="ListParagraph"/>
        <w:rPr>
          <w:b/>
          <w:bCs/>
        </w:rPr>
      </w:pPr>
    </w:p>
    <w:p w14:paraId="34CD4BE5" w14:textId="64AAB79E" w:rsidR="008460B9" w:rsidRDefault="00961AAB" w:rsidP="00DF5942">
      <w:pPr>
        <w:pStyle w:val="ListParagraph"/>
      </w:pPr>
      <w:r w:rsidRPr="00961AAB">
        <w:rPr>
          <w:b/>
          <w:bCs/>
        </w:rPr>
        <w:t>Observations</w:t>
      </w:r>
      <w:r w:rsidR="00CE165B">
        <w:rPr>
          <w:b/>
          <w:bCs/>
        </w:rPr>
        <w:t xml:space="preserve"> - </w:t>
      </w:r>
      <w:r w:rsidR="009534B5">
        <w:t>Around 20% of the customers who fill &lt; 60% of the bought seats in team plan</w:t>
      </w:r>
      <w:r w:rsidR="00CE165B">
        <w:t xml:space="preserve"> </w:t>
      </w:r>
      <w:r w:rsidR="009534B5">
        <w:t>churn within 1</w:t>
      </w:r>
      <w:r w:rsidR="009534B5" w:rsidRPr="00CE165B">
        <w:rPr>
          <w:vertAlign w:val="superscript"/>
        </w:rPr>
        <w:t>st</w:t>
      </w:r>
      <w:r w:rsidR="009534B5">
        <w:t xml:space="preserve"> month</w:t>
      </w:r>
      <w:r w:rsidR="008460B9">
        <w:t xml:space="preserve"> compared to 0% churn in customers who fill &gt; 60% seats in sa</w:t>
      </w:r>
      <w:r w:rsidR="009D5F29">
        <w:t>m</w:t>
      </w:r>
      <w:r w:rsidR="008460B9">
        <w:t xml:space="preserve">e </w:t>
      </w:r>
      <w:r w:rsidR="00FD6E72">
        <w:t>timeframe</w:t>
      </w:r>
    </w:p>
    <w:p w14:paraId="6914B816" w14:textId="77777777" w:rsidR="00CC0817" w:rsidRPr="00CE165B" w:rsidRDefault="00CC0817" w:rsidP="00DF5942">
      <w:pPr>
        <w:pStyle w:val="ListParagraph"/>
        <w:rPr>
          <w:b/>
          <w:bCs/>
        </w:rPr>
      </w:pPr>
    </w:p>
    <w:p w14:paraId="3C850D0A" w14:textId="572E5457" w:rsidR="006062BD" w:rsidRPr="00210F5B" w:rsidRDefault="00432C45" w:rsidP="00210F5B">
      <w:pPr>
        <w:pStyle w:val="ListParagraph"/>
        <w:numPr>
          <w:ilvl w:val="0"/>
          <w:numId w:val="35"/>
        </w:numPr>
        <w:rPr>
          <w:color w:val="2F5496" w:themeColor="accent1" w:themeShade="BF"/>
        </w:rPr>
      </w:pPr>
      <w:r>
        <w:t xml:space="preserve">Cohort of customers who </w:t>
      </w:r>
      <w:r w:rsidR="004E5FB3">
        <w:t>do &gt; 5 mobile app dev sessions per month</w:t>
      </w:r>
      <w:r>
        <w:t xml:space="preserve"> vs those who </w:t>
      </w:r>
      <w:r w:rsidR="00F6394A">
        <w:t>do not</w:t>
      </w:r>
      <w:r w:rsidR="006606FD" w:rsidRPr="006606FD">
        <w:rPr>
          <w:noProof/>
        </w:rPr>
        <w:t xml:space="preserve"> </w:t>
      </w:r>
    </w:p>
    <w:p w14:paraId="57833B6C" w14:textId="2766681F" w:rsidR="008F31C1" w:rsidRDefault="001D2116" w:rsidP="008F31C1">
      <w:pPr>
        <w:pStyle w:val="ListParagraph"/>
      </w:pPr>
      <w:r>
        <w:rPr>
          <w:noProof/>
        </w:rPr>
        <w:drawing>
          <wp:anchor distT="0" distB="0" distL="114300" distR="114300" simplePos="0" relativeHeight="251663360" behindDoc="1" locked="0" layoutInCell="1" allowOverlap="1" wp14:anchorId="7FBFA3A1" wp14:editId="1EB530ED">
            <wp:simplePos x="0" y="0"/>
            <wp:positionH relativeFrom="margin">
              <wp:align>center</wp:align>
            </wp:positionH>
            <wp:positionV relativeFrom="paragraph">
              <wp:posOffset>213360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p>
    <w:p w14:paraId="54A322A7" w14:textId="77777777" w:rsidR="001D2116" w:rsidRDefault="001D2116" w:rsidP="00DB24FE">
      <w:pPr>
        <w:pStyle w:val="ListParagraph"/>
        <w:rPr>
          <w:b/>
          <w:bCs/>
        </w:rPr>
      </w:pPr>
    </w:p>
    <w:p w14:paraId="66B809C6" w14:textId="2822A866" w:rsidR="00AA2920" w:rsidRDefault="00DB24FE" w:rsidP="00DB24FE">
      <w:pPr>
        <w:pStyle w:val="ListParagraph"/>
      </w:pPr>
      <w:r w:rsidRPr="00DB24FE">
        <w:rPr>
          <w:b/>
          <w:bCs/>
        </w:rPr>
        <w:t>Observations</w:t>
      </w:r>
      <w:r>
        <w:t xml:space="preserve"> - </w:t>
      </w:r>
      <w:r w:rsidR="009534B5">
        <w:t>Around 25% of the customers whose team does &lt; 5 mobile app dev sessions per month per user churn within 1</w:t>
      </w:r>
      <w:r w:rsidR="009534B5" w:rsidRPr="009534B5">
        <w:rPr>
          <w:vertAlign w:val="superscript"/>
        </w:rPr>
        <w:t>st</w:t>
      </w:r>
      <w:r w:rsidR="009534B5">
        <w:t xml:space="preserve"> month. Whereas, 0% churn in customers whose team does more than 5 mobile app dev sessions per month per user</w:t>
      </w:r>
      <w:r w:rsidR="005D3CA1">
        <w:t xml:space="preserve"> on an average</w:t>
      </w:r>
    </w:p>
    <w:p w14:paraId="6812555D" w14:textId="7DEC20EC" w:rsidR="0052197E" w:rsidRDefault="009534B5" w:rsidP="00AA2920">
      <w:pPr>
        <w:pStyle w:val="ListParagraph"/>
      </w:pPr>
      <w:r>
        <w:t xml:space="preserve"> </w:t>
      </w:r>
    </w:p>
    <w:p w14:paraId="36AC1077" w14:textId="39C446E1" w:rsidR="00A03295" w:rsidRPr="00A03295" w:rsidRDefault="00A03295" w:rsidP="00A03295">
      <w:pPr>
        <w:pStyle w:val="Heading2"/>
        <w:rPr>
          <w:b/>
          <w:bCs/>
        </w:rPr>
      </w:pPr>
      <w:bookmarkStart w:id="10" w:name="_Toc38697407"/>
      <w:r w:rsidRPr="00A03295">
        <w:rPr>
          <w:b/>
          <w:bCs/>
          <w:highlight w:val="yellow"/>
        </w:rPr>
        <w:t>Churn Prediction</w:t>
      </w:r>
      <w:r w:rsidR="00116ED6">
        <w:rPr>
          <w:b/>
          <w:bCs/>
        </w:rPr>
        <w:t xml:space="preserve"> </w:t>
      </w:r>
      <w:r w:rsidR="00116ED6" w:rsidRPr="00116ED6">
        <w:rPr>
          <w:b/>
          <w:bCs/>
          <w:highlight w:val="yellow"/>
        </w:rPr>
        <w:t>–</w:t>
      </w:r>
      <w:r w:rsidR="00A458CB">
        <w:rPr>
          <w:b/>
          <w:bCs/>
          <w:highlight w:val="yellow"/>
        </w:rPr>
        <w:t>C</w:t>
      </w:r>
      <w:r w:rsidR="00116ED6" w:rsidRPr="00116ED6">
        <w:rPr>
          <w:b/>
          <w:bCs/>
          <w:highlight w:val="yellow"/>
        </w:rPr>
        <w:t xml:space="preserve">hurn </w:t>
      </w:r>
      <w:r w:rsidR="00A458CB">
        <w:rPr>
          <w:b/>
          <w:bCs/>
          <w:highlight w:val="yellow"/>
        </w:rPr>
        <w:t>R</w:t>
      </w:r>
      <w:r w:rsidR="00116ED6" w:rsidRPr="00116ED6">
        <w:rPr>
          <w:b/>
          <w:bCs/>
          <w:highlight w:val="yellow"/>
        </w:rPr>
        <w:t xml:space="preserve">isk </w:t>
      </w:r>
      <w:r w:rsidR="00A458CB">
        <w:rPr>
          <w:b/>
          <w:bCs/>
          <w:highlight w:val="yellow"/>
        </w:rPr>
        <w:t>S</w:t>
      </w:r>
      <w:r w:rsidR="00116ED6" w:rsidRPr="00116ED6">
        <w:rPr>
          <w:b/>
          <w:bCs/>
          <w:highlight w:val="yellow"/>
        </w:rPr>
        <w:t>core to customers</w:t>
      </w:r>
      <w:bookmarkEnd w:id="10"/>
    </w:p>
    <w:p w14:paraId="72B21904" w14:textId="77777777" w:rsidR="000A2A70" w:rsidRDefault="00FF5485" w:rsidP="000A2A70">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w:t>
      </w:r>
      <w:r w:rsidR="000A2A70">
        <w:t>reveals following predictors could help in explaining churn</w:t>
      </w:r>
    </w:p>
    <w:p w14:paraId="4CB67220" w14:textId="379073BF" w:rsidR="00CC1875" w:rsidRDefault="00CC1875" w:rsidP="000A2A70">
      <w:pPr>
        <w:pStyle w:val="ListParagraph"/>
        <w:numPr>
          <w:ilvl w:val="0"/>
          <w:numId w:val="36"/>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2BCD5F4A" w14:textId="77777777" w:rsidR="00EF7368" w:rsidRPr="00EF7368" w:rsidRDefault="00CC1875" w:rsidP="00EF7368">
      <w:pPr>
        <w:pStyle w:val="ListParagraph"/>
        <w:numPr>
          <w:ilvl w:val="0"/>
          <w:numId w:val="15"/>
        </w:numPr>
        <w:rPr>
          <w:b/>
          <w:bCs/>
        </w:rPr>
      </w:pPr>
      <w:r>
        <w:t>Mobile app dev sessions per month per user</w:t>
      </w:r>
    </w:p>
    <w:p w14:paraId="11120EF2" w14:textId="5E7CC38B" w:rsidR="00265FEE" w:rsidRDefault="00EF7368" w:rsidP="00217134">
      <w:r>
        <w:lastRenderedPageBreak/>
        <w:t xml:space="preserve">I have used </w:t>
      </w:r>
      <w:proofErr w:type="spellStart"/>
      <w:r>
        <w:t>XLMiner</w:t>
      </w:r>
      <w:proofErr w:type="spellEnd"/>
      <w:r>
        <w:t xml:space="preserve"> (a paid Excel plugin) to run Logistic Regression model but same can be done in Python using Scikit-learn library.</w:t>
      </w:r>
      <w:r w:rsidR="00A9086D">
        <w:t xml:space="preserve"> </w:t>
      </w:r>
      <w:r w:rsidR="009F638A">
        <w:t xml:space="preserve">Logistic Regression model provides following model evaluation metrics on validation data - </w:t>
      </w:r>
    </w:p>
    <w:tbl>
      <w:tblPr>
        <w:tblW w:w="5529" w:type="dxa"/>
        <w:jc w:val="center"/>
        <w:tblLook w:val="04A0" w:firstRow="1" w:lastRow="0" w:firstColumn="1" w:lastColumn="0" w:noHBand="0" w:noVBand="1"/>
      </w:tblPr>
      <w:tblGrid>
        <w:gridCol w:w="2268"/>
        <w:gridCol w:w="3261"/>
      </w:tblGrid>
      <w:tr w:rsidR="00A7746D" w:rsidRPr="00A7746D" w14:paraId="7DF3D6CA" w14:textId="77777777" w:rsidTr="009359E4">
        <w:trPr>
          <w:trHeight w:val="250"/>
          <w:jc w:val="center"/>
        </w:trPr>
        <w:tc>
          <w:tcPr>
            <w:tcW w:w="2268"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3261"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237</w:t>
            </w:r>
          </w:p>
        </w:tc>
      </w:tr>
      <w:tr w:rsidR="00A7746D" w:rsidRPr="00A7746D" w14:paraId="55BAD861"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98.75</w:t>
            </w:r>
          </w:p>
        </w:tc>
      </w:tr>
      <w:tr w:rsidR="00A7746D" w:rsidRPr="00A7746D" w14:paraId="18ADAAEC"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Specificity</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0.9878788</w:t>
            </w:r>
          </w:p>
        </w:tc>
      </w:tr>
      <w:tr w:rsidR="00A7746D" w:rsidRPr="00A7746D" w14:paraId="685FB946"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Sensitivity (Recall)</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0.9866667</w:t>
            </w:r>
          </w:p>
        </w:tc>
      </w:tr>
      <w:tr w:rsidR="00A7746D" w:rsidRPr="00A7746D" w14:paraId="2CD9E00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Precision</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0.9736842</w:t>
            </w:r>
          </w:p>
        </w:tc>
      </w:tr>
      <w:tr w:rsidR="00A7746D" w:rsidRPr="00A7746D" w14:paraId="2A869C7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F1 score</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0.9801325</w:t>
            </w:r>
          </w:p>
        </w:tc>
      </w:tr>
      <w:tr w:rsidR="00A7746D" w:rsidRPr="00A7746D" w14:paraId="0ECD5077"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Class</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1</w:t>
            </w:r>
          </w:p>
        </w:tc>
      </w:tr>
      <w:tr w:rsidR="00A7746D" w:rsidRPr="00A7746D" w14:paraId="6DFB91D2" w14:textId="77777777" w:rsidTr="009359E4">
        <w:trPr>
          <w:trHeight w:val="250"/>
          <w:jc w:val="center"/>
        </w:trPr>
        <w:tc>
          <w:tcPr>
            <w:tcW w:w="2268"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Probability</w:t>
            </w:r>
          </w:p>
        </w:tc>
        <w:tc>
          <w:tcPr>
            <w:tcW w:w="3261"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0.5</w:t>
            </w:r>
          </w:p>
        </w:tc>
      </w:tr>
    </w:tbl>
    <w:p w14:paraId="20B34AF7" w14:textId="6DA71496" w:rsidR="00CF0CF5" w:rsidRDefault="007E2B30" w:rsidP="00217134">
      <w:r w:rsidRPr="007E2B30">
        <w:rPr>
          <w:b/>
          <w:bCs/>
        </w:rPr>
        <w:t>Observation</w:t>
      </w:r>
      <w:r>
        <w:t xml:space="preserve"> - </w:t>
      </w:r>
      <w:r w:rsidR="00CC577F">
        <w:t>Since we want to optimise for False -</w:t>
      </w:r>
      <w:proofErr w:type="spellStart"/>
      <w:r w:rsidR="00CC577F">
        <w:t>ves</w:t>
      </w:r>
      <w:proofErr w:type="spellEnd"/>
      <w:r w:rsidR="00CC577F">
        <w:t>, a 98.6% value of Recall on validation data is a great outcome.</w:t>
      </w:r>
      <w:r w:rsidR="008763FB">
        <w:t xml:space="preserve"> </w:t>
      </w:r>
      <w:r w:rsidR="00CF0CF5">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Intercept</w:t>
            </w:r>
          </w:p>
        </w:tc>
        <w:tc>
          <w:tcPr>
            <w:tcW w:w="1851" w:type="dxa"/>
          </w:tcPr>
          <w:p w14:paraId="5B66C068" w14:textId="14D49F2A"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68B5429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Number of seats bought</w:t>
            </w:r>
          </w:p>
        </w:tc>
        <w:tc>
          <w:tcPr>
            <w:tcW w:w="1851" w:type="dxa"/>
          </w:tcPr>
          <w:p w14:paraId="0C9935DA" w14:textId="5C581E6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09FAA247" w:rsidR="00707D00" w:rsidRPr="009E2161" w:rsidRDefault="00D72CCD"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Team members</w:t>
            </w:r>
            <w:r w:rsidR="00707D00" w:rsidRPr="009E2161">
              <w:rPr>
                <w:rFonts w:ascii="Arial" w:eastAsia="Times New Roman" w:hAnsi="Arial" w:cs="Arial"/>
                <w:color w:val="000000" w:themeColor="text1"/>
                <w:sz w:val="18"/>
                <w:szCs w:val="18"/>
                <w:lang w:eastAsia="en-IN"/>
              </w:rPr>
              <w:t xml:space="preserve"> added/</w:t>
            </w:r>
            <w:r w:rsidRPr="009E2161">
              <w:rPr>
                <w:rFonts w:ascii="Arial" w:eastAsia="Times New Roman" w:hAnsi="Arial" w:cs="Arial"/>
                <w:color w:val="000000" w:themeColor="text1"/>
                <w:sz w:val="18"/>
                <w:szCs w:val="18"/>
                <w:lang w:eastAsia="en-IN"/>
              </w:rPr>
              <w:t xml:space="preserve"> # of </w:t>
            </w:r>
            <w:r w:rsidR="00707D00" w:rsidRPr="009E2161">
              <w:rPr>
                <w:rFonts w:ascii="Arial" w:eastAsia="Times New Roman" w:hAnsi="Arial" w:cs="Arial"/>
                <w:color w:val="000000" w:themeColor="text1"/>
                <w:sz w:val="18"/>
                <w:szCs w:val="18"/>
                <w:lang w:eastAsia="en-IN"/>
              </w:rPr>
              <w:t>seats bought</w:t>
            </w:r>
          </w:p>
        </w:tc>
        <w:tc>
          <w:tcPr>
            <w:tcW w:w="1851" w:type="dxa"/>
          </w:tcPr>
          <w:p w14:paraId="4115A5C3" w14:textId="403156E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6D33F1E0"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Mobile </w:t>
            </w:r>
            <w:r w:rsidR="00CE137C" w:rsidRPr="009E2161">
              <w:rPr>
                <w:rFonts w:ascii="Arial" w:eastAsia="Times New Roman" w:hAnsi="Arial" w:cs="Arial"/>
                <w:color w:val="000000" w:themeColor="text1"/>
                <w:sz w:val="18"/>
                <w:szCs w:val="18"/>
                <w:lang w:eastAsia="en-IN"/>
              </w:rPr>
              <w:t xml:space="preserve">app dev </w:t>
            </w:r>
            <w:r w:rsidRPr="009E2161">
              <w:rPr>
                <w:rFonts w:ascii="Arial" w:eastAsia="Times New Roman" w:hAnsi="Arial" w:cs="Arial"/>
                <w:color w:val="000000" w:themeColor="text1"/>
                <w:sz w:val="18"/>
                <w:szCs w:val="18"/>
                <w:lang w:eastAsia="en-IN"/>
              </w:rPr>
              <w:t>sessions per month per added user</w:t>
            </w:r>
          </w:p>
        </w:tc>
        <w:tc>
          <w:tcPr>
            <w:tcW w:w="1851" w:type="dxa"/>
          </w:tcPr>
          <w:p w14:paraId="66C00955" w14:textId="7C12C55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Customer </w:t>
            </w:r>
            <w:proofErr w:type="spellStart"/>
            <w:r w:rsidRPr="009E2161">
              <w:rPr>
                <w:rFonts w:ascii="Arial" w:eastAsia="Times New Roman" w:hAnsi="Arial" w:cs="Arial"/>
                <w:color w:val="000000" w:themeColor="text1"/>
                <w:sz w:val="18"/>
                <w:szCs w:val="18"/>
                <w:lang w:eastAsia="en-IN"/>
              </w:rPr>
              <w:t>Region_Asia</w:t>
            </w:r>
            <w:proofErr w:type="spellEnd"/>
          </w:p>
        </w:tc>
        <w:tc>
          <w:tcPr>
            <w:tcW w:w="1851" w:type="dxa"/>
          </w:tcPr>
          <w:p w14:paraId="6B1568A6" w14:textId="409C454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9E2161" w:rsidRDefault="00707D00" w:rsidP="00707D00">
            <w:pPr>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 xml:space="preserve">Customer </w:t>
            </w:r>
            <w:proofErr w:type="spellStart"/>
            <w:r w:rsidRPr="009E2161">
              <w:rPr>
                <w:rFonts w:ascii="Arial" w:eastAsia="Times New Roman" w:hAnsi="Arial" w:cs="Arial"/>
                <w:color w:val="FF0000"/>
                <w:sz w:val="18"/>
                <w:szCs w:val="18"/>
                <w:lang w:eastAsia="en-IN"/>
              </w:rPr>
              <w:t>Region_Europe</w:t>
            </w:r>
            <w:proofErr w:type="spellEnd"/>
          </w:p>
        </w:tc>
        <w:tc>
          <w:tcPr>
            <w:tcW w:w="1851" w:type="dxa"/>
          </w:tcPr>
          <w:p w14:paraId="108B570C" w14:textId="5E6C65B8"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Customer </w:t>
            </w:r>
            <w:proofErr w:type="spellStart"/>
            <w:r w:rsidRPr="009E2161">
              <w:rPr>
                <w:rFonts w:ascii="Arial" w:eastAsia="Times New Roman" w:hAnsi="Arial" w:cs="Arial"/>
                <w:color w:val="000000" w:themeColor="text1"/>
                <w:sz w:val="18"/>
                <w:szCs w:val="18"/>
                <w:lang w:eastAsia="en-IN"/>
              </w:rPr>
              <w:t>Region_North</w:t>
            </w:r>
            <w:proofErr w:type="spellEnd"/>
            <w:r w:rsidRPr="009E2161">
              <w:rPr>
                <w:rFonts w:ascii="Arial" w:eastAsia="Times New Roman" w:hAnsi="Arial" w:cs="Arial"/>
                <w:color w:val="000000" w:themeColor="text1"/>
                <w:sz w:val="18"/>
                <w:szCs w:val="18"/>
                <w:lang w:eastAsia="en-IN"/>
              </w:rPr>
              <w:t xml:space="preserve"> America</w:t>
            </w:r>
          </w:p>
        </w:tc>
        <w:tc>
          <w:tcPr>
            <w:tcW w:w="1851" w:type="dxa"/>
          </w:tcPr>
          <w:p w14:paraId="5B497CC9" w14:textId="5CE349B4"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0.196</w:t>
            </w:r>
          </w:p>
        </w:tc>
      </w:tr>
    </w:tbl>
    <w:p w14:paraId="102EAD09" w14:textId="77777777" w:rsidR="003F5C3E" w:rsidRDefault="003F5C3E" w:rsidP="00217134"/>
    <w:p w14:paraId="3EC73EA7" w14:textId="51B9533F" w:rsidR="001B0C04" w:rsidRDefault="007E2B30" w:rsidP="00217134">
      <w:r w:rsidRPr="007E2B30">
        <w:rPr>
          <w:b/>
          <w:bCs/>
        </w:rPr>
        <w:t>Observation</w:t>
      </w:r>
      <w:r>
        <w:t xml:space="preserve"> - </w:t>
      </w:r>
      <w:r w:rsidR="00CF0CF5">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188D6894" w14:textId="69709CC8" w:rsidR="004557E7" w:rsidRDefault="007B552C" w:rsidP="00825BD9">
      <w:pPr>
        <w:pStyle w:val="Heading2"/>
        <w:rPr>
          <w:b/>
          <w:bCs/>
          <w:highlight w:val="yellow"/>
        </w:rPr>
      </w:pPr>
      <w:bookmarkStart w:id="11" w:name="_Toc38697408"/>
      <w:r>
        <w:rPr>
          <w:b/>
          <w:bCs/>
          <w:highlight w:val="yellow"/>
        </w:rPr>
        <w:t xml:space="preserve">Recommendations to improve short term retention of </w:t>
      </w:r>
      <w:proofErr w:type="spellStart"/>
      <w:r>
        <w:rPr>
          <w:b/>
          <w:bCs/>
          <w:highlight w:val="yellow"/>
        </w:rPr>
        <w:t>TakeZero</w:t>
      </w:r>
      <w:bookmarkEnd w:id="11"/>
      <w:proofErr w:type="spellEnd"/>
    </w:p>
    <w:p w14:paraId="7C9B8AAD" w14:textId="297A2AD1" w:rsidR="000177A7" w:rsidRDefault="00722AFF" w:rsidP="00A37605">
      <w:pPr>
        <w:pStyle w:val="ListParagraph"/>
        <w:numPr>
          <w:ilvl w:val="0"/>
          <w:numId w:val="18"/>
        </w:numPr>
      </w:pPr>
      <w:r>
        <w:t xml:space="preserve">Customers who buy individual plans churn more. Customer research should be done to understand why they are leaving. Is </w:t>
      </w:r>
      <w:proofErr w:type="gramStart"/>
      <w:r>
        <w:t>it</w:t>
      </w:r>
      <w:proofErr w:type="gramEnd"/>
      <w:r>
        <w:t xml:space="preserve"> happy churn (they are just done with their task and don’t want to pay subscription) or product doesn’t suit their needs or pricing is the issue</w:t>
      </w:r>
      <w:r>
        <w:br/>
      </w:r>
    </w:p>
    <w:p w14:paraId="06598F5C" w14:textId="35522E79" w:rsidR="00722AFF" w:rsidRDefault="00722AFF" w:rsidP="00116ED6">
      <w:pPr>
        <w:pStyle w:val="ListParagraph"/>
        <w:numPr>
          <w:ilvl w:val="0"/>
          <w:numId w:val="18"/>
        </w:numPr>
      </w:pPr>
      <w:r>
        <w:t xml:space="preserve">Establish causality b/w </w:t>
      </w:r>
      <w:r w:rsidR="0042290D">
        <w:t xml:space="preserve">metrics - </w:t>
      </w:r>
      <w:r>
        <w:t># of mobile app dev sessions</w:t>
      </w:r>
      <w:r w:rsidR="0042290D">
        <w:t xml:space="preserve">, team members added </w:t>
      </w:r>
      <w:r>
        <w:t xml:space="preserve">and short-term retention through A/B test. Based on results, </w:t>
      </w:r>
      <w:r w:rsidR="00554E97">
        <w:t xml:space="preserve">if </w:t>
      </w:r>
      <w:r w:rsidR="0042290D">
        <w:t xml:space="preserve">these are </w:t>
      </w:r>
      <w:r w:rsidR="00554E97">
        <w:t>sticky feature</w:t>
      </w:r>
      <w:r w:rsidR="0042290D">
        <w:t>s</w:t>
      </w:r>
      <w:r w:rsidR="00554E97">
        <w:t xml:space="preserve">, we </w:t>
      </w:r>
      <w:r w:rsidR="00116ED6">
        <w:t xml:space="preserve">should look at onboarding flow and product funnels to identify where user drop off or why they are not using these features. We should improve </w:t>
      </w:r>
      <w:r w:rsidR="00554E97">
        <w:t>discoverability and usability of the feature</w:t>
      </w:r>
      <w:r w:rsidR="00116ED6">
        <w:t>s</w:t>
      </w:r>
      <w:r w:rsidR="00554E97">
        <w:t xml:space="preserve"> to ensure 100% of customers use </w:t>
      </w:r>
      <w:r w:rsidR="00037FC5">
        <w:t xml:space="preserve">them </w:t>
      </w:r>
      <w:r w:rsidR="00554E97">
        <w:t>within first 3 months</w:t>
      </w:r>
      <w:r w:rsidR="00554E97">
        <w:br/>
      </w:r>
    </w:p>
    <w:p w14:paraId="6AC02A0E" w14:textId="5B51C47C" w:rsidR="00116ED6" w:rsidRDefault="00116ED6" w:rsidP="007A6995">
      <w:pPr>
        <w:pStyle w:val="ListParagraph"/>
        <w:numPr>
          <w:ilvl w:val="0"/>
          <w:numId w:val="18"/>
        </w:numPr>
      </w:pPr>
      <w:r>
        <w:t xml:space="preserve">Engage users who have high churn risk score </w:t>
      </w:r>
      <w:r w:rsidR="00A41C82">
        <w:t>through various channels such as mailers, push notifications</w:t>
      </w:r>
      <w:r w:rsidR="00A41C82">
        <w:t xml:space="preserve"> or sales calls to ensure their problems are resolved before they churn out</w:t>
      </w:r>
    </w:p>
    <w:p w14:paraId="5C5C4473" w14:textId="3A4A1471" w:rsidR="00FA20F8" w:rsidRDefault="001A4FBD" w:rsidP="00FA20F8">
      <w:r>
        <w:br/>
      </w:r>
      <w:r w:rsidR="00CD63AB">
        <w:t>Retention is the most important metric in subscription businesses because a leaky product will never be able to build a critical mass of hooked users</w:t>
      </w:r>
      <w:r w:rsidR="00C85D69">
        <w:t xml:space="preserve">. </w:t>
      </w:r>
      <w:r w:rsidR="00FA20F8">
        <w:t>As a P</w:t>
      </w:r>
      <w:r>
        <w:t>M</w:t>
      </w:r>
      <w:r w:rsidR="00FA20F8">
        <w:t xml:space="preserve">, it is important to look deeper </w:t>
      </w:r>
      <w:r w:rsidR="00C85D69">
        <w:t>then just the</w:t>
      </w:r>
      <w:r w:rsidR="003246AE">
        <w:t xml:space="preserve"> </w:t>
      </w:r>
      <w:r w:rsidR="003246AE">
        <w:lastRenderedPageBreak/>
        <w:t xml:space="preserve">obvious metrics </w:t>
      </w:r>
      <w:r w:rsidR="00FA20F8">
        <w:t xml:space="preserve">and analyse big numbers with scrutiny. </w:t>
      </w:r>
      <w:r w:rsidR="0077776D">
        <w:t xml:space="preserve">Also, it is </w:t>
      </w:r>
      <w:r>
        <w:t>pertinent</w:t>
      </w:r>
      <w:r w:rsidR="0077776D">
        <w:t xml:space="preserve"> to remember that data should inform us </w:t>
      </w:r>
      <w:r w:rsidR="009709B5">
        <w:t xml:space="preserve">in </w:t>
      </w:r>
      <w:r w:rsidR="00C85D69">
        <w:t>building and validating</w:t>
      </w:r>
      <w:r w:rsidR="0077776D">
        <w:t xml:space="preserve"> better </w:t>
      </w:r>
      <w:proofErr w:type="gramStart"/>
      <w:r w:rsidR="0077776D">
        <w:t>hypotheses, and</w:t>
      </w:r>
      <w:proofErr w:type="gramEnd"/>
      <w:r w:rsidR="0077776D">
        <w:t xml:space="preserve"> </w:t>
      </w:r>
      <w:r>
        <w:t>should be backed by qualitative research</w:t>
      </w:r>
      <w:r w:rsidR="00891685">
        <w:t xml:space="preserve"> before implementation.</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D036D" w14:textId="77777777" w:rsidR="00FD48E4" w:rsidRDefault="00FD48E4" w:rsidP="00EC4A97">
      <w:pPr>
        <w:spacing w:after="0" w:line="240" w:lineRule="auto"/>
      </w:pPr>
      <w:r>
        <w:separator/>
      </w:r>
    </w:p>
  </w:endnote>
  <w:endnote w:type="continuationSeparator" w:id="0">
    <w:p w14:paraId="19BF2A8F" w14:textId="77777777" w:rsidR="00FD48E4" w:rsidRDefault="00FD48E4" w:rsidP="00EC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5A831" w14:textId="44456E83" w:rsidR="00EC4A97" w:rsidRDefault="00EC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C883E" w14:textId="77777777" w:rsidR="00FD48E4" w:rsidRDefault="00FD48E4" w:rsidP="00EC4A97">
      <w:pPr>
        <w:spacing w:after="0" w:line="240" w:lineRule="auto"/>
      </w:pPr>
      <w:r>
        <w:separator/>
      </w:r>
    </w:p>
  </w:footnote>
  <w:footnote w:type="continuationSeparator" w:id="0">
    <w:p w14:paraId="21C64662" w14:textId="77777777" w:rsidR="00FD48E4" w:rsidRDefault="00FD48E4" w:rsidP="00EC4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804"/>
    <w:multiLevelType w:val="hybridMultilevel"/>
    <w:tmpl w:val="3A120D1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4293D1B"/>
    <w:multiLevelType w:val="hybridMultilevel"/>
    <w:tmpl w:val="5AD2C2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BB0351"/>
    <w:multiLevelType w:val="hybridMultilevel"/>
    <w:tmpl w:val="601C807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7845AE"/>
    <w:multiLevelType w:val="hybridMultilevel"/>
    <w:tmpl w:val="CBD2AEC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3F5041"/>
    <w:multiLevelType w:val="hybridMultilevel"/>
    <w:tmpl w:val="253E2B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7" w15:restartNumberingAfterBreak="0">
    <w:nsid w:val="24104538"/>
    <w:multiLevelType w:val="hybridMultilevel"/>
    <w:tmpl w:val="09CE93C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B41601"/>
    <w:multiLevelType w:val="hybridMultilevel"/>
    <w:tmpl w:val="BA409F5A"/>
    <w:lvl w:ilvl="0" w:tplc="338C01F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60E331C"/>
    <w:multiLevelType w:val="hybridMultilevel"/>
    <w:tmpl w:val="EC46C46A"/>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B43082"/>
    <w:multiLevelType w:val="hybridMultilevel"/>
    <w:tmpl w:val="9012A2C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6"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8390D93"/>
    <w:multiLevelType w:val="hybridMultilevel"/>
    <w:tmpl w:val="DF4AD420"/>
    <w:lvl w:ilvl="0" w:tplc="40090001">
      <w:start w:val="1"/>
      <w:numFmt w:val="bullet"/>
      <w:lvlText w:val=""/>
      <w:lvlJc w:val="left"/>
      <w:pPr>
        <w:ind w:left="1440" w:hanging="360"/>
      </w:pPr>
      <w:rPr>
        <w:rFonts w:ascii="Symbol" w:hAnsi="Symbol" w:cs="Symbo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A0472D8"/>
    <w:multiLevelType w:val="hybridMultilevel"/>
    <w:tmpl w:val="7A54836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63111E2"/>
    <w:multiLevelType w:val="hybridMultilevel"/>
    <w:tmpl w:val="821E23DC"/>
    <w:lvl w:ilvl="0" w:tplc="DCA42406">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78552496"/>
    <w:multiLevelType w:val="hybridMultilevel"/>
    <w:tmpl w:val="6D38754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9976324"/>
    <w:multiLevelType w:val="hybridMultilevel"/>
    <w:tmpl w:val="481023EE"/>
    <w:lvl w:ilvl="0" w:tplc="40090001">
      <w:start w:val="1"/>
      <w:numFmt w:val="bullet"/>
      <w:lvlText w:val=""/>
      <w:lvlJc w:val="left"/>
      <w:pPr>
        <w:ind w:left="720" w:hanging="360"/>
      </w:pPr>
      <w:rPr>
        <w:rFonts w:ascii="Symbol" w:hAnsi="Symbol" w:cs="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7B29B1"/>
    <w:multiLevelType w:val="hybridMultilevel"/>
    <w:tmpl w:val="974CA9B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7"/>
  </w:num>
  <w:num w:numId="3">
    <w:abstractNumId w:val="25"/>
  </w:num>
  <w:num w:numId="4">
    <w:abstractNumId w:val="21"/>
  </w:num>
  <w:num w:numId="5">
    <w:abstractNumId w:val="4"/>
  </w:num>
  <w:num w:numId="6">
    <w:abstractNumId w:val="1"/>
  </w:num>
  <w:num w:numId="7">
    <w:abstractNumId w:val="19"/>
  </w:num>
  <w:num w:numId="8">
    <w:abstractNumId w:val="13"/>
  </w:num>
  <w:num w:numId="9">
    <w:abstractNumId w:val="6"/>
  </w:num>
  <w:num w:numId="10">
    <w:abstractNumId w:val="23"/>
  </w:num>
  <w:num w:numId="11">
    <w:abstractNumId w:val="12"/>
  </w:num>
  <w:num w:numId="12">
    <w:abstractNumId w:val="16"/>
  </w:num>
  <w:num w:numId="13">
    <w:abstractNumId w:val="14"/>
  </w:num>
  <w:num w:numId="14">
    <w:abstractNumId w:val="35"/>
  </w:num>
  <w:num w:numId="15">
    <w:abstractNumId w:val="18"/>
  </w:num>
  <w:num w:numId="16">
    <w:abstractNumId w:val="22"/>
  </w:num>
  <w:num w:numId="17">
    <w:abstractNumId w:val="33"/>
  </w:num>
  <w:num w:numId="18">
    <w:abstractNumId w:val="9"/>
  </w:num>
  <w:num w:numId="19">
    <w:abstractNumId w:val="17"/>
  </w:num>
  <w:num w:numId="20">
    <w:abstractNumId w:val="26"/>
  </w:num>
  <w:num w:numId="21">
    <w:abstractNumId w:val="29"/>
  </w:num>
  <w:num w:numId="22">
    <w:abstractNumId w:val="15"/>
  </w:num>
  <w:num w:numId="23">
    <w:abstractNumId w:val="28"/>
  </w:num>
  <w:num w:numId="24">
    <w:abstractNumId w:val="11"/>
  </w:num>
  <w:num w:numId="25">
    <w:abstractNumId w:val="5"/>
  </w:num>
  <w:num w:numId="26">
    <w:abstractNumId w:val="8"/>
  </w:num>
  <w:num w:numId="27">
    <w:abstractNumId w:val="32"/>
  </w:num>
  <w:num w:numId="28">
    <w:abstractNumId w:val="30"/>
  </w:num>
  <w:num w:numId="29">
    <w:abstractNumId w:val="20"/>
  </w:num>
  <w:num w:numId="30">
    <w:abstractNumId w:val="24"/>
  </w:num>
  <w:num w:numId="31">
    <w:abstractNumId w:val="0"/>
  </w:num>
  <w:num w:numId="32">
    <w:abstractNumId w:val="2"/>
  </w:num>
  <w:num w:numId="33">
    <w:abstractNumId w:val="31"/>
  </w:num>
  <w:num w:numId="34">
    <w:abstractNumId w:val="3"/>
  </w:num>
  <w:num w:numId="35">
    <w:abstractNumId w:val="3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2717"/>
    <w:rsid w:val="00005876"/>
    <w:rsid w:val="00006960"/>
    <w:rsid w:val="000072F6"/>
    <w:rsid w:val="000073A7"/>
    <w:rsid w:val="000077B4"/>
    <w:rsid w:val="00011C05"/>
    <w:rsid w:val="00013C17"/>
    <w:rsid w:val="000177A7"/>
    <w:rsid w:val="000212F0"/>
    <w:rsid w:val="00025969"/>
    <w:rsid w:val="00026E96"/>
    <w:rsid w:val="0002755D"/>
    <w:rsid w:val="00031D43"/>
    <w:rsid w:val="00034FC0"/>
    <w:rsid w:val="00034FF7"/>
    <w:rsid w:val="00037FC5"/>
    <w:rsid w:val="000408FE"/>
    <w:rsid w:val="000463E2"/>
    <w:rsid w:val="000522D4"/>
    <w:rsid w:val="00056E98"/>
    <w:rsid w:val="000639A0"/>
    <w:rsid w:val="00063B2B"/>
    <w:rsid w:val="00070801"/>
    <w:rsid w:val="00075B65"/>
    <w:rsid w:val="0008298C"/>
    <w:rsid w:val="0009484D"/>
    <w:rsid w:val="00095027"/>
    <w:rsid w:val="000951EA"/>
    <w:rsid w:val="00096875"/>
    <w:rsid w:val="000A0FFF"/>
    <w:rsid w:val="000A134E"/>
    <w:rsid w:val="000A189A"/>
    <w:rsid w:val="000A26EB"/>
    <w:rsid w:val="000A2A70"/>
    <w:rsid w:val="000A57E0"/>
    <w:rsid w:val="000A5BCB"/>
    <w:rsid w:val="000B1F02"/>
    <w:rsid w:val="000B53A7"/>
    <w:rsid w:val="000B6352"/>
    <w:rsid w:val="000B65D4"/>
    <w:rsid w:val="000B74A6"/>
    <w:rsid w:val="000C4519"/>
    <w:rsid w:val="000E1AF0"/>
    <w:rsid w:val="000E407F"/>
    <w:rsid w:val="000E6F0D"/>
    <w:rsid w:val="000F43E8"/>
    <w:rsid w:val="001036A5"/>
    <w:rsid w:val="00116BA8"/>
    <w:rsid w:val="00116ED6"/>
    <w:rsid w:val="00122979"/>
    <w:rsid w:val="00131748"/>
    <w:rsid w:val="00131939"/>
    <w:rsid w:val="00133579"/>
    <w:rsid w:val="00135C0A"/>
    <w:rsid w:val="001404AD"/>
    <w:rsid w:val="00143334"/>
    <w:rsid w:val="00155CE5"/>
    <w:rsid w:val="0016116D"/>
    <w:rsid w:val="00163FA0"/>
    <w:rsid w:val="00172E6F"/>
    <w:rsid w:val="0017347B"/>
    <w:rsid w:val="00173D86"/>
    <w:rsid w:val="001807C4"/>
    <w:rsid w:val="00180AF3"/>
    <w:rsid w:val="00182AB6"/>
    <w:rsid w:val="00182CC4"/>
    <w:rsid w:val="0018505D"/>
    <w:rsid w:val="00186247"/>
    <w:rsid w:val="00190673"/>
    <w:rsid w:val="001A0845"/>
    <w:rsid w:val="001A4FBD"/>
    <w:rsid w:val="001A79A1"/>
    <w:rsid w:val="001B0C04"/>
    <w:rsid w:val="001B2A5D"/>
    <w:rsid w:val="001C63B3"/>
    <w:rsid w:val="001D2116"/>
    <w:rsid w:val="001E1DBC"/>
    <w:rsid w:val="001F0CEC"/>
    <w:rsid w:val="001F1490"/>
    <w:rsid w:val="001F2046"/>
    <w:rsid w:val="001F2274"/>
    <w:rsid w:val="001F22D1"/>
    <w:rsid w:val="001F5ECB"/>
    <w:rsid w:val="001F665F"/>
    <w:rsid w:val="0020707D"/>
    <w:rsid w:val="00210F5B"/>
    <w:rsid w:val="00215019"/>
    <w:rsid w:val="00217134"/>
    <w:rsid w:val="0022783D"/>
    <w:rsid w:val="0023250D"/>
    <w:rsid w:val="00237CAE"/>
    <w:rsid w:val="0024170C"/>
    <w:rsid w:val="00245621"/>
    <w:rsid w:val="00245EC3"/>
    <w:rsid w:val="00252941"/>
    <w:rsid w:val="00265126"/>
    <w:rsid w:val="002651AC"/>
    <w:rsid w:val="00265FEE"/>
    <w:rsid w:val="002672D8"/>
    <w:rsid w:val="00267FAB"/>
    <w:rsid w:val="00270162"/>
    <w:rsid w:val="00270BC8"/>
    <w:rsid w:val="0027566C"/>
    <w:rsid w:val="00275795"/>
    <w:rsid w:val="002759D0"/>
    <w:rsid w:val="0028347B"/>
    <w:rsid w:val="00284F94"/>
    <w:rsid w:val="00285C34"/>
    <w:rsid w:val="00292637"/>
    <w:rsid w:val="002939DF"/>
    <w:rsid w:val="002956A4"/>
    <w:rsid w:val="00295CAB"/>
    <w:rsid w:val="00295CC8"/>
    <w:rsid w:val="00297C7F"/>
    <w:rsid w:val="002A177E"/>
    <w:rsid w:val="002A19E5"/>
    <w:rsid w:val="002A251B"/>
    <w:rsid w:val="002A769B"/>
    <w:rsid w:val="002C2FB4"/>
    <w:rsid w:val="002C3231"/>
    <w:rsid w:val="002C4411"/>
    <w:rsid w:val="002D3A6D"/>
    <w:rsid w:val="002D7607"/>
    <w:rsid w:val="002E36F0"/>
    <w:rsid w:val="002E4A9B"/>
    <w:rsid w:val="002E4E95"/>
    <w:rsid w:val="002F344B"/>
    <w:rsid w:val="002F4722"/>
    <w:rsid w:val="0030047D"/>
    <w:rsid w:val="00301EA6"/>
    <w:rsid w:val="0030392F"/>
    <w:rsid w:val="00306113"/>
    <w:rsid w:val="00313F14"/>
    <w:rsid w:val="003157AC"/>
    <w:rsid w:val="0032231D"/>
    <w:rsid w:val="003246AE"/>
    <w:rsid w:val="003262A9"/>
    <w:rsid w:val="00333317"/>
    <w:rsid w:val="00334EAC"/>
    <w:rsid w:val="00336E8B"/>
    <w:rsid w:val="0033722A"/>
    <w:rsid w:val="00337A94"/>
    <w:rsid w:val="003423FC"/>
    <w:rsid w:val="003443AF"/>
    <w:rsid w:val="00352127"/>
    <w:rsid w:val="00354E83"/>
    <w:rsid w:val="00356619"/>
    <w:rsid w:val="00361340"/>
    <w:rsid w:val="0036145A"/>
    <w:rsid w:val="003658FC"/>
    <w:rsid w:val="00366DD0"/>
    <w:rsid w:val="0037041F"/>
    <w:rsid w:val="00371EBD"/>
    <w:rsid w:val="003747F9"/>
    <w:rsid w:val="00374A79"/>
    <w:rsid w:val="00382315"/>
    <w:rsid w:val="00382F8B"/>
    <w:rsid w:val="0039070D"/>
    <w:rsid w:val="00393AAA"/>
    <w:rsid w:val="003A3DAA"/>
    <w:rsid w:val="003A4259"/>
    <w:rsid w:val="003B2166"/>
    <w:rsid w:val="003C4B32"/>
    <w:rsid w:val="003C672E"/>
    <w:rsid w:val="003D2DD6"/>
    <w:rsid w:val="003D679C"/>
    <w:rsid w:val="003E2DA9"/>
    <w:rsid w:val="003E6594"/>
    <w:rsid w:val="003F23E3"/>
    <w:rsid w:val="003F2E6D"/>
    <w:rsid w:val="003F5C3E"/>
    <w:rsid w:val="00404782"/>
    <w:rsid w:val="004060F0"/>
    <w:rsid w:val="0041527D"/>
    <w:rsid w:val="0042290D"/>
    <w:rsid w:val="00426C1D"/>
    <w:rsid w:val="00427CB9"/>
    <w:rsid w:val="00431246"/>
    <w:rsid w:val="00432C45"/>
    <w:rsid w:val="00432FA5"/>
    <w:rsid w:val="00441B14"/>
    <w:rsid w:val="00443417"/>
    <w:rsid w:val="00447724"/>
    <w:rsid w:val="00450301"/>
    <w:rsid w:val="004546C7"/>
    <w:rsid w:val="004557E7"/>
    <w:rsid w:val="004565D6"/>
    <w:rsid w:val="004578B8"/>
    <w:rsid w:val="00460540"/>
    <w:rsid w:val="00492C94"/>
    <w:rsid w:val="004933F8"/>
    <w:rsid w:val="00495B8F"/>
    <w:rsid w:val="004B1053"/>
    <w:rsid w:val="004B3876"/>
    <w:rsid w:val="004D2F9B"/>
    <w:rsid w:val="004D7390"/>
    <w:rsid w:val="004E1389"/>
    <w:rsid w:val="004E5FB3"/>
    <w:rsid w:val="004E78AC"/>
    <w:rsid w:val="004F0FCA"/>
    <w:rsid w:val="004F2506"/>
    <w:rsid w:val="004F4B81"/>
    <w:rsid w:val="004F4FBF"/>
    <w:rsid w:val="004F5B3D"/>
    <w:rsid w:val="004F7B70"/>
    <w:rsid w:val="0050207F"/>
    <w:rsid w:val="00505D40"/>
    <w:rsid w:val="0050662A"/>
    <w:rsid w:val="00507E08"/>
    <w:rsid w:val="00514AE9"/>
    <w:rsid w:val="00516368"/>
    <w:rsid w:val="00517B9A"/>
    <w:rsid w:val="00517C83"/>
    <w:rsid w:val="0052197E"/>
    <w:rsid w:val="00526D6E"/>
    <w:rsid w:val="00532D59"/>
    <w:rsid w:val="005410A3"/>
    <w:rsid w:val="00542891"/>
    <w:rsid w:val="00554E97"/>
    <w:rsid w:val="00560102"/>
    <w:rsid w:val="00561BD7"/>
    <w:rsid w:val="00562160"/>
    <w:rsid w:val="005641BE"/>
    <w:rsid w:val="00564C6C"/>
    <w:rsid w:val="00572F26"/>
    <w:rsid w:val="00574043"/>
    <w:rsid w:val="0057432B"/>
    <w:rsid w:val="00576874"/>
    <w:rsid w:val="005774F2"/>
    <w:rsid w:val="00585446"/>
    <w:rsid w:val="00585D8E"/>
    <w:rsid w:val="00586C35"/>
    <w:rsid w:val="0059344F"/>
    <w:rsid w:val="00594CED"/>
    <w:rsid w:val="005963EF"/>
    <w:rsid w:val="00597DA4"/>
    <w:rsid w:val="005A53A4"/>
    <w:rsid w:val="005B24FE"/>
    <w:rsid w:val="005B5089"/>
    <w:rsid w:val="005C37B0"/>
    <w:rsid w:val="005C38D9"/>
    <w:rsid w:val="005C5EAD"/>
    <w:rsid w:val="005C7D91"/>
    <w:rsid w:val="005D3CA1"/>
    <w:rsid w:val="005D47F1"/>
    <w:rsid w:val="005D4DB3"/>
    <w:rsid w:val="005D4E1B"/>
    <w:rsid w:val="005E7F05"/>
    <w:rsid w:val="005F1573"/>
    <w:rsid w:val="005F1C6D"/>
    <w:rsid w:val="005F1E9B"/>
    <w:rsid w:val="005F2D5F"/>
    <w:rsid w:val="005F6E73"/>
    <w:rsid w:val="00602717"/>
    <w:rsid w:val="00605F24"/>
    <w:rsid w:val="006062BD"/>
    <w:rsid w:val="00615163"/>
    <w:rsid w:val="006159D2"/>
    <w:rsid w:val="00626240"/>
    <w:rsid w:val="0062694A"/>
    <w:rsid w:val="00626AE6"/>
    <w:rsid w:val="00627E08"/>
    <w:rsid w:val="00633639"/>
    <w:rsid w:val="0063460D"/>
    <w:rsid w:val="00640CC6"/>
    <w:rsid w:val="0064202E"/>
    <w:rsid w:val="00644999"/>
    <w:rsid w:val="00644A46"/>
    <w:rsid w:val="00656F5F"/>
    <w:rsid w:val="00660440"/>
    <w:rsid w:val="006606FD"/>
    <w:rsid w:val="00667B5B"/>
    <w:rsid w:val="00676C9F"/>
    <w:rsid w:val="0068265B"/>
    <w:rsid w:val="00682A54"/>
    <w:rsid w:val="00685A66"/>
    <w:rsid w:val="00686D43"/>
    <w:rsid w:val="00690116"/>
    <w:rsid w:val="006A0BC1"/>
    <w:rsid w:val="006A27AA"/>
    <w:rsid w:val="006B0B51"/>
    <w:rsid w:val="006B3211"/>
    <w:rsid w:val="006B7B71"/>
    <w:rsid w:val="006C2CF9"/>
    <w:rsid w:val="006D4F7F"/>
    <w:rsid w:val="006E2C1E"/>
    <w:rsid w:val="006E3E56"/>
    <w:rsid w:val="006E4AFB"/>
    <w:rsid w:val="006E4BF0"/>
    <w:rsid w:val="006F161F"/>
    <w:rsid w:val="006F6D8D"/>
    <w:rsid w:val="00701649"/>
    <w:rsid w:val="00702E12"/>
    <w:rsid w:val="00704DA0"/>
    <w:rsid w:val="0070602B"/>
    <w:rsid w:val="00707D00"/>
    <w:rsid w:val="00710DDE"/>
    <w:rsid w:val="00711AAA"/>
    <w:rsid w:val="00714381"/>
    <w:rsid w:val="007208E7"/>
    <w:rsid w:val="00722AFF"/>
    <w:rsid w:val="00723755"/>
    <w:rsid w:val="00730104"/>
    <w:rsid w:val="007451F8"/>
    <w:rsid w:val="007461AF"/>
    <w:rsid w:val="00750862"/>
    <w:rsid w:val="00752554"/>
    <w:rsid w:val="00753428"/>
    <w:rsid w:val="00753CC3"/>
    <w:rsid w:val="00753DAD"/>
    <w:rsid w:val="00754DFC"/>
    <w:rsid w:val="00760BC6"/>
    <w:rsid w:val="007645AA"/>
    <w:rsid w:val="00766AEE"/>
    <w:rsid w:val="0077776D"/>
    <w:rsid w:val="00777C11"/>
    <w:rsid w:val="007800E3"/>
    <w:rsid w:val="007807CD"/>
    <w:rsid w:val="00786584"/>
    <w:rsid w:val="00791984"/>
    <w:rsid w:val="00793A84"/>
    <w:rsid w:val="007A1853"/>
    <w:rsid w:val="007A2750"/>
    <w:rsid w:val="007A6995"/>
    <w:rsid w:val="007B384B"/>
    <w:rsid w:val="007B4084"/>
    <w:rsid w:val="007B4232"/>
    <w:rsid w:val="007B552C"/>
    <w:rsid w:val="007B6265"/>
    <w:rsid w:val="007B660A"/>
    <w:rsid w:val="007C18A4"/>
    <w:rsid w:val="007C1B38"/>
    <w:rsid w:val="007C39F5"/>
    <w:rsid w:val="007C4A7E"/>
    <w:rsid w:val="007C5CFA"/>
    <w:rsid w:val="007D0F27"/>
    <w:rsid w:val="007D30C7"/>
    <w:rsid w:val="007D5A83"/>
    <w:rsid w:val="007E23B0"/>
    <w:rsid w:val="007E2B30"/>
    <w:rsid w:val="007E440E"/>
    <w:rsid w:val="007E5BCE"/>
    <w:rsid w:val="007E6099"/>
    <w:rsid w:val="007F0C20"/>
    <w:rsid w:val="007F0FF7"/>
    <w:rsid w:val="007F3FD0"/>
    <w:rsid w:val="00803A27"/>
    <w:rsid w:val="00805A1C"/>
    <w:rsid w:val="00806B7B"/>
    <w:rsid w:val="00811549"/>
    <w:rsid w:val="0081621D"/>
    <w:rsid w:val="00817267"/>
    <w:rsid w:val="008210F7"/>
    <w:rsid w:val="008218F1"/>
    <w:rsid w:val="0082476D"/>
    <w:rsid w:val="00825BD9"/>
    <w:rsid w:val="008317F8"/>
    <w:rsid w:val="00836130"/>
    <w:rsid w:val="00844979"/>
    <w:rsid w:val="00845B27"/>
    <w:rsid w:val="008460B9"/>
    <w:rsid w:val="008517C6"/>
    <w:rsid w:val="008531C4"/>
    <w:rsid w:val="008541A4"/>
    <w:rsid w:val="00860A1E"/>
    <w:rsid w:val="00862E08"/>
    <w:rsid w:val="008763FB"/>
    <w:rsid w:val="00883795"/>
    <w:rsid w:val="00884EC0"/>
    <w:rsid w:val="008856AE"/>
    <w:rsid w:val="00886581"/>
    <w:rsid w:val="008901C5"/>
    <w:rsid w:val="00890A3D"/>
    <w:rsid w:val="00891685"/>
    <w:rsid w:val="00892B05"/>
    <w:rsid w:val="0089759B"/>
    <w:rsid w:val="008A1220"/>
    <w:rsid w:val="008A6418"/>
    <w:rsid w:val="008A7689"/>
    <w:rsid w:val="008A78DA"/>
    <w:rsid w:val="008B1FFA"/>
    <w:rsid w:val="008B39D1"/>
    <w:rsid w:val="008B7ADD"/>
    <w:rsid w:val="008C0DA4"/>
    <w:rsid w:val="008C4496"/>
    <w:rsid w:val="008C7D15"/>
    <w:rsid w:val="008D037B"/>
    <w:rsid w:val="008D2395"/>
    <w:rsid w:val="008D6486"/>
    <w:rsid w:val="008E26BE"/>
    <w:rsid w:val="008E4218"/>
    <w:rsid w:val="008E6A05"/>
    <w:rsid w:val="008E7194"/>
    <w:rsid w:val="008F1CEE"/>
    <w:rsid w:val="008F31C1"/>
    <w:rsid w:val="008F449D"/>
    <w:rsid w:val="008F528E"/>
    <w:rsid w:val="008F6A62"/>
    <w:rsid w:val="00901860"/>
    <w:rsid w:val="00903580"/>
    <w:rsid w:val="00903A53"/>
    <w:rsid w:val="00912EE3"/>
    <w:rsid w:val="00913393"/>
    <w:rsid w:val="00913AC5"/>
    <w:rsid w:val="00915044"/>
    <w:rsid w:val="009155D3"/>
    <w:rsid w:val="00925B25"/>
    <w:rsid w:val="00925E0C"/>
    <w:rsid w:val="009359E4"/>
    <w:rsid w:val="0093661C"/>
    <w:rsid w:val="009401DB"/>
    <w:rsid w:val="00952B64"/>
    <w:rsid w:val="009534B5"/>
    <w:rsid w:val="009547D5"/>
    <w:rsid w:val="009562DD"/>
    <w:rsid w:val="00956D83"/>
    <w:rsid w:val="00961AAB"/>
    <w:rsid w:val="0096293C"/>
    <w:rsid w:val="009709B5"/>
    <w:rsid w:val="0097483F"/>
    <w:rsid w:val="00976AF4"/>
    <w:rsid w:val="0098269F"/>
    <w:rsid w:val="00984526"/>
    <w:rsid w:val="009854F4"/>
    <w:rsid w:val="00985FA1"/>
    <w:rsid w:val="009976E0"/>
    <w:rsid w:val="009A1F3C"/>
    <w:rsid w:val="009B3B4D"/>
    <w:rsid w:val="009B4891"/>
    <w:rsid w:val="009C4B05"/>
    <w:rsid w:val="009D5F29"/>
    <w:rsid w:val="009D6D24"/>
    <w:rsid w:val="009D7192"/>
    <w:rsid w:val="009E2161"/>
    <w:rsid w:val="009E396C"/>
    <w:rsid w:val="009E7715"/>
    <w:rsid w:val="009F060B"/>
    <w:rsid w:val="009F1323"/>
    <w:rsid w:val="009F43B3"/>
    <w:rsid w:val="009F4557"/>
    <w:rsid w:val="009F638A"/>
    <w:rsid w:val="009F7812"/>
    <w:rsid w:val="009F7B60"/>
    <w:rsid w:val="00A03002"/>
    <w:rsid w:val="00A03295"/>
    <w:rsid w:val="00A044A6"/>
    <w:rsid w:val="00A05336"/>
    <w:rsid w:val="00A11926"/>
    <w:rsid w:val="00A13E9F"/>
    <w:rsid w:val="00A2094C"/>
    <w:rsid w:val="00A37605"/>
    <w:rsid w:val="00A40038"/>
    <w:rsid w:val="00A41C82"/>
    <w:rsid w:val="00A44E42"/>
    <w:rsid w:val="00A458CB"/>
    <w:rsid w:val="00A47365"/>
    <w:rsid w:val="00A50C07"/>
    <w:rsid w:val="00A52C2F"/>
    <w:rsid w:val="00A63B6E"/>
    <w:rsid w:val="00A7746D"/>
    <w:rsid w:val="00A83888"/>
    <w:rsid w:val="00A85D38"/>
    <w:rsid w:val="00A860A0"/>
    <w:rsid w:val="00A9086D"/>
    <w:rsid w:val="00A9217B"/>
    <w:rsid w:val="00A92AF9"/>
    <w:rsid w:val="00AA07F8"/>
    <w:rsid w:val="00AA2920"/>
    <w:rsid w:val="00AA64BB"/>
    <w:rsid w:val="00AB09A2"/>
    <w:rsid w:val="00AC2F72"/>
    <w:rsid w:val="00AE2FC2"/>
    <w:rsid w:val="00AE308D"/>
    <w:rsid w:val="00AF512F"/>
    <w:rsid w:val="00AF6C87"/>
    <w:rsid w:val="00B027F9"/>
    <w:rsid w:val="00B07AA8"/>
    <w:rsid w:val="00B07ED8"/>
    <w:rsid w:val="00B1250E"/>
    <w:rsid w:val="00B15F72"/>
    <w:rsid w:val="00B204F9"/>
    <w:rsid w:val="00B21FF5"/>
    <w:rsid w:val="00B25B4B"/>
    <w:rsid w:val="00B27C95"/>
    <w:rsid w:val="00B3138C"/>
    <w:rsid w:val="00B353EE"/>
    <w:rsid w:val="00B44447"/>
    <w:rsid w:val="00B4576F"/>
    <w:rsid w:val="00B525FA"/>
    <w:rsid w:val="00B61016"/>
    <w:rsid w:val="00B620D4"/>
    <w:rsid w:val="00B631B2"/>
    <w:rsid w:val="00B670F3"/>
    <w:rsid w:val="00B70AE0"/>
    <w:rsid w:val="00B70F0B"/>
    <w:rsid w:val="00B779F1"/>
    <w:rsid w:val="00B85232"/>
    <w:rsid w:val="00B9399D"/>
    <w:rsid w:val="00B97E6A"/>
    <w:rsid w:val="00BA25FB"/>
    <w:rsid w:val="00BA2C30"/>
    <w:rsid w:val="00BA4E1E"/>
    <w:rsid w:val="00BB0006"/>
    <w:rsid w:val="00BB25F0"/>
    <w:rsid w:val="00BB39F9"/>
    <w:rsid w:val="00BC7DD4"/>
    <w:rsid w:val="00BD3A9F"/>
    <w:rsid w:val="00BD5B0B"/>
    <w:rsid w:val="00BD6F78"/>
    <w:rsid w:val="00BE6A42"/>
    <w:rsid w:val="00BF01EC"/>
    <w:rsid w:val="00BF4AF9"/>
    <w:rsid w:val="00BF6465"/>
    <w:rsid w:val="00C01594"/>
    <w:rsid w:val="00C02629"/>
    <w:rsid w:val="00C04785"/>
    <w:rsid w:val="00C10072"/>
    <w:rsid w:val="00C10513"/>
    <w:rsid w:val="00C117F7"/>
    <w:rsid w:val="00C14C9B"/>
    <w:rsid w:val="00C2190C"/>
    <w:rsid w:val="00C276CC"/>
    <w:rsid w:val="00C335DA"/>
    <w:rsid w:val="00C406B7"/>
    <w:rsid w:val="00C44151"/>
    <w:rsid w:val="00C46BC4"/>
    <w:rsid w:val="00C47FFD"/>
    <w:rsid w:val="00C533D1"/>
    <w:rsid w:val="00C53FBC"/>
    <w:rsid w:val="00C61CE5"/>
    <w:rsid w:val="00C716FB"/>
    <w:rsid w:val="00C7457C"/>
    <w:rsid w:val="00C76A2C"/>
    <w:rsid w:val="00C820A4"/>
    <w:rsid w:val="00C83067"/>
    <w:rsid w:val="00C85D69"/>
    <w:rsid w:val="00C85DEB"/>
    <w:rsid w:val="00C87572"/>
    <w:rsid w:val="00C87909"/>
    <w:rsid w:val="00C91987"/>
    <w:rsid w:val="00C92278"/>
    <w:rsid w:val="00C92A8D"/>
    <w:rsid w:val="00C95E36"/>
    <w:rsid w:val="00CA05A6"/>
    <w:rsid w:val="00CA52D5"/>
    <w:rsid w:val="00CB01F7"/>
    <w:rsid w:val="00CB2CD6"/>
    <w:rsid w:val="00CC0817"/>
    <w:rsid w:val="00CC1875"/>
    <w:rsid w:val="00CC1C42"/>
    <w:rsid w:val="00CC577F"/>
    <w:rsid w:val="00CC695F"/>
    <w:rsid w:val="00CD2504"/>
    <w:rsid w:val="00CD2C12"/>
    <w:rsid w:val="00CD3D14"/>
    <w:rsid w:val="00CD4252"/>
    <w:rsid w:val="00CD63AB"/>
    <w:rsid w:val="00CD7782"/>
    <w:rsid w:val="00CE137C"/>
    <w:rsid w:val="00CE165B"/>
    <w:rsid w:val="00CE558C"/>
    <w:rsid w:val="00CE786F"/>
    <w:rsid w:val="00CF0CF5"/>
    <w:rsid w:val="00CF24BB"/>
    <w:rsid w:val="00CF3659"/>
    <w:rsid w:val="00CF3C9F"/>
    <w:rsid w:val="00CF4513"/>
    <w:rsid w:val="00D027DF"/>
    <w:rsid w:val="00D0304C"/>
    <w:rsid w:val="00D06CA3"/>
    <w:rsid w:val="00D31240"/>
    <w:rsid w:val="00D3296C"/>
    <w:rsid w:val="00D33FA3"/>
    <w:rsid w:val="00D36504"/>
    <w:rsid w:val="00D46AED"/>
    <w:rsid w:val="00D6680C"/>
    <w:rsid w:val="00D718A8"/>
    <w:rsid w:val="00D72CCD"/>
    <w:rsid w:val="00D7458F"/>
    <w:rsid w:val="00D81314"/>
    <w:rsid w:val="00D84F3C"/>
    <w:rsid w:val="00D90EEE"/>
    <w:rsid w:val="00D9284F"/>
    <w:rsid w:val="00DA496F"/>
    <w:rsid w:val="00DA5FAD"/>
    <w:rsid w:val="00DA6F07"/>
    <w:rsid w:val="00DB09D0"/>
    <w:rsid w:val="00DB24FE"/>
    <w:rsid w:val="00DB440A"/>
    <w:rsid w:val="00DB5910"/>
    <w:rsid w:val="00DB598A"/>
    <w:rsid w:val="00DD44F4"/>
    <w:rsid w:val="00DD542D"/>
    <w:rsid w:val="00DD5493"/>
    <w:rsid w:val="00DE2C85"/>
    <w:rsid w:val="00DE6E1A"/>
    <w:rsid w:val="00DF5942"/>
    <w:rsid w:val="00DF6CAD"/>
    <w:rsid w:val="00DF7454"/>
    <w:rsid w:val="00DF7ECA"/>
    <w:rsid w:val="00E01FE0"/>
    <w:rsid w:val="00E04F62"/>
    <w:rsid w:val="00E11A32"/>
    <w:rsid w:val="00E1229F"/>
    <w:rsid w:val="00E2006F"/>
    <w:rsid w:val="00E37C2C"/>
    <w:rsid w:val="00E43BC3"/>
    <w:rsid w:val="00E45ADE"/>
    <w:rsid w:val="00E46685"/>
    <w:rsid w:val="00E4713E"/>
    <w:rsid w:val="00E501CF"/>
    <w:rsid w:val="00E6463A"/>
    <w:rsid w:val="00E721F8"/>
    <w:rsid w:val="00E755FD"/>
    <w:rsid w:val="00E77986"/>
    <w:rsid w:val="00E856A7"/>
    <w:rsid w:val="00E874E6"/>
    <w:rsid w:val="00E87CC4"/>
    <w:rsid w:val="00E92B24"/>
    <w:rsid w:val="00EB115D"/>
    <w:rsid w:val="00EB4445"/>
    <w:rsid w:val="00EC432C"/>
    <w:rsid w:val="00EC4A97"/>
    <w:rsid w:val="00EC7DB4"/>
    <w:rsid w:val="00ED086F"/>
    <w:rsid w:val="00ED2D05"/>
    <w:rsid w:val="00ED79D3"/>
    <w:rsid w:val="00EE6148"/>
    <w:rsid w:val="00EE7C9C"/>
    <w:rsid w:val="00EF20E3"/>
    <w:rsid w:val="00EF3C9F"/>
    <w:rsid w:val="00EF7368"/>
    <w:rsid w:val="00F005FC"/>
    <w:rsid w:val="00F05F08"/>
    <w:rsid w:val="00F13CA2"/>
    <w:rsid w:val="00F146AB"/>
    <w:rsid w:val="00F24F8F"/>
    <w:rsid w:val="00F251E2"/>
    <w:rsid w:val="00F274D6"/>
    <w:rsid w:val="00F27814"/>
    <w:rsid w:val="00F3291A"/>
    <w:rsid w:val="00F36B27"/>
    <w:rsid w:val="00F43F75"/>
    <w:rsid w:val="00F44FAC"/>
    <w:rsid w:val="00F45377"/>
    <w:rsid w:val="00F4645C"/>
    <w:rsid w:val="00F51708"/>
    <w:rsid w:val="00F61A5F"/>
    <w:rsid w:val="00F6394A"/>
    <w:rsid w:val="00F64DD2"/>
    <w:rsid w:val="00F66D17"/>
    <w:rsid w:val="00F72153"/>
    <w:rsid w:val="00F87CA2"/>
    <w:rsid w:val="00F949EE"/>
    <w:rsid w:val="00F97028"/>
    <w:rsid w:val="00FA20F8"/>
    <w:rsid w:val="00FA2817"/>
    <w:rsid w:val="00FA312B"/>
    <w:rsid w:val="00FA3E35"/>
    <w:rsid w:val="00FB10DF"/>
    <w:rsid w:val="00FB156B"/>
    <w:rsid w:val="00FB26CF"/>
    <w:rsid w:val="00FB27D5"/>
    <w:rsid w:val="00FB50E3"/>
    <w:rsid w:val="00FB670F"/>
    <w:rsid w:val="00FB750B"/>
    <w:rsid w:val="00FC0206"/>
    <w:rsid w:val="00FC2A18"/>
    <w:rsid w:val="00FC4607"/>
    <w:rsid w:val="00FC5F62"/>
    <w:rsid w:val="00FD48E4"/>
    <w:rsid w:val="00FD6E72"/>
    <w:rsid w:val="00FE1025"/>
    <w:rsid w:val="00FE23B8"/>
    <w:rsid w:val="00FE279C"/>
    <w:rsid w:val="00FE39D7"/>
    <w:rsid w:val="00FE7E69"/>
    <w:rsid w:val="00FF0A1A"/>
    <w:rsid w:val="00FF5485"/>
    <w:rsid w:val="00FF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658FC"/>
    <w:pPr>
      <w:keepNext/>
      <w:keepLines/>
      <w:spacing w:before="40" w:after="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B70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658FC"/>
    <w:rPr>
      <w:rFonts w:asciiTheme="majorHAnsi" w:eastAsiaTheme="majorEastAsia" w:hAnsiTheme="majorHAnsi" w:cstheme="majorBidi"/>
      <w:sz w:val="24"/>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EC4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A97"/>
  </w:style>
  <w:style w:type="paragraph" w:styleId="Footer">
    <w:name w:val="footer"/>
    <w:basedOn w:val="Normal"/>
    <w:link w:val="FooterChar"/>
    <w:uiPriority w:val="99"/>
    <w:unhideWhenUsed/>
    <w:rsid w:val="00EC4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A97"/>
  </w:style>
  <w:style w:type="paragraph" w:styleId="TOCHeading">
    <w:name w:val="TOC Heading"/>
    <w:basedOn w:val="Heading1"/>
    <w:next w:val="Normal"/>
    <w:uiPriority w:val="39"/>
    <w:unhideWhenUsed/>
    <w:qFormat/>
    <w:rsid w:val="000C4519"/>
    <w:pPr>
      <w:outlineLvl w:val="9"/>
    </w:pPr>
    <w:rPr>
      <w:color w:val="2F5496" w:themeColor="accent1" w:themeShade="BF"/>
      <w:lang w:val="en-US"/>
    </w:rPr>
  </w:style>
  <w:style w:type="paragraph" w:styleId="TOC2">
    <w:name w:val="toc 2"/>
    <w:basedOn w:val="Normal"/>
    <w:next w:val="Normal"/>
    <w:autoRedefine/>
    <w:uiPriority w:val="39"/>
    <w:unhideWhenUsed/>
    <w:rsid w:val="000C451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212F0"/>
    <w:pPr>
      <w:tabs>
        <w:tab w:val="right" w:leader="dot" w:pos="9016"/>
      </w:tabs>
      <w:spacing w:after="100"/>
    </w:pPr>
    <w:rPr>
      <w:rFonts w:eastAsiaTheme="minorEastAsia" w:cs="Times New Roman"/>
      <w:b/>
      <w:bCs/>
      <w:lang w:val="en-US"/>
    </w:rPr>
  </w:style>
  <w:style w:type="paragraph" w:styleId="TOC3">
    <w:name w:val="toc 3"/>
    <w:basedOn w:val="Normal"/>
    <w:next w:val="Normal"/>
    <w:autoRedefine/>
    <w:uiPriority w:val="39"/>
    <w:unhideWhenUsed/>
    <w:rsid w:val="000C4519"/>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B70A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kQlxFfRKLR8Sakk0QjNtqA8frGCqZH2/view?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EAB9B-E850-4EE2-88BC-70963F35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2512</TotalTime>
  <Pages>9</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915</cp:revision>
  <dcterms:created xsi:type="dcterms:W3CDTF">2020-04-19T08:46:00Z</dcterms:created>
  <dcterms:modified xsi:type="dcterms:W3CDTF">2020-04-25T03:51:00Z</dcterms:modified>
</cp:coreProperties>
</file>