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54E067" w14:textId="2A1525D4" w:rsidR="00DD6668" w:rsidRPr="00095027" w:rsidRDefault="00B85232" w:rsidP="00095027">
      <w:pPr>
        <w:pStyle w:val="Heading1"/>
        <w:jc w:val="center"/>
        <w:rPr>
          <w:b/>
          <w:bCs/>
        </w:rPr>
      </w:pPr>
      <w:r w:rsidRPr="00095027">
        <w:rPr>
          <w:b/>
          <w:bCs/>
        </w:rPr>
        <w:t>Churn Analysis</w:t>
      </w:r>
    </w:p>
    <w:p w14:paraId="2578DB60" w14:textId="259CC903" w:rsidR="00095027" w:rsidRDefault="00095027" w:rsidP="00095027">
      <w:pPr>
        <w:pStyle w:val="Heading2"/>
      </w:pPr>
      <w:r>
        <w:t>Introduction</w:t>
      </w:r>
    </w:p>
    <w:p w14:paraId="0AD843EC" w14:textId="77777777" w:rsidR="00095027" w:rsidRPr="00095027" w:rsidRDefault="00095027" w:rsidP="00095027"/>
    <w:sectPr w:rsidR="00095027" w:rsidRPr="000950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113"/>
    <w:rsid w:val="00095027"/>
    <w:rsid w:val="000A26EB"/>
    <w:rsid w:val="00306113"/>
    <w:rsid w:val="004F4B81"/>
    <w:rsid w:val="00B85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B65C6"/>
  <w15:chartTrackingRefBased/>
  <w15:docId w15:val="{E3DA40B3-AF17-4E91-8C8E-89C249339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50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50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502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95027"/>
    <w:rPr>
      <w:rFonts w:asciiTheme="majorHAnsi" w:eastAsiaTheme="majorEastAsia" w:hAnsiTheme="majorHAnsi" w:cstheme="majorBidi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Kumar</dc:creator>
  <cp:keywords/>
  <dc:description/>
  <cp:lastModifiedBy>Neeraj Kumar</cp:lastModifiedBy>
  <cp:revision>3</cp:revision>
  <dcterms:created xsi:type="dcterms:W3CDTF">2020-04-19T08:46:00Z</dcterms:created>
  <dcterms:modified xsi:type="dcterms:W3CDTF">2020-04-19T08:51:00Z</dcterms:modified>
</cp:coreProperties>
</file>