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8D9" w:rsidRDefault="003558D9" w:rsidP="003558D9">
      <w:pPr>
        <w:pStyle w:val="Subtitle"/>
        <w:jc w:val="center"/>
      </w:pPr>
    </w:p>
    <w:p w:rsidR="004C7543" w:rsidRDefault="004C7543" w:rsidP="004C7543">
      <w:pPr>
        <w:pStyle w:val="Subtitle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GBDA 301</w:t>
      </w:r>
    </w:p>
    <w:p w:rsidR="004C7543" w:rsidRPr="00C2247F" w:rsidRDefault="004C7543" w:rsidP="004C7543">
      <w:pPr>
        <w:pStyle w:val="Subtitle"/>
        <w:jc w:val="center"/>
        <w:rPr>
          <w:b/>
          <w:bCs/>
          <w:sz w:val="28"/>
          <w:szCs w:val="28"/>
        </w:rPr>
      </w:pPr>
      <w:r w:rsidRPr="00C2247F">
        <w:rPr>
          <w:b/>
          <w:bCs/>
          <w:sz w:val="28"/>
          <w:szCs w:val="28"/>
        </w:rPr>
        <w:t>Global Digital Project 1</w:t>
      </w:r>
    </w:p>
    <w:p w:rsidR="004C7543" w:rsidRDefault="00737F10" w:rsidP="004C7543">
      <w:pPr>
        <w:pStyle w:val="Subtitle"/>
        <w:jc w:val="center"/>
        <w:rPr>
          <w:b/>
          <w:bCs/>
        </w:rPr>
      </w:pPr>
      <w:r>
        <w:rPr>
          <w:b/>
          <w:bCs/>
        </w:rPr>
        <w:t>Fall 2019</w:t>
      </w:r>
    </w:p>
    <w:p w:rsidR="003558D9" w:rsidRDefault="003558D9">
      <w:pPr>
        <w:pStyle w:val="Subtitle"/>
      </w:pPr>
    </w:p>
    <w:p w:rsidR="003558D9" w:rsidRPr="00316000" w:rsidRDefault="006A5901" w:rsidP="003558D9">
      <w:pPr>
        <w:pStyle w:val="Subtitle"/>
        <w:jc w:val="center"/>
        <w:rPr>
          <w:b/>
          <w:bCs/>
        </w:rPr>
      </w:pPr>
      <w:r w:rsidRPr="00316000">
        <w:rPr>
          <w:b/>
          <w:bCs/>
        </w:rPr>
        <w:t>Assignment</w:t>
      </w:r>
      <w:r w:rsidR="00031F93" w:rsidRPr="00316000">
        <w:rPr>
          <w:b/>
          <w:bCs/>
        </w:rPr>
        <w:t xml:space="preserve"> #2</w:t>
      </w:r>
    </w:p>
    <w:p w:rsidR="004F5BF4" w:rsidRDefault="00857756" w:rsidP="003558D9">
      <w:pPr>
        <w:pStyle w:val="Subtitle"/>
        <w:jc w:val="center"/>
        <w:rPr>
          <w:b/>
          <w:bCs/>
        </w:rPr>
      </w:pPr>
      <w:r w:rsidRPr="00316000">
        <w:rPr>
          <w:b/>
          <w:bCs/>
        </w:rPr>
        <w:t xml:space="preserve">Upload Assignment </w:t>
      </w:r>
      <w:r w:rsidR="00031F93" w:rsidRPr="00316000">
        <w:rPr>
          <w:b/>
          <w:bCs/>
        </w:rPr>
        <w:t>#2</w:t>
      </w:r>
      <w:r w:rsidR="004F5BF4">
        <w:rPr>
          <w:b/>
          <w:bCs/>
        </w:rPr>
        <w:t xml:space="preserve"> to LEARN by Tuesday</w:t>
      </w:r>
      <w:r w:rsidR="00AE6314" w:rsidRPr="00316000">
        <w:rPr>
          <w:b/>
          <w:bCs/>
        </w:rPr>
        <w:t xml:space="preserve"> </w:t>
      </w:r>
      <w:r w:rsidR="004F5BF4">
        <w:rPr>
          <w:b/>
          <w:bCs/>
        </w:rPr>
        <w:t>Oct 8</w:t>
      </w:r>
      <w:r w:rsidR="00316000" w:rsidRPr="00316000">
        <w:rPr>
          <w:b/>
          <w:bCs/>
        </w:rPr>
        <w:t xml:space="preserve"> at 11:59pm</w:t>
      </w:r>
      <w:r w:rsidRPr="00316000">
        <w:rPr>
          <w:b/>
          <w:bCs/>
        </w:rPr>
        <w:t>.</w:t>
      </w:r>
    </w:p>
    <w:p w:rsidR="00857756" w:rsidRPr="00316000" w:rsidRDefault="004F5BF4" w:rsidP="003558D9">
      <w:pPr>
        <w:pStyle w:val="Subtitle"/>
        <w:jc w:val="center"/>
        <w:rPr>
          <w:b/>
          <w:bCs/>
        </w:rPr>
      </w:pPr>
      <w:r>
        <w:rPr>
          <w:b/>
          <w:bCs/>
        </w:rPr>
        <w:t>Note that the assignment is due one day later than originally planned.</w:t>
      </w:r>
      <w:r w:rsidR="00857756" w:rsidRPr="00316000">
        <w:rPr>
          <w:b/>
          <w:bCs/>
        </w:rPr>
        <w:t xml:space="preserve">  </w:t>
      </w:r>
    </w:p>
    <w:p w:rsidR="001610FE" w:rsidRPr="00316000" w:rsidRDefault="001610FE" w:rsidP="00AA036E">
      <w:pPr>
        <w:pStyle w:val="Subtitle"/>
        <w:jc w:val="center"/>
        <w:rPr>
          <w:b/>
          <w:bCs/>
        </w:rPr>
      </w:pPr>
    </w:p>
    <w:p w:rsidR="001610FE" w:rsidRPr="00316000" w:rsidRDefault="0067188B" w:rsidP="00AA036E">
      <w:pPr>
        <w:pStyle w:val="Subtitle"/>
        <w:jc w:val="center"/>
        <w:rPr>
          <w:b/>
          <w:bCs/>
        </w:rPr>
      </w:pPr>
      <w:r w:rsidRPr="00316000">
        <w:rPr>
          <w:b/>
          <w:bCs/>
        </w:rPr>
        <w:t>This is an individual Assignment</w:t>
      </w:r>
      <w:r w:rsidR="001610FE" w:rsidRPr="00316000">
        <w:rPr>
          <w:b/>
          <w:bCs/>
        </w:rPr>
        <w:t>.  However, you may work w</w:t>
      </w:r>
      <w:r w:rsidR="00043327" w:rsidRPr="00316000">
        <w:rPr>
          <w:b/>
          <w:bCs/>
        </w:rPr>
        <w:t>ith one or two other students to understand</w:t>
      </w:r>
      <w:r w:rsidR="001610FE" w:rsidRPr="00316000">
        <w:rPr>
          <w:b/>
          <w:bCs/>
        </w:rPr>
        <w:t xml:space="preserve"> the</w:t>
      </w:r>
      <w:r w:rsidR="00A840CC" w:rsidRPr="00316000">
        <w:rPr>
          <w:b/>
          <w:bCs/>
        </w:rPr>
        <w:t xml:space="preserve"> assignment and to come</w:t>
      </w:r>
      <w:r w:rsidR="00BF078B" w:rsidRPr="00316000">
        <w:rPr>
          <w:b/>
          <w:bCs/>
        </w:rPr>
        <w:t xml:space="preserve"> up with your</w:t>
      </w:r>
      <w:r w:rsidR="001610FE" w:rsidRPr="00316000">
        <w:rPr>
          <w:b/>
          <w:bCs/>
        </w:rPr>
        <w:t xml:space="preserve"> solution</w:t>
      </w:r>
      <w:r w:rsidR="00BF078B" w:rsidRPr="00316000">
        <w:rPr>
          <w:b/>
          <w:bCs/>
        </w:rPr>
        <w:t>s.  T</w:t>
      </w:r>
      <w:r w:rsidR="001610FE" w:rsidRPr="00316000">
        <w:rPr>
          <w:b/>
          <w:bCs/>
        </w:rPr>
        <w:t>he work you submit must be your own.</w:t>
      </w:r>
    </w:p>
    <w:p w:rsidR="003558D9" w:rsidRPr="00316000" w:rsidRDefault="003558D9" w:rsidP="003558D9">
      <w:pPr>
        <w:pStyle w:val="Subtitle"/>
        <w:jc w:val="center"/>
        <w:rPr>
          <w:bCs/>
        </w:rPr>
      </w:pPr>
    </w:p>
    <w:p w:rsidR="007B4B17" w:rsidRPr="00316000" w:rsidRDefault="007B4B17" w:rsidP="003558D9">
      <w:pPr>
        <w:pStyle w:val="Subtitle"/>
        <w:jc w:val="center"/>
        <w:rPr>
          <w:bCs/>
        </w:rPr>
      </w:pPr>
      <w:r w:rsidRPr="00316000">
        <w:rPr>
          <w:b/>
          <w:bCs/>
        </w:rPr>
        <w:t>Do not hand-in any paper.</w:t>
      </w:r>
      <w:r w:rsidR="00B048E8" w:rsidRPr="00316000">
        <w:rPr>
          <w:bCs/>
        </w:rPr>
        <w:t xml:space="preserve">  </w:t>
      </w:r>
    </w:p>
    <w:p w:rsidR="00650507" w:rsidRDefault="00650507" w:rsidP="003558D9">
      <w:pPr>
        <w:pStyle w:val="Subtitle"/>
      </w:pPr>
    </w:p>
    <w:p w:rsidR="00E87633" w:rsidRDefault="00E87633" w:rsidP="00030FF3">
      <w:pPr>
        <w:pStyle w:val="PlainText"/>
        <w:rPr>
          <w:rFonts w:ascii="Times New Roman" w:hAnsi="Times New Roman"/>
          <w:sz w:val="24"/>
          <w:szCs w:val="24"/>
        </w:rPr>
      </w:pPr>
    </w:p>
    <w:p w:rsidR="005918FC" w:rsidRDefault="00C2499F" w:rsidP="00907104">
      <w:pPr>
        <w:pStyle w:val="PlainText"/>
        <w:ind w:left="-284" w:hanging="2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class we create</w:t>
      </w:r>
      <w:r w:rsidR="00DE23E5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 a simple “Pong” gam</w:t>
      </w:r>
      <w:r w:rsidR="000D6F3B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.</w:t>
      </w:r>
      <w:r w:rsidR="000D6F3B">
        <w:rPr>
          <w:rFonts w:ascii="Times New Roman" w:hAnsi="Times New Roman"/>
          <w:sz w:val="24"/>
          <w:szCs w:val="24"/>
        </w:rPr>
        <w:t xml:space="preserve">  We will use </w:t>
      </w:r>
      <w:r w:rsidR="00DE23E5">
        <w:rPr>
          <w:rFonts w:ascii="Times New Roman" w:hAnsi="Times New Roman"/>
          <w:sz w:val="24"/>
          <w:szCs w:val="24"/>
        </w:rPr>
        <w:t xml:space="preserve">the </w:t>
      </w:r>
      <w:r w:rsidR="000D6F3B">
        <w:rPr>
          <w:rFonts w:ascii="Times New Roman" w:hAnsi="Times New Roman"/>
          <w:sz w:val="24"/>
          <w:szCs w:val="24"/>
        </w:rPr>
        <w:t xml:space="preserve">Pong for this assignment.  </w:t>
      </w:r>
      <w:r w:rsidR="00907104">
        <w:rPr>
          <w:rFonts w:ascii="Times New Roman" w:hAnsi="Times New Roman"/>
          <w:sz w:val="24"/>
          <w:szCs w:val="24"/>
        </w:rPr>
        <w:t xml:space="preserve">In </w:t>
      </w:r>
      <w:proofErr w:type="spellStart"/>
      <w:r w:rsidR="00907104">
        <w:rPr>
          <w:rFonts w:ascii="Times New Roman" w:hAnsi="Times New Roman"/>
          <w:sz w:val="24"/>
          <w:szCs w:val="24"/>
        </w:rPr>
        <w:t>thi</w:t>
      </w:r>
      <w:proofErr w:type="spellEnd"/>
    </w:p>
    <w:p w:rsidR="005918FC" w:rsidRDefault="005918FC" w:rsidP="00720FF9">
      <w:pPr>
        <w:pStyle w:val="PlainText"/>
        <w:rPr>
          <w:rFonts w:ascii="Times New Roman" w:hAnsi="Times New Roman"/>
          <w:sz w:val="24"/>
          <w:szCs w:val="24"/>
        </w:rPr>
      </w:pPr>
    </w:p>
    <w:p w:rsidR="00720FF9" w:rsidRDefault="005918FC" w:rsidP="00720FF9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QUESTION THREE (10%)</w:t>
      </w:r>
    </w:p>
    <w:p w:rsidR="005918FC" w:rsidRDefault="005918FC" w:rsidP="00720FF9">
      <w:pPr>
        <w:pStyle w:val="PlainText"/>
        <w:rPr>
          <w:rFonts w:ascii="Times New Roman" w:hAnsi="Times New Roman"/>
          <w:sz w:val="24"/>
          <w:szCs w:val="24"/>
        </w:rPr>
      </w:pPr>
    </w:p>
    <w:p w:rsidR="00720FF9" w:rsidRDefault="00907104" w:rsidP="00720FF9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Modified the previous “Session History” to show the number of balls selected for that round</w:t>
      </w:r>
    </w:p>
    <w:p w:rsidR="00907104" w:rsidRDefault="00907104" w:rsidP="00720FF9">
      <w:pPr>
        <w:pStyle w:val="PlainText"/>
        <w:rPr>
          <w:rFonts w:ascii="Times New Roman" w:hAnsi="Times New Roman"/>
          <w:sz w:val="24"/>
          <w:szCs w:val="24"/>
        </w:rPr>
      </w:pPr>
    </w:p>
    <w:p w:rsidR="00907104" w:rsidRDefault="00907104" w:rsidP="00720FF9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Added a ball quantity selector for the user</w:t>
      </w:r>
    </w:p>
    <w:p w:rsidR="00907104" w:rsidRDefault="00907104" w:rsidP="00720FF9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(disables auto paddle when selected 1)</w:t>
      </w:r>
    </w:p>
    <w:p w:rsidR="00907104" w:rsidRDefault="00907104" w:rsidP="00720FF9">
      <w:pPr>
        <w:pStyle w:val="PlainText"/>
        <w:rPr>
          <w:rFonts w:ascii="Times New Roman" w:hAnsi="Times New Roman"/>
          <w:sz w:val="24"/>
          <w:szCs w:val="24"/>
        </w:rPr>
      </w:pPr>
    </w:p>
    <w:p w:rsidR="004F301A" w:rsidRDefault="000D6F3B" w:rsidP="00720FF9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QUESTION FOUR</w:t>
      </w:r>
      <w:r w:rsidR="004F301A">
        <w:rPr>
          <w:rFonts w:ascii="Times New Roman" w:hAnsi="Times New Roman"/>
          <w:sz w:val="24"/>
          <w:szCs w:val="24"/>
        </w:rPr>
        <w:t>: (10%)</w:t>
      </w:r>
    </w:p>
    <w:p w:rsidR="00907104" w:rsidRDefault="00907104" w:rsidP="00907104"/>
    <w:p w:rsidR="00907104" w:rsidRDefault="00907104" w:rsidP="00907104">
      <w:r>
        <w:t>No One</w:t>
      </w:r>
    </w:p>
    <w:p w:rsidR="004F301A" w:rsidRDefault="004F301A" w:rsidP="004F301A">
      <w:pPr>
        <w:pStyle w:val="PlainText"/>
        <w:ind w:left="360"/>
        <w:rPr>
          <w:rFonts w:ascii="Times New Roman" w:hAnsi="Times New Roman"/>
          <w:sz w:val="24"/>
          <w:szCs w:val="24"/>
        </w:rPr>
      </w:pPr>
    </w:p>
    <w:p w:rsidR="004F301A" w:rsidRDefault="004F301A" w:rsidP="004F301A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Note: It is expected that Test in GBDA 301 will cover code that is very similar to the provided Pong code.</w:t>
      </w:r>
    </w:p>
    <w:p w:rsidR="00720FF9" w:rsidRDefault="00720FF9" w:rsidP="00720FF9">
      <w:pPr>
        <w:pStyle w:val="PlainText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E556A3" w:rsidRPr="00DB3C4C" w:rsidRDefault="00E556A3" w:rsidP="00E556A3">
      <w:pPr>
        <w:rPr>
          <w:b/>
          <w:sz w:val="32"/>
          <w:szCs w:val="32"/>
        </w:rPr>
      </w:pPr>
      <w:r w:rsidRPr="00DB3C4C">
        <w:rPr>
          <w:b/>
          <w:sz w:val="32"/>
          <w:szCs w:val="32"/>
        </w:rPr>
        <w:t>Submission:</w:t>
      </w:r>
    </w:p>
    <w:p w:rsidR="00E556A3" w:rsidRPr="00E556A3" w:rsidRDefault="00E556A3" w:rsidP="00E556A3">
      <w:pPr>
        <w:rPr>
          <w:sz w:val="24"/>
          <w:szCs w:val="24"/>
        </w:rPr>
      </w:pPr>
      <w:r w:rsidRPr="00E556A3">
        <w:rPr>
          <w:sz w:val="24"/>
          <w:szCs w:val="24"/>
        </w:rPr>
        <w:t>Name your answer for Question</w:t>
      </w:r>
      <w:r>
        <w:rPr>
          <w:sz w:val="24"/>
          <w:szCs w:val="24"/>
        </w:rPr>
        <w:t xml:space="preserve">s </w:t>
      </w:r>
      <w:r w:rsidRPr="00E556A3">
        <w:rPr>
          <w:sz w:val="24"/>
          <w:szCs w:val="24"/>
        </w:rPr>
        <w:t xml:space="preserve">3 and 4 in a file </w:t>
      </w:r>
      <w:r>
        <w:rPr>
          <w:sz w:val="24"/>
          <w:szCs w:val="24"/>
        </w:rPr>
        <w:t xml:space="preserve">called </w:t>
      </w:r>
      <w:r w:rsidRPr="00E556A3">
        <w:rPr>
          <w:sz w:val="24"/>
          <w:szCs w:val="24"/>
        </w:rPr>
        <w:t>Q3andQ4.pdf”.  Save it as a pdf file.</w:t>
      </w:r>
    </w:p>
    <w:p w:rsidR="00E556A3" w:rsidRPr="00E556A3" w:rsidRDefault="00E556A3" w:rsidP="00E556A3">
      <w:pPr>
        <w:rPr>
          <w:sz w:val="24"/>
          <w:szCs w:val="24"/>
        </w:rPr>
      </w:pPr>
      <w:r w:rsidRPr="00E556A3">
        <w:rPr>
          <w:sz w:val="24"/>
          <w:szCs w:val="24"/>
        </w:rPr>
        <w:t>Put all the files from Question 1, 2, 3, and 4 into one ZIP file named “</w:t>
      </w:r>
      <w:r>
        <w:rPr>
          <w:sz w:val="24"/>
          <w:szCs w:val="24"/>
        </w:rPr>
        <w:t>GBDA301Assignment2</w:t>
      </w:r>
      <w:r w:rsidRPr="00E556A3">
        <w:rPr>
          <w:sz w:val="24"/>
          <w:szCs w:val="24"/>
        </w:rPr>
        <w:t xml:space="preserve">.zip” and upload the ZIP file to LEARN in the appropriate </w:t>
      </w:r>
      <w:proofErr w:type="spellStart"/>
      <w:r w:rsidRPr="00E556A3">
        <w:rPr>
          <w:sz w:val="24"/>
          <w:szCs w:val="24"/>
        </w:rPr>
        <w:t>dropbox</w:t>
      </w:r>
      <w:proofErr w:type="spellEnd"/>
      <w:r w:rsidRPr="00E556A3">
        <w:rPr>
          <w:sz w:val="24"/>
          <w:szCs w:val="24"/>
        </w:rPr>
        <w:t xml:space="preserve">. </w:t>
      </w:r>
    </w:p>
    <w:p w:rsidR="00E556A3" w:rsidRDefault="00E556A3" w:rsidP="00E556A3">
      <w:pPr>
        <w:rPr>
          <w:b/>
        </w:rPr>
      </w:pPr>
    </w:p>
    <w:p w:rsidR="00720FF9" w:rsidRDefault="00720FF9" w:rsidP="00720FF9">
      <w:pPr>
        <w:pStyle w:val="PlainText"/>
        <w:rPr>
          <w:rFonts w:ascii="Times New Roman" w:hAnsi="Times New Roman"/>
          <w:sz w:val="24"/>
          <w:szCs w:val="24"/>
        </w:rPr>
      </w:pPr>
    </w:p>
    <w:p w:rsidR="00720FF9" w:rsidRDefault="00720FF9" w:rsidP="00720FF9">
      <w:pPr>
        <w:pStyle w:val="PlainText"/>
        <w:rPr>
          <w:rFonts w:ascii="Times New Roman" w:hAnsi="Times New Roman"/>
          <w:sz w:val="24"/>
          <w:szCs w:val="24"/>
        </w:rPr>
      </w:pPr>
    </w:p>
    <w:p w:rsidR="00720FF9" w:rsidRPr="007C63BD" w:rsidRDefault="00720FF9" w:rsidP="00720FF9">
      <w:pPr>
        <w:pStyle w:val="PlainTex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 END -----</w:t>
      </w:r>
    </w:p>
    <w:sectPr w:rsidR="00720FF9" w:rsidRPr="007C63BD" w:rsidSect="003558D9">
      <w:footerReference w:type="default" r:id="rId7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322" w:rsidRDefault="00DA7322" w:rsidP="00B52AFA">
      <w:r>
        <w:separator/>
      </w:r>
    </w:p>
  </w:endnote>
  <w:endnote w:type="continuationSeparator" w:id="0">
    <w:p w:rsidR="00DA7322" w:rsidRDefault="00DA7322" w:rsidP="00B52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70421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2AFA" w:rsidRDefault="00B52A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7DC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52AFA" w:rsidRDefault="00B52A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322" w:rsidRDefault="00DA7322" w:rsidP="00B52AFA">
      <w:r>
        <w:separator/>
      </w:r>
    </w:p>
  </w:footnote>
  <w:footnote w:type="continuationSeparator" w:id="0">
    <w:p w:rsidR="00DA7322" w:rsidRDefault="00DA7322" w:rsidP="00B52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C69"/>
    <w:multiLevelType w:val="hybridMultilevel"/>
    <w:tmpl w:val="DD1641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06D8"/>
    <w:multiLevelType w:val="hybridMultilevel"/>
    <w:tmpl w:val="9BD0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65AF0"/>
    <w:multiLevelType w:val="hybridMultilevel"/>
    <w:tmpl w:val="2C92388C"/>
    <w:lvl w:ilvl="0" w:tplc="00170409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413D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E47E4B"/>
    <w:multiLevelType w:val="hybridMultilevel"/>
    <w:tmpl w:val="A4BC6A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07B20"/>
    <w:multiLevelType w:val="hybridMultilevel"/>
    <w:tmpl w:val="82AA57F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D12B12"/>
    <w:multiLevelType w:val="hybridMultilevel"/>
    <w:tmpl w:val="0E4609D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3414970"/>
    <w:multiLevelType w:val="hybridMultilevel"/>
    <w:tmpl w:val="441A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B1EA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0E714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03021A"/>
    <w:multiLevelType w:val="hybridMultilevel"/>
    <w:tmpl w:val="6DCE0F32"/>
    <w:lvl w:ilvl="0" w:tplc="03C624F0">
      <w:numFmt w:val="bullet"/>
      <w:lvlText w:val="-"/>
      <w:lvlJc w:val="left"/>
      <w:pPr>
        <w:ind w:left="54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77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</w:abstractNum>
  <w:abstractNum w:abstractNumId="11" w15:restartNumberingAfterBreak="0">
    <w:nsid w:val="1F512C8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3EB3064"/>
    <w:multiLevelType w:val="hybridMultilevel"/>
    <w:tmpl w:val="5CC8D0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B07C97"/>
    <w:multiLevelType w:val="hybridMultilevel"/>
    <w:tmpl w:val="036CBACE"/>
    <w:lvl w:ilvl="0" w:tplc="E416A1CE">
      <w:start w:val="400"/>
      <w:numFmt w:val="bullet"/>
      <w:lvlText w:val="-"/>
      <w:lvlJc w:val="left"/>
      <w:pPr>
        <w:ind w:left="54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77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</w:abstractNum>
  <w:abstractNum w:abstractNumId="14" w15:restartNumberingAfterBreak="0">
    <w:nsid w:val="273010CB"/>
    <w:multiLevelType w:val="multilevel"/>
    <w:tmpl w:val="5C3A7A9E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3F38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C8A54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7" w15:restartNumberingAfterBreak="0">
    <w:nsid w:val="2E5246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084627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3AB167CE"/>
    <w:multiLevelType w:val="hybridMultilevel"/>
    <w:tmpl w:val="167251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CC6C6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E0502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25D27D3"/>
    <w:multiLevelType w:val="hybridMultilevel"/>
    <w:tmpl w:val="323808C2"/>
    <w:lvl w:ilvl="0" w:tplc="356268C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w w:val="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2C0853"/>
    <w:multiLevelType w:val="hybridMultilevel"/>
    <w:tmpl w:val="F40C37AC"/>
    <w:lvl w:ilvl="0" w:tplc="2912DD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1B55BD"/>
    <w:multiLevelType w:val="hybridMultilevel"/>
    <w:tmpl w:val="F1DC470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560347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7E015D6"/>
    <w:multiLevelType w:val="hybridMultilevel"/>
    <w:tmpl w:val="B5F063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655C5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ADA4BC3"/>
    <w:multiLevelType w:val="hybridMultilevel"/>
    <w:tmpl w:val="714E30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C34E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C003850"/>
    <w:multiLevelType w:val="hybridMultilevel"/>
    <w:tmpl w:val="82AA57F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ECE5E8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27A383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8DF79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DCE4F7D"/>
    <w:multiLevelType w:val="hybridMultilevel"/>
    <w:tmpl w:val="7E3C3BB2"/>
    <w:lvl w:ilvl="0" w:tplc="F9B8CD12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6EA75245"/>
    <w:multiLevelType w:val="hybridMultilevel"/>
    <w:tmpl w:val="F134E0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79433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F9A26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A6557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C051A19"/>
    <w:multiLevelType w:val="hybridMultilevel"/>
    <w:tmpl w:val="D6B69C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863FE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DA02D0D"/>
    <w:multiLevelType w:val="hybridMultilevel"/>
    <w:tmpl w:val="5C3A7A9E"/>
    <w:lvl w:ilvl="0" w:tplc="993283D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F205089"/>
    <w:multiLevelType w:val="hybridMultilevel"/>
    <w:tmpl w:val="DC36A46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8"/>
  </w:num>
  <w:num w:numId="3">
    <w:abstractNumId w:val="27"/>
  </w:num>
  <w:num w:numId="4">
    <w:abstractNumId w:val="11"/>
  </w:num>
  <w:num w:numId="5">
    <w:abstractNumId w:val="3"/>
  </w:num>
  <w:num w:numId="6">
    <w:abstractNumId w:val="15"/>
  </w:num>
  <w:num w:numId="7">
    <w:abstractNumId w:val="33"/>
  </w:num>
  <w:num w:numId="8">
    <w:abstractNumId w:val="38"/>
  </w:num>
  <w:num w:numId="9">
    <w:abstractNumId w:val="21"/>
  </w:num>
  <w:num w:numId="10">
    <w:abstractNumId w:val="20"/>
  </w:num>
  <w:num w:numId="11">
    <w:abstractNumId w:val="8"/>
  </w:num>
  <w:num w:numId="12">
    <w:abstractNumId w:val="29"/>
  </w:num>
  <w:num w:numId="13">
    <w:abstractNumId w:val="31"/>
  </w:num>
  <w:num w:numId="14">
    <w:abstractNumId w:val="16"/>
  </w:num>
  <w:num w:numId="15">
    <w:abstractNumId w:val="17"/>
  </w:num>
  <w:num w:numId="16">
    <w:abstractNumId w:val="40"/>
  </w:num>
  <w:num w:numId="17">
    <w:abstractNumId w:val="25"/>
  </w:num>
  <w:num w:numId="18">
    <w:abstractNumId w:val="37"/>
  </w:num>
  <w:num w:numId="19">
    <w:abstractNumId w:val="9"/>
  </w:num>
  <w:num w:numId="20">
    <w:abstractNumId w:val="32"/>
  </w:num>
  <w:num w:numId="21">
    <w:abstractNumId w:val="19"/>
  </w:num>
  <w:num w:numId="22">
    <w:abstractNumId w:val="35"/>
  </w:num>
  <w:num w:numId="23">
    <w:abstractNumId w:val="42"/>
  </w:num>
  <w:num w:numId="24">
    <w:abstractNumId w:val="6"/>
  </w:num>
  <w:num w:numId="25">
    <w:abstractNumId w:val="2"/>
  </w:num>
  <w:num w:numId="26">
    <w:abstractNumId w:val="22"/>
  </w:num>
  <w:num w:numId="27">
    <w:abstractNumId w:val="41"/>
  </w:num>
  <w:num w:numId="28">
    <w:abstractNumId w:val="14"/>
  </w:num>
  <w:num w:numId="29">
    <w:abstractNumId w:val="34"/>
  </w:num>
  <w:num w:numId="30">
    <w:abstractNumId w:val="12"/>
  </w:num>
  <w:num w:numId="31">
    <w:abstractNumId w:val="26"/>
  </w:num>
  <w:num w:numId="32">
    <w:abstractNumId w:val="0"/>
  </w:num>
  <w:num w:numId="33">
    <w:abstractNumId w:val="4"/>
  </w:num>
  <w:num w:numId="34">
    <w:abstractNumId w:val="28"/>
  </w:num>
  <w:num w:numId="35">
    <w:abstractNumId w:val="13"/>
  </w:num>
  <w:num w:numId="36">
    <w:abstractNumId w:val="23"/>
  </w:num>
  <w:num w:numId="37">
    <w:abstractNumId w:val="39"/>
  </w:num>
  <w:num w:numId="38">
    <w:abstractNumId w:val="5"/>
  </w:num>
  <w:num w:numId="39">
    <w:abstractNumId w:val="24"/>
  </w:num>
  <w:num w:numId="40">
    <w:abstractNumId w:val="10"/>
  </w:num>
  <w:num w:numId="41">
    <w:abstractNumId w:val="30"/>
  </w:num>
  <w:num w:numId="42">
    <w:abstractNumId w:val="7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A8A"/>
    <w:rsid w:val="00014588"/>
    <w:rsid w:val="00023205"/>
    <w:rsid w:val="000278CD"/>
    <w:rsid w:val="0003086F"/>
    <w:rsid w:val="00030FF3"/>
    <w:rsid w:val="00031F93"/>
    <w:rsid w:val="00043327"/>
    <w:rsid w:val="0004618D"/>
    <w:rsid w:val="00061CD0"/>
    <w:rsid w:val="00084675"/>
    <w:rsid w:val="000C1339"/>
    <w:rsid w:val="000D56CE"/>
    <w:rsid w:val="000D6F3B"/>
    <w:rsid w:val="000E2ABA"/>
    <w:rsid w:val="0012318D"/>
    <w:rsid w:val="00123D71"/>
    <w:rsid w:val="00147B44"/>
    <w:rsid w:val="0015639B"/>
    <w:rsid w:val="001610FE"/>
    <w:rsid w:val="00162741"/>
    <w:rsid w:val="00175FE3"/>
    <w:rsid w:val="0019320C"/>
    <w:rsid w:val="001E54CC"/>
    <w:rsid w:val="002146AC"/>
    <w:rsid w:val="00215A49"/>
    <w:rsid w:val="0022285A"/>
    <w:rsid w:val="0022337A"/>
    <w:rsid w:val="0022360F"/>
    <w:rsid w:val="00232B0E"/>
    <w:rsid w:val="00247674"/>
    <w:rsid w:val="0027494B"/>
    <w:rsid w:val="00286FBB"/>
    <w:rsid w:val="002933B3"/>
    <w:rsid w:val="002B77A0"/>
    <w:rsid w:val="002E441A"/>
    <w:rsid w:val="003128D0"/>
    <w:rsid w:val="00316000"/>
    <w:rsid w:val="00332F8C"/>
    <w:rsid w:val="00333174"/>
    <w:rsid w:val="003558D9"/>
    <w:rsid w:val="00374E0C"/>
    <w:rsid w:val="0037706A"/>
    <w:rsid w:val="0038015F"/>
    <w:rsid w:val="003A0339"/>
    <w:rsid w:val="003D76EF"/>
    <w:rsid w:val="003E5A1F"/>
    <w:rsid w:val="004007DC"/>
    <w:rsid w:val="0041760F"/>
    <w:rsid w:val="004713C4"/>
    <w:rsid w:val="004C2FA5"/>
    <w:rsid w:val="004C7543"/>
    <w:rsid w:val="004F301A"/>
    <w:rsid w:val="004F5BF4"/>
    <w:rsid w:val="004F66DA"/>
    <w:rsid w:val="0050523F"/>
    <w:rsid w:val="005231F6"/>
    <w:rsid w:val="00544C6D"/>
    <w:rsid w:val="005609F7"/>
    <w:rsid w:val="005662D0"/>
    <w:rsid w:val="00580CDC"/>
    <w:rsid w:val="005853FC"/>
    <w:rsid w:val="005918FC"/>
    <w:rsid w:val="0059243C"/>
    <w:rsid w:val="0059420E"/>
    <w:rsid w:val="005B293C"/>
    <w:rsid w:val="005B389D"/>
    <w:rsid w:val="005B4631"/>
    <w:rsid w:val="005D6F35"/>
    <w:rsid w:val="005F1428"/>
    <w:rsid w:val="00617471"/>
    <w:rsid w:val="006252D2"/>
    <w:rsid w:val="0063574E"/>
    <w:rsid w:val="0063596C"/>
    <w:rsid w:val="00650507"/>
    <w:rsid w:val="00653129"/>
    <w:rsid w:val="006632E1"/>
    <w:rsid w:val="0067188B"/>
    <w:rsid w:val="00671F5E"/>
    <w:rsid w:val="006A5901"/>
    <w:rsid w:val="006A697F"/>
    <w:rsid w:val="006B3770"/>
    <w:rsid w:val="006B3B6D"/>
    <w:rsid w:val="006B7DCD"/>
    <w:rsid w:val="006C5BAE"/>
    <w:rsid w:val="006E26D2"/>
    <w:rsid w:val="00703D4A"/>
    <w:rsid w:val="00720FF9"/>
    <w:rsid w:val="00721C3F"/>
    <w:rsid w:val="007352EB"/>
    <w:rsid w:val="00737F10"/>
    <w:rsid w:val="0074693D"/>
    <w:rsid w:val="007531B1"/>
    <w:rsid w:val="00755CFF"/>
    <w:rsid w:val="007756C8"/>
    <w:rsid w:val="007A4A51"/>
    <w:rsid w:val="007A4E78"/>
    <w:rsid w:val="007A6B5E"/>
    <w:rsid w:val="007B4B17"/>
    <w:rsid w:val="007C63BD"/>
    <w:rsid w:val="007F0B57"/>
    <w:rsid w:val="00820415"/>
    <w:rsid w:val="00831B7F"/>
    <w:rsid w:val="00842FE0"/>
    <w:rsid w:val="00857756"/>
    <w:rsid w:val="00894703"/>
    <w:rsid w:val="008D2E97"/>
    <w:rsid w:val="008F5AE1"/>
    <w:rsid w:val="00907104"/>
    <w:rsid w:val="009158B4"/>
    <w:rsid w:val="009657C1"/>
    <w:rsid w:val="00967B79"/>
    <w:rsid w:val="00A12CA5"/>
    <w:rsid w:val="00A20289"/>
    <w:rsid w:val="00A30BFD"/>
    <w:rsid w:val="00A840CC"/>
    <w:rsid w:val="00AA036E"/>
    <w:rsid w:val="00AB5A8A"/>
    <w:rsid w:val="00AE6314"/>
    <w:rsid w:val="00B00539"/>
    <w:rsid w:val="00B048E8"/>
    <w:rsid w:val="00B52AFA"/>
    <w:rsid w:val="00B53FD7"/>
    <w:rsid w:val="00B62DDC"/>
    <w:rsid w:val="00B677D3"/>
    <w:rsid w:val="00BA127C"/>
    <w:rsid w:val="00BB10A1"/>
    <w:rsid w:val="00BC3C0F"/>
    <w:rsid w:val="00BF078B"/>
    <w:rsid w:val="00C03E88"/>
    <w:rsid w:val="00C2499F"/>
    <w:rsid w:val="00C31CC9"/>
    <w:rsid w:val="00C34D54"/>
    <w:rsid w:val="00C6079B"/>
    <w:rsid w:val="00C77DED"/>
    <w:rsid w:val="00CA5FCD"/>
    <w:rsid w:val="00CF7FD0"/>
    <w:rsid w:val="00D07533"/>
    <w:rsid w:val="00D44D38"/>
    <w:rsid w:val="00D4671D"/>
    <w:rsid w:val="00D5260D"/>
    <w:rsid w:val="00D679BD"/>
    <w:rsid w:val="00D9212A"/>
    <w:rsid w:val="00DA7322"/>
    <w:rsid w:val="00DB2CC7"/>
    <w:rsid w:val="00DE10A0"/>
    <w:rsid w:val="00DE23E5"/>
    <w:rsid w:val="00DF7BB8"/>
    <w:rsid w:val="00E0735C"/>
    <w:rsid w:val="00E07A11"/>
    <w:rsid w:val="00E21FCB"/>
    <w:rsid w:val="00E556A3"/>
    <w:rsid w:val="00E81A91"/>
    <w:rsid w:val="00E87633"/>
    <w:rsid w:val="00EA253F"/>
    <w:rsid w:val="00EA3072"/>
    <w:rsid w:val="00EB36D7"/>
    <w:rsid w:val="00EB74F7"/>
    <w:rsid w:val="00ED1648"/>
    <w:rsid w:val="00F076B0"/>
    <w:rsid w:val="00F115A7"/>
    <w:rsid w:val="00F40532"/>
    <w:rsid w:val="00F40FAB"/>
    <w:rsid w:val="00F537D1"/>
    <w:rsid w:val="00F668C0"/>
    <w:rsid w:val="00FA7C9D"/>
    <w:rsid w:val="00FC76DA"/>
    <w:rsid w:val="00FD4402"/>
    <w:rsid w:val="00FE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20A037"/>
  <w15:docId w15:val="{49E1795C-CF8E-47B2-AA2F-B1849B269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574E"/>
    <w:rPr>
      <w:lang w:val="en-US" w:eastAsia="en-US"/>
    </w:rPr>
  </w:style>
  <w:style w:type="paragraph" w:styleId="Heading1">
    <w:name w:val="heading 1"/>
    <w:basedOn w:val="Normal"/>
    <w:next w:val="Normal"/>
    <w:qFormat/>
    <w:rsid w:val="0063574E"/>
    <w:pPr>
      <w:keepNext/>
      <w:ind w:firstLine="72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qFormat/>
    <w:rsid w:val="0063574E"/>
    <w:pPr>
      <w:keepNext/>
      <w:jc w:val="center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rsid w:val="0063574E"/>
    <w:pPr>
      <w:keepNext/>
      <w:ind w:left="720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qFormat/>
    <w:rsid w:val="0063574E"/>
    <w:pPr>
      <w:keepNext/>
      <w:ind w:left="72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3574E"/>
    <w:pPr>
      <w:jc w:val="center"/>
    </w:pPr>
    <w:rPr>
      <w:sz w:val="24"/>
      <w:szCs w:val="24"/>
    </w:rPr>
  </w:style>
  <w:style w:type="paragraph" w:styleId="Subtitle">
    <w:name w:val="Subtitle"/>
    <w:basedOn w:val="Normal"/>
    <w:link w:val="SubtitleChar"/>
    <w:qFormat/>
    <w:rsid w:val="0063574E"/>
    <w:rPr>
      <w:sz w:val="24"/>
      <w:szCs w:val="24"/>
    </w:rPr>
  </w:style>
  <w:style w:type="character" w:styleId="Hyperlink">
    <w:name w:val="Hyperlink"/>
    <w:rsid w:val="0063574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DD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62DDC"/>
    <w:rPr>
      <w:rFonts w:ascii="Tahoma" w:hAnsi="Tahoma" w:cs="Tahoma"/>
      <w:sz w:val="16"/>
      <w:szCs w:val="16"/>
      <w:lang w:val="en-US" w:eastAsia="en-US"/>
    </w:rPr>
  </w:style>
  <w:style w:type="character" w:customStyle="1" w:styleId="SubtitleChar">
    <w:name w:val="Subtitle Char"/>
    <w:link w:val="Subtitle"/>
    <w:rsid w:val="004C7543"/>
    <w:rPr>
      <w:sz w:val="24"/>
      <w:szCs w:val="24"/>
      <w:lang w:val="en-US" w:eastAsia="en-US"/>
    </w:rPr>
  </w:style>
  <w:style w:type="paragraph" w:styleId="PlainText">
    <w:name w:val="Plain Text"/>
    <w:basedOn w:val="Normal"/>
    <w:link w:val="PlainTextChar"/>
    <w:rsid w:val="006B3B6D"/>
    <w:rPr>
      <w:rFonts w:ascii="Courier New" w:hAnsi="Courier New"/>
    </w:rPr>
  </w:style>
  <w:style w:type="character" w:customStyle="1" w:styleId="PlainTextChar">
    <w:name w:val="Plain Text Char"/>
    <w:link w:val="PlainText"/>
    <w:rsid w:val="006B3B6D"/>
    <w:rPr>
      <w:rFonts w:ascii="Courier New" w:hAnsi="Courier New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C5BA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2A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2AFA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52A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2AFA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617471"/>
    <w:pPr>
      <w:spacing w:after="160" w:line="259" w:lineRule="auto"/>
      <w:ind w:left="720"/>
      <w:contextualSpacing/>
    </w:pPr>
    <w:rPr>
      <w:rFonts w:eastAsiaTheme="minorHAnsi"/>
      <w:sz w:val="24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4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2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5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89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4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 303a – Winter, 2002</vt:lpstr>
    </vt:vector>
  </TitlesOfParts>
  <Company>uw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303a – Winter, 2002</dc:title>
  <dc:subject/>
  <dc:creator>lt 3</dc:creator>
  <cp:keywords/>
  <dc:description/>
  <cp:lastModifiedBy>Kenneth Namgung</cp:lastModifiedBy>
  <cp:revision>30</cp:revision>
  <cp:lastPrinted>2019-10-01T01:40:00Z</cp:lastPrinted>
  <dcterms:created xsi:type="dcterms:W3CDTF">2019-08-09T15:06:00Z</dcterms:created>
  <dcterms:modified xsi:type="dcterms:W3CDTF">2019-10-07T03:17:00Z</dcterms:modified>
</cp:coreProperties>
</file>